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5EFB45" w14:textId="77777777" w:rsidR="00E67C7F" w:rsidRDefault="00AB31A7" w:rsidP="007137C8">
      <w:pPr>
        <w:spacing w:beforeLines="50" w:before="156" w:afterLines="50" w:after="156" w:line="400" w:lineRule="exact"/>
        <w:rPr>
          <w:rFonts w:ascii="宋体" w:hAnsi="宋体"/>
          <w:bCs/>
          <w:iCs/>
          <w:color w:val="000000"/>
          <w:sz w:val="24"/>
        </w:rPr>
      </w:pPr>
      <w:r>
        <w:rPr>
          <w:rFonts w:ascii="宋体" w:hAnsi="宋体" w:hint="eastAsia"/>
          <w:bCs/>
          <w:iCs/>
          <w:color w:val="000000"/>
          <w:sz w:val="24"/>
        </w:rPr>
        <w:t>证券代码：</w:t>
      </w:r>
      <w:r>
        <w:rPr>
          <w:rFonts w:ascii="宋体" w:hAnsi="宋体"/>
          <w:bCs/>
          <w:iCs/>
          <w:color w:val="000000"/>
          <w:sz w:val="24"/>
        </w:rPr>
        <w:t>600032</w:t>
      </w:r>
      <w:r>
        <w:rPr>
          <w:rFonts w:ascii="宋体" w:hAnsi="宋体" w:hint="eastAsia"/>
          <w:bCs/>
          <w:iCs/>
          <w:color w:val="000000"/>
          <w:sz w:val="24"/>
        </w:rPr>
        <w:t xml:space="preserve">              </w:t>
      </w:r>
      <w:r>
        <w:rPr>
          <w:rFonts w:ascii="宋体" w:hAnsi="宋体"/>
          <w:bCs/>
          <w:iCs/>
          <w:color w:val="000000"/>
          <w:sz w:val="24"/>
        </w:rPr>
        <w:t xml:space="preserve">                     </w:t>
      </w:r>
      <w:r>
        <w:rPr>
          <w:rFonts w:ascii="宋体" w:hAnsi="宋体" w:hint="eastAsia"/>
          <w:bCs/>
          <w:iCs/>
          <w:color w:val="000000"/>
          <w:sz w:val="24"/>
        </w:rPr>
        <w:t>证券简称：浙江新能</w:t>
      </w:r>
    </w:p>
    <w:p w14:paraId="42DA7F3A" w14:textId="77777777" w:rsidR="00E67C7F" w:rsidRDefault="00AB31A7">
      <w:pPr>
        <w:spacing w:line="400" w:lineRule="exact"/>
        <w:jc w:val="center"/>
        <w:rPr>
          <w:rFonts w:ascii="宋体" w:hAnsi="宋体"/>
          <w:b/>
          <w:bCs/>
          <w:iCs/>
          <w:color w:val="000000"/>
          <w:sz w:val="32"/>
          <w:szCs w:val="32"/>
        </w:rPr>
      </w:pPr>
      <w:r>
        <w:rPr>
          <w:rFonts w:ascii="宋体" w:hAnsi="宋体" w:hint="eastAsia"/>
          <w:b/>
          <w:bCs/>
          <w:iCs/>
          <w:color w:val="000000"/>
          <w:sz w:val="32"/>
          <w:szCs w:val="32"/>
        </w:rPr>
        <w:t>浙江省新能源投资集团股份有限公司</w:t>
      </w:r>
    </w:p>
    <w:p w14:paraId="534FA2E5" w14:textId="77777777" w:rsidR="00E67C7F" w:rsidRDefault="007137C8">
      <w:pPr>
        <w:spacing w:line="400" w:lineRule="exact"/>
        <w:jc w:val="center"/>
        <w:rPr>
          <w:rFonts w:ascii="宋体" w:hAnsi="宋体"/>
          <w:b/>
          <w:bCs/>
          <w:iCs/>
          <w:color w:val="000000"/>
          <w:sz w:val="32"/>
          <w:szCs w:val="32"/>
        </w:rPr>
      </w:pPr>
      <w:r w:rsidRPr="007137C8">
        <w:rPr>
          <w:rFonts w:ascii="宋体" w:hAnsi="宋体" w:hint="eastAsia"/>
          <w:b/>
          <w:bCs/>
          <w:iCs/>
          <w:color w:val="000000"/>
          <w:sz w:val="32"/>
          <w:szCs w:val="32"/>
        </w:rPr>
        <w:t>2024年</w:t>
      </w:r>
      <w:r w:rsidR="008D1CC4">
        <w:rPr>
          <w:rFonts w:ascii="宋体" w:hAnsi="宋体" w:hint="eastAsia"/>
          <w:b/>
          <w:bCs/>
          <w:iCs/>
          <w:color w:val="000000"/>
          <w:sz w:val="32"/>
          <w:szCs w:val="32"/>
        </w:rPr>
        <w:t>第三季度</w:t>
      </w:r>
      <w:r w:rsidRPr="007137C8">
        <w:rPr>
          <w:rFonts w:ascii="宋体" w:hAnsi="宋体" w:hint="eastAsia"/>
          <w:b/>
          <w:bCs/>
          <w:iCs/>
          <w:color w:val="000000"/>
          <w:sz w:val="32"/>
          <w:szCs w:val="32"/>
        </w:rPr>
        <w:t>业绩说明会</w:t>
      </w:r>
      <w:r w:rsidR="00AB31A7">
        <w:rPr>
          <w:rFonts w:ascii="宋体" w:hAnsi="宋体" w:hint="eastAsia"/>
          <w:b/>
          <w:bCs/>
          <w:iCs/>
          <w:color w:val="000000"/>
          <w:sz w:val="32"/>
          <w:szCs w:val="32"/>
        </w:rPr>
        <w:t>投资者关系活动记录表</w:t>
      </w:r>
    </w:p>
    <w:p w14:paraId="31290854" w14:textId="77777777" w:rsidR="00E67C7F" w:rsidRDefault="00AB31A7">
      <w:pPr>
        <w:spacing w:line="400" w:lineRule="exact"/>
        <w:jc w:val="right"/>
        <w:rPr>
          <w:rFonts w:ascii="宋体" w:hAnsi="宋体"/>
          <w:bCs/>
          <w:iCs/>
          <w:color w:val="000000"/>
          <w:sz w:val="24"/>
        </w:rPr>
      </w:pPr>
      <w:r>
        <w:rPr>
          <w:rFonts w:ascii="宋体" w:hAnsi="宋体" w:hint="eastAsia"/>
          <w:bCs/>
          <w:iCs/>
          <w:color w:val="000000"/>
          <w:sz w:val="24"/>
        </w:rPr>
        <w:t>编号：2024-00</w:t>
      </w:r>
      <w:r w:rsidR="008D1CC4">
        <w:rPr>
          <w:rFonts w:ascii="宋体" w:hAnsi="宋体"/>
          <w:bCs/>
          <w:iCs/>
          <w:color w:val="000000"/>
          <w:sz w:val="24"/>
        </w:rPr>
        <w:t>5</w:t>
      </w:r>
    </w:p>
    <w:tbl>
      <w:tblPr>
        <w:tblW w:w="9060" w:type="dxa"/>
        <w:tblInd w:w="-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4"/>
        <w:gridCol w:w="6906"/>
      </w:tblGrid>
      <w:tr w:rsidR="00E67C7F" w14:paraId="71A6ECB1" w14:textId="77777777">
        <w:tc>
          <w:tcPr>
            <w:tcW w:w="2154" w:type="dxa"/>
            <w:vAlign w:val="center"/>
          </w:tcPr>
          <w:p w14:paraId="0E314FE4" w14:textId="77777777" w:rsidR="00E67C7F" w:rsidRDefault="00AB31A7">
            <w:pPr>
              <w:spacing w:line="400" w:lineRule="exact"/>
              <w:rPr>
                <w:rFonts w:ascii="宋体" w:hAnsi="宋体" w:cs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iCs/>
                <w:color w:val="000000"/>
                <w:sz w:val="24"/>
              </w:rPr>
              <w:t>投资者关系活动类别</w:t>
            </w:r>
          </w:p>
        </w:tc>
        <w:tc>
          <w:tcPr>
            <w:tcW w:w="6906" w:type="dxa"/>
          </w:tcPr>
          <w:p w14:paraId="14D29B59" w14:textId="77777777" w:rsidR="00E67C7F" w:rsidRDefault="00AB31A7">
            <w:pPr>
              <w:tabs>
                <w:tab w:val="left" w:pos="3045"/>
                <w:tab w:val="center" w:pos="3199"/>
              </w:tabs>
              <w:spacing w:line="400" w:lineRule="exact"/>
              <w:rPr>
                <w:rFonts w:ascii="宋体" w:hAnsi="宋体" w:cs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iCs/>
                <w:color w:val="000000"/>
                <w:sz w:val="24"/>
              </w:rPr>
              <w:sym w:font="Wingdings 2" w:char="00A3"/>
            </w:r>
            <w:r>
              <w:rPr>
                <w:rFonts w:ascii="宋体" w:hAnsi="宋体" w:cs="宋体" w:hint="eastAsia"/>
                <w:sz w:val="24"/>
              </w:rPr>
              <w:t xml:space="preserve">特定对象调研        </w:t>
            </w:r>
            <w:r>
              <w:rPr>
                <w:rFonts w:ascii="宋体" w:hAnsi="宋体" w:cs="宋体" w:hint="eastAsia"/>
                <w:bCs/>
                <w:i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sz w:val="24"/>
              </w:rPr>
              <w:t>分析师会议</w:t>
            </w:r>
          </w:p>
          <w:p w14:paraId="6E9E5DAD" w14:textId="77777777" w:rsidR="00E67C7F" w:rsidRDefault="00AB31A7">
            <w:pPr>
              <w:tabs>
                <w:tab w:val="left" w:pos="3045"/>
                <w:tab w:val="center" w:pos="3199"/>
              </w:tabs>
              <w:spacing w:line="400" w:lineRule="exact"/>
              <w:rPr>
                <w:rFonts w:ascii="宋体" w:hAnsi="宋体" w:cs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i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sz w:val="24"/>
              </w:rPr>
              <w:t xml:space="preserve">媒体采访            </w:t>
            </w:r>
            <w:r>
              <w:rPr>
                <w:rFonts w:ascii="宋体" w:hAnsi="宋体" w:cs="宋体" w:hint="eastAsia"/>
                <w:bCs/>
                <w:iCs/>
                <w:color w:val="000000"/>
                <w:sz w:val="24"/>
              </w:rPr>
              <w:sym w:font="Wingdings 2" w:char="0052"/>
            </w:r>
            <w:r>
              <w:rPr>
                <w:rFonts w:ascii="宋体" w:hAnsi="宋体" w:cs="宋体" w:hint="eastAsia"/>
                <w:sz w:val="24"/>
              </w:rPr>
              <w:t>业绩说明会</w:t>
            </w:r>
          </w:p>
          <w:p w14:paraId="4C7CA677" w14:textId="77777777" w:rsidR="00E67C7F" w:rsidRDefault="00AB31A7">
            <w:pPr>
              <w:tabs>
                <w:tab w:val="left" w:pos="3045"/>
                <w:tab w:val="center" w:pos="3199"/>
              </w:tabs>
              <w:spacing w:line="400" w:lineRule="exact"/>
              <w:rPr>
                <w:rFonts w:ascii="宋体" w:hAnsi="宋体" w:cs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i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sz w:val="24"/>
              </w:rPr>
              <w:t xml:space="preserve">新闻发布会          </w:t>
            </w:r>
            <w:r>
              <w:rPr>
                <w:rFonts w:ascii="宋体" w:hAnsi="宋体" w:cs="宋体" w:hint="eastAsia"/>
                <w:bCs/>
                <w:i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sz w:val="24"/>
              </w:rPr>
              <w:t>路演活动</w:t>
            </w:r>
          </w:p>
          <w:p w14:paraId="650AFD5E" w14:textId="77777777" w:rsidR="00E67C7F" w:rsidRDefault="00AB31A7">
            <w:pPr>
              <w:tabs>
                <w:tab w:val="left" w:pos="3045"/>
                <w:tab w:val="center" w:pos="3199"/>
              </w:tabs>
              <w:spacing w:line="400" w:lineRule="exact"/>
              <w:rPr>
                <w:rFonts w:ascii="宋体" w:hAnsi="宋体" w:cs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i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sz w:val="24"/>
              </w:rPr>
              <w:t xml:space="preserve">现场参观            </w:t>
            </w:r>
            <w:r>
              <w:rPr>
                <w:rFonts w:ascii="宋体" w:hAnsi="宋体" w:cs="宋体" w:hint="eastAsia"/>
                <w:bCs/>
                <w:iCs/>
                <w:color w:val="000000"/>
                <w:sz w:val="24"/>
              </w:rPr>
              <w:sym w:font="Wingdings 2" w:char="00A3"/>
            </w:r>
            <w:r>
              <w:rPr>
                <w:rFonts w:ascii="宋体" w:hAnsi="宋体" w:cs="宋体" w:hint="eastAsia"/>
                <w:sz w:val="24"/>
              </w:rPr>
              <w:t xml:space="preserve">其他（电话调研）  </w:t>
            </w:r>
          </w:p>
        </w:tc>
      </w:tr>
      <w:tr w:rsidR="00E67C7F" w14:paraId="7FE565BC" w14:textId="77777777">
        <w:tc>
          <w:tcPr>
            <w:tcW w:w="2154" w:type="dxa"/>
            <w:vAlign w:val="center"/>
          </w:tcPr>
          <w:p w14:paraId="2BD33192" w14:textId="77777777" w:rsidR="00E67C7F" w:rsidRDefault="00AB31A7">
            <w:pPr>
              <w:spacing w:line="400" w:lineRule="exact"/>
              <w:rPr>
                <w:rFonts w:ascii="宋体" w:hAnsi="宋体" w:cs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iCs/>
                <w:color w:val="000000"/>
                <w:sz w:val="24"/>
              </w:rPr>
              <w:t>参与单位名称</w:t>
            </w:r>
          </w:p>
        </w:tc>
        <w:tc>
          <w:tcPr>
            <w:tcW w:w="6906" w:type="dxa"/>
            <w:vAlign w:val="center"/>
          </w:tcPr>
          <w:p w14:paraId="60217DD6" w14:textId="77777777" w:rsidR="00E67C7F" w:rsidRDefault="00AB31A7">
            <w:pPr>
              <w:spacing w:line="400" w:lineRule="exact"/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t>通过上</w:t>
            </w:r>
            <w:proofErr w:type="gramStart"/>
            <w:r>
              <w:rPr>
                <w:bCs/>
                <w:iCs/>
                <w:sz w:val="24"/>
              </w:rPr>
              <w:t>证路演中心</w:t>
            </w:r>
            <w:proofErr w:type="gramEnd"/>
            <w:r>
              <w:rPr>
                <w:bCs/>
                <w:iCs/>
                <w:sz w:val="24"/>
              </w:rPr>
              <w:t>网站参与公司</w:t>
            </w:r>
            <w:r w:rsidR="007137C8" w:rsidRPr="007137C8">
              <w:rPr>
                <w:rFonts w:hint="eastAsia"/>
                <w:bCs/>
                <w:iCs/>
                <w:sz w:val="24"/>
              </w:rPr>
              <w:t>2024</w:t>
            </w:r>
            <w:r w:rsidR="007137C8" w:rsidRPr="007137C8">
              <w:rPr>
                <w:rFonts w:hint="eastAsia"/>
                <w:bCs/>
                <w:iCs/>
                <w:sz w:val="24"/>
              </w:rPr>
              <w:t>年</w:t>
            </w:r>
            <w:r w:rsidR="008D1CC4">
              <w:rPr>
                <w:rFonts w:hint="eastAsia"/>
                <w:bCs/>
                <w:iCs/>
                <w:sz w:val="24"/>
              </w:rPr>
              <w:t>第三季度</w:t>
            </w:r>
            <w:r w:rsidR="007137C8" w:rsidRPr="007137C8">
              <w:rPr>
                <w:rFonts w:hint="eastAsia"/>
                <w:bCs/>
                <w:iCs/>
                <w:sz w:val="24"/>
              </w:rPr>
              <w:t>业绩说明会</w:t>
            </w:r>
            <w:r>
              <w:rPr>
                <w:bCs/>
                <w:iCs/>
                <w:sz w:val="24"/>
              </w:rPr>
              <w:t>的投资者</w:t>
            </w:r>
          </w:p>
        </w:tc>
      </w:tr>
      <w:tr w:rsidR="00E67C7F" w14:paraId="25D1E8D1" w14:textId="77777777">
        <w:tc>
          <w:tcPr>
            <w:tcW w:w="2154" w:type="dxa"/>
            <w:vAlign w:val="center"/>
          </w:tcPr>
          <w:p w14:paraId="1E7CEC30" w14:textId="77777777" w:rsidR="00E67C7F" w:rsidRDefault="00AB31A7">
            <w:pPr>
              <w:spacing w:line="400" w:lineRule="exact"/>
              <w:rPr>
                <w:rFonts w:ascii="宋体" w:hAnsi="宋体" w:cs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iCs/>
                <w:color w:val="000000"/>
                <w:sz w:val="24"/>
              </w:rPr>
              <w:t>时间</w:t>
            </w:r>
          </w:p>
        </w:tc>
        <w:tc>
          <w:tcPr>
            <w:tcW w:w="6906" w:type="dxa"/>
            <w:vAlign w:val="center"/>
          </w:tcPr>
          <w:p w14:paraId="397DAFE6" w14:textId="77777777" w:rsidR="00E67C7F" w:rsidRDefault="00AB31A7" w:rsidP="007137C8">
            <w:pPr>
              <w:spacing w:line="400" w:lineRule="exact"/>
              <w:rPr>
                <w:bCs/>
                <w:iCs/>
                <w:color w:val="000000"/>
                <w:sz w:val="24"/>
              </w:rPr>
            </w:pPr>
            <w:r>
              <w:rPr>
                <w:bCs/>
                <w:iCs/>
                <w:color w:val="000000"/>
                <w:sz w:val="24"/>
              </w:rPr>
              <w:t>202</w:t>
            </w:r>
            <w:r>
              <w:rPr>
                <w:rFonts w:hint="eastAsia"/>
                <w:bCs/>
                <w:iCs/>
                <w:color w:val="000000"/>
                <w:sz w:val="24"/>
              </w:rPr>
              <w:t>4</w:t>
            </w:r>
            <w:r>
              <w:rPr>
                <w:bCs/>
                <w:iCs/>
                <w:color w:val="000000"/>
                <w:sz w:val="24"/>
              </w:rPr>
              <w:t>年</w:t>
            </w:r>
            <w:r w:rsidR="008D1CC4">
              <w:rPr>
                <w:bCs/>
                <w:iCs/>
                <w:color w:val="000000"/>
                <w:sz w:val="24"/>
              </w:rPr>
              <w:t>11</w:t>
            </w:r>
            <w:r>
              <w:rPr>
                <w:bCs/>
                <w:iCs/>
                <w:color w:val="000000"/>
                <w:sz w:val="24"/>
              </w:rPr>
              <w:t>月</w:t>
            </w:r>
            <w:r w:rsidR="008D1CC4">
              <w:rPr>
                <w:bCs/>
                <w:iCs/>
                <w:color w:val="000000"/>
                <w:sz w:val="24"/>
              </w:rPr>
              <w:t>18</w:t>
            </w:r>
            <w:r>
              <w:rPr>
                <w:bCs/>
                <w:iCs/>
                <w:color w:val="000000"/>
                <w:sz w:val="24"/>
              </w:rPr>
              <w:t>日</w:t>
            </w:r>
            <w:r>
              <w:rPr>
                <w:bCs/>
                <w:iCs/>
                <w:color w:val="000000"/>
                <w:sz w:val="24"/>
              </w:rPr>
              <w:t xml:space="preserve">  13</w:t>
            </w:r>
            <w:r>
              <w:rPr>
                <w:bCs/>
                <w:iCs/>
                <w:color w:val="000000"/>
                <w:sz w:val="24"/>
              </w:rPr>
              <w:t>：</w:t>
            </w:r>
            <w:r>
              <w:rPr>
                <w:bCs/>
                <w:iCs/>
                <w:color w:val="000000"/>
                <w:sz w:val="24"/>
              </w:rPr>
              <w:t>00-14</w:t>
            </w:r>
            <w:r>
              <w:rPr>
                <w:bCs/>
                <w:iCs/>
                <w:color w:val="000000"/>
                <w:sz w:val="24"/>
              </w:rPr>
              <w:t>：</w:t>
            </w:r>
            <w:r w:rsidR="007137C8">
              <w:rPr>
                <w:rFonts w:hint="eastAsia"/>
                <w:bCs/>
                <w:iCs/>
                <w:color w:val="000000"/>
                <w:sz w:val="24"/>
              </w:rPr>
              <w:t>0</w:t>
            </w:r>
            <w:r>
              <w:rPr>
                <w:bCs/>
                <w:iCs/>
                <w:color w:val="000000"/>
                <w:sz w:val="24"/>
              </w:rPr>
              <w:t>0</w:t>
            </w:r>
          </w:p>
        </w:tc>
      </w:tr>
      <w:tr w:rsidR="00E67C7F" w14:paraId="4B8B1589" w14:textId="77777777">
        <w:tc>
          <w:tcPr>
            <w:tcW w:w="2154" w:type="dxa"/>
            <w:vAlign w:val="center"/>
          </w:tcPr>
          <w:p w14:paraId="00DD60BD" w14:textId="77777777" w:rsidR="00E67C7F" w:rsidRDefault="00AB31A7">
            <w:pPr>
              <w:spacing w:line="400" w:lineRule="exact"/>
              <w:rPr>
                <w:rFonts w:ascii="宋体" w:hAnsi="宋体" w:cs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iCs/>
                <w:color w:val="000000"/>
                <w:sz w:val="24"/>
              </w:rPr>
              <w:t>地点</w:t>
            </w:r>
          </w:p>
        </w:tc>
        <w:tc>
          <w:tcPr>
            <w:tcW w:w="6906" w:type="dxa"/>
            <w:vAlign w:val="center"/>
          </w:tcPr>
          <w:p w14:paraId="47D4D8B9" w14:textId="77777777" w:rsidR="00E67C7F" w:rsidRDefault="00AB31A7">
            <w:pPr>
              <w:spacing w:line="400" w:lineRule="exact"/>
              <w:rPr>
                <w:bCs/>
                <w:iCs/>
                <w:color w:val="00000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上</w:t>
            </w:r>
            <w:proofErr w:type="gramStart"/>
            <w:r>
              <w:rPr>
                <w:rFonts w:eastAsiaTheme="minorEastAsia"/>
                <w:color w:val="000000"/>
                <w:kern w:val="0"/>
                <w:sz w:val="24"/>
              </w:rPr>
              <w:t>证路演中心</w:t>
            </w:r>
            <w:proofErr w:type="gramEnd"/>
            <w:r>
              <w:rPr>
                <w:rFonts w:eastAsiaTheme="minorEastAsia"/>
                <w:color w:val="000000"/>
                <w:kern w:val="0"/>
                <w:sz w:val="24"/>
              </w:rPr>
              <w:t>网站（</w:t>
            </w:r>
            <w:r>
              <w:rPr>
                <w:rFonts w:eastAsiaTheme="minorEastAsia"/>
                <w:color w:val="000000"/>
                <w:kern w:val="0"/>
                <w:sz w:val="24"/>
              </w:rPr>
              <w:t>http://roadshow.sseinfo.com/</w:t>
            </w:r>
            <w:r>
              <w:rPr>
                <w:rFonts w:eastAsiaTheme="minorEastAsia"/>
                <w:color w:val="000000"/>
                <w:kern w:val="0"/>
                <w:sz w:val="24"/>
              </w:rPr>
              <w:t>）</w:t>
            </w:r>
          </w:p>
        </w:tc>
      </w:tr>
      <w:tr w:rsidR="00E67C7F" w14:paraId="513AF87E" w14:textId="77777777">
        <w:tc>
          <w:tcPr>
            <w:tcW w:w="2154" w:type="dxa"/>
            <w:vAlign w:val="center"/>
          </w:tcPr>
          <w:p w14:paraId="31C61664" w14:textId="77777777" w:rsidR="00E67C7F" w:rsidRDefault="00AB31A7">
            <w:pPr>
              <w:spacing w:line="400" w:lineRule="exact"/>
              <w:rPr>
                <w:rFonts w:ascii="宋体" w:hAnsi="宋体" w:cs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iCs/>
                <w:color w:val="000000"/>
                <w:sz w:val="24"/>
              </w:rPr>
              <w:t>上市公司接待人员</w:t>
            </w:r>
          </w:p>
        </w:tc>
        <w:tc>
          <w:tcPr>
            <w:tcW w:w="6906" w:type="dxa"/>
            <w:vAlign w:val="center"/>
          </w:tcPr>
          <w:p w14:paraId="1755CA34" w14:textId="77777777" w:rsidR="00E67C7F" w:rsidRDefault="00AB31A7">
            <w:pPr>
              <w:spacing w:line="400" w:lineRule="exact"/>
              <w:rPr>
                <w:bCs/>
                <w:iCs/>
                <w:color w:val="000000"/>
                <w:sz w:val="24"/>
              </w:rPr>
            </w:pPr>
            <w:r>
              <w:rPr>
                <w:color w:val="000000" w:themeColor="text1"/>
                <w:sz w:val="24"/>
              </w:rPr>
              <w:t>董事、总经理</w:t>
            </w:r>
            <w:r>
              <w:rPr>
                <w:rFonts w:hint="eastAsia"/>
                <w:color w:val="000000" w:themeColor="text1"/>
                <w:sz w:val="24"/>
              </w:rPr>
              <w:t>陆林海</w:t>
            </w:r>
            <w:r>
              <w:rPr>
                <w:color w:val="000000" w:themeColor="text1"/>
                <w:sz w:val="24"/>
              </w:rPr>
              <w:t>先生；独立董事张国昀先生；财务总监杨立平女士；副总经理、董事会秘书张利先生</w:t>
            </w:r>
          </w:p>
        </w:tc>
      </w:tr>
      <w:tr w:rsidR="00E67C7F" w14:paraId="601645CB" w14:textId="77777777">
        <w:tc>
          <w:tcPr>
            <w:tcW w:w="2154" w:type="dxa"/>
            <w:vAlign w:val="center"/>
          </w:tcPr>
          <w:p w14:paraId="5E5BDE2D" w14:textId="77777777" w:rsidR="00E67C7F" w:rsidRDefault="00AB31A7">
            <w:pPr>
              <w:spacing w:line="400" w:lineRule="exact"/>
              <w:rPr>
                <w:rFonts w:ascii="宋体" w:hAnsi="宋体" w:cs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iCs/>
                <w:color w:val="000000"/>
                <w:sz w:val="24"/>
              </w:rPr>
              <w:t>投资者关系活动主要内容介绍</w:t>
            </w:r>
          </w:p>
        </w:tc>
        <w:tc>
          <w:tcPr>
            <w:tcW w:w="6906" w:type="dxa"/>
            <w:vAlign w:val="center"/>
          </w:tcPr>
          <w:p w14:paraId="05674D7A" w14:textId="77777777" w:rsidR="00E67C7F" w:rsidRDefault="00AB31A7">
            <w:pPr>
              <w:autoSpaceDE w:val="0"/>
              <w:autoSpaceDN w:val="0"/>
              <w:adjustRightInd w:val="0"/>
              <w:spacing w:line="380" w:lineRule="exact"/>
              <w:ind w:firstLineChars="200" w:firstLine="482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主要问答记录：</w:t>
            </w:r>
          </w:p>
          <w:p w14:paraId="6713EEBA" w14:textId="77777777" w:rsidR="00E67C7F" w:rsidRDefault="00871ADD" w:rsidP="00832EFE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80" w:lineRule="exact"/>
              <w:ind w:firstLineChars="0" w:firstLine="480"/>
              <w:rPr>
                <w:b/>
                <w:bCs/>
                <w:color w:val="000000"/>
                <w:sz w:val="24"/>
              </w:rPr>
            </w:pPr>
            <w:r w:rsidRPr="00871ADD"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请问公司三季度经营状况如何? 是否已完成预期了呢</w:t>
            </w:r>
            <w:r w:rsidR="00AB31A7"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？</w:t>
            </w:r>
          </w:p>
          <w:p w14:paraId="02BA3243" w14:textId="2CA7F919" w:rsidR="00E67C7F" w:rsidRDefault="00AB31A7">
            <w:pPr>
              <w:autoSpaceDE w:val="0"/>
              <w:autoSpaceDN w:val="0"/>
              <w:adjustRightInd w:val="0"/>
              <w:spacing w:line="380" w:lineRule="exact"/>
              <w:ind w:firstLineChars="200" w:firstLine="480"/>
              <w:rPr>
                <w:b/>
                <w:bCs/>
                <w:color w:val="000000"/>
                <w:sz w:val="24"/>
              </w:rPr>
            </w:pPr>
            <w:r>
              <w:rPr>
                <w:sz w:val="24"/>
              </w:rPr>
              <w:t>答：</w:t>
            </w:r>
            <w:r w:rsidR="00E71139" w:rsidRPr="00E71139">
              <w:rPr>
                <w:rFonts w:hint="eastAsia"/>
                <w:sz w:val="24"/>
              </w:rPr>
              <w:t>尊敬的投资者，您好！公司三季度经营业绩情况详见公司披露的《</w:t>
            </w:r>
            <w:r w:rsidR="00E71139" w:rsidRPr="00E71139">
              <w:rPr>
                <w:rFonts w:hint="eastAsia"/>
                <w:sz w:val="24"/>
              </w:rPr>
              <w:t>2024</w:t>
            </w:r>
            <w:r w:rsidR="00E71139" w:rsidRPr="00E71139">
              <w:rPr>
                <w:rFonts w:hint="eastAsia"/>
                <w:sz w:val="24"/>
              </w:rPr>
              <w:t>年</w:t>
            </w:r>
            <w:r w:rsidR="00340857">
              <w:rPr>
                <w:rFonts w:hint="eastAsia"/>
                <w:sz w:val="24"/>
              </w:rPr>
              <w:t>第</w:t>
            </w:r>
            <w:r w:rsidR="00E71139" w:rsidRPr="00E71139">
              <w:rPr>
                <w:rFonts w:hint="eastAsia"/>
                <w:sz w:val="24"/>
              </w:rPr>
              <w:t>三季度报告》《</w:t>
            </w:r>
            <w:r w:rsidR="00E71139" w:rsidRPr="00E71139">
              <w:rPr>
                <w:rFonts w:hint="eastAsia"/>
                <w:sz w:val="24"/>
              </w:rPr>
              <w:t>2024</w:t>
            </w:r>
            <w:r w:rsidR="00E71139" w:rsidRPr="00E71139">
              <w:rPr>
                <w:rFonts w:hint="eastAsia"/>
                <w:sz w:val="24"/>
              </w:rPr>
              <w:t>年前三季度发电量完成情况公告》，感谢您的关注！</w:t>
            </w:r>
            <w:r w:rsidR="00832EFE">
              <w:rPr>
                <w:b/>
                <w:bCs/>
                <w:color w:val="000000"/>
                <w:sz w:val="24"/>
              </w:rPr>
              <w:t xml:space="preserve"> </w:t>
            </w:r>
          </w:p>
          <w:p w14:paraId="3C26DBE7" w14:textId="77777777" w:rsidR="00E67C7F" w:rsidRDefault="005D0545" w:rsidP="00832EFE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80" w:lineRule="exact"/>
              <w:ind w:firstLineChars="0" w:firstLine="480"/>
              <w:rPr>
                <w:b/>
                <w:bCs/>
                <w:color w:val="000000"/>
                <w:sz w:val="24"/>
              </w:rPr>
            </w:pPr>
            <w:r w:rsidRPr="005D0545">
              <w:rPr>
                <w:rFonts w:hint="eastAsia"/>
                <w:b/>
                <w:bCs/>
                <w:color w:val="000000"/>
                <w:sz w:val="24"/>
              </w:rPr>
              <w:t>请问公司三季度是否有分红派息</w:t>
            </w:r>
            <w:r w:rsidR="00832EFE" w:rsidRPr="00832EFE">
              <w:rPr>
                <w:rFonts w:hint="eastAsia"/>
                <w:b/>
                <w:bCs/>
                <w:color w:val="000000"/>
                <w:sz w:val="24"/>
              </w:rPr>
              <w:t>？</w:t>
            </w:r>
          </w:p>
          <w:p w14:paraId="39CF032A" w14:textId="77777777" w:rsidR="00E67C7F" w:rsidRDefault="00AB31A7">
            <w:pPr>
              <w:autoSpaceDE w:val="0"/>
              <w:autoSpaceDN w:val="0"/>
              <w:adjustRightInd w:val="0"/>
              <w:spacing w:line="380" w:lineRule="exact"/>
              <w:ind w:firstLineChars="200" w:firstLine="48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答：</w:t>
            </w:r>
            <w:r w:rsidR="00E71139" w:rsidRPr="00E71139">
              <w:rPr>
                <w:rFonts w:ascii="宋体" w:hAnsi="宋体" w:cs="宋体" w:hint="eastAsia"/>
                <w:sz w:val="24"/>
              </w:rPr>
              <w:t>尊敬的投资者，您好！根据2023年年度股东大会授权，若2024年上半年盈利且满足现金分红条件，公司将于2024年半年度报告或第三季度报告披露时增加一次中期分红；公司已于2024年9月23日实施完毕中期分红。感谢您的关注！</w:t>
            </w:r>
          </w:p>
          <w:p w14:paraId="55B92F5C" w14:textId="77777777" w:rsidR="00E67C7F" w:rsidRDefault="005D0545" w:rsidP="00832EFE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80" w:lineRule="exact"/>
              <w:ind w:firstLineChars="0" w:firstLine="480"/>
              <w:rPr>
                <w:b/>
                <w:bCs/>
                <w:color w:val="000000"/>
                <w:sz w:val="24"/>
              </w:rPr>
            </w:pPr>
            <w:r w:rsidRPr="005D0545"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请问公司核心竞争力有哪些? 公司四季度或明年业务方面是否有新的战略规划</w:t>
            </w:r>
            <w:r w:rsidR="00832EFE" w:rsidRPr="00832EFE"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？</w:t>
            </w:r>
          </w:p>
          <w:p w14:paraId="3C5AB2BD" w14:textId="77777777" w:rsidR="00E67C7F" w:rsidRDefault="00AB31A7">
            <w:pPr>
              <w:autoSpaceDE w:val="0"/>
              <w:autoSpaceDN w:val="0"/>
              <w:adjustRightInd w:val="0"/>
              <w:spacing w:line="380" w:lineRule="exact"/>
              <w:ind w:firstLineChars="200" w:firstLine="480"/>
              <w:rPr>
                <w:sz w:val="24"/>
              </w:rPr>
            </w:pPr>
            <w:r>
              <w:rPr>
                <w:sz w:val="24"/>
              </w:rPr>
              <w:t>答：</w:t>
            </w:r>
            <w:r w:rsidR="003D0F72" w:rsidRPr="003D0F72">
              <w:rPr>
                <w:rFonts w:hint="eastAsia"/>
                <w:sz w:val="24"/>
              </w:rPr>
              <w:t>尊敬的投资者，您好！目前公司正处于“十四五”规划的冲刺阶段，整体继续朝着“十四五”既定的规模目标努力，但在市场和开发的大环境下，对开发节奏和布局适时调整。公司将结合市场情况，择优布局，全力推进项目开发建设。公司具体核心竞争力请详见已披露的定期报告。感谢您的关注！</w:t>
            </w:r>
          </w:p>
          <w:p w14:paraId="7E87E016" w14:textId="77777777" w:rsidR="003D0F72" w:rsidRDefault="003D0F72" w:rsidP="003D0F72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80" w:lineRule="exact"/>
              <w:ind w:firstLineChars="0" w:firstLine="480"/>
              <w:rPr>
                <w:b/>
                <w:bCs/>
                <w:color w:val="000000"/>
                <w:sz w:val="24"/>
              </w:rPr>
            </w:pPr>
            <w:r w:rsidRPr="003D0F72"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请问公司是否有大股东减持计划</w:t>
            </w:r>
            <w:r w:rsidRPr="00832EFE"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？</w:t>
            </w:r>
          </w:p>
          <w:p w14:paraId="3DACAD9E" w14:textId="3C98A7AC" w:rsidR="00832EFE" w:rsidRDefault="003D0F72" w:rsidP="003D0F72">
            <w:pPr>
              <w:autoSpaceDE w:val="0"/>
              <w:autoSpaceDN w:val="0"/>
              <w:adjustRightInd w:val="0"/>
              <w:spacing w:line="380" w:lineRule="exact"/>
              <w:ind w:firstLineChars="200" w:firstLine="480"/>
              <w:rPr>
                <w:sz w:val="24"/>
              </w:rPr>
            </w:pPr>
            <w:r>
              <w:rPr>
                <w:sz w:val="24"/>
              </w:rPr>
              <w:t>答：</w:t>
            </w:r>
            <w:r w:rsidRPr="003D0F72">
              <w:rPr>
                <w:rFonts w:hint="eastAsia"/>
                <w:sz w:val="24"/>
              </w:rPr>
              <w:t>尊敬的投资者，您好！公司暂未收到股东方的减持计划，未来如有相关事项，公司将根据</w:t>
            </w:r>
            <w:r w:rsidR="00965C7C" w:rsidRPr="00965C7C">
              <w:rPr>
                <w:rFonts w:hint="eastAsia"/>
                <w:sz w:val="24"/>
              </w:rPr>
              <w:t>《上海证券交易所上市公司自律</w:t>
            </w:r>
            <w:r w:rsidR="00965C7C" w:rsidRPr="00965C7C">
              <w:rPr>
                <w:rFonts w:hint="eastAsia"/>
                <w:sz w:val="24"/>
              </w:rPr>
              <w:lastRenderedPageBreak/>
              <w:t>监管指引第</w:t>
            </w:r>
            <w:r w:rsidR="00965C7C" w:rsidRPr="00965C7C">
              <w:rPr>
                <w:rFonts w:hint="eastAsia"/>
                <w:sz w:val="24"/>
              </w:rPr>
              <w:t>15</w:t>
            </w:r>
            <w:r w:rsidR="00965C7C" w:rsidRPr="00965C7C">
              <w:rPr>
                <w:rFonts w:hint="eastAsia"/>
                <w:sz w:val="24"/>
              </w:rPr>
              <w:t>号——股东及董事、监事、高级管理人员减持股份》</w:t>
            </w:r>
            <w:r w:rsidRPr="003D0F72">
              <w:rPr>
                <w:rFonts w:hint="eastAsia"/>
                <w:sz w:val="24"/>
              </w:rPr>
              <w:t>等相关规定，及时披露减</w:t>
            </w:r>
            <w:proofErr w:type="gramStart"/>
            <w:r w:rsidRPr="003D0F72">
              <w:rPr>
                <w:rFonts w:hint="eastAsia"/>
                <w:sz w:val="24"/>
              </w:rPr>
              <w:t>持计划</w:t>
            </w:r>
            <w:proofErr w:type="gramEnd"/>
            <w:r w:rsidRPr="003D0F72">
              <w:rPr>
                <w:rFonts w:hint="eastAsia"/>
                <w:sz w:val="24"/>
              </w:rPr>
              <w:t>履行信息披露义务，感谢您的关注！</w:t>
            </w:r>
            <w:r>
              <w:rPr>
                <w:sz w:val="24"/>
              </w:rPr>
              <w:t xml:space="preserve"> </w:t>
            </w:r>
          </w:p>
          <w:p w14:paraId="248D6988" w14:textId="77777777" w:rsidR="00E67C7F" w:rsidRDefault="00E67C7F" w:rsidP="00E71139">
            <w:pPr>
              <w:autoSpaceDE w:val="0"/>
              <w:autoSpaceDN w:val="0"/>
              <w:adjustRightInd w:val="0"/>
              <w:spacing w:line="380" w:lineRule="exact"/>
              <w:rPr>
                <w:rFonts w:ascii="宋体" w:hAnsi="宋体" w:cs="宋体"/>
                <w:sz w:val="24"/>
              </w:rPr>
            </w:pPr>
          </w:p>
        </w:tc>
      </w:tr>
      <w:tr w:rsidR="00D7721A" w14:paraId="6D80BD40" w14:textId="77777777">
        <w:tc>
          <w:tcPr>
            <w:tcW w:w="2154" w:type="dxa"/>
            <w:vAlign w:val="center"/>
          </w:tcPr>
          <w:p w14:paraId="51807036" w14:textId="77777777" w:rsidR="00D7721A" w:rsidRDefault="00D7721A" w:rsidP="00D7721A">
            <w:pPr>
              <w:spacing w:line="400" w:lineRule="exact"/>
              <w:rPr>
                <w:rFonts w:ascii="宋体" w:hAnsi="宋体" w:cs="宋体"/>
                <w:bCs/>
                <w:iCs/>
                <w:color w:val="000000"/>
                <w:sz w:val="24"/>
              </w:rPr>
            </w:pPr>
            <w:r w:rsidRPr="00D7721A">
              <w:rPr>
                <w:rFonts w:ascii="宋体" w:hAnsi="宋体" w:cs="宋体" w:hint="eastAsia"/>
                <w:bCs/>
                <w:iCs/>
                <w:color w:val="000000"/>
                <w:sz w:val="24"/>
              </w:rPr>
              <w:lastRenderedPageBreak/>
              <w:t>关于本次活动是否涉及应披露重大信息的说明</w:t>
            </w:r>
          </w:p>
        </w:tc>
        <w:tc>
          <w:tcPr>
            <w:tcW w:w="6906" w:type="dxa"/>
            <w:vAlign w:val="center"/>
          </w:tcPr>
          <w:p w14:paraId="475D9DEF" w14:textId="77777777" w:rsidR="00D7721A" w:rsidRPr="00D7721A" w:rsidRDefault="00D7721A">
            <w:pPr>
              <w:spacing w:line="400" w:lineRule="exact"/>
              <w:rPr>
                <w:rFonts w:ascii="宋体" w:hAnsi="宋体" w:cs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iCs/>
                <w:color w:val="000000"/>
                <w:sz w:val="24"/>
              </w:rPr>
              <w:t>本次活动不涉及未公开披露的重大信息。</w:t>
            </w:r>
          </w:p>
        </w:tc>
      </w:tr>
      <w:tr w:rsidR="00E67C7F" w14:paraId="395967B1" w14:textId="77777777">
        <w:tc>
          <w:tcPr>
            <w:tcW w:w="2154" w:type="dxa"/>
            <w:vAlign w:val="center"/>
          </w:tcPr>
          <w:p w14:paraId="7EE941DF" w14:textId="77777777" w:rsidR="00E67C7F" w:rsidRDefault="00AB31A7">
            <w:pPr>
              <w:spacing w:line="400" w:lineRule="exact"/>
              <w:rPr>
                <w:rFonts w:ascii="宋体" w:hAnsi="宋体" w:cs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iCs/>
                <w:color w:val="000000"/>
                <w:sz w:val="24"/>
              </w:rPr>
              <w:t>附件清单</w:t>
            </w:r>
          </w:p>
        </w:tc>
        <w:tc>
          <w:tcPr>
            <w:tcW w:w="6906" w:type="dxa"/>
            <w:vAlign w:val="center"/>
          </w:tcPr>
          <w:p w14:paraId="55911181" w14:textId="77777777" w:rsidR="00E67C7F" w:rsidRDefault="00AB31A7">
            <w:pPr>
              <w:spacing w:line="400" w:lineRule="exact"/>
              <w:rPr>
                <w:rFonts w:ascii="宋体" w:hAnsi="宋体" w:cs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iCs/>
                <w:color w:val="000000"/>
                <w:sz w:val="24"/>
              </w:rPr>
              <w:t>无</w:t>
            </w:r>
          </w:p>
        </w:tc>
      </w:tr>
      <w:tr w:rsidR="00E67C7F" w14:paraId="599EC68F" w14:textId="77777777">
        <w:tc>
          <w:tcPr>
            <w:tcW w:w="2154" w:type="dxa"/>
            <w:vAlign w:val="center"/>
          </w:tcPr>
          <w:p w14:paraId="35EBC55F" w14:textId="77777777" w:rsidR="00E67C7F" w:rsidRDefault="00AB31A7">
            <w:pPr>
              <w:spacing w:line="400" w:lineRule="exact"/>
              <w:rPr>
                <w:bCs/>
                <w:iCs/>
                <w:color w:val="000000"/>
                <w:sz w:val="24"/>
              </w:rPr>
            </w:pPr>
            <w:r>
              <w:rPr>
                <w:bCs/>
                <w:iCs/>
                <w:color w:val="000000"/>
                <w:sz w:val="24"/>
              </w:rPr>
              <w:t>日期</w:t>
            </w:r>
          </w:p>
        </w:tc>
        <w:tc>
          <w:tcPr>
            <w:tcW w:w="6906" w:type="dxa"/>
            <w:vAlign w:val="center"/>
          </w:tcPr>
          <w:p w14:paraId="30FF9FB6" w14:textId="77777777" w:rsidR="00E67C7F" w:rsidRDefault="00AB31A7" w:rsidP="007137C8">
            <w:pPr>
              <w:spacing w:line="400" w:lineRule="exact"/>
              <w:rPr>
                <w:bCs/>
                <w:iCs/>
                <w:color w:val="000000"/>
                <w:sz w:val="24"/>
              </w:rPr>
            </w:pPr>
            <w:r>
              <w:rPr>
                <w:bCs/>
                <w:iCs/>
                <w:color w:val="000000"/>
                <w:sz w:val="24"/>
              </w:rPr>
              <w:t>202</w:t>
            </w:r>
            <w:r>
              <w:rPr>
                <w:rFonts w:hint="eastAsia"/>
                <w:bCs/>
                <w:iCs/>
                <w:color w:val="000000"/>
                <w:sz w:val="24"/>
              </w:rPr>
              <w:t>4</w:t>
            </w:r>
            <w:r>
              <w:rPr>
                <w:bCs/>
                <w:iCs/>
                <w:color w:val="000000"/>
                <w:sz w:val="24"/>
              </w:rPr>
              <w:t>年</w:t>
            </w:r>
            <w:r w:rsidR="008D1CC4">
              <w:rPr>
                <w:bCs/>
                <w:iCs/>
                <w:color w:val="000000"/>
                <w:sz w:val="24"/>
              </w:rPr>
              <w:t>11</w:t>
            </w:r>
            <w:r>
              <w:rPr>
                <w:bCs/>
                <w:iCs/>
                <w:color w:val="000000"/>
                <w:sz w:val="24"/>
              </w:rPr>
              <w:t>月</w:t>
            </w:r>
            <w:r w:rsidR="008D1CC4">
              <w:rPr>
                <w:bCs/>
                <w:iCs/>
                <w:color w:val="000000"/>
                <w:sz w:val="24"/>
              </w:rPr>
              <w:t>18</w:t>
            </w:r>
            <w:r>
              <w:rPr>
                <w:bCs/>
                <w:iCs/>
                <w:color w:val="000000"/>
                <w:sz w:val="24"/>
              </w:rPr>
              <w:t>日</w:t>
            </w:r>
          </w:p>
        </w:tc>
      </w:tr>
    </w:tbl>
    <w:p w14:paraId="3B3433B1" w14:textId="77777777" w:rsidR="00E67C7F" w:rsidRDefault="00E67C7F">
      <w:pPr>
        <w:widowControl/>
        <w:jc w:val="left"/>
      </w:pPr>
    </w:p>
    <w:p w14:paraId="5CAFDBAD" w14:textId="77777777" w:rsidR="00E67C7F" w:rsidRDefault="00E67C7F">
      <w:bookmarkStart w:id="0" w:name="_GoBack"/>
      <w:bookmarkEnd w:id="0"/>
    </w:p>
    <w:sectPr w:rsidR="00E67C7F" w:rsidSect="00E67C7F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7757D6" w14:textId="77777777" w:rsidR="00B84706" w:rsidRDefault="00B84706" w:rsidP="00982D07">
      <w:r>
        <w:separator/>
      </w:r>
    </w:p>
  </w:endnote>
  <w:endnote w:type="continuationSeparator" w:id="0">
    <w:p w14:paraId="249012F8" w14:textId="77777777" w:rsidR="00B84706" w:rsidRDefault="00B84706" w:rsidP="00982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BB84E2" w14:textId="77777777" w:rsidR="00B84706" w:rsidRDefault="00B84706" w:rsidP="00982D07">
      <w:r>
        <w:separator/>
      </w:r>
    </w:p>
  </w:footnote>
  <w:footnote w:type="continuationSeparator" w:id="0">
    <w:p w14:paraId="7F97308D" w14:textId="77777777" w:rsidR="00B84706" w:rsidRDefault="00B84706" w:rsidP="00982D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C14814D"/>
    <w:multiLevelType w:val="singleLevel"/>
    <w:tmpl w:val="8C14814D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mRmOTEzMDVlYWY2MGY0YWYxNjljNjJiZjc1NmNmNjMifQ=="/>
  </w:docVars>
  <w:rsids>
    <w:rsidRoot w:val="001F5DDC"/>
    <w:rsid w:val="0002024D"/>
    <w:rsid w:val="00035CB6"/>
    <w:rsid w:val="00037C54"/>
    <w:rsid w:val="00042D63"/>
    <w:rsid w:val="00043962"/>
    <w:rsid w:val="000465F6"/>
    <w:rsid w:val="00060176"/>
    <w:rsid w:val="00062F65"/>
    <w:rsid w:val="00063B16"/>
    <w:rsid w:val="00064A01"/>
    <w:rsid w:val="000657A0"/>
    <w:rsid w:val="00070949"/>
    <w:rsid w:val="00071D10"/>
    <w:rsid w:val="0007203B"/>
    <w:rsid w:val="000734FC"/>
    <w:rsid w:val="00074A04"/>
    <w:rsid w:val="0007616E"/>
    <w:rsid w:val="00093B53"/>
    <w:rsid w:val="000A19B7"/>
    <w:rsid w:val="000A3519"/>
    <w:rsid w:val="000A7D9A"/>
    <w:rsid w:val="000B53BB"/>
    <w:rsid w:val="000C51DA"/>
    <w:rsid w:val="000D105E"/>
    <w:rsid w:val="000D460A"/>
    <w:rsid w:val="000E528D"/>
    <w:rsid w:val="001066C4"/>
    <w:rsid w:val="0010688F"/>
    <w:rsid w:val="001077C3"/>
    <w:rsid w:val="00111546"/>
    <w:rsid w:val="001123F5"/>
    <w:rsid w:val="001158DD"/>
    <w:rsid w:val="00115DE8"/>
    <w:rsid w:val="00120771"/>
    <w:rsid w:val="00121CD5"/>
    <w:rsid w:val="00121EA6"/>
    <w:rsid w:val="0012443D"/>
    <w:rsid w:val="00135670"/>
    <w:rsid w:val="001418E6"/>
    <w:rsid w:val="00153932"/>
    <w:rsid w:val="00157CD6"/>
    <w:rsid w:val="00157DF9"/>
    <w:rsid w:val="00160519"/>
    <w:rsid w:val="0016360D"/>
    <w:rsid w:val="0017051E"/>
    <w:rsid w:val="00182DD1"/>
    <w:rsid w:val="00182F79"/>
    <w:rsid w:val="00183F99"/>
    <w:rsid w:val="001871C3"/>
    <w:rsid w:val="001905C6"/>
    <w:rsid w:val="00197520"/>
    <w:rsid w:val="001A2B0F"/>
    <w:rsid w:val="001B0B1B"/>
    <w:rsid w:val="001B734E"/>
    <w:rsid w:val="001C428D"/>
    <w:rsid w:val="001D79EE"/>
    <w:rsid w:val="001E6B52"/>
    <w:rsid w:val="001F5DDC"/>
    <w:rsid w:val="00205C9D"/>
    <w:rsid w:val="00205FF7"/>
    <w:rsid w:val="00212326"/>
    <w:rsid w:val="00233636"/>
    <w:rsid w:val="00243B28"/>
    <w:rsid w:val="00243DA9"/>
    <w:rsid w:val="0024490F"/>
    <w:rsid w:val="00251403"/>
    <w:rsid w:val="0025145C"/>
    <w:rsid w:val="0025564E"/>
    <w:rsid w:val="0026237A"/>
    <w:rsid w:val="00267BF6"/>
    <w:rsid w:val="00275EC8"/>
    <w:rsid w:val="0028197C"/>
    <w:rsid w:val="002A3E6E"/>
    <w:rsid w:val="002A546F"/>
    <w:rsid w:val="002A577A"/>
    <w:rsid w:val="002A6663"/>
    <w:rsid w:val="002B0EF0"/>
    <w:rsid w:val="002B5B6B"/>
    <w:rsid w:val="002C088A"/>
    <w:rsid w:val="002C09D0"/>
    <w:rsid w:val="002C2EA1"/>
    <w:rsid w:val="002D447F"/>
    <w:rsid w:val="002D4FC0"/>
    <w:rsid w:val="002D6C17"/>
    <w:rsid w:val="002F5B83"/>
    <w:rsid w:val="002F6D44"/>
    <w:rsid w:val="002F7082"/>
    <w:rsid w:val="00304B3E"/>
    <w:rsid w:val="00306983"/>
    <w:rsid w:val="00306EFE"/>
    <w:rsid w:val="00307DDF"/>
    <w:rsid w:val="003100B9"/>
    <w:rsid w:val="0031072B"/>
    <w:rsid w:val="003143F9"/>
    <w:rsid w:val="003148C7"/>
    <w:rsid w:val="00315D2D"/>
    <w:rsid w:val="00316AB5"/>
    <w:rsid w:val="00330ABD"/>
    <w:rsid w:val="00332E7E"/>
    <w:rsid w:val="00340857"/>
    <w:rsid w:val="00343C9C"/>
    <w:rsid w:val="00345ED2"/>
    <w:rsid w:val="00346E85"/>
    <w:rsid w:val="0035662B"/>
    <w:rsid w:val="00366EAA"/>
    <w:rsid w:val="00383D80"/>
    <w:rsid w:val="00385D4C"/>
    <w:rsid w:val="003907E6"/>
    <w:rsid w:val="00391293"/>
    <w:rsid w:val="00392760"/>
    <w:rsid w:val="0039364E"/>
    <w:rsid w:val="003C5E54"/>
    <w:rsid w:val="003C6748"/>
    <w:rsid w:val="003D0F72"/>
    <w:rsid w:val="003D6EEC"/>
    <w:rsid w:val="003D77A9"/>
    <w:rsid w:val="003D7DB4"/>
    <w:rsid w:val="003E38C9"/>
    <w:rsid w:val="003E49F4"/>
    <w:rsid w:val="003F00D3"/>
    <w:rsid w:val="003F391C"/>
    <w:rsid w:val="003F3D67"/>
    <w:rsid w:val="003F6B1C"/>
    <w:rsid w:val="0040035E"/>
    <w:rsid w:val="004130A2"/>
    <w:rsid w:val="004231B8"/>
    <w:rsid w:val="0043283A"/>
    <w:rsid w:val="00436C27"/>
    <w:rsid w:val="00440EB3"/>
    <w:rsid w:val="00444242"/>
    <w:rsid w:val="00446B6C"/>
    <w:rsid w:val="00450170"/>
    <w:rsid w:val="00454C5F"/>
    <w:rsid w:val="00456243"/>
    <w:rsid w:val="0046457C"/>
    <w:rsid w:val="00473F4A"/>
    <w:rsid w:val="00487CA7"/>
    <w:rsid w:val="00495BE8"/>
    <w:rsid w:val="004A2951"/>
    <w:rsid w:val="004A6D59"/>
    <w:rsid w:val="004B502B"/>
    <w:rsid w:val="004C0E7B"/>
    <w:rsid w:val="004C5392"/>
    <w:rsid w:val="004C7214"/>
    <w:rsid w:val="004D232A"/>
    <w:rsid w:val="004D3DE3"/>
    <w:rsid w:val="004F5FE8"/>
    <w:rsid w:val="004F754A"/>
    <w:rsid w:val="004F7ABD"/>
    <w:rsid w:val="00503C66"/>
    <w:rsid w:val="00505CD5"/>
    <w:rsid w:val="00510262"/>
    <w:rsid w:val="00517F01"/>
    <w:rsid w:val="005243E8"/>
    <w:rsid w:val="00525D85"/>
    <w:rsid w:val="005364EA"/>
    <w:rsid w:val="00554383"/>
    <w:rsid w:val="00565D4B"/>
    <w:rsid w:val="005671B1"/>
    <w:rsid w:val="00572EAE"/>
    <w:rsid w:val="00576779"/>
    <w:rsid w:val="005802F2"/>
    <w:rsid w:val="00584BEC"/>
    <w:rsid w:val="005950D3"/>
    <w:rsid w:val="005A256A"/>
    <w:rsid w:val="005A4E20"/>
    <w:rsid w:val="005B1F1C"/>
    <w:rsid w:val="005C3188"/>
    <w:rsid w:val="005D0545"/>
    <w:rsid w:val="005D277D"/>
    <w:rsid w:val="005D29AE"/>
    <w:rsid w:val="005D324F"/>
    <w:rsid w:val="005D54E8"/>
    <w:rsid w:val="005D7063"/>
    <w:rsid w:val="005D7EF4"/>
    <w:rsid w:val="005E024A"/>
    <w:rsid w:val="005E0486"/>
    <w:rsid w:val="005E1131"/>
    <w:rsid w:val="005E3B0B"/>
    <w:rsid w:val="006013DB"/>
    <w:rsid w:val="00605216"/>
    <w:rsid w:val="006065F2"/>
    <w:rsid w:val="006128E0"/>
    <w:rsid w:val="00612F87"/>
    <w:rsid w:val="00623200"/>
    <w:rsid w:val="00623E15"/>
    <w:rsid w:val="006301B1"/>
    <w:rsid w:val="00631652"/>
    <w:rsid w:val="00642323"/>
    <w:rsid w:val="00646BD1"/>
    <w:rsid w:val="00655B64"/>
    <w:rsid w:val="00656758"/>
    <w:rsid w:val="00665044"/>
    <w:rsid w:val="00674033"/>
    <w:rsid w:val="00680DD8"/>
    <w:rsid w:val="006818F7"/>
    <w:rsid w:val="00681D82"/>
    <w:rsid w:val="00695A41"/>
    <w:rsid w:val="006A23DF"/>
    <w:rsid w:val="006A355B"/>
    <w:rsid w:val="006A661A"/>
    <w:rsid w:val="006A72C4"/>
    <w:rsid w:val="006A7D67"/>
    <w:rsid w:val="006B1A39"/>
    <w:rsid w:val="006C2FBE"/>
    <w:rsid w:val="006D17E2"/>
    <w:rsid w:val="006F0AAF"/>
    <w:rsid w:val="006F2CE0"/>
    <w:rsid w:val="006F4DEF"/>
    <w:rsid w:val="006F5949"/>
    <w:rsid w:val="006F6644"/>
    <w:rsid w:val="006F7198"/>
    <w:rsid w:val="00702554"/>
    <w:rsid w:val="0070272A"/>
    <w:rsid w:val="00706B78"/>
    <w:rsid w:val="00710C68"/>
    <w:rsid w:val="007137C8"/>
    <w:rsid w:val="007148C0"/>
    <w:rsid w:val="007160F7"/>
    <w:rsid w:val="00716861"/>
    <w:rsid w:val="00736849"/>
    <w:rsid w:val="007509B9"/>
    <w:rsid w:val="00752623"/>
    <w:rsid w:val="00754331"/>
    <w:rsid w:val="007543F6"/>
    <w:rsid w:val="00756BCF"/>
    <w:rsid w:val="007579EA"/>
    <w:rsid w:val="0076263B"/>
    <w:rsid w:val="007709CA"/>
    <w:rsid w:val="00795556"/>
    <w:rsid w:val="00796ABA"/>
    <w:rsid w:val="007A1831"/>
    <w:rsid w:val="007A5949"/>
    <w:rsid w:val="007A734D"/>
    <w:rsid w:val="007B0E99"/>
    <w:rsid w:val="007B51B2"/>
    <w:rsid w:val="007B7023"/>
    <w:rsid w:val="007C55CB"/>
    <w:rsid w:val="007D38AE"/>
    <w:rsid w:val="007D3913"/>
    <w:rsid w:val="007E4801"/>
    <w:rsid w:val="007F28BA"/>
    <w:rsid w:val="00804ECF"/>
    <w:rsid w:val="008138D8"/>
    <w:rsid w:val="00825D62"/>
    <w:rsid w:val="00832EFE"/>
    <w:rsid w:val="00840230"/>
    <w:rsid w:val="00843EFE"/>
    <w:rsid w:val="008470C6"/>
    <w:rsid w:val="00851AA9"/>
    <w:rsid w:val="0085308B"/>
    <w:rsid w:val="0085339D"/>
    <w:rsid w:val="008553B5"/>
    <w:rsid w:val="00857940"/>
    <w:rsid w:val="008602EB"/>
    <w:rsid w:val="0086493F"/>
    <w:rsid w:val="00865EE5"/>
    <w:rsid w:val="00870F2E"/>
    <w:rsid w:val="00870F5D"/>
    <w:rsid w:val="00871ADD"/>
    <w:rsid w:val="00874153"/>
    <w:rsid w:val="00877645"/>
    <w:rsid w:val="00886D5A"/>
    <w:rsid w:val="00895F7F"/>
    <w:rsid w:val="008964B2"/>
    <w:rsid w:val="008B52BF"/>
    <w:rsid w:val="008D1CC4"/>
    <w:rsid w:val="008D7288"/>
    <w:rsid w:val="00901B36"/>
    <w:rsid w:val="00906734"/>
    <w:rsid w:val="00911178"/>
    <w:rsid w:val="00914A56"/>
    <w:rsid w:val="009208F1"/>
    <w:rsid w:val="009300EE"/>
    <w:rsid w:val="009346AB"/>
    <w:rsid w:val="0094068B"/>
    <w:rsid w:val="00942427"/>
    <w:rsid w:val="009539F3"/>
    <w:rsid w:val="009572E9"/>
    <w:rsid w:val="00960716"/>
    <w:rsid w:val="0096195C"/>
    <w:rsid w:val="0096260F"/>
    <w:rsid w:val="00965C7C"/>
    <w:rsid w:val="00974F1B"/>
    <w:rsid w:val="00975B15"/>
    <w:rsid w:val="0097727D"/>
    <w:rsid w:val="00982D07"/>
    <w:rsid w:val="009A1D25"/>
    <w:rsid w:val="009A3B13"/>
    <w:rsid w:val="009B351D"/>
    <w:rsid w:val="009B3A3F"/>
    <w:rsid w:val="009D5E5F"/>
    <w:rsid w:val="009E5537"/>
    <w:rsid w:val="009F6EED"/>
    <w:rsid w:val="00A00553"/>
    <w:rsid w:val="00A12819"/>
    <w:rsid w:val="00A15414"/>
    <w:rsid w:val="00A20CCF"/>
    <w:rsid w:val="00A23EC8"/>
    <w:rsid w:val="00A246B1"/>
    <w:rsid w:val="00A3254E"/>
    <w:rsid w:val="00A3348E"/>
    <w:rsid w:val="00A3557A"/>
    <w:rsid w:val="00A35B75"/>
    <w:rsid w:val="00A4328F"/>
    <w:rsid w:val="00A4359D"/>
    <w:rsid w:val="00A43C4F"/>
    <w:rsid w:val="00A53346"/>
    <w:rsid w:val="00A576DD"/>
    <w:rsid w:val="00A620A8"/>
    <w:rsid w:val="00A721AF"/>
    <w:rsid w:val="00A7771E"/>
    <w:rsid w:val="00A81E10"/>
    <w:rsid w:val="00A8605D"/>
    <w:rsid w:val="00A8615F"/>
    <w:rsid w:val="00A905DD"/>
    <w:rsid w:val="00A9194D"/>
    <w:rsid w:val="00AA2151"/>
    <w:rsid w:val="00AA6537"/>
    <w:rsid w:val="00AB31A7"/>
    <w:rsid w:val="00AC18D1"/>
    <w:rsid w:val="00AC416C"/>
    <w:rsid w:val="00AC421A"/>
    <w:rsid w:val="00AC4FBC"/>
    <w:rsid w:val="00AD1645"/>
    <w:rsid w:val="00AD17B6"/>
    <w:rsid w:val="00AD4AED"/>
    <w:rsid w:val="00AE6A23"/>
    <w:rsid w:val="00AF240A"/>
    <w:rsid w:val="00AF56E3"/>
    <w:rsid w:val="00B11D08"/>
    <w:rsid w:val="00B132A7"/>
    <w:rsid w:val="00B156F0"/>
    <w:rsid w:val="00B15A22"/>
    <w:rsid w:val="00B2055D"/>
    <w:rsid w:val="00B27CC5"/>
    <w:rsid w:val="00B34580"/>
    <w:rsid w:val="00B34FEE"/>
    <w:rsid w:val="00B43601"/>
    <w:rsid w:val="00B44489"/>
    <w:rsid w:val="00B52489"/>
    <w:rsid w:val="00B532F2"/>
    <w:rsid w:val="00B56794"/>
    <w:rsid w:val="00B5759E"/>
    <w:rsid w:val="00B62CAC"/>
    <w:rsid w:val="00B70C19"/>
    <w:rsid w:val="00B71541"/>
    <w:rsid w:val="00B725BD"/>
    <w:rsid w:val="00B77A92"/>
    <w:rsid w:val="00B84706"/>
    <w:rsid w:val="00B91025"/>
    <w:rsid w:val="00B97B51"/>
    <w:rsid w:val="00BA32BE"/>
    <w:rsid w:val="00BA34A8"/>
    <w:rsid w:val="00BB0F1E"/>
    <w:rsid w:val="00BC096A"/>
    <w:rsid w:val="00BD0B99"/>
    <w:rsid w:val="00BD21C5"/>
    <w:rsid w:val="00BE0264"/>
    <w:rsid w:val="00BE4457"/>
    <w:rsid w:val="00BE4B93"/>
    <w:rsid w:val="00BE7C61"/>
    <w:rsid w:val="00BF4E58"/>
    <w:rsid w:val="00BF6C0D"/>
    <w:rsid w:val="00C00CD8"/>
    <w:rsid w:val="00C02667"/>
    <w:rsid w:val="00C10FE6"/>
    <w:rsid w:val="00C118AF"/>
    <w:rsid w:val="00C12E5C"/>
    <w:rsid w:val="00C24A20"/>
    <w:rsid w:val="00C27392"/>
    <w:rsid w:val="00C300A1"/>
    <w:rsid w:val="00C3413C"/>
    <w:rsid w:val="00C34836"/>
    <w:rsid w:val="00C36DE2"/>
    <w:rsid w:val="00C372EE"/>
    <w:rsid w:val="00C411E9"/>
    <w:rsid w:val="00C50EB7"/>
    <w:rsid w:val="00C55FDA"/>
    <w:rsid w:val="00C565ED"/>
    <w:rsid w:val="00C61B0C"/>
    <w:rsid w:val="00C6482E"/>
    <w:rsid w:val="00C76FAF"/>
    <w:rsid w:val="00C8087D"/>
    <w:rsid w:val="00C93375"/>
    <w:rsid w:val="00CA6835"/>
    <w:rsid w:val="00CB22BD"/>
    <w:rsid w:val="00CB4693"/>
    <w:rsid w:val="00CC2B77"/>
    <w:rsid w:val="00CC5B2A"/>
    <w:rsid w:val="00CE0707"/>
    <w:rsid w:val="00CE3D5A"/>
    <w:rsid w:val="00CF1C31"/>
    <w:rsid w:val="00CF73FB"/>
    <w:rsid w:val="00D011A6"/>
    <w:rsid w:val="00D019BB"/>
    <w:rsid w:val="00D01A26"/>
    <w:rsid w:val="00D04D63"/>
    <w:rsid w:val="00D10653"/>
    <w:rsid w:val="00D10DC0"/>
    <w:rsid w:val="00D10ECC"/>
    <w:rsid w:val="00D14270"/>
    <w:rsid w:val="00D1686D"/>
    <w:rsid w:val="00D23359"/>
    <w:rsid w:val="00D2777B"/>
    <w:rsid w:val="00D278FF"/>
    <w:rsid w:val="00D306BD"/>
    <w:rsid w:val="00D37F59"/>
    <w:rsid w:val="00D4462B"/>
    <w:rsid w:val="00D504B2"/>
    <w:rsid w:val="00D64C88"/>
    <w:rsid w:val="00D7721A"/>
    <w:rsid w:val="00D86F08"/>
    <w:rsid w:val="00DA2B0A"/>
    <w:rsid w:val="00DA5217"/>
    <w:rsid w:val="00DB1764"/>
    <w:rsid w:val="00DB5BFE"/>
    <w:rsid w:val="00DB622F"/>
    <w:rsid w:val="00DB7EB0"/>
    <w:rsid w:val="00DD0A91"/>
    <w:rsid w:val="00DD2BBF"/>
    <w:rsid w:val="00DE139B"/>
    <w:rsid w:val="00DF754D"/>
    <w:rsid w:val="00DF7BC3"/>
    <w:rsid w:val="00E02964"/>
    <w:rsid w:val="00E109D2"/>
    <w:rsid w:val="00E143C3"/>
    <w:rsid w:val="00E160C6"/>
    <w:rsid w:val="00E36E09"/>
    <w:rsid w:val="00E37588"/>
    <w:rsid w:val="00E41BCF"/>
    <w:rsid w:val="00E439A2"/>
    <w:rsid w:val="00E467F0"/>
    <w:rsid w:val="00E51343"/>
    <w:rsid w:val="00E62483"/>
    <w:rsid w:val="00E625D6"/>
    <w:rsid w:val="00E67C7F"/>
    <w:rsid w:val="00E70E4E"/>
    <w:rsid w:val="00E71139"/>
    <w:rsid w:val="00E72091"/>
    <w:rsid w:val="00E7492F"/>
    <w:rsid w:val="00E81B8A"/>
    <w:rsid w:val="00E83E95"/>
    <w:rsid w:val="00E85240"/>
    <w:rsid w:val="00E90CC9"/>
    <w:rsid w:val="00E9203F"/>
    <w:rsid w:val="00E95FDC"/>
    <w:rsid w:val="00EA163C"/>
    <w:rsid w:val="00EA1B50"/>
    <w:rsid w:val="00EA5480"/>
    <w:rsid w:val="00EA613F"/>
    <w:rsid w:val="00EB249F"/>
    <w:rsid w:val="00EB2DC6"/>
    <w:rsid w:val="00EB5A1C"/>
    <w:rsid w:val="00ED1F0B"/>
    <w:rsid w:val="00EE150A"/>
    <w:rsid w:val="00EE62E3"/>
    <w:rsid w:val="00EE7A4B"/>
    <w:rsid w:val="00EF0BAE"/>
    <w:rsid w:val="00F107E6"/>
    <w:rsid w:val="00F10968"/>
    <w:rsid w:val="00F119B5"/>
    <w:rsid w:val="00F14407"/>
    <w:rsid w:val="00F15D03"/>
    <w:rsid w:val="00F27785"/>
    <w:rsid w:val="00F31E38"/>
    <w:rsid w:val="00F32953"/>
    <w:rsid w:val="00F37B1B"/>
    <w:rsid w:val="00F41C51"/>
    <w:rsid w:val="00F4530D"/>
    <w:rsid w:val="00F50D6D"/>
    <w:rsid w:val="00F56DB7"/>
    <w:rsid w:val="00F5757B"/>
    <w:rsid w:val="00F65701"/>
    <w:rsid w:val="00F667AA"/>
    <w:rsid w:val="00F771F1"/>
    <w:rsid w:val="00F8240C"/>
    <w:rsid w:val="00F84638"/>
    <w:rsid w:val="00F971D6"/>
    <w:rsid w:val="00F97988"/>
    <w:rsid w:val="00FA3AF4"/>
    <w:rsid w:val="00FD1CAA"/>
    <w:rsid w:val="00FD4C17"/>
    <w:rsid w:val="00FD5FB2"/>
    <w:rsid w:val="00FE0793"/>
    <w:rsid w:val="00FE3647"/>
    <w:rsid w:val="00FE7C6E"/>
    <w:rsid w:val="00FF0798"/>
    <w:rsid w:val="4C340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B4AABD"/>
  <w15:docId w15:val="{68817546-E32A-488A-AB4B-10F3189FE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67C7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E67C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67C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List Paragraph"/>
    <w:basedOn w:val="a"/>
    <w:uiPriority w:val="99"/>
    <w:qFormat/>
    <w:rsid w:val="00E67C7F"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rsid w:val="00E67C7F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E67C7F"/>
    <w:rPr>
      <w:rFonts w:ascii="Times New Roman" w:eastAsia="宋体" w:hAnsi="Times New Roman" w:cs="Times New Roman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982D07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982D07"/>
    <w:rPr>
      <w:rFonts w:ascii="Times New Roman" w:eastAsia="宋体" w:hAnsi="Times New Roman" w:cs="Times New Roman"/>
      <w:kern w:val="2"/>
      <w:sz w:val="18"/>
      <w:szCs w:val="18"/>
    </w:rPr>
  </w:style>
  <w:style w:type="paragraph" w:styleId="aa">
    <w:name w:val="Revision"/>
    <w:hidden/>
    <w:uiPriority w:val="99"/>
    <w:semiHidden/>
    <w:rsid w:val="00340857"/>
    <w:rPr>
      <w:rFonts w:ascii="Times New Roman" w:eastAsia="宋体" w:hAnsi="Times New Roman" w:cs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张弦</dc:creator>
  <cp:lastModifiedBy>ZZ</cp:lastModifiedBy>
  <cp:revision>2</cp:revision>
  <dcterms:created xsi:type="dcterms:W3CDTF">2024-11-18T07:04:00Z</dcterms:created>
  <dcterms:modified xsi:type="dcterms:W3CDTF">2024-11-18T07:04:00Z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55ACD8FD758949DB9CB7170A56E0F157_12</vt:lpwstr>
  </property>
</Properties>
</file>