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555DC5" w:rsidRDefault="008B23A0">
      <w:pPr>
        <w:rPr>
          <w:rFonts w:ascii="Times New Roman" w:eastAsia="宋体" w:hAnsi="Times New Roman" w:cs="Times New Roman"/>
          <w:kern w:val="0"/>
          <w:sz w:val="24"/>
          <w:szCs w:val="24"/>
        </w:rPr>
      </w:pPr>
      <w:r w:rsidRPr="00555DC5">
        <w:rPr>
          <w:rFonts w:ascii="Times New Roman" w:eastAsia="宋体" w:hAnsi="Times New Roman" w:cs="Times New Roman"/>
          <w:kern w:val="0"/>
          <w:sz w:val="24"/>
          <w:szCs w:val="24"/>
        </w:rPr>
        <w:t>证券代码：</w:t>
      </w:r>
      <w:r w:rsidRPr="00555DC5">
        <w:rPr>
          <w:rFonts w:ascii="Times New Roman" w:eastAsia="宋体" w:hAnsi="Times New Roman" w:cs="Times New Roman"/>
          <w:kern w:val="0"/>
          <w:sz w:val="24"/>
          <w:szCs w:val="24"/>
        </w:rPr>
        <w:t xml:space="preserve">688259                                  </w:t>
      </w:r>
      <w:r w:rsidRPr="00555DC5">
        <w:rPr>
          <w:rFonts w:ascii="Times New Roman" w:eastAsia="宋体" w:hAnsi="Times New Roman" w:cs="Times New Roman"/>
          <w:kern w:val="0"/>
          <w:sz w:val="24"/>
          <w:szCs w:val="24"/>
        </w:rPr>
        <w:t>证券简称：创耀科技</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创耀（苏州）通信科技股份有限公司</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投资者关系活动记录表</w:t>
      </w:r>
    </w:p>
    <w:tbl>
      <w:tblPr>
        <w:tblStyle w:val="a3"/>
        <w:tblW w:w="0" w:type="auto"/>
        <w:tblLook w:val="04A0" w:firstRow="1" w:lastRow="0" w:firstColumn="1" w:lastColumn="0" w:noHBand="0" w:noVBand="1"/>
      </w:tblPr>
      <w:tblGrid>
        <w:gridCol w:w="1413"/>
        <w:gridCol w:w="6883"/>
      </w:tblGrid>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投资者关系活动类别</w:t>
            </w:r>
          </w:p>
        </w:tc>
        <w:tc>
          <w:tcPr>
            <w:tcW w:w="6883"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555DC5">
              <w:trPr>
                <w:trHeight w:val="308"/>
              </w:trPr>
              <w:tc>
                <w:tcPr>
                  <w:tcW w:w="0" w:type="auto"/>
                </w:tcPr>
                <w:p w:rsidR="00EE510A" w:rsidRPr="00555DC5" w:rsidRDefault="00F779D2"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特定对象调研</w:t>
                  </w:r>
                  <w:r w:rsidR="003E565A" w:rsidRPr="00555DC5">
                    <w:rPr>
                      <w:rFonts w:ascii="Times New Roman" w:eastAsia="宋体" w:hAnsi="Times New Roman" w:cs="Times New Roman"/>
                      <w:color w:val="000000"/>
                      <w:kern w:val="0"/>
                      <w:sz w:val="24"/>
                      <w:szCs w:val="24"/>
                    </w:rPr>
                    <w:t xml:space="preserve"> </w:t>
                  </w:r>
                  <w:r w:rsidR="00EE510A" w:rsidRPr="00555DC5">
                    <w:rPr>
                      <w:rFonts w:ascii="Times New Roman" w:eastAsia="宋体" w:hAnsi="Times New Roman" w:cs="Times New Roman"/>
                      <w:color w:val="000000"/>
                      <w:kern w:val="0"/>
                      <w:sz w:val="24"/>
                      <w:szCs w:val="24"/>
                    </w:rPr>
                    <w:t xml:space="preserve">            </w:t>
                  </w:r>
                  <w:r w:rsidR="003E565A"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分析师会议</w:t>
                  </w:r>
                  <w:r w:rsidR="003E565A"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媒体采访</w:t>
                  </w:r>
                  <w:r w:rsidR="00EE510A" w:rsidRPr="00555DC5">
                    <w:rPr>
                      <w:rFonts w:ascii="Times New Roman" w:eastAsia="宋体" w:hAnsi="Times New Roman" w:cs="Times New Roman"/>
                      <w:color w:val="000000"/>
                      <w:kern w:val="0"/>
                      <w:sz w:val="24"/>
                      <w:szCs w:val="24"/>
                    </w:rPr>
                    <w:t xml:space="preserve">                 </w:t>
                  </w:r>
                  <w:r w:rsidR="005979B5"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业绩说明会</w:t>
                  </w:r>
                  <w:r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新闻发布会</w:t>
                  </w:r>
                  <w:r w:rsidR="00EE510A" w:rsidRPr="00555DC5">
                    <w:rPr>
                      <w:rFonts w:ascii="Times New Roman" w:eastAsia="宋体" w:hAnsi="Times New Roman" w:cs="Times New Roman"/>
                      <w:color w:val="000000"/>
                      <w:kern w:val="0"/>
                      <w:sz w:val="24"/>
                      <w:szCs w:val="24"/>
                    </w:rPr>
                    <w:t xml:space="preserve">               </w:t>
                  </w: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路演活动</w:t>
                  </w:r>
                  <w:r w:rsidRPr="00555DC5">
                    <w:rPr>
                      <w:rFonts w:ascii="Times New Roman" w:eastAsia="宋体" w:hAnsi="Times New Roman" w:cs="Times New Roman"/>
                      <w:color w:val="000000"/>
                      <w:kern w:val="0"/>
                      <w:sz w:val="24"/>
                      <w:szCs w:val="24"/>
                    </w:rPr>
                    <w:t xml:space="preserve"> </w:t>
                  </w:r>
                </w:p>
                <w:p w:rsidR="003E565A" w:rsidRPr="00555DC5" w:rsidRDefault="003E565A" w:rsidP="00F779D2">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现场参观</w:t>
                  </w:r>
                  <w:r w:rsidR="00EE510A" w:rsidRPr="00555DC5">
                    <w:rPr>
                      <w:rFonts w:ascii="Times New Roman" w:eastAsia="宋体" w:hAnsi="Times New Roman" w:cs="Times New Roman"/>
                      <w:color w:val="000000"/>
                      <w:kern w:val="0"/>
                      <w:sz w:val="24"/>
                      <w:szCs w:val="24"/>
                    </w:rPr>
                    <w:t xml:space="preserve">                </w:t>
                  </w:r>
                  <w:r w:rsidR="00AF6441" w:rsidRPr="00555DC5">
                    <w:rPr>
                      <w:rFonts w:ascii="Times New Roman" w:eastAsia="宋体" w:hAnsi="Times New Roman" w:cs="Times New Roman"/>
                      <w:color w:val="000000"/>
                      <w:kern w:val="0"/>
                      <w:sz w:val="24"/>
                      <w:szCs w:val="24"/>
                    </w:rPr>
                    <w:t xml:space="preserve"> </w:t>
                  </w:r>
                  <w:r w:rsidR="005979B5"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其他（）</w:t>
                  </w:r>
                  <w:r w:rsidRPr="00555DC5">
                    <w:rPr>
                      <w:rFonts w:ascii="Times New Roman" w:eastAsia="宋体" w:hAnsi="Times New Roman" w:cs="Times New Roman"/>
                      <w:color w:val="000000"/>
                      <w:kern w:val="0"/>
                      <w:sz w:val="24"/>
                      <w:szCs w:val="24"/>
                    </w:rPr>
                    <w:t xml:space="preserve"> </w:t>
                  </w:r>
                </w:p>
              </w:tc>
            </w:tr>
          </w:tbl>
          <w:p w:rsidR="003E565A" w:rsidRPr="00555DC5" w:rsidRDefault="003E565A" w:rsidP="003E565A">
            <w:pPr>
              <w:jc w:val="center"/>
              <w:rPr>
                <w:rFonts w:ascii="Times New Roman" w:eastAsia="宋体" w:hAnsi="Times New Roman" w:cs="Times New Roman"/>
                <w:sz w:val="24"/>
                <w:szCs w:val="24"/>
              </w:rPr>
            </w:pP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参与单位名称</w:t>
            </w:r>
          </w:p>
        </w:tc>
        <w:tc>
          <w:tcPr>
            <w:tcW w:w="6883" w:type="dxa"/>
          </w:tcPr>
          <w:p w:rsidR="00F779D2" w:rsidRPr="00555DC5" w:rsidRDefault="005979B5" w:rsidP="00B968CD">
            <w:pPr>
              <w:spacing w:line="360" w:lineRule="auto"/>
              <w:rPr>
                <w:rFonts w:ascii="Times New Roman" w:eastAsia="宋体" w:hAnsi="Times New Roman" w:cs="Times New Roman"/>
                <w:sz w:val="24"/>
                <w:szCs w:val="24"/>
              </w:rPr>
            </w:pPr>
            <w:r w:rsidRPr="005979B5">
              <w:rPr>
                <w:rFonts w:ascii="Times New Roman" w:eastAsia="宋体" w:hAnsi="Times New Roman" w:cs="Times New Roman" w:hint="eastAsia"/>
                <w:sz w:val="24"/>
                <w:szCs w:val="24"/>
              </w:rPr>
              <w:t>通过线上方式参与公司</w:t>
            </w:r>
            <w:r w:rsidRPr="005979B5">
              <w:rPr>
                <w:rFonts w:ascii="Times New Roman" w:eastAsia="宋体" w:hAnsi="Times New Roman" w:cs="Times New Roman" w:hint="eastAsia"/>
                <w:sz w:val="24"/>
                <w:szCs w:val="24"/>
              </w:rPr>
              <w:t>2024</w:t>
            </w:r>
            <w:r w:rsidRPr="005979B5">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第三季</w:t>
            </w:r>
            <w:r w:rsidRPr="005979B5">
              <w:rPr>
                <w:rFonts w:ascii="Times New Roman" w:eastAsia="宋体" w:hAnsi="Times New Roman" w:cs="Times New Roman" w:hint="eastAsia"/>
                <w:sz w:val="24"/>
                <w:szCs w:val="24"/>
              </w:rPr>
              <w:t>度业绩说明会的投资者</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时间</w:t>
            </w:r>
          </w:p>
        </w:tc>
        <w:tc>
          <w:tcPr>
            <w:tcW w:w="6883" w:type="dxa"/>
          </w:tcPr>
          <w:p w:rsidR="003E565A" w:rsidRPr="00555DC5" w:rsidRDefault="00A12BD7" w:rsidP="00272099">
            <w:pPr>
              <w:spacing w:line="360" w:lineRule="auto"/>
              <w:jc w:val="left"/>
              <w:rPr>
                <w:rFonts w:ascii="Times New Roman" w:eastAsia="宋体" w:hAnsi="Times New Roman" w:cs="Times New Roman"/>
                <w:sz w:val="24"/>
                <w:szCs w:val="24"/>
              </w:rPr>
            </w:pP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620D9C">
              <w:rPr>
                <w:rFonts w:ascii="Times New Roman" w:eastAsia="宋体" w:hAnsi="Times New Roman" w:cs="Times New Roman"/>
                <w:sz w:val="24"/>
                <w:szCs w:val="24"/>
              </w:rPr>
              <w:t>1</w:t>
            </w:r>
            <w:r w:rsidR="00F65A2B">
              <w:rPr>
                <w:rFonts w:ascii="Times New Roman" w:eastAsia="宋体" w:hAnsi="Times New Roman" w:cs="Times New Roman"/>
                <w:sz w:val="24"/>
                <w:szCs w:val="24"/>
              </w:rPr>
              <w:t>1</w:t>
            </w:r>
            <w:r w:rsidRPr="00555DC5">
              <w:rPr>
                <w:rFonts w:ascii="Times New Roman" w:eastAsia="宋体" w:hAnsi="Times New Roman" w:cs="Times New Roman"/>
                <w:sz w:val="24"/>
                <w:szCs w:val="24"/>
              </w:rPr>
              <w:t>月</w:t>
            </w:r>
            <w:r w:rsidR="005979B5">
              <w:rPr>
                <w:rFonts w:ascii="Times New Roman" w:eastAsia="宋体" w:hAnsi="Times New Roman" w:cs="Times New Roman"/>
                <w:sz w:val="24"/>
                <w:szCs w:val="24"/>
              </w:rPr>
              <w:t>28</w:t>
            </w:r>
            <w:r w:rsidR="00BA2558" w:rsidRPr="00555DC5">
              <w:rPr>
                <w:rFonts w:ascii="Times New Roman" w:eastAsia="宋体" w:hAnsi="Times New Roman" w:cs="Times New Roman"/>
                <w:sz w:val="24"/>
                <w:szCs w:val="24"/>
              </w:rPr>
              <w:t>日</w:t>
            </w:r>
            <w:r w:rsidR="00F65A2B" w:rsidRPr="00F65A2B">
              <w:rPr>
                <w:rFonts w:ascii="Times New Roman" w:eastAsia="宋体" w:hAnsi="Times New Roman" w:cs="Times New Roman"/>
                <w:sz w:val="24"/>
                <w:szCs w:val="24"/>
              </w:rPr>
              <w:t>1</w:t>
            </w:r>
            <w:r w:rsidR="005979B5">
              <w:rPr>
                <w:rFonts w:ascii="Times New Roman" w:eastAsia="宋体" w:hAnsi="Times New Roman" w:cs="Times New Roman"/>
                <w:sz w:val="24"/>
                <w:szCs w:val="24"/>
              </w:rPr>
              <w:t>3</w:t>
            </w:r>
            <w:r w:rsidR="00F65A2B" w:rsidRPr="00F65A2B">
              <w:rPr>
                <w:rFonts w:ascii="Times New Roman" w:eastAsia="宋体" w:hAnsi="Times New Roman" w:cs="Times New Roman"/>
                <w:sz w:val="24"/>
                <w:szCs w:val="24"/>
              </w:rPr>
              <w:t>:</w:t>
            </w:r>
            <w:r w:rsidR="005979B5">
              <w:rPr>
                <w:rFonts w:ascii="Times New Roman" w:eastAsia="宋体" w:hAnsi="Times New Roman" w:cs="Times New Roman"/>
                <w:sz w:val="24"/>
                <w:szCs w:val="24"/>
              </w:rPr>
              <w:t>0</w:t>
            </w:r>
            <w:r w:rsidR="00F65A2B" w:rsidRPr="00F65A2B">
              <w:rPr>
                <w:rFonts w:ascii="Times New Roman" w:eastAsia="宋体" w:hAnsi="Times New Roman" w:cs="Times New Roman"/>
                <w:sz w:val="24"/>
                <w:szCs w:val="24"/>
              </w:rPr>
              <w:t>0~1</w:t>
            </w:r>
            <w:r w:rsidR="005979B5">
              <w:rPr>
                <w:rFonts w:ascii="Times New Roman" w:eastAsia="宋体" w:hAnsi="Times New Roman" w:cs="Times New Roman"/>
                <w:sz w:val="24"/>
                <w:szCs w:val="24"/>
              </w:rPr>
              <w:t>4</w:t>
            </w:r>
            <w:r w:rsidR="00F65A2B" w:rsidRPr="00F65A2B">
              <w:rPr>
                <w:rFonts w:ascii="Times New Roman" w:eastAsia="宋体" w:hAnsi="Times New Roman" w:cs="Times New Roman"/>
                <w:sz w:val="24"/>
                <w:szCs w:val="24"/>
              </w:rPr>
              <w:t>:</w:t>
            </w:r>
            <w:r w:rsidR="00272099">
              <w:rPr>
                <w:rFonts w:ascii="Times New Roman" w:eastAsia="宋体" w:hAnsi="Times New Roman" w:cs="Times New Roman"/>
                <w:sz w:val="24"/>
                <w:szCs w:val="24"/>
              </w:rPr>
              <w:t>0</w:t>
            </w:r>
            <w:r w:rsidR="005979B5">
              <w:rPr>
                <w:rFonts w:ascii="Times New Roman" w:eastAsia="宋体" w:hAnsi="Times New Roman" w:cs="Times New Roman"/>
                <w:sz w:val="24"/>
                <w:szCs w:val="24"/>
              </w:rPr>
              <w:t>0</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地点</w:t>
            </w:r>
          </w:p>
        </w:tc>
        <w:tc>
          <w:tcPr>
            <w:tcW w:w="6883" w:type="dxa"/>
          </w:tcPr>
          <w:p w:rsidR="00052A05" w:rsidRPr="00A23E39" w:rsidRDefault="005979B5" w:rsidP="00A23E39">
            <w:pPr>
              <w:spacing w:line="360" w:lineRule="auto"/>
              <w:jc w:val="left"/>
              <w:rPr>
                <w:rFonts w:asciiTheme="minorEastAsia" w:hAnsiTheme="minorEastAsia" w:cs="Times New Roman"/>
                <w:sz w:val="24"/>
                <w:szCs w:val="24"/>
              </w:rPr>
            </w:pPr>
            <w:r w:rsidRPr="005979B5">
              <w:rPr>
                <w:rFonts w:asciiTheme="minorEastAsia" w:hAnsiTheme="minorEastAsia" w:cs="Times New Roman" w:hint="eastAsia"/>
                <w:sz w:val="24"/>
                <w:szCs w:val="24"/>
              </w:rPr>
              <w:t>公司通过上海证券交易所上证路演中心（网址：</w:t>
            </w:r>
            <w:hyperlink r:id="rId9" w:history="1">
              <w:r w:rsidR="00BB44F1" w:rsidRPr="00BB44F1">
                <w:rPr>
                  <w:rStyle w:val="aa"/>
                  <w:rFonts w:asciiTheme="minorEastAsia" w:hAnsiTheme="minorEastAsia" w:cs="Times New Roman" w:hint="eastAsia"/>
                  <w:color w:val="auto"/>
                  <w:sz w:val="24"/>
                  <w:szCs w:val="24"/>
                  <w:u w:val="none"/>
                </w:rPr>
                <w:t>http://roadshow.sseinfo.com/）采用网络互动的方式召开2</w:t>
              </w:r>
              <w:r w:rsidR="00BB44F1" w:rsidRPr="00BB44F1">
                <w:rPr>
                  <w:rStyle w:val="aa"/>
                  <w:rFonts w:asciiTheme="minorEastAsia" w:hAnsiTheme="minorEastAsia" w:cs="Times New Roman"/>
                  <w:color w:val="auto"/>
                  <w:sz w:val="24"/>
                  <w:szCs w:val="24"/>
                  <w:u w:val="none"/>
                </w:rPr>
                <w:t>024</w:t>
              </w:r>
            </w:hyperlink>
            <w:r w:rsidR="00BB44F1">
              <w:rPr>
                <w:rFonts w:asciiTheme="minorEastAsia" w:hAnsiTheme="minorEastAsia" w:cs="Times New Roman" w:hint="eastAsia"/>
                <w:sz w:val="24"/>
                <w:szCs w:val="24"/>
              </w:rPr>
              <w:t>年第三季度</w:t>
            </w:r>
            <w:r w:rsidRPr="005979B5">
              <w:rPr>
                <w:rFonts w:asciiTheme="minorEastAsia" w:hAnsiTheme="minorEastAsia" w:cs="Times New Roman" w:hint="eastAsia"/>
                <w:sz w:val="24"/>
                <w:szCs w:val="24"/>
              </w:rPr>
              <w:t>业绩说明会</w:t>
            </w:r>
          </w:p>
        </w:tc>
      </w:tr>
      <w:tr w:rsidR="004C4EF0" w:rsidRPr="00555DC5" w:rsidTr="00CF242D">
        <w:tc>
          <w:tcPr>
            <w:tcW w:w="1413" w:type="dxa"/>
            <w:vAlign w:val="center"/>
          </w:tcPr>
          <w:p w:rsidR="004C4EF0" w:rsidRPr="00555DC5" w:rsidRDefault="004C4EF0" w:rsidP="00017CAB">
            <w:pPr>
              <w:pStyle w:val="Default"/>
              <w:jc w:val="center"/>
              <w:rPr>
                <w:rFonts w:ascii="Times New Roman" w:hAnsi="Times New Roman" w:cs="Times New Roman"/>
              </w:rPr>
            </w:pPr>
            <w:r w:rsidRPr="00555DC5">
              <w:rPr>
                <w:rFonts w:ascii="Times New Roman" w:hAnsi="Times New Roman" w:cs="Times New Roman"/>
              </w:rPr>
              <w:t>方式</w:t>
            </w:r>
          </w:p>
        </w:tc>
        <w:tc>
          <w:tcPr>
            <w:tcW w:w="6883" w:type="dxa"/>
          </w:tcPr>
          <w:p w:rsidR="00F333CE" w:rsidRPr="00555DC5" w:rsidRDefault="00F65A2B" w:rsidP="00613329">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网络远程线上交流</w:t>
            </w:r>
          </w:p>
        </w:tc>
      </w:tr>
      <w:tr w:rsidR="003E565A" w:rsidRPr="00555DC5" w:rsidTr="00CF242D">
        <w:tc>
          <w:tcPr>
            <w:tcW w:w="1413" w:type="dxa"/>
            <w:vAlign w:val="center"/>
          </w:tcPr>
          <w:p w:rsidR="003E565A" w:rsidRPr="00555DC5" w:rsidRDefault="00EE510A" w:rsidP="00017CAB">
            <w:pPr>
              <w:pStyle w:val="Default"/>
              <w:jc w:val="center"/>
              <w:rPr>
                <w:rFonts w:ascii="Times New Roman" w:hAnsi="Times New Roman" w:cs="Times New Roman"/>
              </w:rPr>
            </w:pPr>
            <w:r w:rsidRPr="00555DC5">
              <w:rPr>
                <w:rFonts w:ascii="Times New Roman" w:hAnsi="Times New Roman" w:cs="Times New Roman"/>
              </w:rPr>
              <w:t>公司接待人员名称</w:t>
            </w:r>
          </w:p>
        </w:tc>
        <w:tc>
          <w:tcPr>
            <w:tcW w:w="6883" w:type="dxa"/>
            <w:vAlign w:val="center"/>
          </w:tcPr>
          <w:p w:rsidR="005979B5" w:rsidRPr="005979B5" w:rsidRDefault="005979B5" w:rsidP="005979B5">
            <w:pPr>
              <w:spacing w:line="360" w:lineRule="auto"/>
              <w:jc w:val="left"/>
              <w:rPr>
                <w:rFonts w:ascii="Times New Roman" w:eastAsia="宋体" w:hAnsi="Times New Roman" w:cs="Times New Roman"/>
                <w:sz w:val="24"/>
                <w:szCs w:val="24"/>
              </w:rPr>
            </w:pPr>
            <w:r w:rsidRPr="005979B5">
              <w:rPr>
                <w:rFonts w:ascii="Times New Roman" w:eastAsia="宋体" w:hAnsi="Times New Roman" w:cs="Times New Roman" w:hint="eastAsia"/>
                <w:sz w:val="24"/>
                <w:szCs w:val="24"/>
              </w:rPr>
              <w:t>董事长、总经理：</w:t>
            </w:r>
            <w:r w:rsidRPr="005979B5">
              <w:rPr>
                <w:rFonts w:ascii="Times New Roman" w:eastAsia="宋体" w:hAnsi="Times New Roman" w:cs="Times New Roman" w:hint="eastAsia"/>
                <w:sz w:val="24"/>
                <w:szCs w:val="24"/>
              </w:rPr>
              <w:t>YAOLONG TAN</w:t>
            </w:r>
          </w:p>
          <w:p w:rsidR="005979B5" w:rsidRDefault="005979B5" w:rsidP="005979B5">
            <w:pPr>
              <w:spacing w:line="360" w:lineRule="auto"/>
              <w:jc w:val="left"/>
              <w:rPr>
                <w:rFonts w:ascii="Times New Roman" w:eastAsia="宋体" w:hAnsi="Times New Roman" w:cs="Times New Roman"/>
                <w:sz w:val="24"/>
                <w:szCs w:val="24"/>
              </w:rPr>
            </w:pPr>
            <w:r w:rsidRPr="005979B5">
              <w:rPr>
                <w:rFonts w:ascii="Times New Roman" w:eastAsia="宋体" w:hAnsi="Times New Roman" w:cs="Times New Roman" w:hint="eastAsia"/>
                <w:sz w:val="24"/>
                <w:szCs w:val="24"/>
              </w:rPr>
              <w:t>财务总监：纪丽丽</w:t>
            </w:r>
          </w:p>
          <w:p w:rsidR="00FD0FAD" w:rsidRDefault="00265597" w:rsidP="00C8452E">
            <w:pPr>
              <w:spacing w:line="360" w:lineRule="auto"/>
              <w:jc w:val="left"/>
              <w:rPr>
                <w:rFonts w:ascii="Times New Roman" w:eastAsia="宋体" w:hAnsi="Times New Roman" w:cs="Times New Roman"/>
                <w:sz w:val="24"/>
                <w:szCs w:val="24"/>
              </w:rPr>
            </w:pPr>
            <w:r w:rsidRPr="00C8452E">
              <w:rPr>
                <w:rFonts w:ascii="Times New Roman" w:eastAsia="宋体" w:hAnsi="Times New Roman" w:cs="Times New Roman"/>
                <w:sz w:val="24"/>
                <w:szCs w:val="24"/>
              </w:rPr>
              <w:t>董事会秘书：</w:t>
            </w:r>
            <w:r w:rsidR="00052A05" w:rsidRPr="00C8452E">
              <w:rPr>
                <w:rFonts w:ascii="Times New Roman" w:eastAsia="宋体" w:hAnsi="Times New Roman" w:cs="Times New Roman"/>
                <w:sz w:val="24"/>
                <w:szCs w:val="24"/>
              </w:rPr>
              <w:t>占一宇</w:t>
            </w:r>
          </w:p>
          <w:p w:rsidR="00F65A2B" w:rsidRPr="00C8452E" w:rsidRDefault="005979B5" w:rsidP="00C8452E">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独立董事：彭思龙</w:t>
            </w:r>
          </w:p>
        </w:tc>
      </w:tr>
      <w:tr w:rsidR="003E565A" w:rsidRPr="00555DC5" w:rsidTr="00CF242D">
        <w:tc>
          <w:tcPr>
            <w:tcW w:w="1413" w:type="dxa"/>
            <w:vAlign w:val="center"/>
          </w:tcPr>
          <w:p w:rsidR="003E565A" w:rsidRPr="00555DC5" w:rsidRDefault="003E565A" w:rsidP="00017CAB">
            <w:pPr>
              <w:pStyle w:val="Default"/>
              <w:jc w:val="center"/>
              <w:rPr>
                <w:rFonts w:ascii="Times New Roman" w:hAnsi="Times New Roman" w:cs="Times New Roman"/>
              </w:rPr>
            </w:pPr>
            <w:r w:rsidRPr="00555DC5">
              <w:rPr>
                <w:rFonts w:ascii="Times New Roman" w:hAnsi="Times New Roman" w:cs="Times New Roman"/>
              </w:rPr>
              <w:t>投资者关系活动主要内容介绍</w:t>
            </w:r>
          </w:p>
        </w:tc>
        <w:tc>
          <w:tcPr>
            <w:tcW w:w="6883" w:type="dxa"/>
          </w:tcPr>
          <w:p w:rsidR="008B3CDF" w:rsidRPr="008B3CDF" w:rsidRDefault="008B3CDF" w:rsidP="008B3CDF">
            <w:pPr>
              <w:pStyle w:val="Style6"/>
              <w:spacing w:line="360" w:lineRule="auto"/>
              <w:ind w:firstLine="480"/>
              <w:jc w:val="left"/>
              <w:rPr>
                <w:rFonts w:ascii="宋体" w:hAnsi="宋体"/>
                <w:bCs/>
                <w:sz w:val="24"/>
                <w:szCs w:val="24"/>
                <w:lang w:eastAsia="zh-Hans"/>
              </w:rPr>
            </w:pPr>
            <w:r w:rsidRPr="008B3CDF">
              <w:rPr>
                <w:rFonts w:ascii="宋体" w:hAnsi="宋体" w:hint="eastAsia"/>
                <w:bCs/>
                <w:sz w:val="24"/>
                <w:szCs w:val="24"/>
                <w:lang w:eastAsia="zh-Hans"/>
              </w:rPr>
              <w:t>尊敬的投资者们，下午好，欢迎大家参加创耀科技2024年第三季度业绩说明会，下面就上述报告期经营情况做以下介绍：</w:t>
            </w:r>
          </w:p>
          <w:p w:rsidR="008B3CDF" w:rsidRPr="008B3CDF" w:rsidRDefault="008B3CDF" w:rsidP="008B3CDF">
            <w:pPr>
              <w:pStyle w:val="Style6"/>
              <w:spacing w:line="360" w:lineRule="auto"/>
              <w:ind w:firstLine="480"/>
              <w:jc w:val="left"/>
              <w:rPr>
                <w:rFonts w:ascii="宋体" w:hAnsi="宋体"/>
                <w:bCs/>
                <w:sz w:val="24"/>
                <w:szCs w:val="24"/>
                <w:lang w:eastAsia="zh-Hans"/>
              </w:rPr>
            </w:pPr>
            <w:r w:rsidRPr="008B3CDF">
              <w:rPr>
                <w:rFonts w:ascii="宋体" w:hAnsi="宋体" w:hint="eastAsia"/>
                <w:bCs/>
                <w:sz w:val="24"/>
                <w:szCs w:val="24"/>
                <w:lang w:eastAsia="zh-Hans"/>
              </w:rPr>
              <w:t>第三季度公司实现营业收入142,603,426.67元，同比下降10%，实现归属于上市公司股东的净利润11,918,784.37元，同比上升99.57%。归属于上市公司股东的扣除非经常性损益的净利润6,661,565.54元，同比上升474.38%。</w:t>
            </w:r>
          </w:p>
          <w:p w:rsidR="008B3CDF" w:rsidRPr="008B3CDF" w:rsidRDefault="008B3CDF" w:rsidP="008B3CDF">
            <w:pPr>
              <w:pStyle w:val="Style6"/>
              <w:spacing w:line="360" w:lineRule="auto"/>
              <w:ind w:firstLine="480"/>
              <w:jc w:val="left"/>
              <w:rPr>
                <w:rFonts w:ascii="宋体" w:hAnsi="宋体"/>
                <w:bCs/>
                <w:sz w:val="24"/>
                <w:szCs w:val="24"/>
                <w:lang w:eastAsia="zh-Hans"/>
              </w:rPr>
            </w:pPr>
            <w:r w:rsidRPr="008B3CDF">
              <w:rPr>
                <w:rFonts w:ascii="宋体" w:hAnsi="宋体" w:hint="eastAsia"/>
                <w:bCs/>
                <w:sz w:val="24"/>
                <w:szCs w:val="24"/>
                <w:lang w:eastAsia="zh-Hans"/>
              </w:rPr>
              <w:t>2024年前三季度实现总营收427,640,629.04元，同比下降5.87%；实现归属于上市公司股东的净利润46,886,221.79元，同比上升17.15%；实现归属于上市公司股东的扣除非经常性损益的净利润35,524,432.09元，同比上升20.96%。</w:t>
            </w:r>
          </w:p>
          <w:p w:rsidR="008B3CDF" w:rsidRPr="008B3CDF" w:rsidRDefault="008B3CDF" w:rsidP="008B3CDF">
            <w:pPr>
              <w:pStyle w:val="Style6"/>
              <w:spacing w:line="360" w:lineRule="auto"/>
              <w:ind w:firstLine="480"/>
              <w:jc w:val="left"/>
              <w:rPr>
                <w:rFonts w:ascii="宋体" w:hAnsi="宋体"/>
                <w:bCs/>
                <w:sz w:val="24"/>
                <w:szCs w:val="24"/>
                <w:lang w:eastAsia="zh-Hans"/>
              </w:rPr>
            </w:pPr>
            <w:r w:rsidRPr="008B3CDF">
              <w:rPr>
                <w:rFonts w:ascii="宋体" w:hAnsi="宋体" w:hint="eastAsia"/>
                <w:bCs/>
                <w:sz w:val="24"/>
                <w:szCs w:val="24"/>
                <w:lang w:eastAsia="zh-Hans"/>
              </w:rPr>
              <w:lastRenderedPageBreak/>
              <w:t>公司持续较高比例研发投入。公司2024年前三季度研发投入95,978,865.82元，占营业收入的比例22.44%。</w:t>
            </w:r>
          </w:p>
          <w:p w:rsidR="008B3CDF" w:rsidRDefault="008B3CDF" w:rsidP="00CA71A0">
            <w:pPr>
              <w:pStyle w:val="Style6"/>
              <w:spacing w:line="360" w:lineRule="auto"/>
              <w:ind w:firstLineChars="0" w:firstLine="480"/>
              <w:jc w:val="left"/>
              <w:rPr>
                <w:rFonts w:ascii="宋体" w:hAnsi="宋体"/>
                <w:bCs/>
                <w:sz w:val="24"/>
                <w:szCs w:val="24"/>
                <w:lang w:eastAsia="zh-Hans"/>
              </w:rPr>
            </w:pPr>
            <w:r w:rsidRPr="008B3CDF">
              <w:rPr>
                <w:rFonts w:ascii="宋体" w:hAnsi="宋体" w:hint="eastAsia"/>
                <w:bCs/>
                <w:sz w:val="24"/>
                <w:szCs w:val="24"/>
                <w:lang w:eastAsia="zh-Hans"/>
              </w:rPr>
              <w:t>接下来大家可以就公司发布的2024年第三度报告或公司业绩相关情况进行提问，期待与大家的交流～</w:t>
            </w:r>
          </w:p>
          <w:p w:rsidR="00CA71A0" w:rsidRPr="00CA71A0" w:rsidRDefault="00CA71A0" w:rsidP="00CA71A0">
            <w:pPr>
              <w:pStyle w:val="Style6"/>
              <w:spacing w:line="360" w:lineRule="auto"/>
              <w:ind w:firstLineChars="0" w:firstLine="480"/>
              <w:jc w:val="left"/>
              <w:rPr>
                <w:rFonts w:ascii="宋体" w:hAnsi="宋体" w:hint="eastAsia"/>
                <w:bCs/>
                <w:sz w:val="24"/>
                <w:szCs w:val="24"/>
                <w:lang w:eastAsia="zh-Hans"/>
              </w:rPr>
            </w:pPr>
          </w:p>
          <w:p w:rsidR="00B07A70" w:rsidRPr="00F65A2B" w:rsidRDefault="00B07A70" w:rsidP="00B07A70">
            <w:pPr>
              <w:pStyle w:val="Style6"/>
              <w:spacing w:line="360" w:lineRule="auto"/>
              <w:ind w:firstLineChars="0" w:firstLine="0"/>
              <w:rPr>
                <w:rFonts w:ascii="宋体" w:hAnsi="宋体"/>
                <w:b/>
                <w:sz w:val="24"/>
                <w:szCs w:val="24"/>
              </w:rPr>
            </w:pPr>
            <w:r w:rsidRPr="00D27E98">
              <w:rPr>
                <w:rFonts w:ascii="宋体" w:hAnsi="宋体"/>
                <w:b/>
                <w:bCs/>
                <w:sz w:val="24"/>
                <w:szCs w:val="24"/>
                <w:lang w:eastAsia="zh-Hans"/>
              </w:rPr>
              <w:t>Q</w:t>
            </w:r>
            <w:r>
              <w:rPr>
                <w:rFonts w:ascii="宋体" w:hAnsi="宋体"/>
                <w:b/>
                <w:bCs/>
                <w:sz w:val="24"/>
                <w:szCs w:val="24"/>
                <w:lang w:eastAsia="zh-Hans"/>
              </w:rPr>
              <w:t>1</w:t>
            </w:r>
            <w:r w:rsidRPr="00D27E98">
              <w:rPr>
                <w:rFonts w:ascii="宋体" w:hAnsi="宋体"/>
                <w:b/>
                <w:bCs/>
                <w:sz w:val="24"/>
                <w:szCs w:val="24"/>
                <w:lang w:eastAsia="zh-Hans"/>
              </w:rPr>
              <w:t>:</w:t>
            </w:r>
            <w:r w:rsidR="008B3CDF" w:rsidRPr="008B3CDF">
              <w:rPr>
                <w:rFonts w:ascii="宋体" w:hAnsi="宋体" w:hint="eastAsia"/>
                <w:b/>
                <w:sz w:val="24"/>
                <w:szCs w:val="24"/>
              </w:rPr>
              <w:t>请问广电星闪机顶盒遥控器项目招投标情况及进展?</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1</w:t>
            </w:r>
            <w:r w:rsidRPr="00D27E98">
              <w:rPr>
                <w:rFonts w:ascii="宋体" w:eastAsia="宋体" w:hAnsi="宋体" w:cs="Times New Roman"/>
                <w:b/>
                <w:bCs/>
                <w:sz w:val="24"/>
                <w:szCs w:val="24"/>
                <w:lang w:eastAsia="zh-Hans"/>
              </w:rPr>
              <w:t>:</w:t>
            </w:r>
            <w:r w:rsidR="008B3CDF" w:rsidRPr="008B3CDF">
              <w:rPr>
                <w:rFonts w:ascii="宋体" w:eastAsia="宋体" w:hAnsi="宋体" w:cs="Times New Roman" w:hint="eastAsia"/>
                <w:bCs/>
                <w:sz w:val="24"/>
                <w:szCs w:val="24"/>
              </w:rPr>
              <w:t>尊敬的投资者，您好。搭载公司星闪芯片的终端公司已参与江苏省广电有线信息股份有限公司4K超高清（IP型）机顶盒集中采购项目招标，招标结果待公布。</w:t>
            </w:r>
          </w:p>
          <w:p w:rsidR="00B07A70" w:rsidRPr="003A71F3" w:rsidRDefault="00B07A70" w:rsidP="00B07A70">
            <w:pPr>
              <w:autoSpaceDE w:val="0"/>
              <w:adjustRightInd w:val="0"/>
              <w:snapToGrid w:val="0"/>
              <w:spacing w:line="360" w:lineRule="auto"/>
              <w:outlineLvl w:val="0"/>
              <w:rPr>
                <w:rFonts w:ascii="宋体" w:eastAsia="宋体" w:hAnsi="宋体" w:cs="Times New Roman"/>
                <w:bCs/>
                <w:sz w:val="24"/>
                <w:szCs w:val="24"/>
              </w:rPr>
            </w:pPr>
          </w:p>
          <w:p w:rsidR="005979B5" w:rsidRDefault="00B07A70" w:rsidP="008B3CDF">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2</w:t>
            </w:r>
            <w:r w:rsidRPr="00D27E98">
              <w:rPr>
                <w:rFonts w:ascii="宋体" w:eastAsia="宋体" w:hAnsi="宋体" w:cs="Times New Roman"/>
                <w:b/>
                <w:bCs/>
                <w:sz w:val="24"/>
                <w:szCs w:val="24"/>
                <w:lang w:eastAsia="zh-Hans"/>
              </w:rPr>
              <w:t>:</w:t>
            </w:r>
            <w:r>
              <w:rPr>
                <w:rFonts w:hint="eastAsia"/>
              </w:rPr>
              <w:t xml:space="preserve"> </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1</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.公司除了星闪sle芯片外，有无slb和slp芯片？sle芯片产量如何？</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2</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.星闪联盟里有1000多家会员，但真正使用星闪技术的企业并不多，公司如何看待星闪技术的前景？</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3</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.公司在星闪数字车钥匙和星闪智能家居，比如电视、空调、热水器等方面有无布局？</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4</w:t>
            </w:r>
            <w:r w:rsidR="008B3CDF">
              <w:rPr>
                <w:rFonts w:ascii="宋体" w:eastAsia="宋体" w:hAnsi="宋体" w:cs="Times New Roman" w:hint="eastAsia"/>
                <w:b/>
                <w:bCs/>
                <w:sz w:val="24"/>
                <w:szCs w:val="24"/>
              </w:rPr>
              <w:t>）</w:t>
            </w:r>
            <w:r w:rsidR="008B3CDF" w:rsidRPr="008B3CDF">
              <w:rPr>
                <w:rFonts w:ascii="宋体" w:eastAsia="宋体" w:hAnsi="宋体" w:cs="Times New Roman" w:hint="eastAsia"/>
                <w:b/>
                <w:bCs/>
                <w:sz w:val="24"/>
                <w:szCs w:val="24"/>
                <w:lang w:eastAsia="zh-Hans"/>
              </w:rPr>
              <w:t>.今年接入网业务营收下滑太多，明年预计会不会有所好转？星闪业务能否成为明年公司营收的亮点？</w:t>
            </w:r>
          </w:p>
          <w:p w:rsidR="008B3CDF" w:rsidRPr="008B3CDF" w:rsidRDefault="00B07A70" w:rsidP="008B3CDF">
            <w:pPr>
              <w:autoSpaceDE w:val="0"/>
              <w:adjustRightInd w:val="0"/>
              <w:snapToGrid w:val="0"/>
              <w:spacing w:line="360" w:lineRule="auto"/>
              <w:outlineLvl w:val="0"/>
              <w:rPr>
                <w:rFonts w:ascii="宋体" w:eastAsia="宋体" w:hAnsi="宋体" w:cs="Times New Roman"/>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2</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Pr>
                <w:rFonts w:ascii="宋体" w:eastAsia="宋体" w:hAnsi="宋体" w:cs="Times New Roman" w:hint="eastAsia"/>
                <w:sz w:val="24"/>
                <w:szCs w:val="24"/>
              </w:rPr>
              <w:t>（</w:t>
            </w:r>
            <w:r w:rsidRPr="00F65A2B">
              <w:rPr>
                <w:rFonts w:ascii="宋体" w:eastAsia="宋体" w:hAnsi="宋体" w:cs="Times New Roman"/>
                <w:bCs/>
                <w:sz w:val="24"/>
                <w:szCs w:val="24"/>
              </w:rPr>
              <w:t>1</w:t>
            </w:r>
            <w:r>
              <w:rPr>
                <w:rFonts w:ascii="宋体" w:eastAsia="宋体" w:hAnsi="宋体" w:cs="Times New Roman" w:hint="eastAsia"/>
                <w:sz w:val="24"/>
                <w:szCs w:val="24"/>
              </w:rPr>
              <w:t>）</w:t>
            </w:r>
            <w:r w:rsidR="008B3CDF" w:rsidRPr="008B3CDF">
              <w:rPr>
                <w:rFonts w:ascii="宋体" w:eastAsia="宋体" w:hAnsi="宋体" w:cs="Times New Roman" w:hint="eastAsia"/>
                <w:sz w:val="24"/>
                <w:szCs w:val="24"/>
              </w:rPr>
              <w:t>尊敬的投资者，您好。2023年7月1日，在深圳召开的国际星闪无线短距通信联盟启航峰会上，公司发布了支持SLB技术和支持SLE技术的两款芯片以及其开发板，可适用于座舱、家居、终端、制造等场景的智能化应用。目前公司产品化的星闪芯片主要以SLE芯片为主，SLE芯片已成功量产，公司根据当前的市场和客户需求，备货生产SLE芯片，具体销售情况，请关注公司的定期报告。</w:t>
            </w:r>
          </w:p>
          <w:p w:rsidR="008B3CDF" w:rsidRDefault="008B3CDF" w:rsidP="008B3CDF">
            <w:pPr>
              <w:autoSpaceDE w:val="0"/>
              <w:adjustRightInd w:val="0"/>
              <w:snapToGrid w:val="0"/>
              <w:spacing w:line="360" w:lineRule="auto"/>
              <w:outlineLvl w:val="0"/>
              <w:rPr>
                <w:rFonts w:ascii="宋体" w:eastAsia="宋体" w:hAnsi="宋体" w:cs="Times New Roman"/>
                <w:sz w:val="24"/>
                <w:szCs w:val="24"/>
              </w:rPr>
            </w:pPr>
            <w:r>
              <w:rPr>
                <w:rFonts w:ascii="宋体" w:eastAsia="宋体" w:hAnsi="宋体" w:cs="Times New Roman" w:hint="eastAsia"/>
                <w:sz w:val="24"/>
                <w:szCs w:val="24"/>
              </w:rPr>
              <w:t>（2）</w:t>
            </w:r>
            <w:r w:rsidRPr="008B3CDF">
              <w:rPr>
                <w:rFonts w:ascii="宋体" w:eastAsia="宋体" w:hAnsi="宋体" w:cs="Times New Roman" w:hint="eastAsia"/>
                <w:sz w:val="24"/>
                <w:szCs w:val="24"/>
              </w:rPr>
              <w:t>星闪芯片相较于现有的WiFi、蓝牙等主流短距无线技术，拥有精同步、高可靠、低时延等、抗干扰等优势。2023年被称为星闪元年，其生态建设目前尚处在初期，价格也无法在短期内降至与蓝牙、WiFi芯片相当的水平，目前其应用方向主要为对于同步性或加密性要求比较高的应用场景。在这些对体验要求高、对价</w:t>
            </w:r>
            <w:r w:rsidRPr="008B3CDF">
              <w:rPr>
                <w:rFonts w:ascii="宋体" w:eastAsia="宋体" w:hAnsi="宋体" w:cs="Times New Roman" w:hint="eastAsia"/>
                <w:sz w:val="24"/>
                <w:szCs w:val="24"/>
              </w:rPr>
              <w:lastRenderedPageBreak/>
              <w:t>格敏感度相对较低的市场领域首先形成一定的突破，随着市场参与者的增多和销量逐步提升，星闪芯片的单价有望下降，届时将吸引更多感兴趣的企业加入。此外，星闪芯片的头部厂商带动效应不容忽视。星闪技术标准的主要推动公司在其终端上使用星闪芯片，其他配合对手件供应商和合作伙伴也将随之开发相应互联的搭载星闪芯片的产品，共同促进星闪生态的繁荣发展。</w:t>
            </w:r>
          </w:p>
          <w:p w:rsidR="008B3CDF" w:rsidRPr="008B3CDF" w:rsidRDefault="008B3CDF" w:rsidP="008B3CDF">
            <w:pPr>
              <w:autoSpaceDE w:val="0"/>
              <w:adjustRightInd w:val="0"/>
              <w:snapToGrid w:val="0"/>
              <w:spacing w:line="360" w:lineRule="auto"/>
              <w:outlineLvl w:val="0"/>
              <w:rPr>
                <w:rFonts w:ascii="宋体" w:eastAsia="宋体" w:hAnsi="宋体" w:cs="Times New Roman"/>
                <w:sz w:val="24"/>
                <w:szCs w:val="24"/>
              </w:rPr>
            </w:pPr>
            <w:r>
              <w:rPr>
                <w:rFonts w:ascii="宋体" w:eastAsia="宋体" w:hAnsi="宋体" w:cs="Times New Roman" w:hint="eastAsia"/>
                <w:sz w:val="24"/>
                <w:szCs w:val="24"/>
              </w:rPr>
              <w:t>（3）</w:t>
            </w:r>
            <w:r w:rsidRPr="008B3CDF">
              <w:rPr>
                <w:rFonts w:ascii="宋体" w:eastAsia="宋体" w:hAnsi="宋体" w:cs="Times New Roman" w:hint="eastAsia"/>
                <w:sz w:val="24"/>
                <w:szCs w:val="24"/>
              </w:rPr>
              <w:t>智能家居和智能汽车是星闪技术两大重要的应用终端，公司与相关行业的客户保持密切的接触，共同探讨星闪技术在相关领域应用的机会。</w:t>
            </w:r>
          </w:p>
          <w:p w:rsidR="007A6480" w:rsidRDefault="008B3CDF" w:rsidP="008B3CDF">
            <w:pPr>
              <w:autoSpaceDE w:val="0"/>
              <w:adjustRightInd w:val="0"/>
              <w:snapToGrid w:val="0"/>
              <w:spacing w:line="360" w:lineRule="auto"/>
              <w:outlineLvl w:val="0"/>
              <w:rPr>
                <w:rFonts w:ascii="宋体" w:eastAsia="宋体" w:hAnsi="宋体" w:cs="Times New Roman"/>
                <w:bCs/>
                <w:sz w:val="24"/>
                <w:szCs w:val="24"/>
              </w:rPr>
            </w:pPr>
            <w:r>
              <w:rPr>
                <w:rFonts w:ascii="宋体" w:eastAsia="宋体" w:hAnsi="宋体" w:cs="Times New Roman" w:hint="eastAsia"/>
                <w:sz w:val="24"/>
                <w:szCs w:val="24"/>
              </w:rPr>
              <w:t>（4）</w:t>
            </w:r>
            <w:r w:rsidRPr="008B3CDF">
              <w:rPr>
                <w:rFonts w:ascii="宋体" w:eastAsia="宋体" w:hAnsi="宋体" w:cs="Times New Roman" w:hint="eastAsia"/>
                <w:sz w:val="24"/>
                <w:szCs w:val="24"/>
              </w:rPr>
              <w:t>2024年，由于市场的变化及客户对该类产品的需求降低，公司接入网业务营收出现了较大幅度的下滑，接入网产品线之前年度占公司整体营收的比例较大，致公司整体收入也相应下降。公司另外两条主要产品线，电力线载波</w:t>
            </w:r>
            <w:r w:rsidR="009C40EE" w:rsidRPr="008B3CDF">
              <w:rPr>
                <w:rFonts w:ascii="宋体" w:eastAsia="宋体" w:hAnsi="宋体" w:cs="Times New Roman" w:hint="eastAsia"/>
                <w:sz w:val="24"/>
                <w:szCs w:val="24"/>
              </w:rPr>
              <w:t>通信</w:t>
            </w:r>
            <w:r w:rsidRPr="008B3CDF">
              <w:rPr>
                <w:rFonts w:ascii="宋体" w:eastAsia="宋体" w:hAnsi="宋体" w:cs="Times New Roman" w:hint="eastAsia"/>
                <w:sz w:val="24"/>
                <w:szCs w:val="24"/>
              </w:rPr>
              <w:t>及芯片版图设计，都取得较为良好的发展，此外，公司始终坚持平台化的经营策略，在新的产品方向上投入研发，培育新增长动能，降低单一产品线下滑对于公司整体的影响。星闪业务目前正在公司有序开展当中，相关终端产品有望逐步推向市场，后续的业务进展情况，请关注公司的定期和临时公告。</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Pr="00F65A2B" w:rsidRDefault="00B07A70" w:rsidP="008B3CDF">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3</w:t>
            </w:r>
            <w:r w:rsidRPr="00D27E98">
              <w:rPr>
                <w:rFonts w:ascii="宋体" w:eastAsia="宋体" w:hAnsi="宋体" w:cs="Times New Roman"/>
                <w:b/>
                <w:bCs/>
                <w:sz w:val="24"/>
                <w:szCs w:val="24"/>
                <w:lang w:eastAsia="zh-Hans"/>
              </w:rPr>
              <w:t>:</w:t>
            </w:r>
            <w:r w:rsidR="008B3CDF">
              <w:rPr>
                <w:rFonts w:ascii="宋体" w:eastAsia="宋体" w:hAnsi="宋体" w:cs="Times New Roman" w:hint="eastAsia"/>
                <w:b/>
                <w:bCs/>
                <w:sz w:val="24"/>
                <w:szCs w:val="24"/>
              </w:rPr>
              <w:t>（1）</w:t>
            </w:r>
            <w:r w:rsidR="008B3CDF" w:rsidRPr="008B3CDF">
              <w:rPr>
                <w:rFonts w:ascii="宋体" w:eastAsia="宋体" w:hAnsi="宋体" w:cs="Times New Roman" w:hint="eastAsia"/>
                <w:b/>
                <w:bCs/>
                <w:sz w:val="24"/>
                <w:szCs w:val="24"/>
                <w:lang w:eastAsia="zh-Hans"/>
              </w:rPr>
              <w:t>公司前三季度合同负债同比大幅下降，第三季度营收环比也有一定的下降，请问公司目前在手订单情况如何？全年的经营目标能否达成？</w:t>
            </w:r>
            <w:r w:rsidR="008B3CDF">
              <w:rPr>
                <w:rFonts w:ascii="宋体" w:eastAsia="宋体" w:hAnsi="宋体" w:cs="Times New Roman" w:hint="eastAsia"/>
                <w:b/>
                <w:bCs/>
                <w:sz w:val="24"/>
                <w:szCs w:val="24"/>
              </w:rPr>
              <w:t>（2）</w:t>
            </w:r>
            <w:r w:rsidR="008B3CDF" w:rsidRPr="008B3CDF">
              <w:rPr>
                <w:rFonts w:ascii="宋体" w:eastAsia="宋体" w:hAnsi="宋体" w:cs="Times New Roman" w:hint="eastAsia"/>
                <w:b/>
                <w:bCs/>
                <w:sz w:val="24"/>
                <w:szCs w:val="24"/>
                <w:lang w:eastAsia="zh-Hans"/>
              </w:rPr>
              <w:t>公司是否参加了11月初由星闪联盟主办的星闪合作者大会？是否参与星闪车钥匙项目？</w:t>
            </w:r>
            <w:r w:rsidR="008B3CDF">
              <w:rPr>
                <w:rFonts w:ascii="宋体" w:eastAsia="宋体" w:hAnsi="宋体" w:cs="Times New Roman" w:hint="eastAsia"/>
                <w:b/>
                <w:bCs/>
                <w:sz w:val="24"/>
                <w:szCs w:val="24"/>
              </w:rPr>
              <w:t>（3）</w:t>
            </w:r>
            <w:r w:rsidR="008B3CDF" w:rsidRPr="008B3CDF">
              <w:rPr>
                <w:rFonts w:ascii="宋体" w:eastAsia="宋体" w:hAnsi="宋体" w:cs="Times New Roman" w:hint="eastAsia"/>
                <w:b/>
                <w:bCs/>
                <w:sz w:val="24"/>
                <w:szCs w:val="24"/>
                <w:lang w:eastAsia="zh-Hans"/>
              </w:rPr>
              <w:t>希望公司网站、公众号信息能及时更新，让投资者跟好了解公司。</w:t>
            </w:r>
          </w:p>
          <w:p w:rsidR="008B3CDF" w:rsidRPr="008B3CDF" w:rsidRDefault="00B07A70" w:rsidP="008B3CDF">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3</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Pr>
                <w:rFonts w:ascii="宋体" w:eastAsia="宋体" w:hAnsi="宋体" w:cs="Times New Roman" w:hint="eastAsia"/>
                <w:sz w:val="24"/>
                <w:szCs w:val="24"/>
              </w:rPr>
              <w:t>（1）</w:t>
            </w:r>
            <w:r w:rsidR="008B3CDF" w:rsidRPr="008B3CDF">
              <w:rPr>
                <w:rFonts w:ascii="宋体" w:eastAsia="宋体" w:hAnsi="宋体" w:cs="Times New Roman" w:hint="eastAsia"/>
                <w:bCs/>
                <w:sz w:val="24"/>
                <w:szCs w:val="24"/>
              </w:rPr>
              <w:t>尊敬的投资者，</w:t>
            </w:r>
            <w:r w:rsidR="00CA71A0">
              <w:rPr>
                <w:rFonts w:ascii="宋体" w:eastAsia="宋体" w:hAnsi="宋体" w:cs="Times New Roman" w:hint="eastAsia"/>
                <w:bCs/>
                <w:sz w:val="24"/>
                <w:szCs w:val="24"/>
              </w:rPr>
              <w:t>您好。</w:t>
            </w:r>
            <w:r w:rsidR="008B3CDF" w:rsidRPr="008B3CDF">
              <w:rPr>
                <w:rFonts w:ascii="宋体" w:eastAsia="宋体" w:hAnsi="宋体" w:cs="Times New Roman" w:hint="eastAsia"/>
                <w:bCs/>
                <w:sz w:val="24"/>
                <w:szCs w:val="24"/>
              </w:rPr>
              <w:t>截至2024年第三季度，公司合同负债金额为8,977.42万元（未经审计）。2024年，公司接入网业务营收及相关合同负债都出现了较大幅度的下滑，公司始终坚持平台化的经营策略，将单一业务线由于市场及客户需求变化导致的营收下降的影响降到最低。</w:t>
            </w:r>
          </w:p>
          <w:p w:rsidR="008B3CDF" w:rsidRPr="008B3CDF" w:rsidRDefault="008B3CDF" w:rsidP="008B3CDF">
            <w:pPr>
              <w:autoSpaceDE w:val="0"/>
              <w:adjustRightInd w:val="0"/>
              <w:snapToGrid w:val="0"/>
              <w:spacing w:line="360" w:lineRule="auto"/>
              <w:outlineLvl w:val="0"/>
              <w:rPr>
                <w:rFonts w:ascii="宋体" w:eastAsia="宋体" w:hAnsi="宋体" w:cs="Times New Roman"/>
                <w:bCs/>
                <w:sz w:val="24"/>
                <w:szCs w:val="24"/>
              </w:rPr>
            </w:pPr>
            <w:r>
              <w:rPr>
                <w:rFonts w:ascii="宋体" w:eastAsia="宋体" w:hAnsi="宋体" w:cs="Times New Roman" w:hint="eastAsia"/>
                <w:bCs/>
                <w:sz w:val="24"/>
                <w:szCs w:val="24"/>
              </w:rPr>
              <w:lastRenderedPageBreak/>
              <w:t>（2）</w:t>
            </w:r>
            <w:r w:rsidRPr="008B3CDF">
              <w:rPr>
                <w:rFonts w:ascii="宋体" w:eastAsia="宋体" w:hAnsi="宋体" w:cs="Times New Roman" w:hint="eastAsia"/>
                <w:bCs/>
                <w:sz w:val="24"/>
                <w:szCs w:val="24"/>
              </w:rPr>
              <w:t>公司未参与11月初由星闪联盟主办的星闪合作者大会。星闪具体的项目进展及终端应用，公司将根据相关的监管披露要求，在公司的临时及定期报告中披露。</w:t>
            </w:r>
          </w:p>
          <w:p w:rsidR="00B07A70" w:rsidRDefault="008B3CDF" w:rsidP="008B3CDF">
            <w:pPr>
              <w:autoSpaceDE w:val="0"/>
              <w:adjustRightInd w:val="0"/>
              <w:snapToGrid w:val="0"/>
              <w:spacing w:line="360" w:lineRule="auto"/>
              <w:outlineLvl w:val="0"/>
              <w:rPr>
                <w:rFonts w:ascii="宋体" w:eastAsia="宋体" w:hAnsi="宋体" w:cs="Times New Roman"/>
                <w:bCs/>
                <w:sz w:val="24"/>
                <w:szCs w:val="24"/>
              </w:rPr>
            </w:pPr>
            <w:r>
              <w:rPr>
                <w:rFonts w:ascii="宋体" w:eastAsia="宋体" w:hAnsi="宋体" w:cs="Times New Roman" w:hint="eastAsia"/>
                <w:bCs/>
                <w:sz w:val="24"/>
                <w:szCs w:val="24"/>
              </w:rPr>
              <w:t>（3）</w:t>
            </w:r>
            <w:r w:rsidRPr="008B3CDF">
              <w:rPr>
                <w:rFonts w:ascii="宋体" w:eastAsia="宋体" w:hAnsi="宋体" w:cs="Times New Roman" w:hint="eastAsia"/>
                <w:bCs/>
                <w:sz w:val="24"/>
                <w:szCs w:val="24"/>
              </w:rPr>
              <w:t>公司官网及公众号根据监管要求及商业保密要求范围内进行更新。</w:t>
            </w:r>
          </w:p>
          <w:p w:rsidR="008B3CDF" w:rsidRDefault="008B3CDF" w:rsidP="008B3CDF">
            <w:pPr>
              <w:autoSpaceDE w:val="0"/>
              <w:adjustRightInd w:val="0"/>
              <w:snapToGrid w:val="0"/>
              <w:spacing w:line="360" w:lineRule="auto"/>
              <w:outlineLvl w:val="0"/>
              <w:rPr>
                <w:rFonts w:ascii="宋体" w:eastAsia="宋体" w:hAnsi="宋体" w:cs="Times New Roman"/>
                <w:bCs/>
                <w:sz w:val="24"/>
                <w:szCs w:val="24"/>
              </w:rPr>
            </w:pPr>
          </w:p>
          <w:p w:rsidR="005979B5"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Pr>
                <w:rFonts w:hint="eastAsia"/>
              </w:rPr>
              <w:t xml:space="preserve"> </w:t>
            </w:r>
            <w:r w:rsidR="008B3CDF" w:rsidRPr="008B3CDF">
              <w:rPr>
                <w:rFonts w:ascii="宋体" w:eastAsia="宋体" w:hAnsi="宋体" w:cs="Times New Roman" w:hint="eastAsia"/>
                <w:b/>
                <w:bCs/>
                <w:sz w:val="24"/>
                <w:szCs w:val="24"/>
                <w:lang w:eastAsia="zh-Hans"/>
              </w:rPr>
              <w:t>请问截止2024年11月20日公司股东人数？</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sidRPr="008B3CDF">
              <w:rPr>
                <w:rFonts w:ascii="宋体" w:eastAsia="宋体" w:hAnsi="宋体" w:cs="Times New Roman" w:hint="eastAsia"/>
                <w:bCs/>
                <w:sz w:val="24"/>
                <w:szCs w:val="24"/>
              </w:rPr>
              <w:t>尊敬的投资者，您好。根据相关规定，公司将会在定期报告中披露对应期末时点的股东户数。具体情况敬请关注公司后续披露的定期报告，感谢您对创耀科技的关注。</w:t>
            </w:r>
          </w:p>
          <w:p w:rsidR="008B3CDF" w:rsidRPr="00F65A2B" w:rsidRDefault="008B3CDF" w:rsidP="00B07A70">
            <w:pPr>
              <w:autoSpaceDE w:val="0"/>
              <w:adjustRightInd w:val="0"/>
              <w:snapToGrid w:val="0"/>
              <w:spacing w:line="360" w:lineRule="auto"/>
              <w:outlineLvl w:val="0"/>
              <w:rPr>
                <w:rFonts w:ascii="宋体" w:eastAsia="宋体" w:hAnsi="宋体" w:cs="Times New Roman"/>
                <w:bCs/>
                <w:sz w:val="24"/>
                <w:szCs w:val="24"/>
              </w:rPr>
            </w:pPr>
          </w:p>
          <w:p w:rsidR="005979B5"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Pr>
                <w:rFonts w:hint="eastAsia"/>
              </w:rPr>
              <w:t xml:space="preserve"> </w:t>
            </w:r>
            <w:r w:rsidR="008B3CDF" w:rsidRPr="008B3CDF">
              <w:rPr>
                <w:rFonts w:ascii="宋体" w:eastAsia="宋体" w:hAnsi="宋体" w:cs="Times New Roman" w:hint="eastAsia"/>
                <w:b/>
                <w:bCs/>
                <w:sz w:val="24"/>
                <w:szCs w:val="24"/>
                <w:lang w:eastAsia="zh-Hans"/>
              </w:rPr>
              <w:t>公司您好，我是2020年11月中签的股东，我一直没有卖，但三年时间过去了我现在竟然处在了亏损状态，是不是我投资眼光太差了？</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sidRPr="008B3CDF">
              <w:rPr>
                <w:rFonts w:ascii="宋体" w:eastAsia="宋体" w:hAnsi="宋体" w:cs="Times New Roman" w:hint="eastAsia"/>
                <w:bCs/>
                <w:sz w:val="24"/>
                <w:szCs w:val="24"/>
              </w:rPr>
              <w:t>尊敬的投资者，您好。二级市场股价受到诸多复杂因素影响，包括宏观经济环境、行业整体趋势等。公司目前经营情况稳定，盈利良好。公司管理层一直以股东利益最大化为目标，通过提升公司核心竞争力、拓展业务、优化经营等多种方式不断提高公司业绩，为投资者带来更多的回报。感谢关注并祝您投资顺利！</w:t>
            </w:r>
          </w:p>
          <w:p w:rsidR="003A71F3" w:rsidRPr="00F65A2B" w:rsidRDefault="003A71F3" w:rsidP="00B07A70">
            <w:pPr>
              <w:autoSpaceDE w:val="0"/>
              <w:adjustRightInd w:val="0"/>
              <w:snapToGrid w:val="0"/>
              <w:spacing w:line="360" w:lineRule="auto"/>
              <w:outlineLvl w:val="0"/>
              <w:rPr>
                <w:rFonts w:ascii="宋体" w:eastAsia="宋体" w:hAnsi="宋体" w:cs="Times New Roman"/>
                <w:bCs/>
                <w:sz w:val="24"/>
                <w:szCs w:val="24"/>
              </w:rPr>
            </w:pPr>
          </w:p>
          <w:p w:rsidR="005979B5"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sidR="008B3CDF" w:rsidRPr="008B3CDF">
              <w:rPr>
                <w:rFonts w:ascii="宋体" w:eastAsia="宋体" w:hAnsi="宋体" w:cs="Times New Roman" w:hint="eastAsia"/>
                <w:b/>
                <w:bCs/>
                <w:sz w:val="24"/>
                <w:szCs w:val="24"/>
                <w:lang w:eastAsia="zh-Hans"/>
              </w:rPr>
              <w:t>请问公司是否明白公司在A股上市，市值管理也是上市考核的重要部分？公司之前说：“公司将始终坚持稳健经营，力争以实际经营业绩回报投资者”，我作为公司上市首发的中签股东，近三年来投资回报竟为负数，请问公司是否反思，请做出解释说明。</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sidRPr="008B3CDF">
              <w:rPr>
                <w:rFonts w:ascii="宋体" w:eastAsia="宋体" w:hAnsi="宋体" w:cs="Times New Roman" w:hint="eastAsia"/>
                <w:bCs/>
                <w:sz w:val="24"/>
                <w:szCs w:val="24"/>
              </w:rPr>
              <w:t>尊敬的投资者，您好。股价波动受宏观经济环境、市场情绪、资金流动等多重因素影响。公司坚持长期、稳定的现金分红政策，分享企业发展红利。同时公司也一直非常重视市值管理工作，通过提高信息披露水平、加强投资者沟通等方式，积极向市场传递公司投资价值。公司将继续深耕主营业务，也将积极与市场对接，</w:t>
            </w:r>
            <w:r w:rsidR="008B3CDF" w:rsidRPr="008B3CDF">
              <w:rPr>
                <w:rFonts w:ascii="宋体" w:eastAsia="宋体" w:hAnsi="宋体" w:cs="Times New Roman" w:hint="eastAsia"/>
                <w:bCs/>
                <w:sz w:val="24"/>
                <w:szCs w:val="24"/>
              </w:rPr>
              <w:lastRenderedPageBreak/>
              <w:t>根据实际情况按要求适时稳妥做好市值管理相关工作。感谢您的关注</w:t>
            </w:r>
            <w:r w:rsidR="008B3CDF">
              <w:rPr>
                <w:rFonts w:ascii="宋体" w:eastAsia="宋体" w:hAnsi="宋体" w:cs="Times New Roman" w:hint="eastAsia"/>
                <w:bCs/>
                <w:sz w:val="24"/>
                <w:szCs w:val="24"/>
              </w:rPr>
              <w:t>！</w:t>
            </w:r>
          </w:p>
          <w:p w:rsidR="005979B5" w:rsidRDefault="005979B5" w:rsidP="00B07A70">
            <w:pPr>
              <w:autoSpaceDE w:val="0"/>
              <w:adjustRightInd w:val="0"/>
              <w:snapToGrid w:val="0"/>
              <w:spacing w:line="360" w:lineRule="auto"/>
              <w:outlineLvl w:val="0"/>
              <w:rPr>
                <w:rFonts w:ascii="宋体" w:eastAsia="宋体" w:hAnsi="宋体" w:cs="Times New Roman"/>
                <w:bCs/>
                <w:sz w:val="24"/>
                <w:szCs w:val="24"/>
              </w:rPr>
            </w:pPr>
          </w:p>
          <w:p w:rsidR="009522BA" w:rsidRPr="00D27E98" w:rsidRDefault="009522BA" w:rsidP="009522BA">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Pr>
                <w:rFonts w:ascii="宋体" w:eastAsia="宋体" w:hAnsi="宋体" w:cs="Times New Roman"/>
                <w:b/>
                <w:bCs/>
                <w:sz w:val="24"/>
                <w:szCs w:val="24"/>
                <w:lang w:eastAsia="zh-Hans"/>
              </w:rPr>
              <w:t>7</w:t>
            </w:r>
            <w:r w:rsidRPr="00D27E98">
              <w:rPr>
                <w:rFonts w:ascii="宋体" w:eastAsia="宋体" w:hAnsi="宋体" w:cs="Times New Roman"/>
                <w:b/>
                <w:bCs/>
                <w:sz w:val="24"/>
                <w:szCs w:val="24"/>
                <w:lang w:eastAsia="zh-Hans"/>
              </w:rPr>
              <w:t>:</w:t>
            </w:r>
            <w:r>
              <w:rPr>
                <w:rFonts w:hint="eastAsia"/>
              </w:rPr>
              <w:t xml:space="preserve"> </w:t>
            </w:r>
            <w:r w:rsidR="008B3CDF" w:rsidRPr="008B3CDF">
              <w:rPr>
                <w:rFonts w:ascii="宋体" w:eastAsia="宋体" w:hAnsi="宋体" w:cs="Times New Roman" w:hint="eastAsia"/>
                <w:b/>
                <w:bCs/>
                <w:sz w:val="24"/>
                <w:szCs w:val="24"/>
                <w:lang w:eastAsia="zh-Hans"/>
              </w:rPr>
              <w:t>贵司接入网芯片三季度销售量如何</w:t>
            </w:r>
          </w:p>
          <w:p w:rsidR="009522BA" w:rsidRDefault="009522BA"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Pr>
                <w:rFonts w:ascii="宋体" w:eastAsia="宋体" w:hAnsi="宋体" w:cs="Times New Roman"/>
                <w:b/>
                <w:bCs/>
                <w:sz w:val="24"/>
                <w:szCs w:val="24"/>
                <w:lang w:eastAsia="zh-Hans"/>
              </w:rPr>
              <w:t>7</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sidRPr="008B3CDF">
              <w:rPr>
                <w:rFonts w:ascii="宋体" w:eastAsia="宋体" w:hAnsi="宋体" w:cs="Times New Roman" w:hint="eastAsia"/>
                <w:bCs/>
                <w:sz w:val="24"/>
                <w:szCs w:val="24"/>
              </w:rPr>
              <w:t>尊敬的投资者，您好。公司第三季度接入网业务营收约6700万元，前三季度接入网业务的营收约2亿元（数据未经审计）。</w:t>
            </w:r>
          </w:p>
          <w:p w:rsidR="005979B5" w:rsidRPr="009522BA" w:rsidRDefault="005979B5" w:rsidP="00B07A70">
            <w:pPr>
              <w:autoSpaceDE w:val="0"/>
              <w:adjustRightInd w:val="0"/>
              <w:snapToGrid w:val="0"/>
              <w:spacing w:line="360" w:lineRule="auto"/>
              <w:outlineLvl w:val="0"/>
              <w:rPr>
                <w:rFonts w:ascii="宋体" w:eastAsia="宋体" w:hAnsi="宋体" w:cs="Times New Roman"/>
                <w:bCs/>
                <w:sz w:val="24"/>
                <w:szCs w:val="24"/>
              </w:rPr>
            </w:pPr>
          </w:p>
          <w:p w:rsidR="005979B5" w:rsidRDefault="00B07A70" w:rsidP="00B07A70">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522BA">
              <w:rPr>
                <w:rFonts w:ascii="宋体" w:eastAsia="宋体" w:hAnsi="宋体" w:cs="Times New Roman"/>
                <w:b/>
                <w:bCs/>
                <w:sz w:val="24"/>
                <w:szCs w:val="24"/>
                <w:lang w:eastAsia="zh-Hans"/>
              </w:rPr>
              <w:t>8</w:t>
            </w:r>
            <w:r w:rsidRPr="00D27E98">
              <w:rPr>
                <w:rFonts w:ascii="宋体" w:eastAsia="宋体" w:hAnsi="宋体" w:cs="Times New Roman"/>
                <w:b/>
                <w:bCs/>
                <w:sz w:val="24"/>
                <w:szCs w:val="24"/>
                <w:lang w:eastAsia="zh-Hans"/>
              </w:rPr>
              <w:t>:</w:t>
            </w:r>
            <w:r>
              <w:rPr>
                <w:rFonts w:hint="eastAsia"/>
              </w:rPr>
              <w:t xml:space="preserve"> </w:t>
            </w:r>
            <w:r w:rsidR="008B3CDF" w:rsidRPr="008B3CDF">
              <w:rPr>
                <w:rFonts w:ascii="宋体" w:eastAsia="宋体" w:hAnsi="宋体" w:cs="Times New Roman" w:hint="eastAsia"/>
                <w:b/>
                <w:bCs/>
                <w:sz w:val="24"/>
                <w:szCs w:val="24"/>
                <w:lang w:eastAsia="zh-Hans"/>
              </w:rPr>
              <w:t>谭总好！公司上市已近三年，芯片工艺节点持续升级，公司在芯片版图设计继续向3nm-1nm演进。请问目前有什么进展，这块业务处于什么地位？另外，星闪业务前期公司提到已渐入佳境，目前有什么具体推广应用 ?</w:t>
            </w:r>
          </w:p>
          <w:p w:rsidR="00B07A70" w:rsidRDefault="00B07A70" w:rsidP="00B07A70">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sidR="009522BA">
              <w:rPr>
                <w:rFonts w:ascii="宋体" w:eastAsia="宋体" w:hAnsi="宋体" w:cs="Times New Roman"/>
                <w:b/>
                <w:bCs/>
                <w:sz w:val="24"/>
                <w:szCs w:val="24"/>
                <w:lang w:eastAsia="zh-Hans"/>
              </w:rPr>
              <w:t>8</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Pr>
                <w:rFonts w:ascii="宋体" w:eastAsia="宋体" w:hAnsi="宋体" w:cs="Times New Roman" w:hint="eastAsia"/>
                <w:sz w:val="24"/>
                <w:szCs w:val="24"/>
              </w:rPr>
              <w:t>公</w:t>
            </w:r>
            <w:r w:rsidR="008B3CDF" w:rsidRPr="008B3CDF">
              <w:rPr>
                <w:rFonts w:ascii="宋体" w:eastAsia="宋体" w:hAnsi="宋体" w:cs="Times New Roman" w:hint="eastAsia"/>
                <w:bCs/>
                <w:sz w:val="24"/>
                <w:szCs w:val="24"/>
              </w:rPr>
              <w:t>司拥有一支专业的芯片版图设计团队，掌握的工艺处在摩尔定律实现的最前沿。根据客户的工艺节点需求，公司不断的提高自身在工艺节点方面的能力，保持芯片版图业务竞争力。星闪业务的主要应用目前在无线鼠标、领夹麦克风、扫地机器人及机顶盒遥控器等终端产品</w:t>
            </w:r>
            <w:r w:rsidR="008B3CDF">
              <w:rPr>
                <w:rFonts w:ascii="宋体" w:eastAsia="宋体" w:hAnsi="宋体" w:cs="Times New Roman" w:hint="eastAsia"/>
                <w:bCs/>
                <w:sz w:val="24"/>
                <w:szCs w:val="24"/>
              </w:rPr>
              <w:t>。</w:t>
            </w:r>
          </w:p>
          <w:p w:rsidR="00B07A70" w:rsidRPr="00F65A2B" w:rsidRDefault="00B07A70" w:rsidP="00B07A70">
            <w:pPr>
              <w:autoSpaceDE w:val="0"/>
              <w:adjustRightInd w:val="0"/>
              <w:snapToGrid w:val="0"/>
              <w:spacing w:line="360" w:lineRule="auto"/>
              <w:outlineLvl w:val="0"/>
              <w:rPr>
                <w:rFonts w:ascii="宋体" w:eastAsia="宋体" w:hAnsi="宋体" w:cs="Times New Roman"/>
                <w:bCs/>
                <w:sz w:val="24"/>
                <w:szCs w:val="24"/>
              </w:rPr>
            </w:pPr>
          </w:p>
          <w:p w:rsidR="00B07A70" w:rsidRDefault="00B07A70" w:rsidP="00F25199">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522BA">
              <w:rPr>
                <w:rFonts w:ascii="宋体" w:eastAsia="宋体" w:hAnsi="宋体" w:cs="Times New Roman"/>
                <w:b/>
                <w:bCs/>
                <w:sz w:val="24"/>
                <w:szCs w:val="24"/>
                <w:lang w:eastAsia="zh-Hans"/>
              </w:rPr>
              <w:t>9</w:t>
            </w:r>
            <w:r w:rsidRPr="00D27E98">
              <w:rPr>
                <w:rFonts w:ascii="宋体" w:eastAsia="宋体" w:hAnsi="宋体" w:cs="Times New Roman"/>
                <w:b/>
                <w:bCs/>
                <w:sz w:val="24"/>
                <w:szCs w:val="24"/>
                <w:lang w:eastAsia="zh-Hans"/>
              </w:rPr>
              <w:t>:</w:t>
            </w:r>
            <w:r>
              <w:rPr>
                <w:rFonts w:hint="eastAsia"/>
              </w:rPr>
              <w:t xml:space="preserve"> </w:t>
            </w:r>
            <w:r w:rsidR="008B3CDF" w:rsidRPr="008B3CDF">
              <w:rPr>
                <w:rFonts w:ascii="宋体" w:eastAsia="宋体" w:hAnsi="宋体" w:cs="Times New Roman" w:hint="eastAsia"/>
                <w:b/>
                <w:bCs/>
                <w:sz w:val="24"/>
                <w:szCs w:val="24"/>
                <w:lang w:eastAsia="zh-Hans"/>
              </w:rPr>
              <w:t>COLMO将推出首款星闪感知冰箱——TURING2.0,这款产品的星闪芯片是公司生产的吗</w:t>
            </w:r>
          </w:p>
          <w:p w:rsidR="00B07A70" w:rsidRDefault="00B07A70" w:rsidP="00F25199">
            <w:pPr>
              <w:autoSpaceDE w:val="0"/>
              <w:adjustRightInd w:val="0"/>
              <w:snapToGrid w:val="0"/>
              <w:spacing w:line="360" w:lineRule="auto"/>
              <w:outlineLvl w:val="0"/>
              <w:rPr>
                <w:rFonts w:ascii="宋体" w:eastAsia="宋体" w:hAnsi="宋体" w:cs="Times New Roman"/>
                <w:bCs/>
                <w:sz w:val="24"/>
                <w:szCs w:val="24"/>
              </w:rPr>
            </w:pPr>
            <w:r w:rsidRPr="00D27E98">
              <w:rPr>
                <w:rFonts w:ascii="宋体" w:eastAsia="宋体" w:hAnsi="宋体" w:cs="Times New Roman"/>
                <w:b/>
                <w:bCs/>
                <w:sz w:val="24"/>
                <w:szCs w:val="24"/>
                <w:lang w:eastAsia="zh-Hans"/>
              </w:rPr>
              <w:t>A</w:t>
            </w:r>
            <w:r w:rsidR="009522BA">
              <w:rPr>
                <w:rFonts w:ascii="宋体" w:eastAsia="宋体" w:hAnsi="宋体" w:cs="Times New Roman"/>
                <w:b/>
                <w:bCs/>
                <w:sz w:val="24"/>
                <w:szCs w:val="24"/>
                <w:lang w:eastAsia="zh-Hans"/>
              </w:rPr>
              <w:t>9</w:t>
            </w:r>
            <w:r w:rsidRPr="00D27E98">
              <w:rPr>
                <w:rFonts w:ascii="宋体" w:eastAsia="宋体" w:hAnsi="宋体" w:cs="Times New Roman"/>
                <w:b/>
                <w:bCs/>
                <w:sz w:val="24"/>
                <w:szCs w:val="24"/>
                <w:lang w:eastAsia="zh-Hans"/>
              </w:rPr>
              <w:t>:</w:t>
            </w:r>
            <w:r w:rsidRPr="00F65A2B">
              <w:rPr>
                <w:rFonts w:ascii="宋体" w:eastAsia="宋体" w:hAnsi="宋体" w:cs="Times New Roman"/>
                <w:sz w:val="24"/>
                <w:szCs w:val="24"/>
              </w:rPr>
              <w:t xml:space="preserve"> </w:t>
            </w:r>
            <w:r w:rsidR="008B3CDF">
              <w:rPr>
                <w:rFonts w:ascii="宋体" w:eastAsia="宋体" w:hAnsi="宋体" w:cs="Times New Roman" w:hint="eastAsia"/>
                <w:sz w:val="24"/>
                <w:szCs w:val="24"/>
              </w:rPr>
              <w:t>尊</w:t>
            </w:r>
            <w:r w:rsidR="008B3CDF" w:rsidRPr="008B3CDF">
              <w:rPr>
                <w:rFonts w:ascii="宋体" w:eastAsia="宋体" w:hAnsi="宋体" w:cs="Times New Roman" w:hint="eastAsia"/>
                <w:bCs/>
                <w:sz w:val="24"/>
                <w:szCs w:val="24"/>
              </w:rPr>
              <w:t>敬的投资者，您好。此款产品中的星闪芯片不是公司生产的。</w:t>
            </w:r>
          </w:p>
          <w:p w:rsidR="00F25199" w:rsidRPr="00B07A70" w:rsidRDefault="00F25199" w:rsidP="00F25199">
            <w:pPr>
              <w:autoSpaceDE w:val="0"/>
              <w:adjustRightInd w:val="0"/>
              <w:snapToGrid w:val="0"/>
              <w:spacing w:line="360" w:lineRule="auto"/>
              <w:outlineLvl w:val="0"/>
              <w:rPr>
                <w:rFonts w:ascii="宋体" w:eastAsia="宋体" w:hAnsi="宋体" w:cs="Times New Roman"/>
                <w:bCs/>
                <w:sz w:val="24"/>
                <w:szCs w:val="24"/>
              </w:rPr>
            </w:pPr>
          </w:p>
          <w:p w:rsidR="00F65A2B" w:rsidRDefault="00914CE8" w:rsidP="00F25199">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w:t>
            </w:r>
            <w:r w:rsidR="009522BA">
              <w:rPr>
                <w:rFonts w:ascii="宋体" w:eastAsia="宋体" w:hAnsi="宋体" w:cs="Times New Roman"/>
                <w:b/>
                <w:bCs/>
                <w:sz w:val="24"/>
                <w:szCs w:val="24"/>
                <w:lang w:eastAsia="zh-Hans"/>
              </w:rPr>
              <w:t>10</w:t>
            </w:r>
            <w:r w:rsidRPr="00914CE8">
              <w:rPr>
                <w:rFonts w:ascii="宋体" w:eastAsia="宋体" w:hAnsi="宋体" w:cs="Times New Roman" w:hint="eastAsia"/>
                <w:b/>
                <w:bCs/>
                <w:sz w:val="24"/>
                <w:szCs w:val="24"/>
                <w:lang w:eastAsia="zh-Hans"/>
              </w:rPr>
              <w:t>:</w:t>
            </w:r>
            <w:r w:rsidR="00A12CFE">
              <w:rPr>
                <w:rFonts w:hint="eastAsia"/>
              </w:rPr>
              <w:t xml:space="preserve"> </w:t>
            </w:r>
            <w:r w:rsidR="008B3CDF" w:rsidRPr="008B3CDF">
              <w:rPr>
                <w:rFonts w:ascii="宋体" w:eastAsia="宋体" w:hAnsi="宋体" w:cs="Times New Roman" w:hint="eastAsia"/>
                <w:b/>
                <w:bCs/>
                <w:sz w:val="24"/>
                <w:szCs w:val="24"/>
                <w:lang w:eastAsia="zh-Hans"/>
              </w:rPr>
              <w:t>尊敬的领导，下午好！作为中小投资者，有以下问题：1、可视三季报显示，公司业绩较去年同期略有下滑利润略增，投资和经营性现金流均出现负值，能否分析一下原因？2、公司之前是否发布过舆情管理制度？公司目前在投资者关系和舆情管理上有哪些具体举措？公司会针对最新发布的市值管理14条开展哪些工作？</w:t>
            </w:r>
          </w:p>
          <w:p w:rsidR="008B3CDF" w:rsidRPr="008B3CDF" w:rsidRDefault="00914CE8" w:rsidP="008B3CDF">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A</w:t>
            </w:r>
            <w:r w:rsidR="009522BA">
              <w:rPr>
                <w:rFonts w:ascii="宋体" w:eastAsia="宋体" w:hAnsi="宋体" w:cs="Times New Roman"/>
                <w:b/>
                <w:bCs/>
                <w:sz w:val="24"/>
                <w:szCs w:val="24"/>
                <w:lang w:eastAsia="zh-Hans"/>
              </w:rPr>
              <w:t>10</w:t>
            </w:r>
            <w:r w:rsidRPr="00914CE8">
              <w:rPr>
                <w:rFonts w:ascii="宋体" w:eastAsia="宋体" w:hAnsi="宋体" w:cs="Times New Roman" w:hint="eastAsia"/>
                <w:b/>
                <w:bCs/>
                <w:sz w:val="24"/>
                <w:szCs w:val="24"/>
                <w:lang w:eastAsia="zh-Hans"/>
              </w:rPr>
              <w:t>:</w:t>
            </w:r>
            <w:r w:rsidR="004C33C5">
              <w:rPr>
                <w:rFonts w:ascii="宋体" w:eastAsia="宋体" w:hAnsi="宋体" w:cs="Times New Roman" w:hint="eastAsia"/>
                <w:bCs/>
                <w:sz w:val="24"/>
                <w:szCs w:val="24"/>
              </w:rPr>
              <w:t>（</w:t>
            </w:r>
            <w:r w:rsidR="004C33C5" w:rsidRPr="008B3CDF">
              <w:rPr>
                <w:rFonts w:ascii="宋体" w:eastAsia="宋体" w:hAnsi="宋体" w:cs="Times New Roman" w:hint="eastAsia"/>
                <w:bCs/>
                <w:sz w:val="24"/>
                <w:szCs w:val="24"/>
                <w:lang w:eastAsia="zh-Hans"/>
              </w:rPr>
              <w:t>1</w:t>
            </w:r>
            <w:r w:rsidR="004C33C5">
              <w:rPr>
                <w:rFonts w:ascii="宋体" w:eastAsia="宋体" w:hAnsi="宋体" w:cs="Times New Roman" w:hint="eastAsia"/>
                <w:bCs/>
                <w:sz w:val="24"/>
                <w:szCs w:val="24"/>
              </w:rPr>
              <w:t>）</w:t>
            </w:r>
            <w:r w:rsidR="008B3CDF" w:rsidRPr="008B3CDF">
              <w:rPr>
                <w:rFonts w:ascii="宋体" w:eastAsia="宋体" w:hAnsi="宋体" w:cs="Times New Roman" w:hint="eastAsia"/>
                <w:bCs/>
                <w:sz w:val="24"/>
                <w:szCs w:val="24"/>
                <w:lang w:eastAsia="zh-Hans"/>
              </w:rPr>
              <w:t>、公司前三季度营业收入为4.28亿元，较上年同期下</w:t>
            </w:r>
            <w:r w:rsidR="008B3CDF" w:rsidRPr="008B3CDF">
              <w:rPr>
                <w:rFonts w:ascii="宋体" w:eastAsia="宋体" w:hAnsi="宋体" w:cs="Times New Roman" w:hint="eastAsia"/>
                <w:bCs/>
                <w:sz w:val="24"/>
                <w:szCs w:val="24"/>
                <w:lang w:eastAsia="zh-Hans"/>
              </w:rPr>
              <w:lastRenderedPageBreak/>
              <w:t>降5.87%，主要原因是接入网业务收入的减少所致，但与此同时，电力线载波通信业务的营收实现了增长，芯片版图业务的营收也呈现出稳中有升的趋势。前三季度归属于上市公司股东的净利润4,689万元，同比增长17.15%，这一增长主要得益于具有较高毛利的电力线载波通信产品销售占比的提升，此外研发费用的降低和政府补贴的增加也推动了利润的加速释放。投资性现金流为负值，主要系公司购买理财产品支付现金多于赎回理财产品金额。经营性现金流净额为负主要系公司支付客户退款导致的经营活动现金流出多于经营活动现金流入所致。</w:t>
            </w:r>
          </w:p>
          <w:p w:rsidR="00914CE8" w:rsidRDefault="004C33C5" w:rsidP="008B3CDF">
            <w:pPr>
              <w:autoSpaceDE w:val="0"/>
              <w:adjustRightInd w:val="0"/>
              <w:snapToGrid w:val="0"/>
              <w:spacing w:line="360" w:lineRule="auto"/>
              <w:outlineLvl w:val="0"/>
              <w:rPr>
                <w:rFonts w:ascii="宋体" w:eastAsia="宋体" w:hAnsi="宋体" w:cs="Times New Roman"/>
                <w:bCs/>
                <w:sz w:val="24"/>
                <w:szCs w:val="24"/>
                <w:lang w:eastAsia="zh-Hans"/>
              </w:rPr>
            </w:pPr>
            <w:r>
              <w:rPr>
                <w:rFonts w:ascii="宋体" w:eastAsia="宋体" w:hAnsi="宋体" w:cs="Times New Roman" w:hint="eastAsia"/>
                <w:bCs/>
                <w:sz w:val="24"/>
                <w:szCs w:val="24"/>
              </w:rPr>
              <w:t>（</w:t>
            </w:r>
            <w:r w:rsidRPr="008B3CDF">
              <w:rPr>
                <w:rFonts w:ascii="宋体" w:eastAsia="宋体" w:hAnsi="宋体" w:cs="Times New Roman" w:hint="eastAsia"/>
                <w:bCs/>
                <w:sz w:val="24"/>
                <w:szCs w:val="24"/>
                <w:lang w:eastAsia="zh-Hans"/>
              </w:rPr>
              <w:t>2</w:t>
            </w:r>
            <w:r>
              <w:rPr>
                <w:rFonts w:ascii="宋体" w:eastAsia="宋体" w:hAnsi="宋体" w:cs="Times New Roman" w:hint="eastAsia"/>
                <w:bCs/>
                <w:sz w:val="24"/>
                <w:szCs w:val="24"/>
              </w:rPr>
              <w:t>）</w:t>
            </w:r>
            <w:r w:rsidR="008B3CDF" w:rsidRPr="008B3CDF">
              <w:rPr>
                <w:rFonts w:ascii="宋体" w:eastAsia="宋体" w:hAnsi="宋体" w:cs="Times New Roman" w:hint="eastAsia"/>
                <w:bCs/>
                <w:sz w:val="24"/>
                <w:szCs w:val="24"/>
                <w:lang w:eastAsia="zh-Hans"/>
              </w:rPr>
              <w:t>、公司高度重视市值管理工作，一方面加强学习培训，深入了解资本市场新政策及监管要求，开展市值管理研究。另一方面专注发展主业，提升盈利能力，通过稳健的经营和持续的创新来推动市值稳定增长。公司制定了《舆情管理制度》，以不断完善公司的舆情应急处置机制，切实保护投资者合法权益。公司也将不断的完善自身的经营管理水平，提高自身的市场竞争力和盈利水平，进而提高公司的估值。</w:t>
            </w:r>
          </w:p>
          <w:p w:rsidR="00AF7A81" w:rsidRDefault="00AF7A81" w:rsidP="008B3CDF">
            <w:pPr>
              <w:autoSpaceDE w:val="0"/>
              <w:adjustRightInd w:val="0"/>
              <w:snapToGrid w:val="0"/>
              <w:spacing w:line="360" w:lineRule="auto"/>
              <w:outlineLvl w:val="0"/>
              <w:rPr>
                <w:rFonts w:ascii="宋体" w:eastAsia="宋体" w:hAnsi="宋体" w:cs="Times New Roman" w:hint="eastAsia"/>
                <w:bCs/>
                <w:sz w:val="24"/>
                <w:szCs w:val="24"/>
                <w:lang w:eastAsia="zh-Hans"/>
              </w:rPr>
            </w:pPr>
          </w:p>
          <w:p w:rsidR="00613E6C" w:rsidRPr="00613E6C" w:rsidRDefault="00613E6C" w:rsidP="00613E6C">
            <w:pPr>
              <w:autoSpaceDE w:val="0"/>
              <w:adjustRightInd w:val="0"/>
              <w:snapToGrid w:val="0"/>
              <w:spacing w:line="360" w:lineRule="auto"/>
              <w:ind w:firstLineChars="200" w:firstLine="480"/>
              <w:outlineLvl w:val="0"/>
              <w:rPr>
                <w:rFonts w:ascii="宋体" w:eastAsia="宋体" w:hAnsi="宋体" w:cs="Times New Roman"/>
                <w:bCs/>
                <w:sz w:val="24"/>
                <w:szCs w:val="24"/>
                <w:lang w:eastAsia="zh-Hans"/>
              </w:rPr>
            </w:pPr>
            <w:r w:rsidRPr="00613E6C">
              <w:rPr>
                <w:rFonts w:ascii="宋体" w:eastAsia="宋体" w:hAnsi="宋体" w:cs="Times New Roman" w:hint="eastAsia"/>
                <w:bCs/>
                <w:sz w:val="24"/>
                <w:szCs w:val="24"/>
                <w:lang w:eastAsia="zh-Hans"/>
              </w:rPr>
              <w:t>未来，公司继续着力提升经营质量，以规范的公司治理、积极的分红政策、真诚的沟通交流，回馈广大投资者的信任。</w:t>
            </w:r>
          </w:p>
          <w:p w:rsidR="00F65A2B" w:rsidRPr="00710BAD" w:rsidRDefault="00613E6C" w:rsidP="008B3CDF">
            <w:pPr>
              <w:autoSpaceDE w:val="0"/>
              <w:adjustRightInd w:val="0"/>
              <w:snapToGrid w:val="0"/>
              <w:spacing w:line="360" w:lineRule="auto"/>
              <w:outlineLvl w:val="0"/>
              <w:rPr>
                <w:rFonts w:ascii="宋体" w:eastAsia="宋体" w:hAnsi="宋体" w:cs="Times New Roman" w:hint="eastAsia"/>
                <w:bCs/>
                <w:sz w:val="24"/>
                <w:szCs w:val="24"/>
                <w:lang w:eastAsia="zh-Hans"/>
              </w:rPr>
            </w:pPr>
            <w:r w:rsidRPr="00613E6C">
              <w:rPr>
                <w:rFonts w:ascii="宋体" w:eastAsia="宋体" w:hAnsi="宋体" w:cs="Times New Roman" w:hint="eastAsia"/>
                <w:bCs/>
                <w:sz w:val="24"/>
                <w:szCs w:val="24"/>
                <w:lang w:eastAsia="zh-Hans"/>
              </w:rPr>
              <w:t xml:space="preserve">　　再次感谢大家的参与。</w:t>
            </w:r>
            <w:bookmarkStart w:id="0" w:name="_GoBack"/>
            <w:bookmarkEnd w:id="0"/>
          </w:p>
        </w:tc>
      </w:tr>
    </w:tbl>
    <w:p w:rsidR="00B02184" w:rsidRDefault="00B02184" w:rsidP="00185EE0">
      <w:pPr>
        <w:jc w:val="right"/>
        <w:rPr>
          <w:rFonts w:asciiTheme="minorEastAsia" w:hAnsiTheme="minorEastAsia" w:cs="Times New Roman"/>
          <w:sz w:val="24"/>
          <w:szCs w:val="24"/>
        </w:rPr>
      </w:pPr>
    </w:p>
    <w:p w:rsidR="00C2252A" w:rsidRPr="00B02184" w:rsidRDefault="00185EE0" w:rsidP="00185EE0">
      <w:pPr>
        <w:jc w:val="right"/>
        <w:rPr>
          <w:rFonts w:asciiTheme="minorEastAsia" w:hAnsiTheme="minorEastAsia" w:cs="Times New Roman"/>
          <w:sz w:val="24"/>
          <w:szCs w:val="24"/>
        </w:rPr>
      </w:pPr>
      <w:r w:rsidRPr="00B02184">
        <w:rPr>
          <w:rFonts w:asciiTheme="minorEastAsia" w:hAnsiTheme="minorEastAsia" w:cs="Times New Roman"/>
          <w:sz w:val="24"/>
          <w:szCs w:val="24"/>
        </w:rPr>
        <w:t>日期：2024年1</w:t>
      </w:r>
      <w:r w:rsidR="00F65A2B" w:rsidRPr="00B02184">
        <w:rPr>
          <w:rFonts w:asciiTheme="minorEastAsia" w:hAnsiTheme="minorEastAsia" w:cs="Times New Roman"/>
          <w:sz w:val="24"/>
          <w:szCs w:val="24"/>
        </w:rPr>
        <w:t>1</w:t>
      </w:r>
      <w:r w:rsidRPr="00B02184">
        <w:rPr>
          <w:rFonts w:asciiTheme="minorEastAsia" w:hAnsiTheme="minorEastAsia" w:cs="Times New Roman"/>
          <w:sz w:val="24"/>
          <w:szCs w:val="24"/>
        </w:rPr>
        <w:t>月</w:t>
      </w:r>
      <w:r w:rsidR="005979B5">
        <w:rPr>
          <w:rFonts w:asciiTheme="minorEastAsia" w:hAnsiTheme="minorEastAsia" w:cs="Times New Roman"/>
          <w:sz w:val="24"/>
          <w:szCs w:val="24"/>
        </w:rPr>
        <w:t>29</w:t>
      </w:r>
      <w:r w:rsidRPr="00B02184">
        <w:rPr>
          <w:rFonts w:asciiTheme="minorEastAsia" w:hAnsiTheme="minorEastAsia" w:cs="Times New Roman"/>
          <w:sz w:val="24"/>
          <w:szCs w:val="24"/>
        </w:rPr>
        <w:t>日</w:t>
      </w:r>
    </w:p>
    <w:sectPr w:rsidR="00C2252A" w:rsidRPr="00B02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85" w:rsidRDefault="009D3F85" w:rsidP="00371A70">
      <w:r>
        <w:separator/>
      </w:r>
    </w:p>
  </w:endnote>
  <w:endnote w:type="continuationSeparator" w:id="0">
    <w:p w:rsidR="009D3F85" w:rsidRDefault="009D3F85"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85" w:rsidRDefault="009D3F85" w:rsidP="00371A70">
      <w:r>
        <w:separator/>
      </w:r>
    </w:p>
  </w:footnote>
  <w:footnote w:type="continuationSeparator" w:id="0">
    <w:p w:rsidR="009D3F85" w:rsidRDefault="009D3F85"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0710"/>
    <w:rsid w:val="00004008"/>
    <w:rsid w:val="0001084A"/>
    <w:rsid w:val="00012715"/>
    <w:rsid w:val="00012E47"/>
    <w:rsid w:val="00014EBE"/>
    <w:rsid w:val="00017CAB"/>
    <w:rsid w:val="00021761"/>
    <w:rsid w:val="000232E7"/>
    <w:rsid w:val="00027D26"/>
    <w:rsid w:val="00031E9D"/>
    <w:rsid w:val="000358DC"/>
    <w:rsid w:val="00035ED4"/>
    <w:rsid w:val="00041C79"/>
    <w:rsid w:val="00042F2A"/>
    <w:rsid w:val="000456D1"/>
    <w:rsid w:val="0004673D"/>
    <w:rsid w:val="00047F31"/>
    <w:rsid w:val="00051340"/>
    <w:rsid w:val="00051A6C"/>
    <w:rsid w:val="00052A05"/>
    <w:rsid w:val="00053450"/>
    <w:rsid w:val="00056ED4"/>
    <w:rsid w:val="000654FB"/>
    <w:rsid w:val="000677B0"/>
    <w:rsid w:val="00092BC4"/>
    <w:rsid w:val="000969E9"/>
    <w:rsid w:val="00096DDB"/>
    <w:rsid w:val="000A070F"/>
    <w:rsid w:val="000A0FE6"/>
    <w:rsid w:val="000A3FEB"/>
    <w:rsid w:val="000B0541"/>
    <w:rsid w:val="000B43B4"/>
    <w:rsid w:val="000B6D2C"/>
    <w:rsid w:val="000C3B50"/>
    <w:rsid w:val="000C5592"/>
    <w:rsid w:val="000C5FE0"/>
    <w:rsid w:val="000C6D6B"/>
    <w:rsid w:val="000C72F7"/>
    <w:rsid w:val="000C7380"/>
    <w:rsid w:val="000D77ED"/>
    <w:rsid w:val="000E175C"/>
    <w:rsid w:val="000E22F0"/>
    <w:rsid w:val="000E5437"/>
    <w:rsid w:val="00105623"/>
    <w:rsid w:val="001142CB"/>
    <w:rsid w:val="00121A68"/>
    <w:rsid w:val="001240EB"/>
    <w:rsid w:val="00126385"/>
    <w:rsid w:val="0012661C"/>
    <w:rsid w:val="00140E06"/>
    <w:rsid w:val="00140E11"/>
    <w:rsid w:val="001410D7"/>
    <w:rsid w:val="00142F30"/>
    <w:rsid w:val="0014471E"/>
    <w:rsid w:val="00144F53"/>
    <w:rsid w:val="00147039"/>
    <w:rsid w:val="00150500"/>
    <w:rsid w:val="00151FD3"/>
    <w:rsid w:val="00154C08"/>
    <w:rsid w:val="00154DB5"/>
    <w:rsid w:val="0015557D"/>
    <w:rsid w:val="00166CD8"/>
    <w:rsid w:val="00167C39"/>
    <w:rsid w:val="0017056F"/>
    <w:rsid w:val="00171626"/>
    <w:rsid w:val="00171E96"/>
    <w:rsid w:val="001738C7"/>
    <w:rsid w:val="00182010"/>
    <w:rsid w:val="00184CB2"/>
    <w:rsid w:val="00185EE0"/>
    <w:rsid w:val="00194A5C"/>
    <w:rsid w:val="001974C7"/>
    <w:rsid w:val="001A305A"/>
    <w:rsid w:val="001B436C"/>
    <w:rsid w:val="001B6090"/>
    <w:rsid w:val="001C15CE"/>
    <w:rsid w:val="001C1A37"/>
    <w:rsid w:val="001C2CE8"/>
    <w:rsid w:val="001D6F54"/>
    <w:rsid w:val="001E01F2"/>
    <w:rsid w:val="001E2E58"/>
    <w:rsid w:val="001E5BB1"/>
    <w:rsid w:val="001E7E3A"/>
    <w:rsid w:val="001F4579"/>
    <w:rsid w:val="001F74B1"/>
    <w:rsid w:val="00202231"/>
    <w:rsid w:val="0021005D"/>
    <w:rsid w:val="00211016"/>
    <w:rsid w:val="0021386E"/>
    <w:rsid w:val="00216019"/>
    <w:rsid w:val="00226D6B"/>
    <w:rsid w:val="00230F2B"/>
    <w:rsid w:val="00247015"/>
    <w:rsid w:val="00247A39"/>
    <w:rsid w:val="0025020F"/>
    <w:rsid w:val="0025118E"/>
    <w:rsid w:val="00254031"/>
    <w:rsid w:val="00261350"/>
    <w:rsid w:val="00261443"/>
    <w:rsid w:val="00265597"/>
    <w:rsid w:val="00272099"/>
    <w:rsid w:val="00273D9E"/>
    <w:rsid w:val="00274BE5"/>
    <w:rsid w:val="0027703F"/>
    <w:rsid w:val="0028124A"/>
    <w:rsid w:val="002855C3"/>
    <w:rsid w:val="0029073B"/>
    <w:rsid w:val="002B7504"/>
    <w:rsid w:val="002B78E5"/>
    <w:rsid w:val="002C47BC"/>
    <w:rsid w:val="002C6406"/>
    <w:rsid w:val="002D537F"/>
    <w:rsid w:val="002D76D6"/>
    <w:rsid w:val="002E0A51"/>
    <w:rsid w:val="002E2478"/>
    <w:rsid w:val="002E5304"/>
    <w:rsid w:val="00310B6A"/>
    <w:rsid w:val="003151BF"/>
    <w:rsid w:val="003160C0"/>
    <w:rsid w:val="00317CE3"/>
    <w:rsid w:val="00320EA5"/>
    <w:rsid w:val="00321037"/>
    <w:rsid w:val="003242E0"/>
    <w:rsid w:val="003246D8"/>
    <w:rsid w:val="00324769"/>
    <w:rsid w:val="00327180"/>
    <w:rsid w:val="00334533"/>
    <w:rsid w:val="00341F99"/>
    <w:rsid w:val="003442C7"/>
    <w:rsid w:val="003452FF"/>
    <w:rsid w:val="00346E2C"/>
    <w:rsid w:val="003516F3"/>
    <w:rsid w:val="00355ACF"/>
    <w:rsid w:val="0036102D"/>
    <w:rsid w:val="00362261"/>
    <w:rsid w:val="00364A15"/>
    <w:rsid w:val="00371A70"/>
    <w:rsid w:val="00374556"/>
    <w:rsid w:val="00375505"/>
    <w:rsid w:val="00376115"/>
    <w:rsid w:val="0038176B"/>
    <w:rsid w:val="00382CBB"/>
    <w:rsid w:val="00386678"/>
    <w:rsid w:val="0038711B"/>
    <w:rsid w:val="003923A4"/>
    <w:rsid w:val="00396C5D"/>
    <w:rsid w:val="003A0F95"/>
    <w:rsid w:val="003A3E29"/>
    <w:rsid w:val="003A4683"/>
    <w:rsid w:val="003A5DDE"/>
    <w:rsid w:val="003A71F3"/>
    <w:rsid w:val="003A791C"/>
    <w:rsid w:val="003B0B86"/>
    <w:rsid w:val="003B75AA"/>
    <w:rsid w:val="003C14D9"/>
    <w:rsid w:val="003C735C"/>
    <w:rsid w:val="003D329A"/>
    <w:rsid w:val="003D44CA"/>
    <w:rsid w:val="003D7F73"/>
    <w:rsid w:val="003E027C"/>
    <w:rsid w:val="003E0AC4"/>
    <w:rsid w:val="003E565A"/>
    <w:rsid w:val="003E7DC0"/>
    <w:rsid w:val="003F32B6"/>
    <w:rsid w:val="003F7E8B"/>
    <w:rsid w:val="0040324F"/>
    <w:rsid w:val="00406AFD"/>
    <w:rsid w:val="004159C2"/>
    <w:rsid w:val="00415A2D"/>
    <w:rsid w:val="0042251E"/>
    <w:rsid w:val="0042716B"/>
    <w:rsid w:val="00431423"/>
    <w:rsid w:val="00434946"/>
    <w:rsid w:val="00445EBA"/>
    <w:rsid w:val="00446B15"/>
    <w:rsid w:val="00456EF9"/>
    <w:rsid w:val="00467425"/>
    <w:rsid w:val="00475A1B"/>
    <w:rsid w:val="004765DA"/>
    <w:rsid w:val="0048209F"/>
    <w:rsid w:val="004827C2"/>
    <w:rsid w:val="00496C58"/>
    <w:rsid w:val="00497EFB"/>
    <w:rsid w:val="004A5460"/>
    <w:rsid w:val="004B27E4"/>
    <w:rsid w:val="004B43DA"/>
    <w:rsid w:val="004B5BD3"/>
    <w:rsid w:val="004C33C5"/>
    <w:rsid w:val="004C4EF0"/>
    <w:rsid w:val="004C7864"/>
    <w:rsid w:val="004D0D49"/>
    <w:rsid w:val="004D664D"/>
    <w:rsid w:val="004E1909"/>
    <w:rsid w:val="004E2400"/>
    <w:rsid w:val="004E476F"/>
    <w:rsid w:val="004E7BD6"/>
    <w:rsid w:val="004F1D59"/>
    <w:rsid w:val="004F34E0"/>
    <w:rsid w:val="004F73BD"/>
    <w:rsid w:val="00500E87"/>
    <w:rsid w:val="00502D71"/>
    <w:rsid w:val="005038DD"/>
    <w:rsid w:val="0050609F"/>
    <w:rsid w:val="00511C72"/>
    <w:rsid w:val="00511D29"/>
    <w:rsid w:val="00523D1C"/>
    <w:rsid w:val="0053316D"/>
    <w:rsid w:val="005331E7"/>
    <w:rsid w:val="0054060F"/>
    <w:rsid w:val="00541E5C"/>
    <w:rsid w:val="0054238E"/>
    <w:rsid w:val="00543529"/>
    <w:rsid w:val="00547693"/>
    <w:rsid w:val="005544BF"/>
    <w:rsid w:val="00555DC5"/>
    <w:rsid w:val="00557CCE"/>
    <w:rsid w:val="005641FE"/>
    <w:rsid w:val="005666B2"/>
    <w:rsid w:val="0057048A"/>
    <w:rsid w:val="00571230"/>
    <w:rsid w:val="00587FC2"/>
    <w:rsid w:val="00591375"/>
    <w:rsid w:val="0059351F"/>
    <w:rsid w:val="005947F5"/>
    <w:rsid w:val="005979B5"/>
    <w:rsid w:val="005A0DEA"/>
    <w:rsid w:val="005A1139"/>
    <w:rsid w:val="005A678C"/>
    <w:rsid w:val="005A79C9"/>
    <w:rsid w:val="005B350B"/>
    <w:rsid w:val="005B4223"/>
    <w:rsid w:val="005B712A"/>
    <w:rsid w:val="005C4F4E"/>
    <w:rsid w:val="005D12DF"/>
    <w:rsid w:val="005D3FBD"/>
    <w:rsid w:val="005D4827"/>
    <w:rsid w:val="005D683A"/>
    <w:rsid w:val="005E19E8"/>
    <w:rsid w:val="005E30F9"/>
    <w:rsid w:val="005E620A"/>
    <w:rsid w:val="005E633C"/>
    <w:rsid w:val="005F320D"/>
    <w:rsid w:val="005F47B4"/>
    <w:rsid w:val="00602430"/>
    <w:rsid w:val="00610981"/>
    <w:rsid w:val="00611891"/>
    <w:rsid w:val="00612291"/>
    <w:rsid w:val="00613329"/>
    <w:rsid w:val="00613E6C"/>
    <w:rsid w:val="00615339"/>
    <w:rsid w:val="00620D9C"/>
    <w:rsid w:val="0063252C"/>
    <w:rsid w:val="00632E58"/>
    <w:rsid w:val="00642606"/>
    <w:rsid w:val="00642F0F"/>
    <w:rsid w:val="006473DE"/>
    <w:rsid w:val="00650456"/>
    <w:rsid w:val="006555F7"/>
    <w:rsid w:val="006707B4"/>
    <w:rsid w:val="00673132"/>
    <w:rsid w:val="00673605"/>
    <w:rsid w:val="006744A1"/>
    <w:rsid w:val="0067494F"/>
    <w:rsid w:val="006767AC"/>
    <w:rsid w:val="00677378"/>
    <w:rsid w:val="0068010B"/>
    <w:rsid w:val="006808F8"/>
    <w:rsid w:val="00681118"/>
    <w:rsid w:val="006870A9"/>
    <w:rsid w:val="00693D9A"/>
    <w:rsid w:val="006941EF"/>
    <w:rsid w:val="00694973"/>
    <w:rsid w:val="00694E11"/>
    <w:rsid w:val="006A340C"/>
    <w:rsid w:val="006A583B"/>
    <w:rsid w:val="006B0D3B"/>
    <w:rsid w:val="006B18F3"/>
    <w:rsid w:val="006B670D"/>
    <w:rsid w:val="006C37E8"/>
    <w:rsid w:val="006D3C0D"/>
    <w:rsid w:val="006E49E6"/>
    <w:rsid w:val="006E63C9"/>
    <w:rsid w:val="006E7DEC"/>
    <w:rsid w:val="006F2FE3"/>
    <w:rsid w:val="0070486C"/>
    <w:rsid w:val="00710263"/>
    <w:rsid w:val="00710BAD"/>
    <w:rsid w:val="007113E4"/>
    <w:rsid w:val="007123CE"/>
    <w:rsid w:val="007134AC"/>
    <w:rsid w:val="00716299"/>
    <w:rsid w:val="0072086D"/>
    <w:rsid w:val="007252BD"/>
    <w:rsid w:val="00726405"/>
    <w:rsid w:val="00727F65"/>
    <w:rsid w:val="00735CEA"/>
    <w:rsid w:val="0074059A"/>
    <w:rsid w:val="007454D3"/>
    <w:rsid w:val="007466E0"/>
    <w:rsid w:val="00753B89"/>
    <w:rsid w:val="00756AF3"/>
    <w:rsid w:val="00761388"/>
    <w:rsid w:val="00766351"/>
    <w:rsid w:val="00767FDE"/>
    <w:rsid w:val="00775192"/>
    <w:rsid w:val="007833A3"/>
    <w:rsid w:val="0078558B"/>
    <w:rsid w:val="0078671C"/>
    <w:rsid w:val="00791141"/>
    <w:rsid w:val="007959A4"/>
    <w:rsid w:val="00795F30"/>
    <w:rsid w:val="00797604"/>
    <w:rsid w:val="007A299B"/>
    <w:rsid w:val="007A6480"/>
    <w:rsid w:val="007B2593"/>
    <w:rsid w:val="007B2D04"/>
    <w:rsid w:val="007B44AF"/>
    <w:rsid w:val="007B7C13"/>
    <w:rsid w:val="007C0898"/>
    <w:rsid w:val="007C7162"/>
    <w:rsid w:val="007D42E3"/>
    <w:rsid w:val="007D6A48"/>
    <w:rsid w:val="007E086C"/>
    <w:rsid w:val="007E0CC8"/>
    <w:rsid w:val="007E0FA9"/>
    <w:rsid w:val="007E7168"/>
    <w:rsid w:val="007E7AE9"/>
    <w:rsid w:val="007F500C"/>
    <w:rsid w:val="007F7261"/>
    <w:rsid w:val="00801BA9"/>
    <w:rsid w:val="008050D3"/>
    <w:rsid w:val="008142E0"/>
    <w:rsid w:val="008148A4"/>
    <w:rsid w:val="0081613F"/>
    <w:rsid w:val="0081657C"/>
    <w:rsid w:val="00821935"/>
    <w:rsid w:val="00823AB3"/>
    <w:rsid w:val="008358F6"/>
    <w:rsid w:val="00840696"/>
    <w:rsid w:val="008556B6"/>
    <w:rsid w:val="008608A9"/>
    <w:rsid w:val="00873111"/>
    <w:rsid w:val="00881636"/>
    <w:rsid w:val="00882360"/>
    <w:rsid w:val="00883D92"/>
    <w:rsid w:val="0089334D"/>
    <w:rsid w:val="008A3C49"/>
    <w:rsid w:val="008A40A5"/>
    <w:rsid w:val="008A68B8"/>
    <w:rsid w:val="008B23A0"/>
    <w:rsid w:val="008B3CDF"/>
    <w:rsid w:val="008C2A41"/>
    <w:rsid w:val="008C679C"/>
    <w:rsid w:val="008D1050"/>
    <w:rsid w:val="008E0FE3"/>
    <w:rsid w:val="008E3191"/>
    <w:rsid w:val="008E4A85"/>
    <w:rsid w:val="008E6245"/>
    <w:rsid w:val="008F4023"/>
    <w:rsid w:val="008F5DCB"/>
    <w:rsid w:val="00902FF6"/>
    <w:rsid w:val="00907E0A"/>
    <w:rsid w:val="00914CE8"/>
    <w:rsid w:val="00915329"/>
    <w:rsid w:val="00924330"/>
    <w:rsid w:val="00927231"/>
    <w:rsid w:val="00927C6D"/>
    <w:rsid w:val="00933A0D"/>
    <w:rsid w:val="0093622F"/>
    <w:rsid w:val="00937E53"/>
    <w:rsid w:val="009404A2"/>
    <w:rsid w:val="0094236B"/>
    <w:rsid w:val="00947ADE"/>
    <w:rsid w:val="0095141E"/>
    <w:rsid w:val="009522BA"/>
    <w:rsid w:val="00952672"/>
    <w:rsid w:val="00956AC0"/>
    <w:rsid w:val="009662A2"/>
    <w:rsid w:val="009700C6"/>
    <w:rsid w:val="00975665"/>
    <w:rsid w:val="0097602A"/>
    <w:rsid w:val="00981929"/>
    <w:rsid w:val="00995737"/>
    <w:rsid w:val="00996DB0"/>
    <w:rsid w:val="009A48E1"/>
    <w:rsid w:val="009C40EE"/>
    <w:rsid w:val="009C4EAB"/>
    <w:rsid w:val="009D09C6"/>
    <w:rsid w:val="009D3F85"/>
    <w:rsid w:val="009D467C"/>
    <w:rsid w:val="009D4A08"/>
    <w:rsid w:val="009D6A64"/>
    <w:rsid w:val="009E241B"/>
    <w:rsid w:val="009F683D"/>
    <w:rsid w:val="00A00F7C"/>
    <w:rsid w:val="00A01444"/>
    <w:rsid w:val="00A05E37"/>
    <w:rsid w:val="00A07707"/>
    <w:rsid w:val="00A1195F"/>
    <w:rsid w:val="00A12BD7"/>
    <w:rsid w:val="00A12CFE"/>
    <w:rsid w:val="00A14DAB"/>
    <w:rsid w:val="00A15C3B"/>
    <w:rsid w:val="00A203D2"/>
    <w:rsid w:val="00A23E39"/>
    <w:rsid w:val="00A303BA"/>
    <w:rsid w:val="00A32BDC"/>
    <w:rsid w:val="00A440FD"/>
    <w:rsid w:val="00A51C63"/>
    <w:rsid w:val="00A51EA0"/>
    <w:rsid w:val="00A54759"/>
    <w:rsid w:val="00A54F82"/>
    <w:rsid w:val="00A57397"/>
    <w:rsid w:val="00A6095F"/>
    <w:rsid w:val="00A663E5"/>
    <w:rsid w:val="00A73358"/>
    <w:rsid w:val="00A73F7A"/>
    <w:rsid w:val="00A7775D"/>
    <w:rsid w:val="00A83D6E"/>
    <w:rsid w:val="00A86477"/>
    <w:rsid w:val="00A91375"/>
    <w:rsid w:val="00A914EC"/>
    <w:rsid w:val="00A91A0F"/>
    <w:rsid w:val="00A94EEE"/>
    <w:rsid w:val="00A95C2B"/>
    <w:rsid w:val="00A96F2C"/>
    <w:rsid w:val="00A97A66"/>
    <w:rsid w:val="00AA2E0F"/>
    <w:rsid w:val="00AA6992"/>
    <w:rsid w:val="00AB0521"/>
    <w:rsid w:val="00AB3BE5"/>
    <w:rsid w:val="00AB5017"/>
    <w:rsid w:val="00AB7504"/>
    <w:rsid w:val="00AC4862"/>
    <w:rsid w:val="00AD3FE6"/>
    <w:rsid w:val="00AD436D"/>
    <w:rsid w:val="00AE04EC"/>
    <w:rsid w:val="00AE3510"/>
    <w:rsid w:val="00AE46F4"/>
    <w:rsid w:val="00AF1F67"/>
    <w:rsid w:val="00AF6441"/>
    <w:rsid w:val="00AF6592"/>
    <w:rsid w:val="00AF7A81"/>
    <w:rsid w:val="00B00133"/>
    <w:rsid w:val="00B02184"/>
    <w:rsid w:val="00B05654"/>
    <w:rsid w:val="00B07783"/>
    <w:rsid w:val="00B07A70"/>
    <w:rsid w:val="00B12603"/>
    <w:rsid w:val="00B1329E"/>
    <w:rsid w:val="00B14AB8"/>
    <w:rsid w:val="00B20420"/>
    <w:rsid w:val="00B31DA0"/>
    <w:rsid w:val="00B32242"/>
    <w:rsid w:val="00B34419"/>
    <w:rsid w:val="00B44ECC"/>
    <w:rsid w:val="00B47C31"/>
    <w:rsid w:val="00B50FFE"/>
    <w:rsid w:val="00B53FB8"/>
    <w:rsid w:val="00B5436B"/>
    <w:rsid w:val="00B54CC5"/>
    <w:rsid w:val="00B57055"/>
    <w:rsid w:val="00B638EB"/>
    <w:rsid w:val="00B63ED2"/>
    <w:rsid w:val="00B64F10"/>
    <w:rsid w:val="00B861D9"/>
    <w:rsid w:val="00B866EB"/>
    <w:rsid w:val="00B877B7"/>
    <w:rsid w:val="00B911B6"/>
    <w:rsid w:val="00B923B1"/>
    <w:rsid w:val="00B968CD"/>
    <w:rsid w:val="00BA2558"/>
    <w:rsid w:val="00BA48A5"/>
    <w:rsid w:val="00BA4D47"/>
    <w:rsid w:val="00BA5C40"/>
    <w:rsid w:val="00BA6226"/>
    <w:rsid w:val="00BA7104"/>
    <w:rsid w:val="00BB114B"/>
    <w:rsid w:val="00BB4063"/>
    <w:rsid w:val="00BB44F1"/>
    <w:rsid w:val="00BB4C64"/>
    <w:rsid w:val="00BB6697"/>
    <w:rsid w:val="00BC2A52"/>
    <w:rsid w:val="00BC3DD9"/>
    <w:rsid w:val="00BD0607"/>
    <w:rsid w:val="00BD3B57"/>
    <w:rsid w:val="00BE0390"/>
    <w:rsid w:val="00BE2AB9"/>
    <w:rsid w:val="00BE5CD5"/>
    <w:rsid w:val="00BE60AA"/>
    <w:rsid w:val="00BF077D"/>
    <w:rsid w:val="00BF3752"/>
    <w:rsid w:val="00BF3BE8"/>
    <w:rsid w:val="00C06E0B"/>
    <w:rsid w:val="00C11FCD"/>
    <w:rsid w:val="00C12CE1"/>
    <w:rsid w:val="00C131C7"/>
    <w:rsid w:val="00C208A6"/>
    <w:rsid w:val="00C21B66"/>
    <w:rsid w:val="00C2252A"/>
    <w:rsid w:val="00C22ED2"/>
    <w:rsid w:val="00C32394"/>
    <w:rsid w:val="00C361FA"/>
    <w:rsid w:val="00C41E37"/>
    <w:rsid w:val="00C4262E"/>
    <w:rsid w:val="00C42BFC"/>
    <w:rsid w:val="00C52048"/>
    <w:rsid w:val="00C555C4"/>
    <w:rsid w:val="00C727D4"/>
    <w:rsid w:val="00C73615"/>
    <w:rsid w:val="00C73E1B"/>
    <w:rsid w:val="00C775D7"/>
    <w:rsid w:val="00C8452E"/>
    <w:rsid w:val="00C85856"/>
    <w:rsid w:val="00C9550D"/>
    <w:rsid w:val="00CA2666"/>
    <w:rsid w:val="00CA6ECE"/>
    <w:rsid w:val="00CA71A0"/>
    <w:rsid w:val="00CA7866"/>
    <w:rsid w:val="00CB4A83"/>
    <w:rsid w:val="00CB7501"/>
    <w:rsid w:val="00CC3F3B"/>
    <w:rsid w:val="00CD2FBD"/>
    <w:rsid w:val="00CD32A1"/>
    <w:rsid w:val="00CD6F73"/>
    <w:rsid w:val="00CE2B67"/>
    <w:rsid w:val="00CE7104"/>
    <w:rsid w:val="00CF242D"/>
    <w:rsid w:val="00CF56D6"/>
    <w:rsid w:val="00D01F27"/>
    <w:rsid w:val="00D04E7D"/>
    <w:rsid w:val="00D140A8"/>
    <w:rsid w:val="00D21156"/>
    <w:rsid w:val="00D233A2"/>
    <w:rsid w:val="00D27E98"/>
    <w:rsid w:val="00D370E6"/>
    <w:rsid w:val="00D400A4"/>
    <w:rsid w:val="00D4150C"/>
    <w:rsid w:val="00D41A48"/>
    <w:rsid w:val="00D44CB2"/>
    <w:rsid w:val="00D5311C"/>
    <w:rsid w:val="00D542A6"/>
    <w:rsid w:val="00D65471"/>
    <w:rsid w:val="00D66439"/>
    <w:rsid w:val="00D73D6D"/>
    <w:rsid w:val="00D75E26"/>
    <w:rsid w:val="00D76714"/>
    <w:rsid w:val="00D7702A"/>
    <w:rsid w:val="00D8068E"/>
    <w:rsid w:val="00D82279"/>
    <w:rsid w:val="00D84360"/>
    <w:rsid w:val="00D93517"/>
    <w:rsid w:val="00D9364A"/>
    <w:rsid w:val="00DA05B7"/>
    <w:rsid w:val="00DA1361"/>
    <w:rsid w:val="00DA4AC4"/>
    <w:rsid w:val="00DA5EC5"/>
    <w:rsid w:val="00DB053B"/>
    <w:rsid w:val="00DB08B5"/>
    <w:rsid w:val="00DB3AEE"/>
    <w:rsid w:val="00DB56DC"/>
    <w:rsid w:val="00DB61FC"/>
    <w:rsid w:val="00DB78E9"/>
    <w:rsid w:val="00DC1656"/>
    <w:rsid w:val="00DC19FD"/>
    <w:rsid w:val="00DC2980"/>
    <w:rsid w:val="00DC36DA"/>
    <w:rsid w:val="00DC3BED"/>
    <w:rsid w:val="00DC5B00"/>
    <w:rsid w:val="00DD215C"/>
    <w:rsid w:val="00DD36E4"/>
    <w:rsid w:val="00DD424F"/>
    <w:rsid w:val="00DD6C56"/>
    <w:rsid w:val="00DE0E50"/>
    <w:rsid w:val="00DE217E"/>
    <w:rsid w:val="00DE25EB"/>
    <w:rsid w:val="00DE4DEF"/>
    <w:rsid w:val="00DE786F"/>
    <w:rsid w:val="00DF2872"/>
    <w:rsid w:val="00DF5584"/>
    <w:rsid w:val="00DF67B8"/>
    <w:rsid w:val="00E016C0"/>
    <w:rsid w:val="00E01788"/>
    <w:rsid w:val="00E02EBF"/>
    <w:rsid w:val="00E04AFB"/>
    <w:rsid w:val="00E126CD"/>
    <w:rsid w:val="00E17C34"/>
    <w:rsid w:val="00E21282"/>
    <w:rsid w:val="00E249AA"/>
    <w:rsid w:val="00E2600E"/>
    <w:rsid w:val="00E26BAA"/>
    <w:rsid w:val="00E318C0"/>
    <w:rsid w:val="00E40C94"/>
    <w:rsid w:val="00E40FCD"/>
    <w:rsid w:val="00E41DEB"/>
    <w:rsid w:val="00E41FED"/>
    <w:rsid w:val="00E52844"/>
    <w:rsid w:val="00E55BC6"/>
    <w:rsid w:val="00E56E92"/>
    <w:rsid w:val="00E60F70"/>
    <w:rsid w:val="00E6362B"/>
    <w:rsid w:val="00E63DAC"/>
    <w:rsid w:val="00E64EA4"/>
    <w:rsid w:val="00E668AC"/>
    <w:rsid w:val="00E70DAA"/>
    <w:rsid w:val="00E72D2C"/>
    <w:rsid w:val="00E77E3C"/>
    <w:rsid w:val="00E82F89"/>
    <w:rsid w:val="00E83BB6"/>
    <w:rsid w:val="00E8405B"/>
    <w:rsid w:val="00E87C26"/>
    <w:rsid w:val="00E90827"/>
    <w:rsid w:val="00E92D17"/>
    <w:rsid w:val="00EA1592"/>
    <w:rsid w:val="00EA19A7"/>
    <w:rsid w:val="00EA27A5"/>
    <w:rsid w:val="00EA3B6A"/>
    <w:rsid w:val="00EA5EE6"/>
    <w:rsid w:val="00EA792D"/>
    <w:rsid w:val="00EB30C5"/>
    <w:rsid w:val="00EB3123"/>
    <w:rsid w:val="00EC2F41"/>
    <w:rsid w:val="00EC3A37"/>
    <w:rsid w:val="00EC5BC5"/>
    <w:rsid w:val="00ED1D51"/>
    <w:rsid w:val="00ED3642"/>
    <w:rsid w:val="00ED4AD2"/>
    <w:rsid w:val="00ED7E80"/>
    <w:rsid w:val="00ED7EA9"/>
    <w:rsid w:val="00EE21E1"/>
    <w:rsid w:val="00EE510A"/>
    <w:rsid w:val="00EF44FE"/>
    <w:rsid w:val="00EF50AB"/>
    <w:rsid w:val="00EF522C"/>
    <w:rsid w:val="00EF6463"/>
    <w:rsid w:val="00EF7C08"/>
    <w:rsid w:val="00F018F5"/>
    <w:rsid w:val="00F033DB"/>
    <w:rsid w:val="00F0572E"/>
    <w:rsid w:val="00F138B1"/>
    <w:rsid w:val="00F2012E"/>
    <w:rsid w:val="00F25199"/>
    <w:rsid w:val="00F31088"/>
    <w:rsid w:val="00F333CE"/>
    <w:rsid w:val="00F35DEB"/>
    <w:rsid w:val="00F47757"/>
    <w:rsid w:val="00F51F39"/>
    <w:rsid w:val="00F55DEE"/>
    <w:rsid w:val="00F61B18"/>
    <w:rsid w:val="00F65A2B"/>
    <w:rsid w:val="00F70130"/>
    <w:rsid w:val="00F70558"/>
    <w:rsid w:val="00F738A6"/>
    <w:rsid w:val="00F758D9"/>
    <w:rsid w:val="00F75FA6"/>
    <w:rsid w:val="00F779D2"/>
    <w:rsid w:val="00F77E63"/>
    <w:rsid w:val="00F81C3D"/>
    <w:rsid w:val="00F855A5"/>
    <w:rsid w:val="00F90C49"/>
    <w:rsid w:val="00F91DC5"/>
    <w:rsid w:val="00F94437"/>
    <w:rsid w:val="00F95D90"/>
    <w:rsid w:val="00F96636"/>
    <w:rsid w:val="00FA0463"/>
    <w:rsid w:val="00FA0B61"/>
    <w:rsid w:val="00FA2BB8"/>
    <w:rsid w:val="00FC0FDB"/>
    <w:rsid w:val="00FC134F"/>
    <w:rsid w:val="00FC773E"/>
    <w:rsid w:val="00FD0592"/>
    <w:rsid w:val="00FD0FAD"/>
    <w:rsid w:val="00FD4BC4"/>
    <w:rsid w:val="00FE0F63"/>
    <w:rsid w:val="00FF3A8F"/>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09B9"/>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 w:type="paragraph" w:customStyle="1" w:styleId="Style6">
    <w:name w:val="_Style 6"/>
    <w:basedOn w:val="a"/>
    <w:uiPriority w:val="34"/>
    <w:qFormat/>
    <w:rsid w:val="00F65A2B"/>
    <w:pPr>
      <w:ind w:firstLineChars="200" w:firstLine="420"/>
    </w:pPr>
    <w:rPr>
      <w:rFonts w:ascii="Calibri" w:eastAsia="宋体" w:hAnsi="Calibri" w:cs="Times New Roman"/>
    </w:rPr>
  </w:style>
  <w:style w:type="character" w:styleId="aa">
    <w:name w:val="Hyperlink"/>
    <w:basedOn w:val="a0"/>
    <w:uiPriority w:val="99"/>
    <w:unhideWhenUsed/>
    <w:rsid w:val="00A23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roadshow.sseinfo.com/&#65289;&#37319;&#29992;&#32593;&#32476;&#20114;&#21160;&#30340;&#26041;&#24335;&#21484;&#24320;20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Props1.xml><?xml version="1.0" encoding="utf-8"?>
<ds:datastoreItem xmlns:ds="http://schemas.openxmlformats.org/officeDocument/2006/customXml" ds:itemID="{BAB984AB-9F4B-49D2-BBFB-0A7276119A09}">
  <ds:schemaRefs>
    <ds:schemaRef ds:uri="http://www.yonyou.com/relation"/>
  </ds:schemaRefs>
</ds:datastoreItem>
</file>

<file path=customXml/itemProps2.xml><?xml version="1.0" encoding="utf-8"?>
<ds:datastoreItem xmlns:ds="http://schemas.openxmlformats.org/officeDocument/2006/customXml" ds:itemID="{7017D945-5924-48AE-AAB3-E54E922D7079}">
  <ds:schemaRefs>
    <ds:schemaRef ds:uri="http://www.yonyou.com/formula"/>
  </ds:schemaRefs>
</ds:datastoreItem>
</file>

<file path=customXml/itemProps3.xml><?xml version="1.0" encoding="utf-8"?>
<ds:datastoreItem xmlns:ds="http://schemas.openxmlformats.org/officeDocument/2006/customXml" ds:itemID="{84C2BCDF-79EC-48D8-8D04-61B5D78429AC}">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611</Words>
  <Characters>3489</Characters>
  <Application>Microsoft Office Word</Application>
  <DocSecurity>0</DocSecurity>
  <Lines>29</Lines>
  <Paragraphs>8</Paragraphs>
  <ScaleCrop>false</ScaleCrop>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zhanyiyu</dc:creator>
  <cp:lastModifiedBy>mengtingting</cp:lastModifiedBy>
  <cp:revision>19</cp:revision>
  <cp:lastPrinted>2022-02-10T10:11:00Z</cp:lastPrinted>
  <dcterms:created xsi:type="dcterms:W3CDTF">2024-11-07T09:17:00Z</dcterms:created>
  <dcterms:modified xsi:type="dcterms:W3CDTF">2024-11-28T09:24:00Z</dcterms:modified>
</cp:coreProperties>
</file>