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D038" w14:textId="77777777" w:rsidR="00AE1645" w:rsidRDefault="00E12328">
      <w:pPr>
        <w:spacing w:line="360" w:lineRule="auto"/>
        <w:jc w:val="center"/>
        <w:rPr>
          <w:rFonts w:ascii="黑体" w:eastAsia="黑体" w:hAnsi="黑体" w:cs="宋体" w:hint="eastAsia"/>
          <w:b/>
          <w:bCs/>
          <w:sz w:val="36"/>
          <w:szCs w:val="36"/>
        </w:rPr>
      </w:pPr>
      <w:r>
        <w:rPr>
          <w:rFonts w:ascii="黑体" w:eastAsia="黑体" w:hAnsi="黑体" w:cs="宋体" w:hint="eastAsia"/>
          <w:b/>
          <w:bCs/>
          <w:sz w:val="36"/>
          <w:szCs w:val="36"/>
        </w:rPr>
        <w:t xml:space="preserve"> 南京高华科技股份有限公司投资者关系活动记录表</w:t>
      </w:r>
    </w:p>
    <w:p w14:paraId="5F7DCDA8" w14:textId="59E69EA1" w:rsidR="00AE1645" w:rsidRDefault="00E12328">
      <w:pPr>
        <w:pStyle w:val="a0"/>
        <w:jc w:val="right"/>
        <w:rPr>
          <w:rFonts w:eastAsia="宋体" w:hint="eastAsia"/>
          <w:b w:val="0"/>
          <w:bCs w:val="0"/>
          <w:sz w:val="21"/>
          <w:szCs w:val="6"/>
        </w:rPr>
      </w:pPr>
      <w:r>
        <w:rPr>
          <w:rFonts w:ascii="宋体" w:eastAsia="宋体" w:hAnsi="宋体" w:cs="宋体" w:hint="eastAsia"/>
          <w:b w:val="0"/>
          <w:bCs w:val="0"/>
          <w:sz w:val="24"/>
          <w:szCs w:val="21"/>
        </w:rPr>
        <w:t>编号：202</w:t>
      </w:r>
      <w:r w:rsidR="000067B2">
        <w:rPr>
          <w:rFonts w:ascii="宋体" w:eastAsia="宋体" w:hAnsi="宋体" w:cs="宋体" w:hint="eastAsia"/>
          <w:b w:val="0"/>
          <w:bCs w:val="0"/>
          <w:sz w:val="24"/>
          <w:szCs w:val="21"/>
        </w:rPr>
        <w:t>501</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5"/>
        <w:gridCol w:w="6144"/>
      </w:tblGrid>
      <w:tr w:rsidR="00AE1645" w14:paraId="4E826C2F" w14:textId="77777777">
        <w:trPr>
          <w:trHeight w:val="1433"/>
          <w:jc w:val="center"/>
        </w:trPr>
        <w:tc>
          <w:tcPr>
            <w:tcW w:w="2375" w:type="dxa"/>
            <w:vAlign w:val="center"/>
          </w:tcPr>
          <w:p w14:paraId="784793A6" w14:textId="77777777" w:rsidR="00AE1645" w:rsidRPr="00623B56" w:rsidRDefault="00E12328">
            <w:pPr>
              <w:pStyle w:val="TableParagraph"/>
              <w:spacing w:before="1"/>
              <w:ind w:left="107"/>
              <w:jc w:val="center"/>
              <w:rPr>
                <w:rFonts w:ascii="宋体" w:eastAsia="宋体" w:hAnsi="宋体" w:cs="宋体" w:hint="eastAsia"/>
                <w:sz w:val="21"/>
                <w:szCs w:val="21"/>
                <w:lang w:val="en-US"/>
              </w:rPr>
            </w:pPr>
            <w:r w:rsidRPr="00623B56">
              <w:rPr>
                <w:rFonts w:ascii="宋体" w:eastAsia="宋体" w:hAnsi="宋体" w:cs="宋体" w:hint="eastAsia"/>
                <w:sz w:val="21"/>
                <w:szCs w:val="21"/>
                <w:lang w:val="en-US"/>
              </w:rPr>
              <w:t>投资者关系活动类别</w:t>
            </w:r>
          </w:p>
        </w:tc>
        <w:tc>
          <w:tcPr>
            <w:tcW w:w="6144" w:type="dxa"/>
            <w:vAlign w:val="center"/>
          </w:tcPr>
          <w:p w14:paraId="6CF83D8A" w14:textId="5C403B91" w:rsidR="00AE1645" w:rsidRPr="00623B56" w:rsidRDefault="006B0A65">
            <w:pPr>
              <w:pStyle w:val="TableParagraph"/>
              <w:tabs>
                <w:tab w:val="left" w:pos="2418"/>
              </w:tabs>
              <w:ind w:left="107"/>
              <w:rPr>
                <w:rFonts w:ascii="宋体" w:eastAsia="宋体" w:hAnsi="宋体" w:cs="宋体" w:hint="eastAsia"/>
                <w:sz w:val="21"/>
                <w:szCs w:val="21"/>
              </w:rPr>
            </w:pPr>
            <w:r w:rsidRPr="00623B56">
              <w:rPr>
                <w:rFonts w:ascii="宋体" w:eastAsia="宋体" w:hAnsi="宋体" w:cs="宋体" w:hint="eastAsia"/>
                <w:sz w:val="21"/>
                <w:szCs w:val="21"/>
              </w:rPr>
              <w:sym w:font="Wingdings 2" w:char="0052"/>
            </w:r>
            <w:r w:rsidR="00E12328" w:rsidRPr="00623B56">
              <w:rPr>
                <w:rFonts w:ascii="宋体" w:eastAsia="宋体" w:hAnsi="宋体" w:cs="宋体" w:hint="eastAsia"/>
                <w:sz w:val="21"/>
                <w:szCs w:val="21"/>
              </w:rPr>
              <w:t>特定对象调研</w:t>
            </w:r>
            <w:r w:rsidR="00E12328" w:rsidRPr="00623B56">
              <w:rPr>
                <w:rFonts w:ascii="宋体" w:eastAsia="宋体" w:hAnsi="宋体" w:cs="宋体" w:hint="eastAsia"/>
                <w:sz w:val="21"/>
                <w:szCs w:val="21"/>
              </w:rPr>
              <w:tab/>
              <w:t>□分析师会议</w:t>
            </w:r>
          </w:p>
          <w:p w14:paraId="0A5DC941" w14:textId="77777777" w:rsidR="00AE1645" w:rsidRPr="00623B56" w:rsidRDefault="00AE1645">
            <w:pPr>
              <w:pStyle w:val="TableParagraph"/>
              <w:tabs>
                <w:tab w:val="left" w:pos="2418"/>
              </w:tabs>
              <w:ind w:left="107"/>
              <w:rPr>
                <w:rFonts w:ascii="宋体" w:eastAsia="宋体" w:hAnsi="宋体" w:cs="宋体" w:hint="eastAsia"/>
                <w:sz w:val="21"/>
                <w:szCs w:val="21"/>
              </w:rPr>
            </w:pPr>
          </w:p>
          <w:p w14:paraId="4AFE684D" w14:textId="0CB1C486" w:rsidR="00AE1645" w:rsidRPr="00623B56" w:rsidRDefault="00FF3D0A">
            <w:pPr>
              <w:pStyle w:val="TableParagraph"/>
              <w:tabs>
                <w:tab w:val="left" w:pos="2418"/>
              </w:tabs>
              <w:ind w:left="107"/>
              <w:rPr>
                <w:rFonts w:ascii="宋体" w:eastAsia="宋体" w:hAnsi="宋体" w:cs="宋体" w:hint="eastAsia"/>
                <w:sz w:val="21"/>
                <w:szCs w:val="21"/>
              </w:rPr>
            </w:pPr>
            <w:r w:rsidRPr="00623B56">
              <w:rPr>
                <w:rFonts w:ascii="宋体" w:eastAsia="宋体" w:hAnsi="宋体" w:cs="宋体" w:hint="eastAsia"/>
                <w:sz w:val="21"/>
                <w:szCs w:val="21"/>
              </w:rPr>
              <w:t>□</w:t>
            </w:r>
            <w:r w:rsidR="00E12328" w:rsidRPr="00623B56">
              <w:rPr>
                <w:rFonts w:ascii="宋体" w:eastAsia="宋体" w:hAnsi="宋体" w:cs="宋体" w:hint="eastAsia"/>
                <w:sz w:val="21"/>
                <w:szCs w:val="21"/>
              </w:rPr>
              <w:t>媒体采访</w:t>
            </w:r>
            <w:r w:rsidR="00E12328" w:rsidRPr="00623B56">
              <w:rPr>
                <w:rFonts w:ascii="宋体" w:eastAsia="宋体" w:hAnsi="宋体" w:cs="宋体" w:hint="eastAsia"/>
                <w:sz w:val="21"/>
                <w:szCs w:val="21"/>
              </w:rPr>
              <w:tab/>
              <w:t>□业绩说明会</w:t>
            </w:r>
          </w:p>
          <w:p w14:paraId="1CF439D3" w14:textId="77777777" w:rsidR="00AE1645" w:rsidRPr="00623B56" w:rsidRDefault="00AE1645">
            <w:pPr>
              <w:pStyle w:val="TableParagraph"/>
              <w:tabs>
                <w:tab w:val="left" w:pos="2418"/>
              </w:tabs>
              <w:ind w:left="107"/>
              <w:rPr>
                <w:rFonts w:ascii="宋体" w:eastAsia="宋体" w:hAnsi="宋体" w:cs="宋体" w:hint="eastAsia"/>
                <w:sz w:val="21"/>
                <w:szCs w:val="21"/>
              </w:rPr>
            </w:pPr>
          </w:p>
          <w:p w14:paraId="605B240C" w14:textId="43CA4986" w:rsidR="00AE1645" w:rsidRPr="00623B56" w:rsidRDefault="00E12328">
            <w:pPr>
              <w:pStyle w:val="TableParagraph"/>
              <w:tabs>
                <w:tab w:val="left" w:pos="2418"/>
              </w:tabs>
              <w:ind w:left="107"/>
              <w:rPr>
                <w:rFonts w:ascii="宋体" w:eastAsia="宋体" w:hAnsi="宋体" w:cs="宋体" w:hint="eastAsia"/>
                <w:sz w:val="21"/>
                <w:szCs w:val="21"/>
              </w:rPr>
            </w:pPr>
            <w:r w:rsidRPr="00623B56">
              <w:rPr>
                <w:rFonts w:ascii="宋体" w:eastAsia="宋体" w:hAnsi="宋体" w:cs="宋体" w:hint="eastAsia"/>
                <w:sz w:val="21"/>
                <w:szCs w:val="21"/>
              </w:rPr>
              <w:t>□新闻发布会</w:t>
            </w:r>
            <w:r w:rsidRPr="00623B56">
              <w:rPr>
                <w:rFonts w:ascii="宋体" w:eastAsia="宋体" w:hAnsi="宋体" w:cs="宋体" w:hint="eastAsia"/>
                <w:sz w:val="21"/>
                <w:szCs w:val="21"/>
              </w:rPr>
              <w:tab/>
            </w:r>
            <w:r w:rsidR="00FF3D0A" w:rsidRPr="00623B56">
              <w:rPr>
                <w:rFonts w:ascii="宋体" w:eastAsia="宋体" w:hAnsi="宋体" w:cs="宋体" w:hint="eastAsia"/>
                <w:sz w:val="21"/>
                <w:szCs w:val="21"/>
              </w:rPr>
              <w:t>□</w:t>
            </w:r>
            <w:r w:rsidRPr="00623B56">
              <w:rPr>
                <w:rFonts w:ascii="宋体" w:eastAsia="宋体" w:hAnsi="宋体" w:cs="宋体" w:hint="eastAsia"/>
                <w:sz w:val="21"/>
                <w:szCs w:val="21"/>
              </w:rPr>
              <w:t>路演活动</w:t>
            </w:r>
          </w:p>
          <w:p w14:paraId="2382DCBE" w14:textId="77777777" w:rsidR="00AE1645" w:rsidRPr="00623B56" w:rsidRDefault="00AE1645">
            <w:pPr>
              <w:pStyle w:val="TableParagraph"/>
              <w:tabs>
                <w:tab w:val="left" w:pos="2418"/>
              </w:tabs>
              <w:ind w:left="107"/>
              <w:rPr>
                <w:rFonts w:ascii="宋体" w:eastAsia="宋体" w:hAnsi="宋体" w:cs="宋体" w:hint="eastAsia"/>
                <w:sz w:val="21"/>
                <w:szCs w:val="21"/>
              </w:rPr>
            </w:pPr>
          </w:p>
          <w:p w14:paraId="6E5B2C94" w14:textId="77777777" w:rsidR="00AE1645" w:rsidRPr="00623B56" w:rsidRDefault="00E12328">
            <w:pPr>
              <w:pStyle w:val="TableParagraph"/>
              <w:tabs>
                <w:tab w:val="left" w:pos="2418"/>
              </w:tabs>
              <w:ind w:left="107"/>
              <w:rPr>
                <w:rFonts w:ascii="宋体" w:eastAsia="宋体" w:hAnsi="宋体" w:cs="宋体" w:hint="eastAsia"/>
                <w:sz w:val="21"/>
                <w:szCs w:val="21"/>
              </w:rPr>
            </w:pPr>
            <w:r w:rsidRPr="00623B56">
              <w:rPr>
                <w:rFonts w:ascii="宋体" w:eastAsia="宋体" w:hAnsi="宋体" w:cs="宋体" w:hint="eastAsia"/>
                <w:sz w:val="21"/>
                <w:szCs w:val="21"/>
              </w:rPr>
              <w:t>□现场参观</w:t>
            </w:r>
          </w:p>
          <w:p w14:paraId="3ACA1583" w14:textId="77777777" w:rsidR="00AE1645" w:rsidRPr="00623B56" w:rsidRDefault="00AE1645">
            <w:pPr>
              <w:pStyle w:val="TableParagraph"/>
              <w:tabs>
                <w:tab w:val="left" w:pos="2418"/>
              </w:tabs>
              <w:ind w:left="107"/>
              <w:rPr>
                <w:rFonts w:ascii="宋体" w:eastAsia="宋体" w:hAnsi="宋体" w:cs="宋体" w:hint="eastAsia"/>
                <w:sz w:val="21"/>
                <w:szCs w:val="21"/>
              </w:rPr>
            </w:pPr>
          </w:p>
          <w:p w14:paraId="75A82438" w14:textId="197535B2" w:rsidR="00AE1645" w:rsidRPr="00623B56" w:rsidRDefault="006B0A65">
            <w:pPr>
              <w:pStyle w:val="TableParagraph"/>
              <w:tabs>
                <w:tab w:val="left" w:pos="2418"/>
              </w:tabs>
              <w:ind w:left="107"/>
              <w:rPr>
                <w:rFonts w:asciiTheme="minorEastAsia" w:eastAsiaTheme="minorEastAsia" w:hAnsiTheme="minorEastAsia" w:hint="eastAsia"/>
                <w:sz w:val="21"/>
                <w:szCs w:val="21"/>
              </w:rPr>
            </w:pPr>
            <w:r w:rsidRPr="00623B56">
              <w:rPr>
                <w:rFonts w:ascii="宋体" w:eastAsia="宋体" w:hAnsi="宋体" w:cs="宋体" w:hint="eastAsia"/>
                <w:sz w:val="21"/>
                <w:szCs w:val="21"/>
              </w:rPr>
              <w:t>□</w:t>
            </w:r>
            <w:r w:rsidR="00E12328" w:rsidRPr="00623B56">
              <w:rPr>
                <w:rFonts w:ascii="宋体" w:eastAsia="宋体" w:hAnsi="宋体" w:cs="宋体" w:hint="eastAsia"/>
                <w:sz w:val="21"/>
                <w:szCs w:val="21"/>
              </w:rPr>
              <w:t>其他</w:t>
            </w:r>
          </w:p>
        </w:tc>
      </w:tr>
      <w:tr w:rsidR="00AE1645" w14:paraId="6FCC9D41" w14:textId="77777777" w:rsidTr="00623B56">
        <w:trPr>
          <w:trHeight w:val="846"/>
          <w:jc w:val="center"/>
        </w:trPr>
        <w:tc>
          <w:tcPr>
            <w:tcW w:w="2375" w:type="dxa"/>
            <w:vAlign w:val="center"/>
          </w:tcPr>
          <w:p w14:paraId="7C7D1A04"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参与单位名称</w:t>
            </w:r>
          </w:p>
          <w:p w14:paraId="665C0E93"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及人员姓名</w:t>
            </w:r>
          </w:p>
        </w:tc>
        <w:tc>
          <w:tcPr>
            <w:tcW w:w="6144" w:type="dxa"/>
            <w:vAlign w:val="center"/>
          </w:tcPr>
          <w:p w14:paraId="74A818CE" w14:textId="77777777" w:rsidR="00AE1645" w:rsidRPr="00623B56" w:rsidRDefault="00E12328">
            <w:pPr>
              <w:pStyle w:val="TableParagraph"/>
              <w:rPr>
                <w:rFonts w:ascii="宋体" w:eastAsia="宋体" w:hAnsi="宋体" w:cs="宋体" w:hint="eastAsia"/>
                <w:sz w:val="21"/>
                <w:szCs w:val="21"/>
                <w:lang w:val="en-US"/>
              </w:rPr>
            </w:pPr>
            <w:r w:rsidRPr="00623B56">
              <w:rPr>
                <w:rFonts w:ascii="宋体" w:eastAsia="宋体" w:hAnsi="宋体" w:cs="宋体" w:hint="eastAsia"/>
                <w:sz w:val="21"/>
                <w:szCs w:val="21"/>
                <w:lang w:val="en-US"/>
              </w:rPr>
              <w:t>详见附件：参与调研机构名单</w:t>
            </w:r>
          </w:p>
        </w:tc>
      </w:tr>
      <w:tr w:rsidR="00AE1645" w14:paraId="0CF2CCF0" w14:textId="77777777" w:rsidTr="00332993">
        <w:trPr>
          <w:trHeight w:val="471"/>
          <w:jc w:val="center"/>
        </w:trPr>
        <w:tc>
          <w:tcPr>
            <w:tcW w:w="2375" w:type="dxa"/>
            <w:vAlign w:val="center"/>
          </w:tcPr>
          <w:p w14:paraId="17B9C1B9"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时间</w:t>
            </w:r>
          </w:p>
        </w:tc>
        <w:tc>
          <w:tcPr>
            <w:tcW w:w="6144" w:type="dxa"/>
            <w:vAlign w:val="center"/>
          </w:tcPr>
          <w:p w14:paraId="1D698A34" w14:textId="1A23D041" w:rsidR="003B584C" w:rsidRDefault="00E12328">
            <w:pPr>
              <w:pStyle w:val="TableParagraph"/>
              <w:rPr>
                <w:rFonts w:ascii="宋体" w:eastAsia="宋体" w:hAnsi="宋体" w:cs="宋体" w:hint="eastAsia"/>
                <w:sz w:val="21"/>
                <w:szCs w:val="21"/>
                <w:lang w:val="en-US"/>
              </w:rPr>
            </w:pPr>
            <w:r w:rsidRPr="00623B56">
              <w:rPr>
                <w:rFonts w:ascii="宋体" w:eastAsia="宋体" w:hAnsi="宋体" w:cs="宋体" w:hint="eastAsia"/>
                <w:sz w:val="21"/>
                <w:szCs w:val="21"/>
                <w:lang w:val="en-US"/>
              </w:rPr>
              <w:t>202</w:t>
            </w:r>
            <w:r w:rsidR="00744049">
              <w:rPr>
                <w:rFonts w:ascii="宋体" w:eastAsia="宋体" w:hAnsi="宋体" w:cs="宋体" w:hint="eastAsia"/>
                <w:sz w:val="21"/>
                <w:szCs w:val="21"/>
                <w:lang w:val="en-US"/>
              </w:rPr>
              <w:t>5</w:t>
            </w:r>
            <w:r w:rsidRPr="00623B56">
              <w:rPr>
                <w:rFonts w:ascii="宋体" w:eastAsia="宋体" w:hAnsi="宋体" w:cs="宋体" w:hint="eastAsia"/>
                <w:sz w:val="21"/>
                <w:szCs w:val="21"/>
                <w:lang w:val="en-US"/>
              </w:rPr>
              <w:t>年</w:t>
            </w:r>
            <w:r w:rsidR="006B0A65">
              <w:rPr>
                <w:rFonts w:ascii="宋体" w:eastAsia="宋体" w:hAnsi="宋体" w:cs="宋体" w:hint="eastAsia"/>
                <w:sz w:val="21"/>
                <w:szCs w:val="21"/>
                <w:lang w:val="en-US"/>
              </w:rPr>
              <w:t>1</w:t>
            </w:r>
            <w:r w:rsidRPr="00623B56">
              <w:rPr>
                <w:rFonts w:ascii="宋体" w:eastAsia="宋体" w:hAnsi="宋体" w:cs="宋体" w:hint="eastAsia"/>
                <w:sz w:val="21"/>
                <w:szCs w:val="21"/>
                <w:lang w:val="en-US"/>
              </w:rPr>
              <w:t>月</w:t>
            </w:r>
            <w:r w:rsidR="0075493B">
              <w:rPr>
                <w:rFonts w:ascii="宋体" w:eastAsia="宋体" w:hAnsi="宋体" w:cs="宋体" w:hint="eastAsia"/>
                <w:sz w:val="21"/>
                <w:szCs w:val="21"/>
                <w:lang w:val="en-US"/>
              </w:rPr>
              <w:t>2</w:t>
            </w:r>
            <w:r w:rsidR="00025BB6">
              <w:rPr>
                <w:rFonts w:ascii="宋体" w:eastAsia="宋体" w:hAnsi="宋体" w:cs="宋体" w:hint="eastAsia"/>
                <w:sz w:val="21"/>
                <w:szCs w:val="21"/>
                <w:lang w:val="en-US"/>
              </w:rPr>
              <w:t>2</w:t>
            </w:r>
            <w:r w:rsidRPr="00623B56">
              <w:rPr>
                <w:rFonts w:ascii="宋体" w:eastAsia="宋体" w:hAnsi="宋体" w:cs="宋体" w:hint="eastAsia"/>
                <w:sz w:val="21"/>
                <w:szCs w:val="21"/>
                <w:lang w:val="en-US"/>
              </w:rPr>
              <w:t>日</w:t>
            </w:r>
          </w:p>
          <w:p w14:paraId="5BF97B0F" w14:textId="6EE7D2CD" w:rsidR="006B0A65" w:rsidRPr="00623B56" w:rsidRDefault="006B0A65">
            <w:pPr>
              <w:pStyle w:val="TableParagraph"/>
              <w:rPr>
                <w:rFonts w:ascii="宋体" w:eastAsia="宋体" w:hAnsi="宋体" w:cs="宋体" w:hint="eastAsia"/>
                <w:sz w:val="21"/>
                <w:szCs w:val="21"/>
                <w:lang w:val="en-US"/>
              </w:rPr>
            </w:pPr>
            <w:r>
              <w:rPr>
                <w:rFonts w:ascii="宋体" w:eastAsia="宋体" w:hAnsi="宋体" w:cs="宋体" w:hint="eastAsia"/>
                <w:sz w:val="21"/>
                <w:szCs w:val="21"/>
                <w:lang w:val="en-US"/>
              </w:rPr>
              <w:t>202</w:t>
            </w:r>
            <w:r w:rsidR="00744049">
              <w:rPr>
                <w:rFonts w:ascii="宋体" w:eastAsia="宋体" w:hAnsi="宋体" w:cs="宋体" w:hint="eastAsia"/>
                <w:sz w:val="21"/>
                <w:szCs w:val="21"/>
                <w:lang w:val="en-US"/>
              </w:rPr>
              <w:t>5</w:t>
            </w:r>
            <w:r>
              <w:rPr>
                <w:rFonts w:ascii="宋体" w:eastAsia="宋体" w:hAnsi="宋体" w:cs="宋体" w:hint="eastAsia"/>
                <w:sz w:val="21"/>
                <w:szCs w:val="21"/>
                <w:lang w:val="en-US"/>
              </w:rPr>
              <w:t>年1月</w:t>
            </w:r>
            <w:r w:rsidR="0075493B">
              <w:rPr>
                <w:rFonts w:ascii="宋体" w:eastAsia="宋体" w:hAnsi="宋体" w:cs="宋体" w:hint="eastAsia"/>
                <w:sz w:val="21"/>
                <w:szCs w:val="21"/>
                <w:lang w:val="en-US"/>
              </w:rPr>
              <w:t>2</w:t>
            </w:r>
            <w:r w:rsidR="00025BB6">
              <w:rPr>
                <w:rFonts w:ascii="宋体" w:eastAsia="宋体" w:hAnsi="宋体" w:cs="宋体" w:hint="eastAsia"/>
                <w:sz w:val="21"/>
                <w:szCs w:val="21"/>
                <w:lang w:val="en-US"/>
              </w:rPr>
              <w:t>3</w:t>
            </w:r>
            <w:r>
              <w:rPr>
                <w:rFonts w:ascii="宋体" w:eastAsia="宋体" w:hAnsi="宋体" w:cs="宋体" w:hint="eastAsia"/>
                <w:sz w:val="21"/>
                <w:szCs w:val="21"/>
                <w:lang w:val="en-US"/>
              </w:rPr>
              <w:t>日</w:t>
            </w:r>
          </w:p>
        </w:tc>
      </w:tr>
      <w:tr w:rsidR="00AE1645" w14:paraId="1CDE619F" w14:textId="77777777" w:rsidTr="00332993">
        <w:trPr>
          <w:trHeight w:val="420"/>
          <w:jc w:val="center"/>
        </w:trPr>
        <w:tc>
          <w:tcPr>
            <w:tcW w:w="2375" w:type="dxa"/>
            <w:vAlign w:val="center"/>
          </w:tcPr>
          <w:p w14:paraId="59ACC889" w14:textId="77777777" w:rsidR="00AE1645" w:rsidRPr="00623B56" w:rsidRDefault="00E12328">
            <w:pPr>
              <w:pStyle w:val="TableParagraph"/>
              <w:ind w:left="107"/>
              <w:jc w:val="center"/>
              <w:rPr>
                <w:rFonts w:ascii="宋体" w:eastAsia="宋体" w:hAnsi="宋体" w:cs="宋体" w:hint="eastAsia"/>
                <w:sz w:val="21"/>
                <w:szCs w:val="21"/>
              </w:rPr>
            </w:pPr>
            <w:r w:rsidRPr="00623B56">
              <w:rPr>
                <w:rFonts w:ascii="宋体" w:eastAsia="宋体" w:hAnsi="宋体" w:cs="宋体" w:hint="eastAsia"/>
                <w:sz w:val="21"/>
                <w:szCs w:val="21"/>
              </w:rPr>
              <w:t>地点</w:t>
            </w:r>
          </w:p>
        </w:tc>
        <w:tc>
          <w:tcPr>
            <w:tcW w:w="6144" w:type="dxa"/>
            <w:vAlign w:val="center"/>
          </w:tcPr>
          <w:p w14:paraId="54961632" w14:textId="380D4022" w:rsidR="00AE1645" w:rsidRPr="00623B56" w:rsidRDefault="00155C93">
            <w:pPr>
              <w:pStyle w:val="TableParagraph"/>
              <w:rPr>
                <w:rFonts w:ascii="宋体" w:eastAsia="宋体" w:hAnsi="宋体" w:cs="宋体" w:hint="eastAsia"/>
                <w:sz w:val="21"/>
                <w:szCs w:val="21"/>
                <w:lang w:val="en-US"/>
              </w:rPr>
            </w:pPr>
            <w:r w:rsidRPr="00462506">
              <w:rPr>
                <w:rFonts w:ascii="宋体" w:eastAsia="宋体" w:hAnsi="宋体" w:cs="宋体" w:hint="eastAsia"/>
                <w:sz w:val="21"/>
                <w:szCs w:val="21"/>
                <w:lang w:val="en-US"/>
              </w:rPr>
              <w:t>南京经济技术开发区栖霞大道66号高华科技5楼505会议室</w:t>
            </w:r>
          </w:p>
        </w:tc>
      </w:tr>
      <w:tr w:rsidR="00AE1645" w14:paraId="69F2D26D" w14:textId="77777777">
        <w:trPr>
          <w:trHeight w:val="1167"/>
          <w:jc w:val="center"/>
        </w:trPr>
        <w:tc>
          <w:tcPr>
            <w:tcW w:w="2375" w:type="dxa"/>
            <w:vAlign w:val="center"/>
          </w:tcPr>
          <w:p w14:paraId="1A53C1FE"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上市公司接待</w:t>
            </w:r>
          </w:p>
          <w:p w14:paraId="1A45EDB7"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人员姓名</w:t>
            </w:r>
          </w:p>
        </w:tc>
        <w:tc>
          <w:tcPr>
            <w:tcW w:w="6144" w:type="dxa"/>
            <w:vAlign w:val="center"/>
          </w:tcPr>
          <w:p w14:paraId="5C704AF6" w14:textId="77777777" w:rsidR="004E7335" w:rsidRPr="00623B56" w:rsidRDefault="00E12328">
            <w:pPr>
              <w:pStyle w:val="TableParagraph"/>
              <w:spacing w:line="360" w:lineRule="auto"/>
              <w:rPr>
                <w:rFonts w:ascii="宋体" w:eastAsia="宋体" w:hAnsi="宋体" w:cs="宋体" w:hint="eastAsia"/>
                <w:sz w:val="21"/>
                <w:szCs w:val="21"/>
                <w:lang w:val="en-US"/>
              </w:rPr>
            </w:pPr>
            <w:r w:rsidRPr="00623B56">
              <w:rPr>
                <w:rFonts w:ascii="宋体" w:eastAsia="宋体" w:hAnsi="宋体" w:cs="宋体" w:hint="eastAsia"/>
                <w:sz w:val="21"/>
                <w:szCs w:val="21"/>
                <w:lang w:val="en-US"/>
              </w:rPr>
              <w:t>董事会秘书  陈新</w:t>
            </w:r>
          </w:p>
          <w:p w14:paraId="475031CE" w14:textId="77777777" w:rsidR="00745DF7" w:rsidRDefault="00745DF7">
            <w:pPr>
              <w:pStyle w:val="TableParagraph"/>
              <w:spacing w:line="360" w:lineRule="auto"/>
              <w:rPr>
                <w:rFonts w:ascii="宋体" w:eastAsia="宋体" w:hAnsi="宋体" w:cs="宋体" w:hint="eastAsia"/>
                <w:sz w:val="21"/>
                <w:szCs w:val="21"/>
                <w:lang w:val="en-US"/>
              </w:rPr>
            </w:pPr>
            <w:r w:rsidRPr="00623B56">
              <w:rPr>
                <w:rFonts w:ascii="宋体" w:eastAsia="宋体" w:hAnsi="宋体" w:cs="宋体" w:hint="eastAsia"/>
                <w:sz w:val="21"/>
                <w:szCs w:val="21"/>
                <w:lang w:val="en-US"/>
              </w:rPr>
              <w:t>证券</w:t>
            </w:r>
            <w:r w:rsidR="004A3A4B" w:rsidRPr="00623B56">
              <w:rPr>
                <w:rFonts w:ascii="宋体" w:eastAsia="宋体" w:hAnsi="宋体" w:cs="宋体" w:hint="eastAsia"/>
                <w:sz w:val="21"/>
                <w:szCs w:val="21"/>
                <w:lang w:val="en-US"/>
              </w:rPr>
              <w:t>事务</w:t>
            </w:r>
            <w:r w:rsidR="00C85D97" w:rsidRPr="00623B56">
              <w:rPr>
                <w:rFonts w:ascii="宋体" w:eastAsia="宋体" w:hAnsi="宋体" w:cs="宋体" w:hint="eastAsia"/>
                <w:sz w:val="21"/>
                <w:szCs w:val="21"/>
                <w:lang w:val="en-US"/>
              </w:rPr>
              <w:t>代表</w:t>
            </w:r>
            <w:r w:rsidRPr="00623B56">
              <w:rPr>
                <w:rFonts w:ascii="宋体" w:eastAsia="宋体" w:hAnsi="宋体" w:cs="宋体" w:hint="eastAsia"/>
                <w:sz w:val="21"/>
                <w:szCs w:val="21"/>
                <w:lang w:val="en-US"/>
              </w:rPr>
              <w:t xml:space="preserve"> </w:t>
            </w:r>
            <w:r w:rsidRPr="00623B56">
              <w:rPr>
                <w:rFonts w:ascii="宋体" w:eastAsia="宋体" w:hAnsi="宋体" w:cs="宋体"/>
                <w:sz w:val="21"/>
                <w:szCs w:val="21"/>
                <w:lang w:val="en-US"/>
              </w:rPr>
              <w:t xml:space="preserve"> </w:t>
            </w:r>
            <w:r w:rsidR="00C85D97" w:rsidRPr="00623B56">
              <w:rPr>
                <w:rFonts w:ascii="宋体" w:eastAsia="宋体" w:hAnsi="宋体" w:cs="宋体" w:hint="eastAsia"/>
                <w:sz w:val="21"/>
                <w:szCs w:val="21"/>
                <w:lang w:val="en-US"/>
              </w:rPr>
              <w:t>杨帅</w:t>
            </w:r>
          </w:p>
          <w:p w14:paraId="027552B6" w14:textId="3A406C7A" w:rsidR="00155C93" w:rsidRPr="00623B56" w:rsidRDefault="00155C93">
            <w:pPr>
              <w:pStyle w:val="TableParagraph"/>
              <w:spacing w:line="360" w:lineRule="auto"/>
              <w:rPr>
                <w:rFonts w:ascii="宋体" w:eastAsia="宋体" w:hAnsi="宋体" w:cs="宋体" w:hint="eastAsia"/>
                <w:sz w:val="21"/>
                <w:szCs w:val="21"/>
                <w:lang w:val="en-US"/>
              </w:rPr>
            </w:pPr>
            <w:r w:rsidRPr="00155C93">
              <w:rPr>
                <w:rFonts w:ascii="宋体" w:eastAsia="宋体" w:hAnsi="宋体" w:cs="宋体" w:hint="eastAsia"/>
                <w:sz w:val="21"/>
                <w:szCs w:val="21"/>
                <w:lang w:val="en-US"/>
              </w:rPr>
              <w:t>证券事务专员  周睿</w:t>
            </w:r>
          </w:p>
        </w:tc>
      </w:tr>
      <w:tr w:rsidR="00AE1645" w14:paraId="0C78766A" w14:textId="77777777" w:rsidTr="00C6435B">
        <w:trPr>
          <w:trHeight w:val="1550"/>
          <w:jc w:val="center"/>
        </w:trPr>
        <w:tc>
          <w:tcPr>
            <w:tcW w:w="2375" w:type="dxa"/>
            <w:vAlign w:val="center"/>
          </w:tcPr>
          <w:p w14:paraId="237F964A"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投资者关系活动</w:t>
            </w:r>
          </w:p>
          <w:p w14:paraId="70B55492"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t>主要内容介绍</w:t>
            </w:r>
          </w:p>
        </w:tc>
        <w:tc>
          <w:tcPr>
            <w:tcW w:w="6144" w:type="dxa"/>
          </w:tcPr>
          <w:p w14:paraId="564693C7" w14:textId="77777777" w:rsidR="00D562FD" w:rsidRPr="00D562FD" w:rsidRDefault="00D562FD" w:rsidP="00D562FD">
            <w:pPr>
              <w:pStyle w:val="TableParagraph"/>
              <w:spacing w:line="360" w:lineRule="auto"/>
              <w:ind w:firstLineChars="200" w:firstLine="420"/>
              <w:rPr>
                <w:rFonts w:ascii="Times New Roman" w:eastAsia="宋体" w:hAnsi="Times New Roman" w:cs="Times New Roman"/>
                <w:color w:val="000000"/>
                <w:sz w:val="21"/>
                <w:szCs w:val="21"/>
                <w:u w:color="000000"/>
                <w:lang w:val="en-US"/>
              </w:rPr>
            </w:pPr>
            <w:r w:rsidRPr="00D562FD">
              <w:rPr>
                <w:rFonts w:ascii="Times New Roman" w:eastAsia="宋体" w:hAnsi="Times New Roman" w:cs="Times New Roman" w:hint="eastAsia"/>
                <w:color w:val="000000"/>
                <w:sz w:val="21"/>
                <w:szCs w:val="21"/>
                <w:u w:color="000000"/>
                <w:lang w:val="en-US"/>
              </w:rPr>
              <w:t>交流的主要问题及答复内容：</w:t>
            </w:r>
            <w:r w:rsidRPr="00D562FD">
              <w:rPr>
                <w:rFonts w:ascii="Times New Roman" w:eastAsia="宋体" w:hAnsi="Times New Roman" w:cs="Times New Roman" w:hint="eastAsia"/>
                <w:color w:val="000000"/>
                <w:sz w:val="21"/>
                <w:szCs w:val="21"/>
                <w:u w:color="000000"/>
                <w:lang w:val="en-US"/>
              </w:rPr>
              <w:t xml:space="preserve"> </w:t>
            </w:r>
          </w:p>
          <w:p w14:paraId="6ADB82D0" w14:textId="026A9DA5" w:rsidR="00AA02F6" w:rsidRDefault="00D562FD" w:rsidP="00D562FD">
            <w:pPr>
              <w:pStyle w:val="TableParagraph"/>
              <w:spacing w:line="360" w:lineRule="auto"/>
              <w:ind w:firstLineChars="200" w:firstLine="420"/>
              <w:jc w:val="both"/>
              <w:rPr>
                <w:rFonts w:ascii="楷体" w:eastAsia="楷体" w:hAnsi="楷体" w:cstheme="minorBidi" w:hint="eastAsia"/>
                <w:kern w:val="2"/>
                <w:sz w:val="21"/>
                <w:szCs w:val="21"/>
                <w:lang w:val="en-US" w:bidi="ar-SA"/>
              </w:rPr>
            </w:pPr>
            <w:r w:rsidRPr="00D562FD">
              <w:rPr>
                <w:rFonts w:ascii="Times New Roman" w:eastAsia="楷体" w:hAnsi="Times New Roman" w:cs="Times New Roman" w:hint="eastAsia"/>
                <w:sz w:val="21"/>
                <w:szCs w:val="21"/>
              </w:rPr>
              <w:t>介绍了公司的基本情况、经营情况及未来发展战略</w:t>
            </w:r>
            <w:r w:rsidR="00731129" w:rsidRPr="00D562FD">
              <w:rPr>
                <w:rFonts w:ascii="Times New Roman" w:eastAsia="楷体" w:hAnsi="Times New Roman" w:cs="Times New Roman"/>
                <w:sz w:val="21"/>
                <w:szCs w:val="21"/>
              </w:rPr>
              <w:t>。</w:t>
            </w:r>
          </w:p>
          <w:p w14:paraId="38F7DA44" w14:textId="77777777" w:rsidR="00AC3CC1" w:rsidRPr="00623B56" w:rsidRDefault="00AC3CC1" w:rsidP="00A75191">
            <w:pPr>
              <w:pStyle w:val="TableParagraph"/>
              <w:spacing w:line="360" w:lineRule="auto"/>
              <w:ind w:firstLineChars="200" w:firstLine="420"/>
              <w:jc w:val="both"/>
              <w:rPr>
                <w:rFonts w:ascii="楷体" w:eastAsia="楷体" w:hAnsi="楷体" w:cstheme="minorBidi" w:hint="eastAsia"/>
                <w:kern w:val="2"/>
                <w:sz w:val="21"/>
                <w:szCs w:val="21"/>
                <w:lang w:val="en-US" w:bidi="ar-SA"/>
              </w:rPr>
            </w:pPr>
          </w:p>
          <w:p w14:paraId="3A70FC54" w14:textId="727B0C8B" w:rsidR="008859C2" w:rsidRPr="00623B56" w:rsidRDefault="00640E7E" w:rsidP="00743A99">
            <w:pPr>
              <w:pStyle w:val="TableParagraph"/>
              <w:numPr>
                <w:ilvl w:val="0"/>
                <w:numId w:val="1"/>
              </w:numPr>
              <w:spacing w:line="360" w:lineRule="auto"/>
              <w:ind w:firstLineChars="200" w:firstLine="420"/>
              <w:rPr>
                <w:rFonts w:ascii="Times New Roman" w:eastAsia="宋体" w:hAnsi="Times New Roman" w:cs="Times New Roman"/>
                <w:color w:val="000000"/>
                <w:sz w:val="21"/>
                <w:szCs w:val="21"/>
                <w:u w:color="000000"/>
                <w:lang w:val="en-US"/>
              </w:rPr>
            </w:pPr>
            <w:r>
              <w:rPr>
                <w:rFonts w:ascii="Times New Roman" w:eastAsia="宋体" w:hAnsi="Times New Roman" w:cs="Times New Roman" w:hint="eastAsia"/>
                <w:color w:val="000000"/>
                <w:sz w:val="21"/>
                <w:szCs w:val="21"/>
                <w:u w:color="000000"/>
                <w:lang w:val="en-US"/>
              </w:rPr>
              <w:t>关注到公司近期发布了新产品</w:t>
            </w:r>
            <w:r w:rsidR="003B277D">
              <w:rPr>
                <w:rFonts w:ascii="Times New Roman" w:eastAsia="宋体" w:hAnsi="Times New Roman" w:cs="Times New Roman" w:hint="eastAsia"/>
                <w:color w:val="000000"/>
                <w:sz w:val="21"/>
                <w:szCs w:val="21"/>
                <w:u w:color="000000"/>
                <w:lang w:val="en-US"/>
              </w:rPr>
              <w:t>和新技术</w:t>
            </w:r>
            <w:r>
              <w:rPr>
                <w:rFonts w:ascii="Times New Roman" w:eastAsia="宋体" w:hAnsi="Times New Roman" w:cs="Times New Roman" w:hint="eastAsia"/>
                <w:color w:val="000000"/>
                <w:sz w:val="21"/>
                <w:szCs w:val="21"/>
                <w:u w:color="000000"/>
                <w:lang w:val="en-US"/>
              </w:rPr>
              <w:t>，请问主要应用在哪些领域呢</w:t>
            </w:r>
            <w:r w:rsidR="00C90CA9" w:rsidRPr="00623B56">
              <w:rPr>
                <w:rFonts w:ascii="Times New Roman" w:eastAsia="宋体" w:hAnsi="Times New Roman" w:cs="Times New Roman"/>
                <w:color w:val="000000"/>
                <w:sz w:val="21"/>
                <w:szCs w:val="21"/>
                <w:u w:color="000000"/>
                <w:lang w:val="en-US"/>
              </w:rPr>
              <w:t>？</w:t>
            </w:r>
            <w:r w:rsidR="00C01F07" w:rsidRPr="00623B56">
              <w:rPr>
                <w:rFonts w:ascii="Times New Roman" w:eastAsia="宋体" w:hAnsi="Times New Roman" w:cs="Times New Roman"/>
                <w:color w:val="000000"/>
                <w:sz w:val="21"/>
                <w:szCs w:val="21"/>
                <w:u w:color="000000"/>
                <w:lang w:val="en-US"/>
              </w:rPr>
              <w:t xml:space="preserve"> </w:t>
            </w:r>
          </w:p>
          <w:p w14:paraId="65D2E440" w14:textId="1377D8F6" w:rsidR="00F83FAD" w:rsidRDefault="008859C2" w:rsidP="0082121A">
            <w:pPr>
              <w:pStyle w:val="TableParagraph"/>
              <w:spacing w:line="360" w:lineRule="auto"/>
              <w:jc w:val="both"/>
              <w:rPr>
                <w:rFonts w:ascii="Times New Roman" w:eastAsia="楷体" w:hAnsi="Times New Roman" w:cs="Times New Roman"/>
                <w:sz w:val="21"/>
                <w:szCs w:val="21"/>
              </w:rPr>
            </w:pPr>
            <w:r w:rsidRPr="00623B56">
              <w:rPr>
                <w:rFonts w:ascii="Times New Roman" w:eastAsia="宋体" w:hAnsi="Times New Roman" w:cs="Times New Roman" w:hint="eastAsia"/>
                <w:color w:val="000000"/>
                <w:sz w:val="21"/>
                <w:szCs w:val="21"/>
                <w:u w:color="000000"/>
                <w:lang w:val="en-US"/>
              </w:rPr>
              <w:t xml:space="preserve"> </w:t>
            </w:r>
            <w:r w:rsidRPr="00623B56">
              <w:rPr>
                <w:rFonts w:ascii="Times New Roman" w:eastAsia="宋体" w:hAnsi="Times New Roman" w:cs="Times New Roman"/>
                <w:color w:val="000000"/>
                <w:sz w:val="21"/>
                <w:szCs w:val="21"/>
                <w:u w:color="000000"/>
                <w:lang w:val="en-US"/>
              </w:rPr>
              <w:t xml:space="preserve">       </w:t>
            </w:r>
            <w:r w:rsidRPr="00623B56">
              <w:rPr>
                <w:rFonts w:ascii="Times New Roman" w:eastAsia="楷体" w:hAnsi="Times New Roman" w:cs="Times New Roman"/>
                <w:sz w:val="21"/>
                <w:szCs w:val="21"/>
              </w:rPr>
              <w:t>答：</w:t>
            </w:r>
            <w:r w:rsidR="00486877" w:rsidRPr="00486877">
              <w:rPr>
                <w:rFonts w:ascii="Times New Roman" w:eastAsia="楷体" w:hAnsi="Times New Roman" w:cs="Times New Roman" w:hint="eastAsia"/>
                <w:sz w:val="21"/>
                <w:szCs w:val="21"/>
              </w:rPr>
              <w:t>基于近场通讯的第二代胎压检测系统</w:t>
            </w:r>
            <w:r w:rsidR="00486877">
              <w:rPr>
                <w:rFonts w:ascii="Times New Roman" w:eastAsia="楷体" w:hAnsi="Times New Roman" w:cs="Times New Roman" w:hint="eastAsia"/>
                <w:sz w:val="21"/>
                <w:szCs w:val="21"/>
              </w:rPr>
              <w:t>，</w:t>
            </w:r>
            <w:r w:rsidR="00A97207">
              <w:rPr>
                <w:rFonts w:ascii="Times New Roman" w:eastAsia="楷体" w:hAnsi="Times New Roman" w:cs="Times New Roman" w:hint="eastAsia"/>
                <w:sz w:val="21"/>
                <w:szCs w:val="21"/>
              </w:rPr>
              <w:t>近期</w:t>
            </w:r>
            <w:r w:rsidR="00486877">
              <w:rPr>
                <w:rFonts w:ascii="Times New Roman" w:eastAsia="楷体" w:hAnsi="Times New Roman" w:cs="Times New Roman" w:hint="eastAsia"/>
                <w:sz w:val="21"/>
                <w:szCs w:val="21"/>
              </w:rPr>
              <w:t>公司</w:t>
            </w:r>
            <w:r w:rsidR="00486877" w:rsidRPr="00486877">
              <w:rPr>
                <w:rFonts w:ascii="Times New Roman" w:eastAsia="楷体" w:hAnsi="Times New Roman" w:cs="Times New Roman" w:hint="eastAsia"/>
                <w:sz w:val="21"/>
                <w:szCs w:val="21"/>
              </w:rPr>
              <w:t>技术中心成功研发</w:t>
            </w:r>
            <w:r w:rsidR="00486877">
              <w:rPr>
                <w:rFonts w:ascii="Times New Roman" w:eastAsia="楷体" w:hAnsi="Times New Roman" w:cs="Times New Roman" w:hint="eastAsia"/>
                <w:sz w:val="21"/>
                <w:szCs w:val="21"/>
              </w:rPr>
              <w:t>了</w:t>
            </w:r>
            <w:r w:rsidR="00486877" w:rsidRPr="00486877">
              <w:rPr>
                <w:rFonts w:ascii="Times New Roman" w:eastAsia="楷体" w:hAnsi="Times New Roman" w:cs="Times New Roman" w:hint="eastAsia"/>
                <w:sz w:val="21"/>
                <w:szCs w:val="21"/>
              </w:rPr>
              <w:t>“二代胎压</w:t>
            </w:r>
            <w:r w:rsidR="00486877" w:rsidRPr="00486877">
              <w:rPr>
                <w:rFonts w:ascii="Times New Roman" w:eastAsia="楷体" w:hAnsi="Times New Roman" w:cs="Times New Roman" w:hint="eastAsia"/>
                <w:sz w:val="21"/>
                <w:szCs w:val="21"/>
              </w:rPr>
              <w:t>-</w:t>
            </w:r>
            <w:r w:rsidR="00486877" w:rsidRPr="00486877">
              <w:rPr>
                <w:rFonts w:ascii="Times New Roman" w:eastAsia="楷体" w:hAnsi="Times New Roman" w:cs="Times New Roman" w:hint="eastAsia"/>
                <w:sz w:val="21"/>
                <w:szCs w:val="21"/>
              </w:rPr>
              <w:t>无源无线胎压测量系统”</w:t>
            </w:r>
            <w:r w:rsidR="00BD1E7F">
              <w:rPr>
                <w:rFonts w:ascii="Times New Roman" w:eastAsia="楷体" w:hAnsi="Times New Roman" w:cs="Times New Roman" w:hint="eastAsia"/>
                <w:sz w:val="21"/>
                <w:szCs w:val="21"/>
              </w:rPr>
              <w:t>。</w:t>
            </w:r>
            <w:r w:rsidR="007C1D04">
              <w:rPr>
                <w:rFonts w:ascii="Times New Roman" w:eastAsia="楷体" w:hAnsi="Times New Roman" w:cs="Times New Roman" w:hint="eastAsia"/>
                <w:sz w:val="21"/>
                <w:szCs w:val="21"/>
              </w:rPr>
              <w:t>此产品具有</w:t>
            </w:r>
            <w:r w:rsidR="007C1D04" w:rsidRPr="007C1D04">
              <w:rPr>
                <w:rFonts w:ascii="Times New Roman" w:eastAsia="楷体" w:hAnsi="Times New Roman" w:cs="Times New Roman" w:hint="eastAsia"/>
                <w:sz w:val="21"/>
                <w:szCs w:val="21"/>
              </w:rPr>
              <w:t>无源供能</w:t>
            </w:r>
            <w:r w:rsidR="007C1D04" w:rsidRPr="00E40C8D">
              <w:rPr>
                <w:rFonts w:ascii="Times New Roman" w:eastAsia="楷体" w:hAnsi="Times New Roman" w:cs="Times New Roman" w:hint="eastAsia"/>
                <w:sz w:val="21"/>
                <w:szCs w:val="21"/>
              </w:rPr>
              <w:t>、无线通讯及重量轻、体积小、结构密封安全可靠等</w:t>
            </w:r>
            <w:r w:rsidR="00E40C8D" w:rsidRPr="00E40C8D">
              <w:rPr>
                <w:rFonts w:ascii="Times New Roman" w:eastAsia="楷体" w:hAnsi="Times New Roman" w:cs="Times New Roman" w:hint="eastAsia"/>
                <w:sz w:val="21"/>
                <w:szCs w:val="21"/>
              </w:rPr>
              <w:t>特点</w:t>
            </w:r>
            <w:r w:rsidR="007C1D04" w:rsidRPr="00E40C8D">
              <w:rPr>
                <w:rFonts w:ascii="Times New Roman" w:eastAsia="楷体" w:hAnsi="Times New Roman" w:cs="Times New Roman" w:hint="eastAsia"/>
                <w:sz w:val="21"/>
                <w:szCs w:val="21"/>
              </w:rPr>
              <w:t>，可广泛应用于航天、航空、冶金化工、煤矿等领域</w:t>
            </w:r>
            <w:r w:rsidR="00E40C8D" w:rsidRPr="00E40C8D">
              <w:rPr>
                <w:rFonts w:ascii="Times New Roman" w:eastAsia="楷体" w:hAnsi="Times New Roman" w:cs="Times New Roman" w:hint="eastAsia"/>
                <w:sz w:val="21"/>
                <w:szCs w:val="21"/>
              </w:rPr>
              <w:t>的胎压监测</w:t>
            </w:r>
            <w:r w:rsidR="00486877" w:rsidRPr="00E40C8D">
              <w:rPr>
                <w:rFonts w:ascii="Times New Roman" w:eastAsia="楷体" w:hAnsi="Times New Roman" w:cs="Times New Roman" w:hint="eastAsia"/>
                <w:sz w:val="21"/>
                <w:szCs w:val="21"/>
              </w:rPr>
              <w:t>。</w:t>
            </w:r>
          </w:p>
          <w:p w14:paraId="4047D754" w14:textId="18F7C3FA" w:rsidR="003B277D" w:rsidRDefault="003B277D" w:rsidP="003B277D">
            <w:pPr>
              <w:pStyle w:val="TableParagraph"/>
              <w:spacing w:line="360" w:lineRule="auto"/>
              <w:ind w:firstLineChars="200" w:firstLine="420"/>
              <w:jc w:val="both"/>
              <w:rPr>
                <w:rFonts w:ascii="Times New Roman" w:eastAsia="楷体" w:hAnsi="Times New Roman" w:cs="Times New Roman" w:hint="eastAsia"/>
                <w:sz w:val="21"/>
                <w:szCs w:val="21"/>
              </w:rPr>
            </w:pPr>
            <w:r w:rsidRPr="003B277D">
              <w:rPr>
                <w:rFonts w:ascii="Times New Roman" w:eastAsia="楷体" w:hAnsi="Times New Roman" w:cs="Times New Roman" w:hint="eastAsia"/>
                <w:sz w:val="21"/>
                <w:szCs w:val="21"/>
              </w:rPr>
              <w:t>力传感器在航天航空、精密装配等领域有着重要的应用价值；磁角度传感器具有非接触式测量、高分辨率和稳定性强等优势，在电机控制、汽车电子等方面发挥着关键作用。公司目前</w:t>
            </w:r>
            <w:r>
              <w:rPr>
                <w:rFonts w:ascii="Times New Roman" w:eastAsia="楷体" w:hAnsi="Times New Roman" w:cs="Times New Roman" w:hint="eastAsia"/>
                <w:sz w:val="21"/>
                <w:szCs w:val="21"/>
              </w:rPr>
              <w:t>在</w:t>
            </w:r>
            <w:r w:rsidRPr="003B277D">
              <w:rPr>
                <w:rFonts w:ascii="Times New Roman" w:eastAsia="楷体" w:hAnsi="Times New Roman" w:cs="Times New Roman" w:hint="eastAsia"/>
                <w:sz w:val="21"/>
                <w:szCs w:val="21"/>
              </w:rPr>
              <w:t>力传感器和</w:t>
            </w:r>
            <w:proofErr w:type="gramStart"/>
            <w:r w:rsidRPr="003B277D">
              <w:rPr>
                <w:rFonts w:ascii="Times New Roman" w:eastAsia="楷体" w:hAnsi="Times New Roman" w:cs="Times New Roman" w:hint="eastAsia"/>
                <w:sz w:val="21"/>
                <w:szCs w:val="21"/>
              </w:rPr>
              <w:t>磁角度传感器</w:t>
            </w:r>
            <w:proofErr w:type="gramEnd"/>
            <w:r w:rsidRPr="003B277D">
              <w:rPr>
                <w:rFonts w:ascii="Times New Roman" w:eastAsia="楷体" w:hAnsi="Times New Roman" w:cs="Times New Roman" w:hint="eastAsia"/>
                <w:sz w:val="21"/>
                <w:szCs w:val="21"/>
              </w:rPr>
              <w:t>相关的技术、原理的研究方面取得了一定的成果，但尚未向市场推出相关产品，敬请广大投资者注意投资风险。</w:t>
            </w:r>
          </w:p>
          <w:p w14:paraId="6F52A10E" w14:textId="77777777" w:rsidR="00CE021D" w:rsidRPr="00F72099" w:rsidRDefault="00CE021D" w:rsidP="001606D3">
            <w:pPr>
              <w:pStyle w:val="TableParagraph"/>
              <w:spacing w:line="360" w:lineRule="auto"/>
              <w:jc w:val="both"/>
              <w:rPr>
                <w:rFonts w:ascii="Times New Roman" w:eastAsia="楷体" w:hAnsi="Times New Roman" w:cs="Times New Roman"/>
                <w:sz w:val="21"/>
                <w:szCs w:val="21"/>
                <w:lang w:val="en-US"/>
              </w:rPr>
            </w:pPr>
          </w:p>
          <w:p w14:paraId="1E0278C7" w14:textId="20A1DD40" w:rsidR="008B136D" w:rsidRPr="00623B56" w:rsidRDefault="003115F3" w:rsidP="008B136D">
            <w:pPr>
              <w:numPr>
                <w:ilvl w:val="0"/>
                <w:numId w:val="1"/>
              </w:numPr>
              <w:spacing w:line="360" w:lineRule="auto"/>
              <w:ind w:firstLineChars="200" w:firstLine="420"/>
              <w:rPr>
                <w:rFonts w:ascii="Times New Roman" w:eastAsia="宋体" w:hAnsi="Times New Roman" w:cs="Times New Roman"/>
                <w:color w:val="000000"/>
                <w:szCs w:val="21"/>
                <w:u w:color="000000"/>
              </w:rPr>
            </w:pPr>
            <w:r w:rsidRPr="003115F3">
              <w:rPr>
                <w:rFonts w:ascii="Times New Roman" w:eastAsia="宋体" w:hAnsi="Times New Roman" w:cs="Times New Roman" w:hint="eastAsia"/>
                <w:color w:val="000000"/>
                <w:szCs w:val="21"/>
                <w:u w:color="000000"/>
              </w:rPr>
              <w:t>公</w:t>
            </w:r>
            <w:r w:rsidR="008B136D" w:rsidRPr="00C90D09">
              <w:rPr>
                <w:rFonts w:ascii="Times New Roman" w:eastAsia="宋体" w:hAnsi="Times New Roman" w:cs="Times New Roman" w:hint="eastAsia"/>
                <w:color w:val="000000"/>
                <w:szCs w:val="21"/>
                <w:u w:color="000000"/>
              </w:rPr>
              <w:t>司人形机器人领域相关布局及未来展望</w:t>
            </w:r>
            <w:r w:rsidR="008B136D" w:rsidRPr="00623B56">
              <w:rPr>
                <w:rFonts w:ascii="Times New Roman" w:eastAsia="宋体" w:hAnsi="Times New Roman" w:cs="Times New Roman" w:hint="eastAsia"/>
                <w:color w:val="000000"/>
                <w:szCs w:val="21"/>
                <w:u w:color="000000"/>
              </w:rPr>
              <w:t>？</w:t>
            </w:r>
            <w:r w:rsidR="00C93924">
              <w:rPr>
                <w:rFonts w:ascii="Times New Roman" w:eastAsia="宋体" w:hAnsi="Times New Roman" w:cs="Times New Roman" w:hint="eastAsia"/>
                <w:color w:val="000000"/>
                <w:szCs w:val="21"/>
                <w:u w:color="000000"/>
              </w:rPr>
              <w:t>新技术力传感器能不能用在机器人上？</w:t>
            </w:r>
          </w:p>
          <w:p w14:paraId="5FE03452" w14:textId="77777777" w:rsidR="008B136D" w:rsidRPr="00C90D09" w:rsidRDefault="008B136D" w:rsidP="008B136D">
            <w:pPr>
              <w:spacing w:line="360" w:lineRule="auto"/>
              <w:ind w:firstLineChars="200" w:firstLine="420"/>
              <w:rPr>
                <w:rFonts w:ascii="Times New Roman" w:eastAsia="楷体" w:hAnsi="Times New Roman" w:cs="Times New Roman"/>
                <w:szCs w:val="21"/>
              </w:rPr>
            </w:pPr>
            <w:r w:rsidRPr="00623B56">
              <w:rPr>
                <w:rFonts w:ascii="Times New Roman" w:eastAsia="楷体" w:hAnsi="Times New Roman" w:cs="Times New Roman"/>
                <w:szCs w:val="21"/>
              </w:rPr>
              <w:t>答：</w:t>
            </w:r>
            <w:r w:rsidRPr="00C90D09">
              <w:rPr>
                <w:rFonts w:ascii="Times New Roman" w:eastAsia="楷体" w:hAnsi="Times New Roman" w:cs="Times New Roman" w:hint="eastAsia"/>
                <w:szCs w:val="21"/>
              </w:rPr>
              <w:t>国内人形机器人实际上还处在探索阶段，商业化的大规模</w:t>
            </w:r>
            <w:r w:rsidRPr="00C90D09">
              <w:rPr>
                <w:rFonts w:ascii="Times New Roman" w:eastAsia="楷体" w:hAnsi="Times New Roman" w:cs="Times New Roman" w:hint="eastAsia"/>
                <w:szCs w:val="21"/>
              </w:rPr>
              <w:lastRenderedPageBreak/>
              <w:t>应用还未开展。传感器在人形机器人领域有着广泛的应用，包括力</w:t>
            </w:r>
            <w:r w:rsidRPr="00C90D09">
              <w:rPr>
                <w:rFonts w:ascii="Times New Roman" w:eastAsia="楷体" w:hAnsi="Times New Roman" w:cs="Times New Roman" w:hint="eastAsia"/>
                <w:szCs w:val="21"/>
              </w:rPr>
              <w:t>\</w:t>
            </w:r>
            <w:r w:rsidRPr="00C90D09">
              <w:rPr>
                <w:rFonts w:ascii="Times New Roman" w:eastAsia="楷体" w:hAnsi="Times New Roman" w:cs="Times New Roman" w:hint="eastAsia"/>
                <w:szCs w:val="21"/>
              </w:rPr>
              <w:t>力矩传感器、温度传感器、激光传感器、视觉传感器、</w:t>
            </w:r>
            <w:r w:rsidRPr="00C90D09">
              <w:rPr>
                <w:rFonts w:ascii="Times New Roman" w:eastAsia="楷体" w:hAnsi="Times New Roman" w:cs="Times New Roman" w:hint="eastAsia"/>
                <w:szCs w:val="21"/>
              </w:rPr>
              <w:t>IMU</w:t>
            </w:r>
            <w:r w:rsidRPr="00C90D09">
              <w:rPr>
                <w:rFonts w:ascii="Times New Roman" w:eastAsia="楷体" w:hAnsi="Times New Roman" w:cs="Times New Roman" w:hint="eastAsia"/>
                <w:szCs w:val="21"/>
              </w:rPr>
              <w:t>惯性测量单元等传感器产品。</w:t>
            </w:r>
          </w:p>
          <w:p w14:paraId="3D94DCAE" w14:textId="77777777" w:rsidR="00B71A7A" w:rsidRDefault="008B136D" w:rsidP="008B136D">
            <w:pPr>
              <w:spacing w:line="360" w:lineRule="auto"/>
              <w:ind w:firstLineChars="200" w:firstLine="420"/>
              <w:rPr>
                <w:rFonts w:ascii="Times New Roman" w:eastAsia="楷体" w:hAnsi="Times New Roman" w:cs="Times New Roman"/>
                <w:szCs w:val="21"/>
              </w:rPr>
            </w:pPr>
            <w:r w:rsidRPr="00C90D09">
              <w:rPr>
                <w:rFonts w:ascii="Times New Roman" w:eastAsia="楷体" w:hAnsi="Times New Roman" w:cs="Times New Roman" w:hint="eastAsia"/>
                <w:szCs w:val="21"/>
              </w:rPr>
              <w:t>公司管理层高</w:t>
            </w:r>
            <w:proofErr w:type="gramStart"/>
            <w:r w:rsidRPr="00C90D09">
              <w:rPr>
                <w:rFonts w:ascii="Times New Roman" w:eastAsia="楷体" w:hAnsi="Times New Roman" w:cs="Times New Roman" w:hint="eastAsia"/>
                <w:szCs w:val="21"/>
              </w:rPr>
              <w:t>度关注</w:t>
            </w:r>
            <w:proofErr w:type="gramEnd"/>
            <w:r w:rsidRPr="00C90D09">
              <w:rPr>
                <w:rFonts w:ascii="Times New Roman" w:eastAsia="楷体" w:hAnsi="Times New Roman" w:cs="Times New Roman" w:hint="eastAsia"/>
                <w:szCs w:val="21"/>
              </w:rPr>
              <w:t>全球人工智能领域以及机器人领域的技术变革，重点分析其对传感行业的影响，找准产业切入点，积极储备相关传感器技术。通过内生研发及外延并购发展方式，不断丰富机器人领域的传感器产品品类，力争在全球智能化大潮中取得竞争优势</w:t>
            </w:r>
            <w:r w:rsidRPr="00623B56">
              <w:rPr>
                <w:rFonts w:ascii="Times New Roman" w:eastAsia="楷体" w:hAnsi="Times New Roman" w:cs="Times New Roman" w:hint="eastAsia"/>
                <w:szCs w:val="21"/>
              </w:rPr>
              <w:t>。</w:t>
            </w:r>
          </w:p>
          <w:p w14:paraId="37441950" w14:textId="005A5E3C" w:rsidR="008B136D" w:rsidRDefault="007A266A" w:rsidP="008B136D">
            <w:pPr>
              <w:spacing w:line="360" w:lineRule="auto"/>
              <w:ind w:firstLineChars="200" w:firstLine="420"/>
              <w:rPr>
                <w:rFonts w:ascii="Times New Roman" w:eastAsia="楷体" w:hAnsi="Times New Roman" w:cs="Times New Roman"/>
                <w:szCs w:val="21"/>
              </w:rPr>
            </w:pPr>
            <w:r w:rsidRPr="007A266A">
              <w:rPr>
                <w:rFonts w:ascii="Times New Roman" w:eastAsia="楷体" w:hAnsi="Times New Roman" w:cs="Times New Roman" w:hint="eastAsia"/>
                <w:szCs w:val="21"/>
              </w:rPr>
              <w:t>力传感器在机器人</w:t>
            </w:r>
            <w:r>
              <w:rPr>
                <w:rFonts w:ascii="Times New Roman" w:eastAsia="楷体" w:hAnsi="Times New Roman" w:cs="Times New Roman" w:hint="eastAsia"/>
                <w:szCs w:val="21"/>
              </w:rPr>
              <w:t>相关</w:t>
            </w:r>
            <w:r w:rsidRPr="007A266A">
              <w:rPr>
                <w:rFonts w:ascii="Times New Roman" w:eastAsia="楷体" w:hAnsi="Times New Roman" w:cs="Times New Roman" w:hint="eastAsia"/>
                <w:szCs w:val="21"/>
              </w:rPr>
              <w:t>技术中的应用已经得到广泛的研究和实践，</w:t>
            </w:r>
            <w:r w:rsidR="00B71A7A" w:rsidRPr="00B71A7A">
              <w:rPr>
                <w:rFonts w:ascii="Times New Roman" w:eastAsia="楷体" w:hAnsi="Times New Roman" w:cs="Times New Roman" w:hint="eastAsia"/>
                <w:szCs w:val="21"/>
              </w:rPr>
              <w:t>公司</w:t>
            </w:r>
            <w:r w:rsidR="00B71A7A">
              <w:rPr>
                <w:rFonts w:ascii="Times New Roman" w:eastAsia="楷体" w:hAnsi="Times New Roman" w:cs="Times New Roman" w:hint="eastAsia"/>
                <w:szCs w:val="21"/>
              </w:rPr>
              <w:t>近期</w:t>
            </w:r>
            <w:r w:rsidR="00B71A7A" w:rsidRPr="00B71A7A">
              <w:rPr>
                <w:rFonts w:ascii="Times New Roman" w:eastAsia="楷体" w:hAnsi="Times New Roman" w:cs="Times New Roman" w:hint="eastAsia"/>
                <w:szCs w:val="21"/>
              </w:rPr>
              <w:t>在力传感器相关</w:t>
            </w:r>
            <w:r w:rsidR="00330DA6">
              <w:rPr>
                <w:rFonts w:ascii="Times New Roman" w:eastAsia="楷体" w:hAnsi="Times New Roman" w:cs="Times New Roman" w:hint="eastAsia"/>
                <w:szCs w:val="21"/>
              </w:rPr>
              <w:t>的</w:t>
            </w:r>
            <w:r w:rsidR="00B71A7A" w:rsidRPr="00B71A7A">
              <w:rPr>
                <w:rFonts w:ascii="Times New Roman" w:eastAsia="楷体" w:hAnsi="Times New Roman" w:cs="Times New Roman" w:hint="eastAsia"/>
                <w:szCs w:val="21"/>
              </w:rPr>
              <w:t>技术、原理研究方面取得了一定的成果</w:t>
            </w:r>
            <w:r w:rsidR="00B71A7A">
              <w:rPr>
                <w:rFonts w:ascii="Times New Roman" w:eastAsia="楷体" w:hAnsi="Times New Roman" w:cs="Times New Roman" w:hint="eastAsia"/>
                <w:szCs w:val="21"/>
              </w:rPr>
              <w:t>，</w:t>
            </w:r>
            <w:r w:rsidR="00312F0F">
              <w:rPr>
                <w:rFonts w:ascii="Times New Roman" w:eastAsia="楷体" w:hAnsi="Times New Roman" w:cs="Times New Roman" w:hint="eastAsia"/>
                <w:szCs w:val="21"/>
              </w:rPr>
              <w:t>但</w:t>
            </w:r>
            <w:r w:rsidR="003B277D">
              <w:rPr>
                <w:rFonts w:ascii="Times New Roman" w:eastAsia="楷体" w:hAnsi="Times New Roman" w:cs="Times New Roman" w:hint="eastAsia"/>
                <w:szCs w:val="21"/>
              </w:rPr>
              <w:t>尚未向市场</w:t>
            </w:r>
            <w:r w:rsidR="00312F0F" w:rsidRPr="00312F0F">
              <w:rPr>
                <w:rFonts w:ascii="Times New Roman" w:eastAsia="楷体" w:hAnsi="Times New Roman" w:cs="Times New Roman" w:hint="eastAsia"/>
                <w:szCs w:val="21"/>
              </w:rPr>
              <w:t>推出相关产品，敬请广大投资者注意投资风险</w:t>
            </w:r>
            <w:r w:rsidR="00312F0F">
              <w:rPr>
                <w:rFonts w:ascii="Times New Roman" w:eastAsia="楷体" w:hAnsi="Times New Roman" w:cs="Times New Roman" w:hint="eastAsia"/>
                <w:szCs w:val="21"/>
              </w:rPr>
              <w:t>。</w:t>
            </w:r>
          </w:p>
          <w:p w14:paraId="5D804C78" w14:textId="4A8BDEA4" w:rsidR="008B136D" w:rsidRDefault="008B136D" w:rsidP="008B136D">
            <w:pPr>
              <w:spacing w:line="360" w:lineRule="auto"/>
              <w:rPr>
                <w:rFonts w:ascii="Times New Roman" w:eastAsia="宋体" w:hAnsi="Times New Roman" w:cs="Times New Roman"/>
                <w:color w:val="000000"/>
                <w:szCs w:val="21"/>
                <w:u w:color="000000"/>
              </w:rPr>
            </w:pPr>
          </w:p>
          <w:p w14:paraId="776F7C4C" w14:textId="0154D2EF" w:rsidR="00CE021D" w:rsidRPr="00623B56" w:rsidRDefault="008B136D" w:rsidP="00F43D55">
            <w:pPr>
              <w:numPr>
                <w:ilvl w:val="0"/>
                <w:numId w:val="1"/>
              </w:numPr>
              <w:spacing w:line="360" w:lineRule="auto"/>
              <w:ind w:firstLineChars="200" w:firstLine="420"/>
              <w:rPr>
                <w:rFonts w:ascii="Times New Roman" w:eastAsia="宋体" w:hAnsi="Times New Roman" w:cs="Times New Roman"/>
                <w:color w:val="000000"/>
                <w:szCs w:val="21"/>
                <w:u w:color="000000"/>
              </w:rPr>
            </w:pPr>
            <w:r>
              <w:rPr>
                <w:rFonts w:ascii="Times New Roman" w:eastAsia="宋体" w:hAnsi="Times New Roman" w:cs="Times New Roman" w:hint="eastAsia"/>
                <w:color w:val="000000"/>
                <w:szCs w:val="21"/>
                <w:u w:color="000000"/>
              </w:rPr>
              <w:t>公</w:t>
            </w:r>
            <w:r w:rsidR="003115F3" w:rsidRPr="003115F3">
              <w:rPr>
                <w:rFonts w:ascii="Times New Roman" w:eastAsia="宋体" w:hAnsi="Times New Roman" w:cs="Times New Roman" w:hint="eastAsia"/>
                <w:color w:val="000000"/>
                <w:szCs w:val="21"/>
                <w:u w:color="000000"/>
              </w:rPr>
              <w:t>司在商业航天</w:t>
            </w:r>
            <w:r w:rsidR="005935FC">
              <w:rPr>
                <w:rFonts w:ascii="Times New Roman" w:eastAsia="宋体" w:hAnsi="Times New Roman" w:cs="Times New Roman" w:hint="eastAsia"/>
                <w:color w:val="000000"/>
                <w:szCs w:val="21"/>
                <w:u w:color="000000"/>
              </w:rPr>
              <w:t>和</w:t>
            </w:r>
            <w:proofErr w:type="gramStart"/>
            <w:r w:rsidR="003115F3" w:rsidRPr="003115F3">
              <w:rPr>
                <w:rFonts w:ascii="Times New Roman" w:eastAsia="宋体" w:hAnsi="Times New Roman" w:cs="Times New Roman" w:hint="eastAsia"/>
                <w:color w:val="000000"/>
                <w:szCs w:val="21"/>
                <w:u w:color="000000"/>
              </w:rPr>
              <w:t>低空经济</w:t>
            </w:r>
            <w:proofErr w:type="gramEnd"/>
            <w:r w:rsidR="005935FC">
              <w:rPr>
                <w:rFonts w:ascii="Times New Roman" w:eastAsia="宋体" w:hAnsi="Times New Roman" w:cs="Times New Roman" w:hint="eastAsia"/>
                <w:color w:val="000000"/>
                <w:szCs w:val="21"/>
                <w:u w:color="000000"/>
              </w:rPr>
              <w:t>方面是否有布局</w:t>
            </w:r>
            <w:r w:rsidR="00E766B9" w:rsidRPr="00623B56">
              <w:rPr>
                <w:rFonts w:ascii="Times New Roman" w:eastAsia="宋体" w:hAnsi="Times New Roman" w:cs="Times New Roman" w:hint="eastAsia"/>
                <w:color w:val="000000"/>
                <w:szCs w:val="21"/>
                <w:u w:color="000000"/>
              </w:rPr>
              <w:t>？</w:t>
            </w:r>
          </w:p>
          <w:p w14:paraId="036CD52F" w14:textId="25DDC85D" w:rsidR="003115F3" w:rsidRPr="003115F3" w:rsidRDefault="00E766B9" w:rsidP="003115F3">
            <w:pPr>
              <w:pStyle w:val="a0"/>
              <w:spacing w:line="360" w:lineRule="auto"/>
              <w:ind w:firstLineChars="200" w:firstLine="420"/>
              <w:rPr>
                <w:rFonts w:ascii="Times New Roman" w:eastAsia="楷体" w:hAnsi="Times New Roman" w:cs="Times New Roman"/>
                <w:b w:val="0"/>
                <w:bCs w:val="0"/>
                <w:spacing w:val="0"/>
                <w:kern w:val="2"/>
                <w:sz w:val="21"/>
                <w:szCs w:val="21"/>
              </w:rPr>
            </w:pPr>
            <w:r w:rsidRPr="00623B56">
              <w:rPr>
                <w:rFonts w:ascii="Times New Roman" w:eastAsia="楷体" w:hAnsi="Times New Roman" w:cs="Times New Roman" w:hint="eastAsia"/>
                <w:b w:val="0"/>
                <w:bCs w:val="0"/>
                <w:spacing w:val="0"/>
                <w:kern w:val="2"/>
                <w:sz w:val="21"/>
                <w:szCs w:val="21"/>
              </w:rPr>
              <w:t>答：</w:t>
            </w:r>
            <w:r w:rsidR="003115F3" w:rsidRPr="003115F3">
              <w:rPr>
                <w:rFonts w:ascii="Times New Roman" w:eastAsia="楷体" w:hAnsi="Times New Roman" w:cs="Times New Roman" w:hint="eastAsia"/>
                <w:b w:val="0"/>
                <w:bCs w:val="0"/>
                <w:spacing w:val="0"/>
                <w:kern w:val="2"/>
                <w:sz w:val="21"/>
                <w:szCs w:val="21"/>
              </w:rPr>
              <w:t>商业航天方面，公司高可靠性</w:t>
            </w:r>
            <w:proofErr w:type="gramStart"/>
            <w:r w:rsidR="003115F3" w:rsidRPr="003115F3">
              <w:rPr>
                <w:rFonts w:ascii="Times New Roman" w:eastAsia="楷体" w:hAnsi="Times New Roman" w:cs="Times New Roman" w:hint="eastAsia"/>
                <w:b w:val="0"/>
                <w:bCs w:val="0"/>
                <w:spacing w:val="0"/>
                <w:kern w:val="2"/>
                <w:sz w:val="21"/>
                <w:szCs w:val="21"/>
              </w:rPr>
              <w:t>宇航级</w:t>
            </w:r>
            <w:proofErr w:type="gramEnd"/>
            <w:r w:rsidR="003115F3" w:rsidRPr="003115F3">
              <w:rPr>
                <w:rFonts w:ascii="Times New Roman" w:eastAsia="楷体" w:hAnsi="Times New Roman" w:cs="Times New Roman" w:hint="eastAsia"/>
                <w:b w:val="0"/>
                <w:bCs w:val="0"/>
                <w:spacing w:val="0"/>
                <w:kern w:val="2"/>
                <w:sz w:val="21"/>
                <w:szCs w:val="21"/>
              </w:rPr>
              <w:t>传感器可在恶劣和严酷环境下长期稳定工作，过去十几年里在长征系列火箭上建立了较为深厚的配套基础和良好的应用口碑。目前，伴随着我国向国际电信联盟（</w:t>
            </w:r>
            <w:r w:rsidR="003115F3" w:rsidRPr="003115F3">
              <w:rPr>
                <w:rFonts w:ascii="Times New Roman" w:eastAsia="楷体" w:hAnsi="Times New Roman" w:cs="Times New Roman" w:hint="eastAsia"/>
                <w:b w:val="0"/>
                <w:bCs w:val="0"/>
                <w:spacing w:val="0"/>
                <w:kern w:val="2"/>
                <w:sz w:val="21"/>
                <w:szCs w:val="21"/>
              </w:rPr>
              <w:t>ITU</w:t>
            </w:r>
            <w:r w:rsidR="003115F3" w:rsidRPr="003115F3">
              <w:rPr>
                <w:rFonts w:ascii="Times New Roman" w:eastAsia="楷体" w:hAnsi="Times New Roman" w:cs="Times New Roman" w:hint="eastAsia"/>
                <w:b w:val="0"/>
                <w:bCs w:val="0"/>
                <w:spacing w:val="0"/>
                <w:kern w:val="2"/>
                <w:sz w:val="21"/>
                <w:szCs w:val="21"/>
              </w:rPr>
              <w:t>）申请低轨卫星数量的不断攀升，目前总数已达</w:t>
            </w:r>
            <w:r w:rsidR="003115F3" w:rsidRPr="003115F3">
              <w:rPr>
                <w:rFonts w:ascii="Times New Roman" w:eastAsia="楷体" w:hAnsi="Times New Roman" w:cs="Times New Roman" w:hint="eastAsia"/>
                <w:b w:val="0"/>
                <w:bCs w:val="0"/>
                <w:spacing w:val="0"/>
                <w:kern w:val="2"/>
                <w:sz w:val="21"/>
                <w:szCs w:val="21"/>
              </w:rPr>
              <w:t>5.13</w:t>
            </w:r>
            <w:r w:rsidR="003115F3" w:rsidRPr="003115F3">
              <w:rPr>
                <w:rFonts w:ascii="Times New Roman" w:eastAsia="楷体" w:hAnsi="Times New Roman" w:cs="Times New Roman" w:hint="eastAsia"/>
                <w:b w:val="0"/>
                <w:bCs w:val="0"/>
                <w:spacing w:val="0"/>
                <w:kern w:val="2"/>
                <w:sz w:val="21"/>
                <w:szCs w:val="21"/>
              </w:rPr>
              <w:t>万颗，我们认为商业航天发射有望迎来增长。目前公司已与中科宇航、星河动力、东方空间、星际荣耀、零壹空间</w:t>
            </w:r>
            <w:r w:rsidR="00E82C3B">
              <w:rPr>
                <w:rFonts w:ascii="Times New Roman" w:eastAsia="楷体" w:hAnsi="Times New Roman" w:cs="Times New Roman" w:hint="eastAsia"/>
                <w:b w:val="0"/>
                <w:bCs w:val="0"/>
                <w:spacing w:val="0"/>
                <w:kern w:val="2"/>
                <w:sz w:val="21"/>
                <w:szCs w:val="21"/>
              </w:rPr>
              <w:t>、</w:t>
            </w:r>
            <w:r w:rsidR="00E82C3B" w:rsidRPr="00E82C3B">
              <w:rPr>
                <w:rFonts w:ascii="Times New Roman" w:eastAsia="楷体" w:hAnsi="Times New Roman" w:cs="Times New Roman" w:hint="eastAsia"/>
                <w:b w:val="0"/>
                <w:bCs w:val="0"/>
                <w:spacing w:val="0"/>
                <w:kern w:val="2"/>
                <w:sz w:val="21"/>
                <w:szCs w:val="21"/>
              </w:rPr>
              <w:t>蓝箭航天</w:t>
            </w:r>
            <w:r w:rsidR="003115F3" w:rsidRPr="003115F3">
              <w:rPr>
                <w:rFonts w:ascii="Times New Roman" w:eastAsia="楷体" w:hAnsi="Times New Roman" w:cs="Times New Roman" w:hint="eastAsia"/>
                <w:b w:val="0"/>
                <w:bCs w:val="0"/>
                <w:spacing w:val="0"/>
                <w:kern w:val="2"/>
                <w:sz w:val="21"/>
                <w:szCs w:val="21"/>
              </w:rPr>
              <w:t>等商业航天伙伴建立合作关系。</w:t>
            </w:r>
          </w:p>
          <w:p w14:paraId="013B0D7F" w14:textId="316529A7" w:rsidR="003115F3" w:rsidRPr="003115F3" w:rsidRDefault="003115F3" w:rsidP="003115F3">
            <w:pPr>
              <w:pStyle w:val="a0"/>
              <w:spacing w:line="360" w:lineRule="auto"/>
              <w:ind w:firstLineChars="200" w:firstLine="420"/>
              <w:rPr>
                <w:rFonts w:ascii="Times New Roman" w:eastAsia="楷体" w:hAnsi="Times New Roman" w:cs="Times New Roman"/>
                <w:b w:val="0"/>
                <w:bCs w:val="0"/>
                <w:spacing w:val="0"/>
                <w:kern w:val="2"/>
                <w:sz w:val="21"/>
                <w:szCs w:val="21"/>
              </w:rPr>
            </w:pPr>
            <w:r w:rsidRPr="003115F3">
              <w:rPr>
                <w:rFonts w:ascii="Times New Roman" w:eastAsia="楷体" w:hAnsi="Times New Roman" w:cs="Times New Roman" w:hint="eastAsia"/>
                <w:b w:val="0"/>
                <w:bCs w:val="0"/>
                <w:spacing w:val="0"/>
                <w:kern w:val="2"/>
                <w:sz w:val="21"/>
                <w:szCs w:val="21"/>
              </w:rPr>
              <w:t>公司产品应用场景持续丰富，在地面测试设备、火箭发动机、火箭遥测系统、发射场等配套领域不断取得突破</w:t>
            </w:r>
            <w:r w:rsidR="00E70ACE">
              <w:rPr>
                <w:rFonts w:ascii="Times New Roman" w:eastAsia="楷体" w:hAnsi="Times New Roman" w:cs="Times New Roman" w:hint="eastAsia"/>
                <w:b w:val="0"/>
                <w:bCs w:val="0"/>
                <w:spacing w:val="0"/>
                <w:kern w:val="2"/>
                <w:sz w:val="21"/>
                <w:szCs w:val="21"/>
              </w:rPr>
              <w:t>。</w:t>
            </w:r>
            <w:r w:rsidRPr="003115F3">
              <w:rPr>
                <w:rFonts w:ascii="Times New Roman" w:eastAsia="楷体" w:hAnsi="Times New Roman" w:cs="Times New Roman" w:hint="eastAsia"/>
                <w:b w:val="0"/>
                <w:bCs w:val="0"/>
                <w:spacing w:val="0"/>
                <w:kern w:val="2"/>
                <w:sz w:val="21"/>
                <w:szCs w:val="21"/>
              </w:rPr>
              <w:t>产品品种包括压力、温度、三轴及单轴振动、冲击、位移等传感器以及数据采集系统，实现了从单点测试到系统集成</w:t>
            </w:r>
            <w:proofErr w:type="gramStart"/>
            <w:r w:rsidRPr="003115F3">
              <w:rPr>
                <w:rFonts w:ascii="Times New Roman" w:eastAsia="楷体" w:hAnsi="Times New Roman" w:cs="Times New Roman" w:hint="eastAsia"/>
                <w:b w:val="0"/>
                <w:bCs w:val="0"/>
                <w:spacing w:val="0"/>
                <w:kern w:val="2"/>
                <w:sz w:val="21"/>
                <w:szCs w:val="21"/>
              </w:rPr>
              <w:t>监测全</w:t>
            </w:r>
            <w:proofErr w:type="gramEnd"/>
            <w:r w:rsidRPr="003115F3">
              <w:rPr>
                <w:rFonts w:ascii="Times New Roman" w:eastAsia="楷体" w:hAnsi="Times New Roman" w:cs="Times New Roman" w:hint="eastAsia"/>
                <w:b w:val="0"/>
                <w:bCs w:val="0"/>
                <w:spacing w:val="0"/>
                <w:kern w:val="2"/>
                <w:sz w:val="21"/>
                <w:szCs w:val="21"/>
              </w:rPr>
              <w:t>范围覆盖，</w:t>
            </w:r>
            <w:r w:rsidR="007348E6">
              <w:rPr>
                <w:rFonts w:ascii="Times New Roman" w:eastAsia="楷体" w:hAnsi="Times New Roman" w:cs="Times New Roman" w:hint="eastAsia"/>
                <w:b w:val="0"/>
                <w:bCs w:val="0"/>
                <w:spacing w:val="0"/>
                <w:kern w:val="2"/>
                <w:sz w:val="21"/>
                <w:szCs w:val="21"/>
              </w:rPr>
              <w:t>完成</w:t>
            </w:r>
            <w:r w:rsidRPr="003115F3">
              <w:rPr>
                <w:rFonts w:ascii="Times New Roman" w:eastAsia="楷体" w:hAnsi="Times New Roman" w:cs="Times New Roman" w:hint="eastAsia"/>
                <w:b w:val="0"/>
                <w:bCs w:val="0"/>
                <w:spacing w:val="0"/>
                <w:kern w:val="2"/>
                <w:sz w:val="21"/>
                <w:szCs w:val="21"/>
              </w:rPr>
              <w:t>对火箭</w:t>
            </w:r>
            <w:r w:rsidR="007348E6">
              <w:rPr>
                <w:rFonts w:ascii="Times New Roman" w:eastAsia="楷体" w:hAnsi="Times New Roman" w:cs="Times New Roman" w:hint="eastAsia"/>
                <w:b w:val="0"/>
                <w:bCs w:val="0"/>
                <w:spacing w:val="0"/>
                <w:kern w:val="2"/>
                <w:sz w:val="21"/>
                <w:szCs w:val="21"/>
              </w:rPr>
              <w:t>发射过程</w:t>
            </w:r>
            <w:r w:rsidRPr="003115F3">
              <w:rPr>
                <w:rFonts w:ascii="Times New Roman" w:eastAsia="楷体" w:hAnsi="Times New Roman" w:cs="Times New Roman" w:hint="eastAsia"/>
                <w:b w:val="0"/>
                <w:bCs w:val="0"/>
                <w:spacing w:val="0"/>
                <w:kern w:val="2"/>
                <w:sz w:val="21"/>
                <w:szCs w:val="21"/>
              </w:rPr>
              <w:t>的跟踪</w:t>
            </w:r>
            <w:r w:rsidR="007348E6">
              <w:rPr>
                <w:rFonts w:ascii="Times New Roman" w:eastAsia="楷体" w:hAnsi="Times New Roman" w:cs="Times New Roman" w:hint="eastAsia"/>
                <w:b w:val="0"/>
                <w:bCs w:val="0"/>
                <w:spacing w:val="0"/>
                <w:kern w:val="2"/>
                <w:sz w:val="21"/>
                <w:szCs w:val="21"/>
              </w:rPr>
              <w:t>及</w:t>
            </w:r>
            <w:r w:rsidRPr="003115F3">
              <w:rPr>
                <w:rFonts w:ascii="Times New Roman" w:eastAsia="楷体" w:hAnsi="Times New Roman" w:cs="Times New Roman" w:hint="eastAsia"/>
                <w:b w:val="0"/>
                <w:bCs w:val="0"/>
                <w:spacing w:val="0"/>
                <w:kern w:val="2"/>
                <w:sz w:val="21"/>
                <w:szCs w:val="21"/>
              </w:rPr>
              <w:t>遥测。</w:t>
            </w:r>
          </w:p>
          <w:p w14:paraId="155ED419" w14:textId="51817510" w:rsidR="00E766B9" w:rsidRPr="00623B56" w:rsidRDefault="003115F3" w:rsidP="003115F3">
            <w:pPr>
              <w:pStyle w:val="a0"/>
              <w:spacing w:line="360" w:lineRule="auto"/>
              <w:ind w:firstLineChars="200" w:firstLine="420"/>
              <w:rPr>
                <w:rFonts w:ascii="Times New Roman" w:eastAsia="楷体" w:hAnsi="Times New Roman" w:cs="Times New Roman"/>
                <w:b w:val="0"/>
                <w:bCs w:val="0"/>
                <w:spacing w:val="0"/>
                <w:kern w:val="2"/>
                <w:sz w:val="21"/>
                <w:szCs w:val="21"/>
              </w:rPr>
            </w:pPr>
            <w:proofErr w:type="gramStart"/>
            <w:r w:rsidRPr="003115F3">
              <w:rPr>
                <w:rFonts w:ascii="Times New Roman" w:eastAsia="楷体" w:hAnsi="Times New Roman" w:cs="Times New Roman" w:hint="eastAsia"/>
                <w:b w:val="0"/>
                <w:bCs w:val="0"/>
                <w:spacing w:val="0"/>
                <w:kern w:val="2"/>
                <w:sz w:val="21"/>
                <w:szCs w:val="21"/>
              </w:rPr>
              <w:t>低空经济</w:t>
            </w:r>
            <w:proofErr w:type="gramEnd"/>
            <w:r w:rsidRPr="003115F3">
              <w:rPr>
                <w:rFonts w:ascii="Times New Roman" w:eastAsia="楷体" w:hAnsi="Times New Roman" w:cs="Times New Roman" w:hint="eastAsia"/>
                <w:b w:val="0"/>
                <w:bCs w:val="0"/>
                <w:spacing w:val="0"/>
                <w:kern w:val="2"/>
                <w:sz w:val="21"/>
                <w:szCs w:val="21"/>
              </w:rPr>
              <w:t>已成为我国新质生产力重点发展方向之一，</w:t>
            </w:r>
            <w:r w:rsidRPr="003115F3">
              <w:rPr>
                <w:rFonts w:ascii="Times New Roman" w:eastAsia="楷体" w:hAnsi="Times New Roman" w:cs="Times New Roman" w:hint="eastAsia"/>
                <w:b w:val="0"/>
                <w:bCs w:val="0"/>
                <w:spacing w:val="0"/>
                <w:kern w:val="2"/>
                <w:sz w:val="21"/>
                <w:szCs w:val="21"/>
              </w:rPr>
              <w:t>eVTOL</w:t>
            </w:r>
            <w:r w:rsidRPr="003115F3">
              <w:rPr>
                <w:rFonts w:ascii="Times New Roman" w:eastAsia="楷体" w:hAnsi="Times New Roman" w:cs="Times New Roman" w:hint="eastAsia"/>
                <w:b w:val="0"/>
                <w:bCs w:val="0"/>
                <w:spacing w:val="0"/>
                <w:kern w:val="2"/>
                <w:sz w:val="21"/>
                <w:szCs w:val="21"/>
              </w:rPr>
              <w:t>、直升机、小型飞机和无人机是</w:t>
            </w:r>
            <w:proofErr w:type="gramStart"/>
            <w:r w:rsidRPr="003115F3">
              <w:rPr>
                <w:rFonts w:ascii="Times New Roman" w:eastAsia="楷体" w:hAnsi="Times New Roman" w:cs="Times New Roman" w:hint="eastAsia"/>
                <w:b w:val="0"/>
                <w:bCs w:val="0"/>
                <w:spacing w:val="0"/>
                <w:kern w:val="2"/>
                <w:sz w:val="21"/>
                <w:szCs w:val="21"/>
              </w:rPr>
              <w:t>低空经济</w:t>
            </w:r>
            <w:proofErr w:type="gramEnd"/>
            <w:r w:rsidRPr="003115F3">
              <w:rPr>
                <w:rFonts w:ascii="Times New Roman" w:eastAsia="楷体" w:hAnsi="Times New Roman" w:cs="Times New Roman" w:hint="eastAsia"/>
                <w:b w:val="0"/>
                <w:bCs w:val="0"/>
                <w:spacing w:val="0"/>
                <w:kern w:val="2"/>
                <w:sz w:val="21"/>
                <w:szCs w:val="21"/>
              </w:rPr>
              <w:t>的重要载体，而压力传感器、温度传感器、激光传感器、视觉传感器、</w:t>
            </w:r>
            <w:r w:rsidRPr="003115F3">
              <w:rPr>
                <w:rFonts w:ascii="Times New Roman" w:eastAsia="楷体" w:hAnsi="Times New Roman" w:cs="Times New Roman" w:hint="eastAsia"/>
                <w:b w:val="0"/>
                <w:bCs w:val="0"/>
                <w:spacing w:val="0"/>
                <w:kern w:val="2"/>
                <w:sz w:val="21"/>
                <w:szCs w:val="21"/>
              </w:rPr>
              <w:t>IMU</w:t>
            </w:r>
            <w:r w:rsidRPr="003115F3">
              <w:rPr>
                <w:rFonts w:ascii="Times New Roman" w:eastAsia="楷体" w:hAnsi="Times New Roman" w:cs="Times New Roman" w:hint="eastAsia"/>
                <w:b w:val="0"/>
                <w:bCs w:val="0"/>
                <w:spacing w:val="0"/>
                <w:kern w:val="2"/>
                <w:sz w:val="21"/>
                <w:szCs w:val="21"/>
              </w:rPr>
              <w:t>等传感器件是低空飞行器的必备器件，用以对飞行器的状态检测与导航控制等。高华科技是高可靠性传感器及传感器网络系统核心供应商，多年深耕于航空领域，相关产品在新一代战机、运输机和无人机上得以充分应用。未来，随着</w:t>
            </w:r>
            <w:proofErr w:type="gramStart"/>
            <w:r w:rsidRPr="003115F3">
              <w:rPr>
                <w:rFonts w:ascii="Times New Roman" w:eastAsia="楷体" w:hAnsi="Times New Roman" w:cs="Times New Roman" w:hint="eastAsia"/>
                <w:b w:val="0"/>
                <w:bCs w:val="0"/>
                <w:spacing w:val="0"/>
                <w:kern w:val="2"/>
                <w:sz w:val="21"/>
                <w:szCs w:val="21"/>
              </w:rPr>
              <w:t>低空经济</w:t>
            </w:r>
            <w:proofErr w:type="gramEnd"/>
            <w:r w:rsidRPr="003115F3">
              <w:rPr>
                <w:rFonts w:ascii="Times New Roman" w:eastAsia="楷体" w:hAnsi="Times New Roman" w:cs="Times New Roman" w:hint="eastAsia"/>
                <w:b w:val="0"/>
                <w:bCs w:val="0"/>
                <w:spacing w:val="0"/>
                <w:kern w:val="2"/>
                <w:sz w:val="21"/>
                <w:szCs w:val="21"/>
              </w:rPr>
              <w:t>产业的蓬勃发展，公司将顺势而为，依靠在航空领域积累的配套经验及突出的技术能力，积极布局低空飞</w:t>
            </w:r>
            <w:r w:rsidRPr="003115F3">
              <w:rPr>
                <w:rFonts w:ascii="Times New Roman" w:eastAsia="楷体" w:hAnsi="Times New Roman" w:cs="Times New Roman" w:hint="eastAsia"/>
                <w:b w:val="0"/>
                <w:bCs w:val="0"/>
                <w:spacing w:val="0"/>
                <w:kern w:val="2"/>
                <w:sz w:val="21"/>
                <w:szCs w:val="21"/>
              </w:rPr>
              <w:lastRenderedPageBreak/>
              <w:t>行器配套市场，助</w:t>
            </w:r>
            <w:proofErr w:type="gramStart"/>
            <w:r w:rsidRPr="003115F3">
              <w:rPr>
                <w:rFonts w:ascii="Times New Roman" w:eastAsia="楷体" w:hAnsi="Times New Roman" w:cs="Times New Roman" w:hint="eastAsia"/>
                <w:b w:val="0"/>
                <w:bCs w:val="0"/>
                <w:spacing w:val="0"/>
                <w:kern w:val="2"/>
                <w:sz w:val="21"/>
                <w:szCs w:val="21"/>
              </w:rPr>
              <w:t>推我国低空经济</w:t>
            </w:r>
            <w:proofErr w:type="gramEnd"/>
            <w:r w:rsidRPr="003115F3">
              <w:rPr>
                <w:rFonts w:ascii="Times New Roman" w:eastAsia="楷体" w:hAnsi="Times New Roman" w:cs="Times New Roman" w:hint="eastAsia"/>
                <w:b w:val="0"/>
                <w:bCs w:val="0"/>
                <w:spacing w:val="0"/>
                <w:kern w:val="2"/>
                <w:sz w:val="21"/>
                <w:szCs w:val="21"/>
              </w:rPr>
              <w:t>产业不断取得新成绩</w:t>
            </w:r>
            <w:r w:rsidR="008F2131" w:rsidRPr="00623B56">
              <w:rPr>
                <w:rFonts w:ascii="Times New Roman" w:eastAsia="楷体" w:hAnsi="Times New Roman" w:cs="Times New Roman" w:hint="eastAsia"/>
                <w:b w:val="0"/>
                <w:bCs w:val="0"/>
                <w:spacing w:val="0"/>
                <w:kern w:val="2"/>
                <w:sz w:val="21"/>
                <w:szCs w:val="21"/>
              </w:rPr>
              <w:t>。</w:t>
            </w:r>
          </w:p>
          <w:p w14:paraId="18E39CFF" w14:textId="77777777" w:rsidR="00CE021D" w:rsidRPr="00623B56" w:rsidRDefault="00CE021D" w:rsidP="00CE021D">
            <w:pPr>
              <w:pStyle w:val="a0"/>
              <w:rPr>
                <w:rFonts w:hint="eastAsia"/>
                <w:sz w:val="21"/>
                <w:szCs w:val="21"/>
              </w:rPr>
            </w:pPr>
          </w:p>
          <w:p w14:paraId="16CA9666" w14:textId="369E7450" w:rsidR="009A46BC" w:rsidRPr="00623B56" w:rsidRDefault="00E5312F" w:rsidP="004E2A0D">
            <w:pPr>
              <w:numPr>
                <w:ilvl w:val="0"/>
                <w:numId w:val="1"/>
              </w:numPr>
              <w:spacing w:line="360" w:lineRule="auto"/>
              <w:ind w:firstLineChars="200" w:firstLine="420"/>
              <w:rPr>
                <w:rFonts w:ascii="Times New Roman" w:eastAsia="宋体" w:hAnsi="Times New Roman" w:cs="Times New Roman"/>
                <w:color w:val="000000"/>
                <w:szCs w:val="21"/>
                <w:u w:color="000000"/>
              </w:rPr>
            </w:pPr>
            <w:r>
              <w:rPr>
                <w:rFonts w:ascii="Times New Roman" w:eastAsia="宋体" w:hAnsi="Times New Roman" w:cs="Times New Roman" w:hint="eastAsia"/>
                <w:color w:val="000000"/>
                <w:szCs w:val="21"/>
                <w:u w:color="000000"/>
              </w:rPr>
              <w:t>公司产品在</w:t>
            </w:r>
            <w:r w:rsidR="00610495" w:rsidRPr="00610495">
              <w:rPr>
                <w:rFonts w:ascii="Times New Roman" w:eastAsia="宋体" w:hAnsi="Times New Roman" w:cs="Times New Roman" w:hint="eastAsia"/>
                <w:color w:val="000000"/>
                <w:szCs w:val="21"/>
                <w:u w:color="000000"/>
              </w:rPr>
              <w:t>商业</w:t>
            </w:r>
            <w:proofErr w:type="gramStart"/>
            <w:r w:rsidR="00610495" w:rsidRPr="00610495">
              <w:rPr>
                <w:rFonts w:ascii="Times New Roman" w:eastAsia="宋体" w:hAnsi="Times New Roman" w:cs="Times New Roman" w:hint="eastAsia"/>
                <w:color w:val="000000"/>
                <w:szCs w:val="21"/>
                <w:u w:color="000000"/>
              </w:rPr>
              <w:t>航天单箭价值量</w:t>
            </w:r>
            <w:proofErr w:type="gramEnd"/>
            <w:r w:rsidR="00610495" w:rsidRPr="00610495">
              <w:rPr>
                <w:rFonts w:ascii="Times New Roman" w:eastAsia="宋体" w:hAnsi="Times New Roman" w:cs="Times New Roman" w:hint="eastAsia"/>
                <w:color w:val="000000"/>
                <w:szCs w:val="21"/>
                <w:u w:color="000000"/>
              </w:rPr>
              <w:t>有多少？</w:t>
            </w:r>
            <w:r>
              <w:rPr>
                <w:rFonts w:ascii="Times New Roman" w:eastAsia="宋体" w:hAnsi="Times New Roman" w:cs="Times New Roman" w:hint="eastAsia"/>
                <w:color w:val="000000"/>
                <w:szCs w:val="21"/>
                <w:u w:color="000000"/>
              </w:rPr>
              <w:t>公司在商业航天火箭上的配套优势在哪</w:t>
            </w:r>
            <w:r w:rsidR="00B31A46" w:rsidRPr="00623B56">
              <w:rPr>
                <w:rFonts w:ascii="Times New Roman" w:eastAsia="宋体" w:hAnsi="Times New Roman" w:cs="Times New Roman" w:hint="eastAsia"/>
                <w:color w:val="000000"/>
                <w:szCs w:val="21"/>
                <w:u w:color="000000"/>
              </w:rPr>
              <w:t>？</w:t>
            </w:r>
          </w:p>
          <w:p w14:paraId="56995DA6" w14:textId="77777777" w:rsidR="00610495" w:rsidRPr="00610495" w:rsidRDefault="009A46BC" w:rsidP="00610495">
            <w:pPr>
              <w:spacing w:line="360" w:lineRule="auto"/>
              <w:ind w:firstLineChars="200" w:firstLine="420"/>
              <w:rPr>
                <w:rFonts w:ascii="Times New Roman" w:eastAsia="楷体" w:hAnsi="Times New Roman" w:cs="Times New Roman"/>
                <w:szCs w:val="21"/>
              </w:rPr>
            </w:pPr>
            <w:r w:rsidRPr="00623B56">
              <w:rPr>
                <w:rFonts w:ascii="Times New Roman" w:eastAsia="楷体" w:hAnsi="Times New Roman" w:cs="Times New Roman"/>
                <w:szCs w:val="21"/>
              </w:rPr>
              <w:t>答：</w:t>
            </w:r>
            <w:r w:rsidR="00610495" w:rsidRPr="00610495">
              <w:rPr>
                <w:rFonts w:ascii="Times New Roman" w:eastAsia="楷体" w:hAnsi="Times New Roman" w:cs="Times New Roman" w:hint="eastAsia"/>
                <w:szCs w:val="21"/>
              </w:rPr>
              <w:t>在传感器及传感器网络系统应用方面，商业航天</w:t>
            </w:r>
            <w:proofErr w:type="gramStart"/>
            <w:r w:rsidR="00610495" w:rsidRPr="00610495">
              <w:rPr>
                <w:rFonts w:ascii="Times New Roman" w:eastAsia="楷体" w:hAnsi="Times New Roman" w:cs="Times New Roman" w:hint="eastAsia"/>
                <w:szCs w:val="21"/>
              </w:rPr>
              <w:t>单箭配套</w:t>
            </w:r>
            <w:proofErr w:type="gramEnd"/>
            <w:r w:rsidR="00610495" w:rsidRPr="00610495">
              <w:rPr>
                <w:rFonts w:ascii="Times New Roman" w:eastAsia="楷体" w:hAnsi="Times New Roman" w:cs="Times New Roman" w:hint="eastAsia"/>
                <w:szCs w:val="21"/>
              </w:rPr>
              <w:t>价值量约人民币数百万元，根据具体型号要求，会有一定波动，与发动机数量、载荷、测控参数要求等相关。</w:t>
            </w:r>
            <w:r w:rsidR="00610495" w:rsidRPr="00610495">
              <w:rPr>
                <w:rFonts w:ascii="Times New Roman" w:eastAsia="楷体" w:hAnsi="Times New Roman" w:cs="Times New Roman" w:hint="eastAsia"/>
                <w:szCs w:val="21"/>
              </w:rPr>
              <w:t xml:space="preserve"> </w:t>
            </w:r>
          </w:p>
          <w:p w14:paraId="67DCBAE4" w14:textId="54AA926E" w:rsidR="007E1D16" w:rsidRPr="00623B56" w:rsidRDefault="00610495" w:rsidP="00610495">
            <w:pPr>
              <w:spacing w:line="360" w:lineRule="auto"/>
              <w:ind w:firstLineChars="200" w:firstLine="420"/>
              <w:rPr>
                <w:rFonts w:ascii="Times New Roman" w:eastAsia="楷体" w:hAnsi="Times New Roman" w:cs="Times New Roman"/>
                <w:szCs w:val="21"/>
              </w:rPr>
            </w:pPr>
            <w:r w:rsidRPr="00610495">
              <w:rPr>
                <w:rFonts w:ascii="Times New Roman" w:eastAsia="楷体" w:hAnsi="Times New Roman" w:cs="Times New Roman" w:hint="eastAsia"/>
                <w:szCs w:val="21"/>
              </w:rPr>
              <w:t>与长征系列火箭相比，商业航天在充分考虑安全性的前提下，会以成本、服务、响应时间等综合能力作为选择供应商的重要参考项。公司将借助上市以后的研发、资金、品牌、市场等优势，加大技术创新投入，开发更适用于商业航天的产品并提升技术服务能力，力争在商业航天领域获得更多的市场份额</w:t>
            </w:r>
            <w:r w:rsidR="00B31A46" w:rsidRPr="00623B56">
              <w:rPr>
                <w:rFonts w:ascii="Times New Roman" w:eastAsia="楷体" w:hAnsi="Times New Roman" w:cs="Times New Roman" w:hint="eastAsia"/>
                <w:szCs w:val="21"/>
              </w:rPr>
              <w:t>。</w:t>
            </w:r>
          </w:p>
          <w:p w14:paraId="4AC86436" w14:textId="77777777" w:rsidR="004E2A0D" w:rsidRPr="001725E3" w:rsidRDefault="004E2A0D" w:rsidP="002E127E">
            <w:pPr>
              <w:pStyle w:val="a0"/>
              <w:rPr>
                <w:rFonts w:hint="eastAsia"/>
                <w:sz w:val="21"/>
                <w:szCs w:val="21"/>
              </w:rPr>
            </w:pPr>
          </w:p>
          <w:p w14:paraId="5785DC9D" w14:textId="4C9AFA3C" w:rsidR="001725E3" w:rsidRPr="00623B56" w:rsidRDefault="00C90D09" w:rsidP="001725E3">
            <w:pPr>
              <w:numPr>
                <w:ilvl w:val="0"/>
                <w:numId w:val="1"/>
              </w:numPr>
              <w:spacing w:line="360" w:lineRule="auto"/>
              <w:ind w:firstLineChars="200" w:firstLine="420"/>
              <w:rPr>
                <w:rFonts w:ascii="Times New Roman" w:eastAsia="宋体" w:hAnsi="Times New Roman" w:cs="Times New Roman"/>
                <w:color w:val="000000"/>
                <w:szCs w:val="21"/>
                <w:u w:color="000000"/>
              </w:rPr>
            </w:pPr>
            <w:r w:rsidRPr="00C90D09">
              <w:rPr>
                <w:rFonts w:ascii="Times New Roman" w:eastAsia="宋体" w:hAnsi="Times New Roman" w:cs="Times New Roman" w:hint="eastAsia"/>
                <w:color w:val="000000"/>
                <w:szCs w:val="21"/>
                <w:u w:color="000000"/>
              </w:rPr>
              <w:t>公司</w:t>
            </w:r>
            <w:r w:rsidR="00EF1371">
              <w:rPr>
                <w:rFonts w:ascii="Times New Roman" w:eastAsia="宋体" w:hAnsi="Times New Roman" w:cs="Times New Roman" w:hint="eastAsia"/>
                <w:color w:val="000000"/>
                <w:szCs w:val="21"/>
                <w:u w:color="000000"/>
              </w:rPr>
              <w:t>是否有投资并购计划</w:t>
            </w:r>
            <w:r w:rsidR="001725E3" w:rsidRPr="00623B56">
              <w:rPr>
                <w:rFonts w:ascii="Times New Roman" w:eastAsia="宋体" w:hAnsi="Times New Roman" w:cs="Times New Roman" w:hint="eastAsia"/>
                <w:color w:val="000000"/>
                <w:szCs w:val="21"/>
                <w:u w:color="000000"/>
              </w:rPr>
              <w:t>？</w:t>
            </w:r>
          </w:p>
          <w:p w14:paraId="53B628BC" w14:textId="77777777" w:rsidR="00C90D09" w:rsidRPr="00C90D09" w:rsidRDefault="001725E3" w:rsidP="00C90D09">
            <w:pPr>
              <w:spacing w:line="360" w:lineRule="auto"/>
              <w:ind w:firstLineChars="200" w:firstLine="420"/>
              <w:rPr>
                <w:rFonts w:ascii="Times New Roman" w:eastAsia="楷体" w:hAnsi="Times New Roman" w:cs="Times New Roman"/>
                <w:szCs w:val="21"/>
              </w:rPr>
            </w:pPr>
            <w:r w:rsidRPr="00623B56">
              <w:rPr>
                <w:rFonts w:ascii="Times New Roman" w:eastAsia="楷体" w:hAnsi="Times New Roman" w:cs="Times New Roman"/>
                <w:szCs w:val="21"/>
              </w:rPr>
              <w:t>答：</w:t>
            </w:r>
            <w:r w:rsidR="00C90D09" w:rsidRPr="00C90D09">
              <w:rPr>
                <w:rFonts w:ascii="Times New Roman" w:eastAsia="楷体" w:hAnsi="Times New Roman" w:cs="Times New Roman" w:hint="eastAsia"/>
                <w:szCs w:val="21"/>
              </w:rPr>
              <w:t>公司于</w:t>
            </w:r>
            <w:r w:rsidR="00C90D09" w:rsidRPr="00C90D09">
              <w:rPr>
                <w:rFonts w:ascii="Times New Roman" w:eastAsia="楷体" w:hAnsi="Times New Roman" w:cs="Times New Roman" w:hint="eastAsia"/>
                <w:szCs w:val="21"/>
              </w:rPr>
              <w:t>2023</w:t>
            </w:r>
            <w:r w:rsidR="00C90D09" w:rsidRPr="00C90D09">
              <w:rPr>
                <w:rFonts w:ascii="Times New Roman" w:eastAsia="楷体" w:hAnsi="Times New Roman" w:cs="Times New Roman" w:hint="eastAsia"/>
                <w:szCs w:val="21"/>
              </w:rPr>
              <w:t>年</w:t>
            </w:r>
            <w:r w:rsidR="00C90D09" w:rsidRPr="00C90D09">
              <w:rPr>
                <w:rFonts w:ascii="Times New Roman" w:eastAsia="楷体" w:hAnsi="Times New Roman" w:cs="Times New Roman" w:hint="eastAsia"/>
                <w:szCs w:val="21"/>
              </w:rPr>
              <w:t>10</w:t>
            </w:r>
            <w:r w:rsidR="00C90D09" w:rsidRPr="00C90D09">
              <w:rPr>
                <w:rFonts w:ascii="Times New Roman" w:eastAsia="楷体" w:hAnsi="Times New Roman" w:cs="Times New Roman" w:hint="eastAsia"/>
                <w:szCs w:val="21"/>
              </w:rPr>
              <w:t>月至</w:t>
            </w:r>
            <w:r w:rsidR="00C90D09" w:rsidRPr="00C90D09">
              <w:rPr>
                <w:rFonts w:ascii="Times New Roman" w:eastAsia="楷体" w:hAnsi="Times New Roman" w:cs="Times New Roman" w:hint="eastAsia"/>
                <w:szCs w:val="21"/>
              </w:rPr>
              <w:t>2024</w:t>
            </w:r>
            <w:r w:rsidR="00C90D09" w:rsidRPr="00C90D09">
              <w:rPr>
                <w:rFonts w:ascii="Times New Roman" w:eastAsia="楷体" w:hAnsi="Times New Roman" w:cs="Times New Roman" w:hint="eastAsia"/>
                <w:szCs w:val="21"/>
              </w:rPr>
              <w:t>年</w:t>
            </w:r>
            <w:r w:rsidR="00C90D09" w:rsidRPr="00C90D09">
              <w:rPr>
                <w:rFonts w:ascii="Times New Roman" w:eastAsia="楷体" w:hAnsi="Times New Roman" w:cs="Times New Roman" w:hint="eastAsia"/>
                <w:szCs w:val="21"/>
              </w:rPr>
              <w:t>7</w:t>
            </w:r>
            <w:r w:rsidR="00C90D09" w:rsidRPr="00C90D09">
              <w:rPr>
                <w:rFonts w:ascii="Times New Roman" w:eastAsia="楷体" w:hAnsi="Times New Roman" w:cs="Times New Roman" w:hint="eastAsia"/>
                <w:szCs w:val="21"/>
              </w:rPr>
              <w:t>月，分别以自有资金投资了南京凯奥思数据技术有限公司、南京国</w:t>
            </w:r>
            <w:proofErr w:type="gramStart"/>
            <w:r w:rsidR="00C90D09" w:rsidRPr="00C90D09">
              <w:rPr>
                <w:rFonts w:ascii="Times New Roman" w:eastAsia="楷体" w:hAnsi="Times New Roman" w:cs="Times New Roman" w:hint="eastAsia"/>
                <w:szCs w:val="21"/>
              </w:rPr>
              <w:t>鼎嘉诚混改</w:t>
            </w:r>
            <w:proofErr w:type="gramEnd"/>
            <w:r w:rsidR="00C90D09" w:rsidRPr="00C90D09">
              <w:rPr>
                <w:rFonts w:ascii="Times New Roman" w:eastAsia="楷体" w:hAnsi="Times New Roman" w:cs="Times New Roman" w:hint="eastAsia"/>
                <w:szCs w:val="21"/>
              </w:rPr>
              <w:t>股权投资合伙企业（有限合伙）、南京</w:t>
            </w:r>
            <w:proofErr w:type="gramStart"/>
            <w:r w:rsidR="00C90D09" w:rsidRPr="00C90D09">
              <w:rPr>
                <w:rFonts w:ascii="Times New Roman" w:eastAsia="楷体" w:hAnsi="Times New Roman" w:cs="Times New Roman" w:hint="eastAsia"/>
                <w:szCs w:val="21"/>
              </w:rPr>
              <w:t>邦盛赢新</w:t>
            </w:r>
            <w:proofErr w:type="gramEnd"/>
            <w:r w:rsidR="00C90D09" w:rsidRPr="00C90D09">
              <w:rPr>
                <w:rFonts w:ascii="Times New Roman" w:eastAsia="楷体" w:hAnsi="Times New Roman" w:cs="Times New Roman" w:hint="eastAsia"/>
                <w:szCs w:val="21"/>
              </w:rPr>
              <w:t>二号创业投资合伙企业（有限合伙）、南京抒微智能科技有限公司，并在苏州和北京分别设立了全资子公司。前述投资中，两个私</w:t>
            </w:r>
            <w:proofErr w:type="gramStart"/>
            <w:r w:rsidR="00C90D09" w:rsidRPr="00C90D09">
              <w:rPr>
                <w:rFonts w:ascii="Times New Roman" w:eastAsia="楷体" w:hAnsi="Times New Roman" w:cs="Times New Roman" w:hint="eastAsia"/>
                <w:szCs w:val="21"/>
              </w:rPr>
              <w:t>募股权</w:t>
            </w:r>
            <w:proofErr w:type="gramEnd"/>
            <w:r w:rsidR="00C90D09" w:rsidRPr="00C90D09">
              <w:rPr>
                <w:rFonts w:ascii="Times New Roman" w:eastAsia="楷体" w:hAnsi="Times New Roman" w:cs="Times New Roman" w:hint="eastAsia"/>
                <w:szCs w:val="21"/>
              </w:rPr>
              <w:t>的投资目的，一是依托专业投资机构的专业团队优势，寻找新兴领域的投资机会；二是考虑到私募基金投资项目和产业合作方大多对传感器有着强烈的业务需求，通过投资可进一步拓展公司下游业务应用范围。而其他股权的投资，则紧密围绕公司主营业务，迅速丰富公司传感器品类，增强核心技术的研发能力，为未来发展夯实基础。</w:t>
            </w:r>
          </w:p>
          <w:p w14:paraId="456D5C4F" w14:textId="3620C470" w:rsidR="001725E3" w:rsidRPr="00623B56" w:rsidRDefault="00C90D09" w:rsidP="00C90D09">
            <w:pPr>
              <w:spacing w:line="360" w:lineRule="auto"/>
              <w:ind w:firstLineChars="200" w:firstLine="420"/>
              <w:rPr>
                <w:rFonts w:ascii="Times New Roman" w:eastAsia="楷体" w:hAnsi="Times New Roman" w:cs="Times New Roman"/>
                <w:szCs w:val="21"/>
              </w:rPr>
            </w:pPr>
            <w:r w:rsidRPr="00C90D09">
              <w:rPr>
                <w:rFonts w:ascii="Times New Roman" w:eastAsia="楷体" w:hAnsi="Times New Roman" w:cs="Times New Roman" w:hint="eastAsia"/>
                <w:szCs w:val="21"/>
              </w:rPr>
              <w:t>对于未来的投资方向，公司将按照发展战略，本着对股东有利、对公司发展有利的基本原则，围绕公司的主营业务方向，考虑通过并购、投资、合作等方式进行产业链整合，适时、稳妥地实施合作开发、兼并收购产业关联度高、技术优势明显、协同效应显著的企业。具体包括以下几个方向：</w:t>
            </w:r>
            <w:r w:rsidR="00BC5E28">
              <w:rPr>
                <w:rFonts w:ascii="Times New Roman" w:eastAsia="楷体" w:hAnsi="Times New Roman" w:cs="Times New Roman" w:hint="eastAsia"/>
                <w:szCs w:val="21"/>
              </w:rPr>
              <w:t>（</w:t>
            </w:r>
            <w:r w:rsidRPr="00C90D09">
              <w:rPr>
                <w:rFonts w:ascii="Times New Roman" w:eastAsia="楷体" w:hAnsi="Times New Roman" w:cs="Times New Roman" w:hint="eastAsia"/>
                <w:szCs w:val="21"/>
              </w:rPr>
              <w:t>1</w:t>
            </w:r>
            <w:r w:rsidRPr="00C90D09">
              <w:rPr>
                <w:rFonts w:ascii="Times New Roman" w:eastAsia="楷体" w:hAnsi="Times New Roman" w:cs="Times New Roman" w:hint="eastAsia"/>
                <w:szCs w:val="21"/>
              </w:rPr>
              <w:t>）加强敏感芯片、信号调理电路方面的技术投入及对外投资；</w:t>
            </w:r>
            <w:r w:rsidR="00BC5E28">
              <w:rPr>
                <w:rFonts w:ascii="Times New Roman" w:eastAsia="楷体" w:hAnsi="Times New Roman" w:cs="Times New Roman" w:hint="eastAsia"/>
                <w:szCs w:val="21"/>
              </w:rPr>
              <w:t>（</w:t>
            </w:r>
            <w:r w:rsidRPr="00C90D09">
              <w:rPr>
                <w:rFonts w:ascii="Times New Roman" w:eastAsia="楷体" w:hAnsi="Times New Roman" w:cs="Times New Roman" w:hint="eastAsia"/>
                <w:szCs w:val="21"/>
              </w:rPr>
              <w:t>2</w:t>
            </w:r>
            <w:r w:rsidRPr="00C90D09">
              <w:rPr>
                <w:rFonts w:ascii="Times New Roman" w:eastAsia="楷体" w:hAnsi="Times New Roman" w:cs="Times New Roman" w:hint="eastAsia"/>
                <w:szCs w:val="21"/>
              </w:rPr>
              <w:t>）投资、并购不同品类的传感器公司；</w:t>
            </w:r>
            <w:r w:rsidR="00BC5E28">
              <w:rPr>
                <w:rFonts w:ascii="Times New Roman" w:eastAsia="楷体" w:hAnsi="Times New Roman" w:cs="Times New Roman" w:hint="eastAsia"/>
                <w:szCs w:val="21"/>
              </w:rPr>
              <w:t>（</w:t>
            </w:r>
            <w:r w:rsidRPr="00C90D09">
              <w:rPr>
                <w:rFonts w:ascii="Times New Roman" w:eastAsia="楷体" w:hAnsi="Times New Roman" w:cs="Times New Roman" w:hint="eastAsia"/>
                <w:szCs w:val="21"/>
              </w:rPr>
              <w:t>3</w:t>
            </w:r>
            <w:r w:rsidRPr="00C90D09">
              <w:rPr>
                <w:rFonts w:ascii="Times New Roman" w:eastAsia="楷体" w:hAnsi="Times New Roman" w:cs="Times New Roman" w:hint="eastAsia"/>
                <w:szCs w:val="21"/>
              </w:rPr>
              <w:t>）投资布局与主业密切相关的上下游产业</w:t>
            </w:r>
            <w:r w:rsidR="001725E3" w:rsidRPr="00623B56">
              <w:rPr>
                <w:rFonts w:ascii="Times New Roman" w:eastAsia="楷体" w:hAnsi="Times New Roman" w:cs="Times New Roman" w:hint="eastAsia"/>
                <w:szCs w:val="21"/>
              </w:rPr>
              <w:t>。</w:t>
            </w:r>
          </w:p>
          <w:p w14:paraId="1B119471" w14:textId="5A461AA9" w:rsidR="004E2A0D" w:rsidRPr="00E271AC" w:rsidRDefault="004E2A0D" w:rsidP="005E72BE">
            <w:pPr>
              <w:spacing w:line="360" w:lineRule="auto"/>
              <w:rPr>
                <w:rFonts w:hint="eastAsia"/>
                <w:szCs w:val="21"/>
              </w:rPr>
            </w:pPr>
          </w:p>
        </w:tc>
      </w:tr>
      <w:tr w:rsidR="00AE1645" w14:paraId="35181F39" w14:textId="77777777">
        <w:trPr>
          <w:trHeight w:val="619"/>
          <w:jc w:val="center"/>
        </w:trPr>
        <w:tc>
          <w:tcPr>
            <w:tcW w:w="2375" w:type="dxa"/>
            <w:vAlign w:val="center"/>
          </w:tcPr>
          <w:p w14:paraId="04637F4D"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rPr>
              <w:lastRenderedPageBreak/>
              <w:t>附件清单（如有）</w:t>
            </w:r>
          </w:p>
        </w:tc>
        <w:tc>
          <w:tcPr>
            <w:tcW w:w="6144" w:type="dxa"/>
            <w:vAlign w:val="center"/>
          </w:tcPr>
          <w:p w14:paraId="781768B0" w14:textId="77777777" w:rsidR="00AE1645" w:rsidRPr="00623B56" w:rsidRDefault="00E12328">
            <w:pPr>
              <w:pStyle w:val="TableParagraph"/>
              <w:spacing w:before="1"/>
              <w:ind w:left="107"/>
              <w:jc w:val="center"/>
              <w:rPr>
                <w:rFonts w:ascii="宋体" w:eastAsia="宋体" w:hAnsi="宋体" w:cs="宋体" w:hint="eastAsia"/>
                <w:sz w:val="21"/>
                <w:szCs w:val="21"/>
              </w:rPr>
            </w:pPr>
            <w:r w:rsidRPr="00623B56">
              <w:rPr>
                <w:rFonts w:ascii="宋体" w:eastAsia="宋体" w:hAnsi="宋体" w:cs="宋体" w:hint="eastAsia"/>
                <w:sz w:val="21"/>
                <w:szCs w:val="21"/>
                <w:lang w:val="en-US"/>
              </w:rPr>
              <w:t>见附件</w:t>
            </w:r>
            <w:r w:rsidRPr="00623B56">
              <w:rPr>
                <w:rFonts w:ascii="宋体" w:eastAsia="宋体" w:hAnsi="宋体" w:cs="宋体" w:hint="eastAsia"/>
                <w:sz w:val="21"/>
                <w:szCs w:val="21"/>
              </w:rPr>
              <w:t>参与调研机构名单</w:t>
            </w:r>
          </w:p>
        </w:tc>
      </w:tr>
    </w:tbl>
    <w:p w14:paraId="7972AE23" w14:textId="77777777" w:rsidR="00AE1645" w:rsidRDefault="00AE1645">
      <w:pPr>
        <w:pStyle w:val="a0"/>
        <w:outlineLvl w:val="0"/>
        <w:rPr>
          <w:rFonts w:ascii="宋体" w:eastAsia="宋体" w:hAnsi="宋体" w:hint="eastAsia"/>
          <w:sz w:val="24"/>
          <w:szCs w:val="24"/>
        </w:rPr>
      </w:pPr>
    </w:p>
    <w:p w14:paraId="3F8F6C27" w14:textId="77777777" w:rsidR="00AE1645" w:rsidRPr="00623B56" w:rsidRDefault="00E12328">
      <w:pPr>
        <w:pStyle w:val="a0"/>
        <w:outlineLvl w:val="0"/>
        <w:rPr>
          <w:rFonts w:ascii="宋体" w:eastAsia="宋体" w:hAnsi="宋体" w:hint="eastAsia"/>
          <w:sz w:val="21"/>
          <w:szCs w:val="21"/>
        </w:rPr>
      </w:pPr>
      <w:r w:rsidRPr="00623B56">
        <w:rPr>
          <w:rFonts w:ascii="宋体" w:eastAsia="宋体" w:hAnsi="宋体" w:hint="eastAsia"/>
          <w:sz w:val="21"/>
          <w:szCs w:val="21"/>
        </w:rPr>
        <w:lastRenderedPageBreak/>
        <w:t>附件：参与调研机构名单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553"/>
      </w:tblGrid>
      <w:tr w:rsidR="005E1A08" w:rsidRPr="005E1A08" w14:paraId="63AF4865"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4DC52" w14:textId="7918776B" w:rsidR="005E1A08" w:rsidRPr="005E1A08" w:rsidRDefault="005E1A08" w:rsidP="005E1A08">
            <w:pPr>
              <w:widowControl/>
              <w:jc w:val="center"/>
              <w:rPr>
                <w:rFonts w:ascii="Times New Roman" w:eastAsia="宋体" w:hAnsi="Times New Roman" w:cs="Times New Roman"/>
                <w:color w:val="000000"/>
                <w:kern w:val="0"/>
                <w:szCs w:val="21"/>
              </w:rPr>
            </w:pPr>
            <w:r w:rsidRPr="005E1A08">
              <w:rPr>
                <w:rFonts w:ascii="Times New Roman" w:eastAsia="宋体" w:hAnsi="Times New Roman" w:cs="Times New Roman"/>
                <w:color w:val="000000"/>
                <w:szCs w:val="21"/>
              </w:rPr>
              <w:t>1</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532EC" w14:textId="13D0B24E" w:rsidR="005E1A08" w:rsidRPr="00CF21DA" w:rsidRDefault="00CF21DA" w:rsidP="005E1A08">
            <w:pPr>
              <w:widowControl/>
              <w:jc w:val="left"/>
              <w:textAlignment w:val="center"/>
              <w:rPr>
                <w:rFonts w:ascii="Times New Roman" w:eastAsia="宋体" w:hAnsi="Times New Roman" w:cs="Times New Roman"/>
                <w:color w:val="000000"/>
                <w:kern w:val="0"/>
                <w:szCs w:val="21"/>
                <w:highlight w:val="yellow"/>
              </w:rPr>
            </w:pPr>
            <w:r w:rsidRPr="00CF21DA">
              <w:rPr>
                <w:rFonts w:ascii="Times New Roman" w:eastAsia="宋体" w:hAnsi="Times New Roman" w:cs="Times New Roman" w:hint="eastAsia"/>
                <w:color w:val="000000"/>
                <w:szCs w:val="21"/>
              </w:rPr>
              <w:t>中</w:t>
            </w:r>
            <w:proofErr w:type="gramStart"/>
            <w:r w:rsidRPr="00CF21DA">
              <w:rPr>
                <w:rFonts w:ascii="Times New Roman" w:eastAsia="宋体" w:hAnsi="Times New Roman" w:cs="Times New Roman" w:hint="eastAsia"/>
                <w:color w:val="000000"/>
                <w:szCs w:val="21"/>
              </w:rPr>
              <w:t>邮保险</w:t>
            </w:r>
            <w:proofErr w:type="gramEnd"/>
            <w:r w:rsidRPr="00CF21DA">
              <w:rPr>
                <w:rFonts w:ascii="Times New Roman" w:eastAsia="宋体" w:hAnsi="Times New Roman" w:cs="Times New Roman" w:hint="eastAsia"/>
                <w:color w:val="000000"/>
                <w:szCs w:val="21"/>
              </w:rPr>
              <w:t>资产管理有限公司</w:t>
            </w:r>
          </w:p>
        </w:tc>
      </w:tr>
      <w:tr w:rsidR="005E1A08" w:rsidRPr="005E1A08" w14:paraId="48D4B757"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94187" w14:textId="249D4507"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3B508" w14:textId="0CC55A59" w:rsidR="005E1A08" w:rsidRPr="005E1A08" w:rsidRDefault="00E015E7" w:rsidP="005E1A08">
            <w:pPr>
              <w:widowControl/>
              <w:jc w:val="left"/>
              <w:textAlignment w:val="center"/>
              <w:rPr>
                <w:rFonts w:ascii="Times New Roman" w:eastAsia="宋体" w:hAnsi="Times New Roman" w:cs="Times New Roman"/>
                <w:szCs w:val="21"/>
                <w:highlight w:val="yellow"/>
              </w:rPr>
            </w:pPr>
            <w:proofErr w:type="gramStart"/>
            <w:r w:rsidRPr="00E015E7">
              <w:rPr>
                <w:rFonts w:ascii="Times New Roman" w:eastAsia="宋体" w:hAnsi="Times New Roman" w:cs="Times New Roman" w:hint="eastAsia"/>
                <w:szCs w:val="21"/>
              </w:rPr>
              <w:t>深圳固禾私募</w:t>
            </w:r>
            <w:proofErr w:type="gramEnd"/>
            <w:r w:rsidRPr="00E015E7">
              <w:rPr>
                <w:rFonts w:ascii="Times New Roman" w:eastAsia="宋体" w:hAnsi="Times New Roman" w:cs="Times New Roman" w:hint="eastAsia"/>
                <w:szCs w:val="21"/>
              </w:rPr>
              <w:t>证券基金管理有限公司</w:t>
            </w:r>
          </w:p>
        </w:tc>
      </w:tr>
      <w:tr w:rsidR="005E1A08" w:rsidRPr="005E1A08" w14:paraId="7B095C6E"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47774" w14:textId="66ED77F2"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7807E" w14:textId="7544A9E8" w:rsidR="005E1A08" w:rsidRPr="005E1A08" w:rsidRDefault="00E015E7" w:rsidP="005E1A08">
            <w:pPr>
              <w:widowControl/>
              <w:jc w:val="left"/>
              <w:textAlignment w:val="center"/>
              <w:rPr>
                <w:rFonts w:ascii="Times New Roman" w:eastAsia="宋体" w:hAnsi="Times New Roman" w:cs="Times New Roman"/>
                <w:szCs w:val="21"/>
                <w:highlight w:val="yellow"/>
              </w:rPr>
            </w:pPr>
            <w:r w:rsidRPr="00E015E7">
              <w:rPr>
                <w:rFonts w:ascii="Times New Roman" w:eastAsia="宋体" w:hAnsi="Times New Roman" w:cs="Times New Roman" w:hint="eastAsia"/>
                <w:szCs w:val="21"/>
              </w:rPr>
              <w:t>南京</w:t>
            </w:r>
            <w:proofErr w:type="gramStart"/>
            <w:r w:rsidRPr="00E015E7">
              <w:rPr>
                <w:rFonts w:ascii="Times New Roman" w:eastAsia="宋体" w:hAnsi="Times New Roman" w:cs="Times New Roman" w:hint="eastAsia"/>
                <w:szCs w:val="21"/>
              </w:rPr>
              <w:t>咏圣厚坤</w:t>
            </w:r>
            <w:proofErr w:type="gramEnd"/>
            <w:r w:rsidRPr="00E015E7">
              <w:rPr>
                <w:rFonts w:ascii="Times New Roman" w:eastAsia="宋体" w:hAnsi="Times New Roman" w:cs="Times New Roman" w:hint="eastAsia"/>
                <w:szCs w:val="21"/>
              </w:rPr>
              <w:t>股权投资管理有限公司</w:t>
            </w:r>
          </w:p>
        </w:tc>
      </w:tr>
      <w:tr w:rsidR="005E1A08" w:rsidRPr="005E1A08" w14:paraId="5C1A4C26"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79DF7" w14:textId="3F1F5E00"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3F27B" w14:textId="7014B918" w:rsidR="005E1A08" w:rsidRPr="005E1A08" w:rsidRDefault="00E015E7" w:rsidP="005E1A08">
            <w:pPr>
              <w:widowControl/>
              <w:jc w:val="left"/>
              <w:textAlignment w:val="center"/>
              <w:rPr>
                <w:rFonts w:ascii="Times New Roman" w:eastAsia="宋体" w:hAnsi="Times New Roman" w:cs="Times New Roman"/>
                <w:szCs w:val="21"/>
                <w:highlight w:val="yellow"/>
              </w:rPr>
            </w:pPr>
            <w:r w:rsidRPr="00E015E7">
              <w:rPr>
                <w:rFonts w:ascii="Times New Roman" w:eastAsia="宋体" w:hAnsi="Times New Roman" w:cs="Times New Roman" w:hint="eastAsia"/>
                <w:szCs w:val="21"/>
              </w:rPr>
              <w:t>国金证券股份有限公司</w:t>
            </w:r>
          </w:p>
        </w:tc>
      </w:tr>
      <w:tr w:rsidR="005E1A08" w:rsidRPr="005E1A08" w14:paraId="2F738B5A"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D6135" w14:textId="3165ECBC"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6F9A1" w14:textId="30ACF1B2" w:rsidR="005E1A08" w:rsidRPr="005E1A08" w:rsidRDefault="00E015E7" w:rsidP="005E1A08">
            <w:pPr>
              <w:widowControl/>
              <w:jc w:val="left"/>
              <w:textAlignment w:val="center"/>
              <w:rPr>
                <w:rFonts w:ascii="Times New Roman" w:eastAsia="宋体" w:hAnsi="Times New Roman" w:cs="Times New Roman"/>
                <w:szCs w:val="21"/>
                <w:highlight w:val="yellow"/>
              </w:rPr>
            </w:pPr>
            <w:r w:rsidRPr="00E015E7">
              <w:rPr>
                <w:rFonts w:ascii="Times New Roman" w:eastAsia="宋体" w:hAnsi="Times New Roman" w:cs="Times New Roman" w:hint="eastAsia"/>
                <w:szCs w:val="21"/>
              </w:rPr>
              <w:t>思</w:t>
            </w:r>
            <w:proofErr w:type="gramStart"/>
            <w:r w:rsidRPr="00E015E7">
              <w:rPr>
                <w:rFonts w:ascii="Times New Roman" w:eastAsia="宋体" w:hAnsi="Times New Roman" w:cs="Times New Roman" w:hint="eastAsia"/>
                <w:szCs w:val="21"/>
              </w:rPr>
              <w:t>睿</w:t>
            </w:r>
            <w:proofErr w:type="gramEnd"/>
            <w:r w:rsidRPr="00E015E7">
              <w:rPr>
                <w:rFonts w:ascii="Times New Roman" w:eastAsia="宋体" w:hAnsi="Times New Roman" w:cs="Times New Roman" w:hint="eastAsia"/>
                <w:szCs w:val="21"/>
              </w:rPr>
              <w:t>集团</w:t>
            </w:r>
          </w:p>
        </w:tc>
      </w:tr>
      <w:tr w:rsidR="005E1A08" w:rsidRPr="005E1A08" w14:paraId="16BD24B4"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42483" w14:textId="2E37ADC2"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99F9E" w14:textId="61383B6E" w:rsidR="005E1A08" w:rsidRPr="005E1A08" w:rsidRDefault="00417A71" w:rsidP="005E1A08">
            <w:pPr>
              <w:widowControl/>
              <w:jc w:val="left"/>
              <w:textAlignment w:val="center"/>
              <w:rPr>
                <w:rFonts w:ascii="Times New Roman" w:eastAsia="宋体" w:hAnsi="Times New Roman" w:cs="Times New Roman"/>
                <w:szCs w:val="21"/>
                <w:highlight w:val="yellow"/>
              </w:rPr>
            </w:pPr>
            <w:r w:rsidRPr="00417A71">
              <w:rPr>
                <w:rFonts w:ascii="Times New Roman" w:eastAsia="宋体" w:hAnsi="Times New Roman" w:cs="Times New Roman" w:hint="eastAsia"/>
                <w:szCs w:val="21"/>
              </w:rPr>
              <w:t>华泰证券股份有限公司</w:t>
            </w:r>
          </w:p>
        </w:tc>
      </w:tr>
      <w:tr w:rsidR="005E1A08" w:rsidRPr="005E1A08" w14:paraId="14BDC9FA" w14:textId="77777777" w:rsidTr="00B46E3B">
        <w:trPr>
          <w:trHeight w:val="417"/>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8C97" w14:textId="2911AD91" w:rsidR="005E1A08" w:rsidRPr="005E1A08" w:rsidRDefault="00710F65" w:rsidP="005E1A0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4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A73EB" w14:textId="4FF32167" w:rsidR="005E1A08" w:rsidRPr="00EE2111" w:rsidRDefault="00EE2111" w:rsidP="005E1A08">
            <w:pPr>
              <w:widowControl/>
              <w:jc w:val="left"/>
              <w:textAlignment w:val="center"/>
              <w:rPr>
                <w:rFonts w:ascii="Times New Roman" w:eastAsia="宋体" w:hAnsi="Times New Roman" w:cs="Times New Roman"/>
                <w:szCs w:val="21"/>
              </w:rPr>
            </w:pPr>
            <w:proofErr w:type="gramStart"/>
            <w:r w:rsidRPr="00EE2111">
              <w:rPr>
                <w:rFonts w:ascii="Times New Roman" w:eastAsia="宋体" w:hAnsi="Times New Roman" w:cs="Times New Roman" w:hint="eastAsia"/>
                <w:szCs w:val="21"/>
              </w:rPr>
              <w:t>工银瑞信</w:t>
            </w:r>
            <w:proofErr w:type="gramEnd"/>
            <w:r w:rsidRPr="00EE2111">
              <w:rPr>
                <w:rFonts w:ascii="Times New Roman" w:eastAsia="宋体" w:hAnsi="Times New Roman" w:cs="Times New Roman" w:hint="eastAsia"/>
                <w:szCs w:val="21"/>
              </w:rPr>
              <w:t>基金管理有限公司</w:t>
            </w:r>
          </w:p>
        </w:tc>
      </w:tr>
    </w:tbl>
    <w:p w14:paraId="2F7F4835" w14:textId="77777777" w:rsidR="00AE1645" w:rsidRPr="00EE27F5" w:rsidRDefault="00AE1645">
      <w:pPr>
        <w:rPr>
          <w:rFonts w:hint="eastAsia"/>
        </w:rPr>
      </w:pPr>
    </w:p>
    <w:sectPr w:rsidR="00AE1645" w:rsidRPr="00EE27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687F" w14:textId="77777777" w:rsidR="00985C85" w:rsidRDefault="00985C85" w:rsidP="00445021">
      <w:pPr>
        <w:rPr>
          <w:rFonts w:hint="eastAsia"/>
        </w:rPr>
      </w:pPr>
      <w:r>
        <w:separator/>
      </w:r>
    </w:p>
  </w:endnote>
  <w:endnote w:type="continuationSeparator" w:id="0">
    <w:p w14:paraId="2CE1218A" w14:textId="77777777" w:rsidR="00985C85" w:rsidRDefault="00985C85" w:rsidP="004450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ADCE" w14:textId="77777777" w:rsidR="00985C85" w:rsidRDefault="00985C85" w:rsidP="00445021">
      <w:pPr>
        <w:rPr>
          <w:rFonts w:hint="eastAsia"/>
        </w:rPr>
      </w:pPr>
      <w:r>
        <w:separator/>
      </w:r>
    </w:p>
  </w:footnote>
  <w:footnote w:type="continuationSeparator" w:id="0">
    <w:p w14:paraId="452F6227" w14:textId="77777777" w:rsidR="00985C85" w:rsidRDefault="00985C85" w:rsidP="004450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BE44"/>
    <w:multiLevelType w:val="singleLevel"/>
    <w:tmpl w:val="3D0FBE44"/>
    <w:lvl w:ilvl="0">
      <w:start w:val="1"/>
      <w:numFmt w:val="decimal"/>
      <w:suff w:val="nothing"/>
      <w:lvlText w:val="%1、"/>
      <w:lvlJc w:val="left"/>
    </w:lvl>
  </w:abstractNum>
  <w:abstractNum w:abstractNumId="1" w15:restartNumberingAfterBreak="0">
    <w:nsid w:val="41E702BE"/>
    <w:multiLevelType w:val="hybridMultilevel"/>
    <w:tmpl w:val="17A0A19E"/>
    <w:lvl w:ilvl="0" w:tplc="12D6F816">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FE07C65"/>
    <w:multiLevelType w:val="hybridMultilevel"/>
    <w:tmpl w:val="BCC2DE6E"/>
    <w:lvl w:ilvl="0" w:tplc="088AF10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2322127">
    <w:abstractNumId w:val="0"/>
  </w:num>
  <w:num w:numId="2" w16cid:durableId="2139258174">
    <w:abstractNumId w:val="2"/>
  </w:num>
  <w:num w:numId="3" w16cid:durableId="110711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xYjk4Zjg1ZjVlMzBlMmU2ODc3NzQwMzMxOGIxNDQifQ=="/>
  </w:docVars>
  <w:rsids>
    <w:rsidRoot w:val="00F820A5"/>
    <w:rsid w:val="0000013C"/>
    <w:rsid w:val="00000EC3"/>
    <w:rsid w:val="0000142E"/>
    <w:rsid w:val="00001EA9"/>
    <w:rsid w:val="000067B2"/>
    <w:rsid w:val="00007A75"/>
    <w:rsid w:val="00007DEA"/>
    <w:rsid w:val="000106D9"/>
    <w:rsid w:val="000111ED"/>
    <w:rsid w:val="00013C80"/>
    <w:rsid w:val="00014721"/>
    <w:rsid w:val="00016F07"/>
    <w:rsid w:val="000228EB"/>
    <w:rsid w:val="00022D5D"/>
    <w:rsid w:val="000237DB"/>
    <w:rsid w:val="00024788"/>
    <w:rsid w:val="00025BB6"/>
    <w:rsid w:val="00027AD8"/>
    <w:rsid w:val="000326DC"/>
    <w:rsid w:val="000338B4"/>
    <w:rsid w:val="00034465"/>
    <w:rsid w:val="00034986"/>
    <w:rsid w:val="00034B0A"/>
    <w:rsid w:val="000357A8"/>
    <w:rsid w:val="00035963"/>
    <w:rsid w:val="00035D6E"/>
    <w:rsid w:val="0003632F"/>
    <w:rsid w:val="00036BF8"/>
    <w:rsid w:val="000376E9"/>
    <w:rsid w:val="000416AD"/>
    <w:rsid w:val="0004258B"/>
    <w:rsid w:val="00042D32"/>
    <w:rsid w:val="00042F92"/>
    <w:rsid w:val="00043CE9"/>
    <w:rsid w:val="00044E98"/>
    <w:rsid w:val="000466B4"/>
    <w:rsid w:val="00047160"/>
    <w:rsid w:val="000529E5"/>
    <w:rsid w:val="00054E7A"/>
    <w:rsid w:val="00055773"/>
    <w:rsid w:val="00060C5A"/>
    <w:rsid w:val="000610A9"/>
    <w:rsid w:val="00062917"/>
    <w:rsid w:val="00066DFB"/>
    <w:rsid w:val="00067523"/>
    <w:rsid w:val="00070182"/>
    <w:rsid w:val="000729AD"/>
    <w:rsid w:val="000748D8"/>
    <w:rsid w:val="000761C5"/>
    <w:rsid w:val="000812F4"/>
    <w:rsid w:val="00082908"/>
    <w:rsid w:val="000832C3"/>
    <w:rsid w:val="00085172"/>
    <w:rsid w:val="0008523D"/>
    <w:rsid w:val="00085931"/>
    <w:rsid w:val="00087D6A"/>
    <w:rsid w:val="00090506"/>
    <w:rsid w:val="00092655"/>
    <w:rsid w:val="000945B9"/>
    <w:rsid w:val="00095EFB"/>
    <w:rsid w:val="00096CD2"/>
    <w:rsid w:val="00097286"/>
    <w:rsid w:val="00097DA7"/>
    <w:rsid w:val="000A12E9"/>
    <w:rsid w:val="000A3F58"/>
    <w:rsid w:val="000A4696"/>
    <w:rsid w:val="000A46F2"/>
    <w:rsid w:val="000A5717"/>
    <w:rsid w:val="000A594A"/>
    <w:rsid w:val="000A77DD"/>
    <w:rsid w:val="000A7D63"/>
    <w:rsid w:val="000B2877"/>
    <w:rsid w:val="000B386C"/>
    <w:rsid w:val="000B3B90"/>
    <w:rsid w:val="000B4E57"/>
    <w:rsid w:val="000B51FB"/>
    <w:rsid w:val="000B52DD"/>
    <w:rsid w:val="000B5371"/>
    <w:rsid w:val="000B6471"/>
    <w:rsid w:val="000C0A59"/>
    <w:rsid w:val="000C12C5"/>
    <w:rsid w:val="000C1A82"/>
    <w:rsid w:val="000C2F5D"/>
    <w:rsid w:val="000C4B91"/>
    <w:rsid w:val="000C4C38"/>
    <w:rsid w:val="000C6DA8"/>
    <w:rsid w:val="000C6E67"/>
    <w:rsid w:val="000C741D"/>
    <w:rsid w:val="000C77DA"/>
    <w:rsid w:val="000D15B6"/>
    <w:rsid w:val="000D1C4B"/>
    <w:rsid w:val="000D236E"/>
    <w:rsid w:val="000D40DD"/>
    <w:rsid w:val="000D501A"/>
    <w:rsid w:val="000D532B"/>
    <w:rsid w:val="000D72DA"/>
    <w:rsid w:val="000E4354"/>
    <w:rsid w:val="000E4C54"/>
    <w:rsid w:val="000E5BB3"/>
    <w:rsid w:val="000E6B19"/>
    <w:rsid w:val="000E6F45"/>
    <w:rsid w:val="000E76CF"/>
    <w:rsid w:val="000F00F8"/>
    <w:rsid w:val="000F302B"/>
    <w:rsid w:val="000F47C5"/>
    <w:rsid w:val="000F4AB8"/>
    <w:rsid w:val="000F585B"/>
    <w:rsid w:val="000F72CC"/>
    <w:rsid w:val="000F794B"/>
    <w:rsid w:val="001004F8"/>
    <w:rsid w:val="0010685A"/>
    <w:rsid w:val="00107896"/>
    <w:rsid w:val="001116EE"/>
    <w:rsid w:val="00111FB9"/>
    <w:rsid w:val="00111FFB"/>
    <w:rsid w:val="00114611"/>
    <w:rsid w:val="00114AD1"/>
    <w:rsid w:val="001172F8"/>
    <w:rsid w:val="00123CDF"/>
    <w:rsid w:val="00124113"/>
    <w:rsid w:val="00124679"/>
    <w:rsid w:val="00124839"/>
    <w:rsid w:val="00125B3C"/>
    <w:rsid w:val="00125FF0"/>
    <w:rsid w:val="00126351"/>
    <w:rsid w:val="00126C1B"/>
    <w:rsid w:val="0013023C"/>
    <w:rsid w:val="001318C1"/>
    <w:rsid w:val="00135196"/>
    <w:rsid w:val="00137171"/>
    <w:rsid w:val="00140A06"/>
    <w:rsid w:val="00146EF6"/>
    <w:rsid w:val="00147138"/>
    <w:rsid w:val="00147B68"/>
    <w:rsid w:val="00152727"/>
    <w:rsid w:val="00152AA8"/>
    <w:rsid w:val="00152F3B"/>
    <w:rsid w:val="00155765"/>
    <w:rsid w:val="00155B32"/>
    <w:rsid w:val="00155C93"/>
    <w:rsid w:val="00157FDC"/>
    <w:rsid w:val="00160004"/>
    <w:rsid w:val="001606D3"/>
    <w:rsid w:val="00160936"/>
    <w:rsid w:val="001616AB"/>
    <w:rsid w:val="0016437A"/>
    <w:rsid w:val="00167D0C"/>
    <w:rsid w:val="001700FC"/>
    <w:rsid w:val="00170675"/>
    <w:rsid w:val="001706F9"/>
    <w:rsid w:val="001725E3"/>
    <w:rsid w:val="001736C4"/>
    <w:rsid w:val="0017372F"/>
    <w:rsid w:val="00173EF4"/>
    <w:rsid w:val="0017537A"/>
    <w:rsid w:val="0017715D"/>
    <w:rsid w:val="0017741F"/>
    <w:rsid w:val="00181AF0"/>
    <w:rsid w:val="00181FF3"/>
    <w:rsid w:val="00186B27"/>
    <w:rsid w:val="0019070B"/>
    <w:rsid w:val="00192D86"/>
    <w:rsid w:val="001938A3"/>
    <w:rsid w:val="00196A2D"/>
    <w:rsid w:val="001A08F1"/>
    <w:rsid w:val="001A1153"/>
    <w:rsid w:val="001A1791"/>
    <w:rsid w:val="001A2F35"/>
    <w:rsid w:val="001A41AD"/>
    <w:rsid w:val="001B02E8"/>
    <w:rsid w:val="001B06A7"/>
    <w:rsid w:val="001B6CFF"/>
    <w:rsid w:val="001B705F"/>
    <w:rsid w:val="001B76B6"/>
    <w:rsid w:val="001C00D9"/>
    <w:rsid w:val="001C2F4B"/>
    <w:rsid w:val="001C4EAD"/>
    <w:rsid w:val="001C5499"/>
    <w:rsid w:val="001D0610"/>
    <w:rsid w:val="001D18BD"/>
    <w:rsid w:val="001D3387"/>
    <w:rsid w:val="001D361A"/>
    <w:rsid w:val="001D56F7"/>
    <w:rsid w:val="001D6A4E"/>
    <w:rsid w:val="001D71DF"/>
    <w:rsid w:val="001D731D"/>
    <w:rsid w:val="001D7DAF"/>
    <w:rsid w:val="001E1C8A"/>
    <w:rsid w:val="001E28BB"/>
    <w:rsid w:val="001E43A4"/>
    <w:rsid w:val="001E45A2"/>
    <w:rsid w:val="001F133B"/>
    <w:rsid w:val="001F5881"/>
    <w:rsid w:val="00200EAB"/>
    <w:rsid w:val="00201B70"/>
    <w:rsid w:val="0020241A"/>
    <w:rsid w:val="00204623"/>
    <w:rsid w:val="002054BF"/>
    <w:rsid w:val="00205E9A"/>
    <w:rsid w:val="00210A5A"/>
    <w:rsid w:val="00211F2C"/>
    <w:rsid w:val="002124B8"/>
    <w:rsid w:val="002138EE"/>
    <w:rsid w:val="00213B0E"/>
    <w:rsid w:val="00215408"/>
    <w:rsid w:val="0021640B"/>
    <w:rsid w:val="00222478"/>
    <w:rsid w:val="002224FB"/>
    <w:rsid w:val="002225F6"/>
    <w:rsid w:val="00224C81"/>
    <w:rsid w:val="002278A0"/>
    <w:rsid w:val="00227C14"/>
    <w:rsid w:val="00227E91"/>
    <w:rsid w:val="002327D7"/>
    <w:rsid w:val="0023363B"/>
    <w:rsid w:val="00233C42"/>
    <w:rsid w:val="002418E6"/>
    <w:rsid w:val="00241AEA"/>
    <w:rsid w:val="00241CFA"/>
    <w:rsid w:val="0024578E"/>
    <w:rsid w:val="00245A6D"/>
    <w:rsid w:val="00253546"/>
    <w:rsid w:val="00253933"/>
    <w:rsid w:val="002543C3"/>
    <w:rsid w:val="00255C26"/>
    <w:rsid w:val="002567A9"/>
    <w:rsid w:val="002608A6"/>
    <w:rsid w:val="00261ED5"/>
    <w:rsid w:val="00262754"/>
    <w:rsid w:val="00264FF3"/>
    <w:rsid w:val="002658B7"/>
    <w:rsid w:val="00267D6A"/>
    <w:rsid w:val="002717A8"/>
    <w:rsid w:val="00272C41"/>
    <w:rsid w:val="00272E0C"/>
    <w:rsid w:val="0028141A"/>
    <w:rsid w:val="00284862"/>
    <w:rsid w:val="002867C5"/>
    <w:rsid w:val="002900AE"/>
    <w:rsid w:val="00293E99"/>
    <w:rsid w:val="00294A0B"/>
    <w:rsid w:val="00294B3B"/>
    <w:rsid w:val="0029626D"/>
    <w:rsid w:val="002A05D0"/>
    <w:rsid w:val="002A2C53"/>
    <w:rsid w:val="002A389D"/>
    <w:rsid w:val="002A6745"/>
    <w:rsid w:val="002A7FAE"/>
    <w:rsid w:val="002B0896"/>
    <w:rsid w:val="002B2232"/>
    <w:rsid w:val="002B2595"/>
    <w:rsid w:val="002B4028"/>
    <w:rsid w:val="002B6EE4"/>
    <w:rsid w:val="002C092C"/>
    <w:rsid w:val="002C133C"/>
    <w:rsid w:val="002C2262"/>
    <w:rsid w:val="002C3672"/>
    <w:rsid w:val="002C6A85"/>
    <w:rsid w:val="002C7AA6"/>
    <w:rsid w:val="002D2BC1"/>
    <w:rsid w:val="002D5365"/>
    <w:rsid w:val="002D64F0"/>
    <w:rsid w:val="002D690C"/>
    <w:rsid w:val="002E0274"/>
    <w:rsid w:val="002E127E"/>
    <w:rsid w:val="002E180E"/>
    <w:rsid w:val="002E28AA"/>
    <w:rsid w:val="002E39AC"/>
    <w:rsid w:val="002E4BE0"/>
    <w:rsid w:val="002E7592"/>
    <w:rsid w:val="002F00E4"/>
    <w:rsid w:val="002F16E8"/>
    <w:rsid w:val="002F38F1"/>
    <w:rsid w:val="002F41A1"/>
    <w:rsid w:val="002F5547"/>
    <w:rsid w:val="002F5D1C"/>
    <w:rsid w:val="002F71F9"/>
    <w:rsid w:val="002F7B01"/>
    <w:rsid w:val="00304513"/>
    <w:rsid w:val="00306A07"/>
    <w:rsid w:val="00307F53"/>
    <w:rsid w:val="0031095D"/>
    <w:rsid w:val="003115F3"/>
    <w:rsid w:val="0031280A"/>
    <w:rsid w:val="00312938"/>
    <w:rsid w:val="00312F0F"/>
    <w:rsid w:val="0031435D"/>
    <w:rsid w:val="00320461"/>
    <w:rsid w:val="003219B7"/>
    <w:rsid w:val="0032532F"/>
    <w:rsid w:val="00325BDA"/>
    <w:rsid w:val="00326180"/>
    <w:rsid w:val="00327435"/>
    <w:rsid w:val="00327DBC"/>
    <w:rsid w:val="00330704"/>
    <w:rsid w:val="00330DA6"/>
    <w:rsid w:val="00332993"/>
    <w:rsid w:val="00335BAF"/>
    <w:rsid w:val="00341A5D"/>
    <w:rsid w:val="00341CB8"/>
    <w:rsid w:val="003420E2"/>
    <w:rsid w:val="00342852"/>
    <w:rsid w:val="00342DE2"/>
    <w:rsid w:val="00343EE7"/>
    <w:rsid w:val="00344640"/>
    <w:rsid w:val="0034486E"/>
    <w:rsid w:val="0034651E"/>
    <w:rsid w:val="00347AEA"/>
    <w:rsid w:val="00351A90"/>
    <w:rsid w:val="00352F9E"/>
    <w:rsid w:val="00353B0D"/>
    <w:rsid w:val="00354DC1"/>
    <w:rsid w:val="00360709"/>
    <w:rsid w:val="00362CE4"/>
    <w:rsid w:val="00367C26"/>
    <w:rsid w:val="00372510"/>
    <w:rsid w:val="00373F84"/>
    <w:rsid w:val="0037486D"/>
    <w:rsid w:val="0037708A"/>
    <w:rsid w:val="00377174"/>
    <w:rsid w:val="00377B20"/>
    <w:rsid w:val="00377F1D"/>
    <w:rsid w:val="003823C6"/>
    <w:rsid w:val="00382B0C"/>
    <w:rsid w:val="00383BF0"/>
    <w:rsid w:val="00384877"/>
    <w:rsid w:val="00384C2C"/>
    <w:rsid w:val="00385078"/>
    <w:rsid w:val="00386ED2"/>
    <w:rsid w:val="0038781A"/>
    <w:rsid w:val="003905F7"/>
    <w:rsid w:val="00393044"/>
    <w:rsid w:val="00396E93"/>
    <w:rsid w:val="003A288B"/>
    <w:rsid w:val="003A28AD"/>
    <w:rsid w:val="003A521E"/>
    <w:rsid w:val="003A5E1C"/>
    <w:rsid w:val="003B24E9"/>
    <w:rsid w:val="003B277D"/>
    <w:rsid w:val="003B4ABA"/>
    <w:rsid w:val="003B584C"/>
    <w:rsid w:val="003B62D8"/>
    <w:rsid w:val="003B7564"/>
    <w:rsid w:val="003C2AD5"/>
    <w:rsid w:val="003C673D"/>
    <w:rsid w:val="003C744E"/>
    <w:rsid w:val="003D1BD4"/>
    <w:rsid w:val="003D236E"/>
    <w:rsid w:val="003D4C09"/>
    <w:rsid w:val="003D6051"/>
    <w:rsid w:val="003D6CEA"/>
    <w:rsid w:val="003E02ED"/>
    <w:rsid w:val="003E12F8"/>
    <w:rsid w:val="003E5F60"/>
    <w:rsid w:val="003F1B0B"/>
    <w:rsid w:val="003F28B3"/>
    <w:rsid w:val="003F3770"/>
    <w:rsid w:val="003F701E"/>
    <w:rsid w:val="0040191D"/>
    <w:rsid w:val="00401E51"/>
    <w:rsid w:val="0040428C"/>
    <w:rsid w:val="00405B1B"/>
    <w:rsid w:val="00407C6C"/>
    <w:rsid w:val="00407DD9"/>
    <w:rsid w:val="004155CB"/>
    <w:rsid w:val="004176EB"/>
    <w:rsid w:val="0041796D"/>
    <w:rsid w:val="00417A71"/>
    <w:rsid w:val="004239AF"/>
    <w:rsid w:val="00425610"/>
    <w:rsid w:val="004275F7"/>
    <w:rsid w:val="00427E32"/>
    <w:rsid w:val="004314B3"/>
    <w:rsid w:val="0043164C"/>
    <w:rsid w:val="00431AB7"/>
    <w:rsid w:val="004325F8"/>
    <w:rsid w:val="00433359"/>
    <w:rsid w:val="00435996"/>
    <w:rsid w:val="00435CBD"/>
    <w:rsid w:val="00435DBE"/>
    <w:rsid w:val="0043623D"/>
    <w:rsid w:val="00441B33"/>
    <w:rsid w:val="004427AF"/>
    <w:rsid w:val="00442F7C"/>
    <w:rsid w:val="0044350A"/>
    <w:rsid w:val="00444A27"/>
    <w:rsid w:val="00444AA1"/>
    <w:rsid w:val="00445021"/>
    <w:rsid w:val="00445666"/>
    <w:rsid w:val="00446501"/>
    <w:rsid w:val="004473D5"/>
    <w:rsid w:val="00447D52"/>
    <w:rsid w:val="00450A94"/>
    <w:rsid w:val="004528AB"/>
    <w:rsid w:val="00452E01"/>
    <w:rsid w:val="004546C2"/>
    <w:rsid w:val="00454919"/>
    <w:rsid w:val="00455F1A"/>
    <w:rsid w:val="00462506"/>
    <w:rsid w:val="00462B48"/>
    <w:rsid w:val="00465D23"/>
    <w:rsid w:val="00466395"/>
    <w:rsid w:val="0046639B"/>
    <w:rsid w:val="0047223F"/>
    <w:rsid w:val="004730E7"/>
    <w:rsid w:val="004737A6"/>
    <w:rsid w:val="00473828"/>
    <w:rsid w:val="00473B69"/>
    <w:rsid w:val="00481ED8"/>
    <w:rsid w:val="0048234B"/>
    <w:rsid w:val="004839B0"/>
    <w:rsid w:val="00486877"/>
    <w:rsid w:val="0048688E"/>
    <w:rsid w:val="004871B4"/>
    <w:rsid w:val="00494DDC"/>
    <w:rsid w:val="00494F01"/>
    <w:rsid w:val="004A196D"/>
    <w:rsid w:val="004A3A4B"/>
    <w:rsid w:val="004A44E3"/>
    <w:rsid w:val="004A4FED"/>
    <w:rsid w:val="004A563D"/>
    <w:rsid w:val="004A5BC2"/>
    <w:rsid w:val="004A6215"/>
    <w:rsid w:val="004A7F09"/>
    <w:rsid w:val="004B00DC"/>
    <w:rsid w:val="004B4D0A"/>
    <w:rsid w:val="004B7782"/>
    <w:rsid w:val="004B7E94"/>
    <w:rsid w:val="004D0E5C"/>
    <w:rsid w:val="004D601E"/>
    <w:rsid w:val="004D7D08"/>
    <w:rsid w:val="004E14B3"/>
    <w:rsid w:val="004E1DBC"/>
    <w:rsid w:val="004E2A0D"/>
    <w:rsid w:val="004E35D4"/>
    <w:rsid w:val="004E638E"/>
    <w:rsid w:val="004E7335"/>
    <w:rsid w:val="004E76E7"/>
    <w:rsid w:val="004E771C"/>
    <w:rsid w:val="004F2C30"/>
    <w:rsid w:val="004F3157"/>
    <w:rsid w:val="004F5DBB"/>
    <w:rsid w:val="004F5E65"/>
    <w:rsid w:val="004F65F3"/>
    <w:rsid w:val="00500367"/>
    <w:rsid w:val="00501B91"/>
    <w:rsid w:val="00502E08"/>
    <w:rsid w:val="00503736"/>
    <w:rsid w:val="00506FD9"/>
    <w:rsid w:val="00507697"/>
    <w:rsid w:val="00507BF4"/>
    <w:rsid w:val="005100D7"/>
    <w:rsid w:val="00511AE1"/>
    <w:rsid w:val="00524E27"/>
    <w:rsid w:val="00526A4E"/>
    <w:rsid w:val="005304E4"/>
    <w:rsid w:val="00531A81"/>
    <w:rsid w:val="00534E53"/>
    <w:rsid w:val="00535D9E"/>
    <w:rsid w:val="005362AC"/>
    <w:rsid w:val="00537C47"/>
    <w:rsid w:val="00540E9C"/>
    <w:rsid w:val="00540FC4"/>
    <w:rsid w:val="0054269E"/>
    <w:rsid w:val="005433D7"/>
    <w:rsid w:val="00545C96"/>
    <w:rsid w:val="00552902"/>
    <w:rsid w:val="00552DD3"/>
    <w:rsid w:val="0055759E"/>
    <w:rsid w:val="00562F09"/>
    <w:rsid w:val="0056465F"/>
    <w:rsid w:val="005648B1"/>
    <w:rsid w:val="005650CD"/>
    <w:rsid w:val="00565A45"/>
    <w:rsid w:val="00566E38"/>
    <w:rsid w:val="00566F16"/>
    <w:rsid w:val="00571925"/>
    <w:rsid w:val="00577C46"/>
    <w:rsid w:val="00581283"/>
    <w:rsid w:val="00581B94"/>
    <w:rsid w:val="005824D9"/>
    <w:rsid w:val="00584234"/>
    <w:rsid w:val="005849B2"/>
    <w:rsid w:val="005854E2"/>
    <w:rsid w:val="00587B33"/>
    <w:rsid w:val="005935FC"/>
    <w:rsid w:val="00594984"/>
    <w:rsid w:val="005951AE"/>
    <w:rsid w:val="00596F5F"/>
    <w:rsid w:val="005A115F"/>
    <w:rsid w:val="005A2412"/>
    <w:rsid w:val="005B0822"/>
    <w:rsid w:val="005B08C6"/>
    <w:rsid w:val="005B25C4"/>
    <w:rsid w:val="005B3503"/>
    <w:rsid w:val="005B49A7"/>
    <w:rsid w:val="005B6358"/>
    <w:rsid w:val="005B7637"/>
    <w:rsid w:val="005B7782"/>
    <w:rsid w:val="005B78FF"/>
    <w:rsid w:val="005C0522"/>
    <w:rsid w:val="005C3C3C"/>
    <w:rsid w:val="005C452C"/>
    <w:rsid w:val="005C5182"/>
    <w:rsid w:val="005D267B"/>
    <w:rsid w:val="005D3798"/>
    <w:rsid w:val="005D3C55"/>
    <w:rsid w:val="005D3ED9"/>
    <w:rsid w:val="005D4181"/>
    <w:rsid w:val="005E1A08"/>
    <w:rsid w:val="005E1AE2"/>
    <w:rsid w:val="005E318A"/>
    <w:rsid w:val="005E4163"/>
    <w:rsid w:val="005E4C28"/>
    <w:rsid w:val="005E5EE1"/>
    <w:rsid w:val="005E6583"/>
    <w:rsid w:val="005E6C28"/>
    <w:rsid w:val="005E72BE"/>
    <w:rsid w:val="005E78BB"/>
    <w:rsid w:val="005F055C"/>
    <w:rsid w:val="005F2802"/>
    <w:rsid w:val="005F2C40"/>
    <w:rsid w:val="005F2D27"/>
    <w:rsid w:val="005F2EA0"/>
    <w:rsid w:val="005F47C0"/>
    <w:rsid w:val="00601AD8"/>
    <w:rsid w:val="00602452"/>
    <w:rsid w:val="0060355A"/>
    <w:rsid w:val="006039B2"/>
    <w:rsid w:val="006041CC"/>
    <w:rsid w:val="00605D66"/>
    <w:rsid w:val="00610495"/>
    <w:rsid w:val="006128C1"/>
    <w:rsid w:val="00613C57"/>
    <w:rsid w:val="00616455"/>
    <w:rsid w:val="006175DD"/>
    <w:rsid w:val="00617AFB"/>
    <w:rsid w:val="0062231B"/>
    <w:rsid w:val="00622DCE"/>
    <w:rsid w:val="006230F1"/>
    <w:rsid w:val="00623B56"/>
    <w:rsid w:val="0062465B"/>
    <w:rsid w:val="00625C4C"/>
    <w:rsid w:val="00627677"/>
    <w:rsid w:val="0063289C"/>
    <w:rsid w:val="00632E11"/>
    <w:rsid w:val="00637948"/>
    <w:rsid w:val="00640E7E"/>
    <w:rsid w:val="00641614"/>
    <w:rsid w:val="00642719"/>
    <w:rsid w:val="00642C8A"/>
    <w:rsid w:val="00642DE8"/>
    <w:rsid w:val="0064497B"/>
    <w:rsid w:val="00645E0E"/>
    <w:rsid w:val="00650593"/>
    <w:rsid w:val="00653044"/>
    <w:rsid w:val="00656CC6"/>
    <w:rsid w:val="00656DE5"/>
    <w:rsid w:val="00657622"/>
    <w:rsid w:val="006612AB"/>
    <w:rsid w:val="00661666"/>
    <w:rsid w:val="00662B40"/>
    <w:rsid w:val="006632A0"/>
    <w:rsid w:val="0066355F"/>
    <w:rsid w:val="00664D4E"/>
    <w:rsid w:val="00665AB9"/>
    <w:rsid w:val="00666987"/>
    <w:rsid w:val="00670E4C"/>
    <w:rsid w:val="0067408A"/>
    <w:rsid w:val="00676889"/>
    <w:rsid w:val="006771DF"/>
    <w:rsid w:val="00680361"/>
    <w:rsid w:val="006831EE"/>
    <w:rsid w:val="00685806"/>
    <w:rsid w:val="00686725"/>
    <w:rsid w:val="00694596"/>
    <w:rsid w:val="006947B8"/>
    <w:rsid w:val="006A44D8"/>
    <w:rsid w:val="006A4EA6"/>
    <w:rsid w:val="006A7599"/>
    <w:rsid w:val="006B0A65"/>
    <w:rsid w:val="006B3015"/>
    <w:rsid w:val="006B5411"/>
    <w:rsid w:val="006B5639"/>
    <w:rsid w:val="006C12E1"/>
    <w:rsid w:val="006C1431"/>
    <w:rsid w:val="006C2D62"/>
    <w:rsid w:val="006C332F"/>
    <w:rsid w:val="006C7D61"/>
    <w:rsid w:val="006C7E47"/>
    <w:rsid w:val="006E0F0E"/>
    <w:rsid w:val="006E1043"/>
    <w:rsid w:val="006E4D08"/>
    <w:rsid w:val="006E7170"/>
    <w:rsid w:val="006E72EE"/>
    <w:rsid w:val="006F29D4"/>
    <w:rsid w:val="006F39EA"/>
    <w:rsid w:val="006F43A4"/>
    <w:rsid w:val="006F7CF9"/>
    <w:rsid w:val="00700857"/>
    <w:rsid w:val="007050A6"/>
    <w:rsid w:val="007051E5"/>
    <w:rsid w:val="00706217"/>
    <w:rsid w:val="00706AAA"/>
    <w:rsid w:val="00710F65"/>
    <w:rsid w:val="00714372"/>
    <w:rsid w:val="007144EB"/>
    <w:rsid w:val="007162E5"/>
    <w:rsid w:val="00716EA0"/>
    <w:rsid w:val="00717C4A"/>
    <w:rsid w:val="007203FF"/>
    <w:rsid w:val="007244B1"/>
    <w:rsid w:val="00724B4E"/>
    <w:rsid w:val="00727E63"/>
    <w:rsid w:val="0073037E"/>
    <w:rsid w:val="00730E37"/>
    <w:rsid w:val="00731129"/>
    <w:rsid w:val="007321A0"/>
    <w:rsid w:val="00733D17"/>
    <w:rsid w:val="00733FED"/>
    <w:rsid w:val="007348E6"/>
    <w:rsid w:val="00735B36"/>
    <w:rsid w:val="00742312"/>
    <w:rsid w:val="00743A99"/>
    <w:rsid w:val="00744049"/>
    <w:rsid w:val="00745B14"/>
    <w:rsid w:val="00745DF7"/>
    <w:rsid w:val="007462F9"/>
    <w:rsid w:val="007469A0"/>
    <w:rsid w:val="00747A23"/>
    <w:rsid w:val="00753FF0"/>
    <w:rsid w:val="0075493B"/>
    <w:rsid w:val="0075710E"/>
    <w:rsid w:val="00760A7E"/>
    <w:rsid w:val="00765102"/>
    <w:rsid w:val="007739D2"/>
    <w:rsid w:val="007753D4"/>
    <w:rsid w:val="00787DD7"/>
    <w:rsid w:val="007937E7"/>
    <w:rsid w:val="00794357"/>
    <w:rsid w:val="00795520"/>
    <w:rsid w:val="007956B8"/>
    <w:rsid w:val="00795F8B"/>
    <w:rsid w:val="007A10DB"/>
    <w:rsid w:val="007A128A"/>
    <w:rsid w:val="007A1D47"/>
    <w:rsid w:val="007A2580"/>
    <w:rsid w:val="007A266A"/>
    <w:rsid w:val="007A27C4"/>
    <w:rsid w:val="007A4ED8"/>
    <w:rsid w:val="007A5D10"/>
    <w:rsid w:val="007A66F0"/>
    <w:rsid w:val="007A684B"/>
    <w:rsid w:val="007B15B3"/>
    <w:rsid w:val="007B227E"/>
    <w:rsid w:val="007B4EE6"/>
    <w:rsid w:val="007B7CA3"/>
    <w:rsid w:val="007C0659"/>
    <w:rsid w:val="007C1811"/>
    <w:rsid w:val="007C18F5"/>
    <w:rsid w:val="007C1D04"/>
    <w:rsid w:val="007C4685"/>
    <w:rsid w:val="007C5614"/>
    <w:rsid w:val="007C5F92"/>
    <w:rsid w:val="007C7394"/>
    <w:rsid w:val="007D09DC"/>
    <w:rsid w:val="007D2C22"/>
    <w:rsid w:val="007D439B"/>
    <w:rsid w:val="007D53F6"/>
    <w:rsid w:val="007D633B"/>
    <w:rsid w:val="007D7D83"/>
    <w:rsid w:val="007E0CEB"/>
    <w:rsid w:val="007E1D16"/>
    <w:rsid w:val="007E7657"/>
    <w:rsid w:val="007F16D6"/>
    <w:rsid w:val="007F226D"/>
    <w:rsid w:val="007F55F5"/>
    <w:rsid w:val="007F62B2"/>
    <w:rsid w:val="007F6905"/>
    <w:rsid w:val="007F6BF1"/>
    <w:rsid w:val="007F7D3B"/>
    <w:rsid w:val="00800BA8"/>
    <w:rsid w:val="00801762"/>
    <w:rsid w:val="008026A3"/>
    <w:rsid w:val="008033C0"/>
    <w:rsid w:val="008037BF"/>
    <w:rsid w:val="0080456B"/>
    <w:rsid w:val="00804CC3"/>
    <w:rsid w:val="00807748"/>
    <w:rsid w:val="008078C6"/>
    <w:rsid w:val="0081220F"/>
    <w:rsid w:val="00815133"/>
    <w:rsid w:val="0082121A"/>
    <w:rsid w:val="0082205F"/>
    <w:rsid w:val="008249FE"/>
    <w:rsid w:val="00831176"/>
    <w:rsid w:val="00831656"/>
    <w:rsid w:val="00831EAF"/>
    <w:rsid w:val="00832A16"/>
    <w:rsid w:val="00835EA9"/>
    <w:rsid w:val="00836DBC"/>
    <w:rsid w:val="008374B7"/>
    <w:rsid w:val="00840EFC"/>
    <w:rsid w:val="008447D4"/>
    <w:rsid w:val="00845331"/>
    <w:rsid w:val="008513B9"/>
    <w:rsid w:val="008514D5"/>
    <w:rsid w:val="00851C21"/>
    <w:rsid w:val="00853C53"/>
    <w:rsid w:val="00857A4C"/>
    <w:rsid w:val="008652D8"/>
    <w:rsid w:val="008653F1"/>
    <w:rsid w:val="008703C4"/>
    <w:rsid w:val="0087791B"/>
    <w:rsid w:val="00883EF8"/>
    <w:rsid w:val="008859C2"/>
    <w:rsid w:val="00886949"/>
    <w:rsid w:val="00887016"/>
    <w:rsid w:val="008878A3"/>
    <w:rsid w:val="00890BD0"/>
    <w:rsid w:val="00891036"/>
    <w:rsid w:val="00891510"/>
    <w:rsid w:val="008922FF"/>
    <w:rsid w:val="00892F31"/>
    <w:rsid w:val="008A36C9"/>
    <w:rsid w:val="008A7601"/>
    <w:rsid w:val="008A7A5C"/>
    <w:rsid w:val="008A7BB6"/>
    <w:rsid w:val="008A7E96"/>
    <w:rsid w:val="008B124C"/>
    <w:rsid w:val="008B136D"/>
    <w:rsid w:val="008B2C04"/>
    <w:rsid w:val="008C1DEB"/>
    <w:rsid w:val="008C2DE5"/>
    <w:rsid w:val="008C36B7"/>
    <w:rsid w:val="008C537F"/>
    <w:rsid w:val="008C57DE"/>
    <w:rsid w:val="008C6010"/>
    <w:rsid w:val="008D02F6"/>
    <w:rsid w:val="008D352C"/>
    <w:rsid w:val="008D362C"/>
    <w:rsid w:val="008D4081"/>
    <w:rsid w:val="008D6719"/>
    <w:rsid w:val="008E2D67"/>
    <w:rsid w:val="008E2F38"/>
    <w:rsid w:val="008E3258"/>
    <w:rsid w:val="008F1B62"/>
    <w:rsid w:val="008F2131"/>
    <w:rsid w:val="008F66C5"/>
    <w:rsid w:val="00900921"/>
    <w:rsid w:val="00900D15"/>
    <w:rsid w:val="00904638"/>
    <w:rsid w:val="00907EFE"/>
    <w:rsid w:val="009100F0"/>
    <w:rsid w:val="00911EBC"/>
    <w:rsid w:val="0091262E"/>
    <w:rsid w:val="00914A7A"/>
    <w:rsid w:val="00916F1A"/>
    <w:rsid w:val="009174C0"/>
    <w:rsid w:val="009219B5"/>
    <w:rsid w:val="00921B9D"/>
    <w:rsid w:val="00922F07"/>
    <w:rsid w:val="00924059"/>
    <w:rsid w:val="0092767E"/>
    <w:rsid w:val="0093006D"/>
    <w:rsid w:val="00930FA9"/>
    <w:rsid w:val="00931325"/>
    <w:rsid w:val="00934C9A"/>
    <w:rsid w:val="00936075"/>
    <w:rsid w:val="0093624C"/>
    <w:rsid w:val="00936364"/>
    <w:rsid w:val="00936D2C"/>
    <w:rsid w:val="009432D6"/>
    <w:rsid w:val="009442B7"/>
    <w:rsid w:val="00945C4C"/>
    <w:rsid w:val="009470F9"/>
    <w:rsid w:val="00951D8A"/>
    <w:rsid w:val="00951F28"/>
    <w:rsid w:val="009521DD"/>
    <w:rsid w:val="0095285B"/>
    <w:rsid w:val="00953D48"/>
    <w:rsid w:val="0095402B"/>
    <w:rsid w:val="00954E10"/>
    <w:rsid w:val="00960862"/>
    <w:rsid w:val="00961FC7"/>
    <w:rsid w:val="0096416D"/>
    <w:rsid w:val="00964E61"/>
    <w:rsid w:val="00967505"/>
    <w:rsid w:val="00967965"/>
    <w:rsid w:val="00973073"/>
    <w:rsid w:val="0097448C"/>
    <w:rsid w:val="0097681F"/>
    <w:rsid w:val="00976B5E"/>
    <w:rsid w:val="00977220"/>
    <w:rsid w:val="009773B0"/>
    <w:rsid w:val="00977C7E"/>
    <w:rsid w:val="0098015A"/>
    <w:rsid w:val="00980423"/>
    <w:rsid w:val="00981C5E"/>
    <w:rsid w:val="00982DFB"/>
    <w:rsid w:val="00985C85"/>
    <w:rsid w:val="00991E47"/>
    <w:rsid w:val="00992587"/>
    <w:rsid w:val="0099479D"/>
    <w:rsid w:val="00994C67"/>
    <w:rsid w:val="009953B3"/>
    <w:rsid w:val="0099767F"/>
    <w:rsid w:val="009977DC"/>
    <w:rsid w:val="009A0079"/>
    <w:rsid w:val="009A46BC"/>
    <w:rsid w:val="009A4F7D"/>
    <w:rsid w:val="009A54D3"/>
    <w:rsid w:val="009A6C67"/>
    <w:rsid w:val="009A74CD"/>
    <w:rsid w:val="009B06F8"/>
    <w:rsid w:val="009B13FA"/>
    <w:rsid w:val="009B18CA"/>
    <w:rsid w:val="009B55A6"/>
    <w:rsid w:val="009C0781"/>
    <w:rsid w:val="009C3826"/>
    <w:rsid w:val="009D3647"/>
    <w:rsid w:val="009D5491"/>
    <w:rsid w:val="009D7170"/>
    <w:rsid w:val="009D7EF6"/>
    <w:rsid w:val="009E19A5"/>
    <w:rsid w:val="009E5110"/>
    <w:rsid w:val="009E5999"/>
    <w:rsid w:val="009E61D2"/>
    <w:rsid w:val="009E6BCD"/>
    <w:rsid w:val="009F037F"/>
    <w:rsid w:val="009F2F88"/>
    <w:rsid w:val="009F3146"/>
    <w:rsid w:val="009F5070"/>
    <w:rsid w:val="009F64C8"/>
    <w:rsid w:val="009F6951"/>
    <w:rsid w:val="00A00A7B"/>
    <w:rsid w:val="00A03333"/>
    <w:rsid w:val="00A04215"/>
    <w:rsid w:val="00A05B1C"/>
    <w:rsid w:val="00A12404"/>
    <w:rsid w:val="00A1594B"/>
    <w:rsid w:val="00A15A68"/>
    <w:rsid w:val="00A171E3"/>
    <w:rsid w:val="00A205C6"/>
    <w:rsid w:val="00A236C4"/>
    <w:rsid w:val="00A2432D"/>
    <w:rsid w:val="00A254C0"/>
    <w:rsid w:val="00A2674E"/>
    <w:rsid w:val="00A30CF6"/>
    <w:rsid w:val="00A31524"/>
    <w:rsid w:val="00A32A8A"/>
    <w:rsid w:val="00A33251"/>
    <w:rsid w:val="00A34373"/>
    <w:rsid w:val="00A36511"/>
    <w:rsid w:val="00A36F93"/>
    <w:rsid w:val="00A3724C"/>
    <w:rsid w:val="00A44A66"/>
    <w:rsid w:val="00A44EE5"/>
    <w:rsid w:val="00A45779"/>
    <w:rsid w:val="00A45794"/>
    <w:rsid w:val="00A45CCD"/>
    <w:rsid w:val="00A461F8"/>
    <w:rsid w:val="00A46E39"/>
    <w:rsid w:val="00A47163"/>
    <w:rsid w:val="00A50857"/>
    <w:rsid w:val="00A52471"/>
    <w:rsid w:val="00A5576D"/>
    <w:rsid w:val="00A55CE0"/>
    <w:rsid w:val="00A56CFE"/>
    <w:rsid w:val="00A628EB"/>
    <w:rsid w:val="00A64832"/>
    <w:rsid w:val="00A65AD9"/>
    <w:rsid w:val="00A660CC"/>
    <w:rsid w:val="00A666AF"/>
    <w:rsid w:val="00A668F5"/>
    <w:rsid w:val="00A67848"/>
    <w:rsid w:val="00A71963"/>
    <w:rsid w:val="00A73AA5"/>
    <w:rsid w:val="00A75191"/>
    <w:rsid w:val="00A753CD"/>
    <w:rsid w:val="00A7545A"/>
    <w:rsid w:val="00A75FD4"/>
    <w:rsid w:val="00A776A9"/>
    <w:rsid w:val="00A80DA8"/>
    <w:rsid w:val="00A80E9F"/>
    <w:rsid w:val="00A8100B"/>
    <w:rsid w:val="00A81092"/>
    <w:rsid w:val="00A81ECA"/>
    <w:rsid w:val="00A830C4"/>
    <w:rsid w:val="00A8576E"/>
    <w:rsid w:val="00A8652E"/>
    <w:rsid w:val="00A86EB1"/>
    <w:rsid w:val="00A87934"/>
    <w:rsid w:val="00A90D1D"/>
    <w:rsid w:val="00A9247A"/>
    <w:rsid w:val="00A946F2"/>
    <w:rsid w:val="00A97207"/>
    <w:rsid w:val="00AA02F6"/>
    <w:rsid w:val="00AA155C"/>
    <w:rsid w:val="00AA16F5"/>
    <w:rsid w:val="00AA2502"/>
    <w:rsid w:val="00AA27AC"/>
    <w:rsid w:val="00AA50CC"/>
    <w:rsid w:val="00AA5E8F"/>
    <w:rsid w:val="00AA6538"/>
    <w:rsid w:val="00AA719E"/>
    <w:rsid w:val="00AB0110"/>
    <w:rsid w:val="00AB16B8"/>
    <w:rsid w:val="00AB18E1"/>
    <w:rsid w:val="00AB2896"/>
    <w:rsid w:val="00AB3E20"/>
    <w:rsid w:val="00AB4BEC"/>
    <w:rsid w:val="00AB501D"/>
    <w:rsid w:val="00AB6CD1"/>
    <w:rsid w:val="00AC0C1F"/>
    <w:rsid w:val="00AC276F"/>
    <w:rsid w:val="00AC3CC1"/>
    <w:rsid w:val="00AC53C1"/>
    <w:rsid w:val="00AC5754"/>
    <w:rsid w:val="00AC576E"/>
    <w:rsid w:val="00AC6401"/>
    <w:rsid w:val="00AD0E72"/>
    <w:rsid w:val="00AD32C4"/>
    <w:rsid w:val="00AD347C"/>
    <w:rsid w:val="00AD377A"/>
    <w:rsid w:val="00AD4220"/>
    <w:rsid w:val="00AE1645"/>
    <w:rsid w:val="00AE1FC3"/>
    <w:rsid w:val="00AE2F97"/>
    <w:rsid w:val="00AE59AC"/>
    <w:rsid w:val="00AE72D8"/>
    <w:rsid w:val="00AF14D7"/>
    <w:rsid w:val="00AF346D"/>
    <w:rsid w:val="00AF4F08"/>
    <w:rsid w:val="00AF647A"/>
    <w:rsid w:val="00B05218"/>
    <w:rsid w:val="00B06050"/>
    <w:rsid w:val="00B12D2E"/>
    <w:rsid w:val="00B13477"/>
    <w:rsid w:val="00B13EC7"/>
    <w:rsid w:val="00B1433A"/>
    <w:rsid w:val="00B14AED"/>
    <w:rsid w:val="00B15579"/>
    <w:rsid w:val="00B16947"/>
    <w:rsid w:val="00B16FDC"/>
    <w:rsid w:val="00B17924"/>
    <w:rsid w:val="00B17EF6"/>
    <w:rsid w:val="00B22136"/>
    <w:rsid w:val="00B234F4"/>
    <w:rsid w:val="00B23F86"/>
    <w:rsid w:val="00B2471D"/>
    <w:rsid w:val="00B2486C"/>
    <w:rsid w:val="00B261A5"/>
    <w:rsid w:val="00B26405"/>
    <w:rsid w:val="00B31A46"/>
    <w:rsid w:val="00B32421"/>
    <w:rsid w:val="00B35F83"/>
    <w:rsid w:val="00B41A59"/>
    <w:rsid w:val="00B421B1"/>
    <w:rsid w:val="00B42F2B"/>
    <w:rsid w:val="00B4398A"/>
    <w:rsid w:val="00B46E3B"/>
    <w:rsid w:val="00B5135E"/>
    <w:rsid w:val="00B51970"/>
    <w:rsid w:val="00B52B65"/>
    <w:rsid w:val="00B554A2"/>
    <w:rsid w:val="00B55E9F"/>
    <w:rsid w:val="00B60439"/>
    <w:rsid w:val="00B60538"/>
    <w:rsid w:val="00B71A7A"/>
    <w:rsid w:val="00B7599E"/>
    <w:rsid w:val="00B81151"/>
    <w:rsid w:val="00B823AF"/>
    <w:rsid w:val="00B850C9"/>
    <w:rsid w:val="00B85CE4"/>
    <w:rsid w:val="00B860FB"/>
    <w:rsid w:val="00B866BC"/>
    <w:rsid w:val="00B91245"/>
    <w:rsid w:val="00B92AD1"/>
    <w:rsid w:val="00B92C7E"/>
    <w:rsid w:val="00B94FB2"/>
    <w:rsid w:val="00B9591F"/>
    <w:rsid w:val="00B95D58"/>
    <w:rsid w:val="00B9748A"/>
    <w:rsid w:val="00BA1EFE"/>
    <w:rsid w:val="00BA2558"/>
    <w:rsid w:val="00BA3466"/>
    <w:rsid w:val="00BA5DC6"/>
    <w:rsid w:val="00BB12F8"/>
    <w:rsid w:val="00BB39F1"/>
    <w:rsid w:val="00BB406D"/>
    <w:rsid w:val="00BB41C5"/>
    <w:rsid w:val="00BB439A"/>
    <w:rsid w:val="00BB44F9"/>
    <w:rsid w:val="00BB7849"/>
    <w:rsid w:val="00BC1D3A"/>
    <w:rsid w:val="00BC3CBE"/>
    <w:rsid w:val="00BC5E28"/>
    <w:rsid w:val="00BC6652"/>
    <w:rsid w:val="00BC6E28"/>
    <w:rsid w:val="00BC7F2F"/>
    <w:rsid w:val="00BD0314"/>
    <w:rsid w:val="00BD150F"/>
    <w:rsid w:val="00BD1E7F"/>
    <w:rsid w:val="00BD2345"/>
    <w:rsid w:val="00BD23DC"/>
    <w:rsid w:val="00BD3E89"/>
    <w:rsid w:val="00BD434F"/>
    <w:rsid w:val="00BD43A3"/>
    <w:rsid w:val="00BD5961"/>
    <w:rsid w:val="00BD6918"/>
    <w:rsid w:val="00BD7FEB"/>
    <w:rsid w:val="00BE1AAE"/>
    <w:rsid w:val="00BE41AB"/>
    <w:rsid w:val="00BE56B5"/>
    <w:rsid w:val="00BF00FA"/>
    <w:rsid w:val="00BF195D"/>
    <w:rsid w:val="00BF1EAD"/>
    <w:rsid w:val="00BF34A3"/>
    <w:rsid w:val="00BF46B1"/>
    <w:rsid w:val="00BF4B28"/>
    <w:rsid w:val="00C01536"/>
    <w:rsid w:val="00C01F07"/>
    <w:rsid w:val="00C04B76"/>
    <w:rsid w:val="00C11B04"/>
    <w:rsid w:val="00C1589D"/>
    <w:rsid w:val="00C1689F"/>
    <w:rsid w:val="00C16F7F"/>
    <w:rsid w:val="00C1787B"/>
    <w:rsid w:val="00C207D6"/>
    <w:rsid w:val="00C249A1"/>
    <w:rsid w:val="00C25EDB"/>
    <w:rsid w:val="00C26328"/>
    <w:rsid w:val="00C26454"/>
    <w:rsid w:val="00C33A78"/>
    <w:rsid w:val="00C346A7"/>
    <w:rsid w:val="00C34DA8"/>
    <w:rsid w:val="00C37C86"/>
    <w:rsid w:val="00C47413"/>
    <w:rsid w:val="00C53ABE"/>
    <w:rsid w:val="00C56613"/>
    <w:rsid w:val="00C56CCB"/>
    <w:rsid w:val="00C63445"/>
    <w:rsid w:val="00C6388E"/>
    <w:rsid w:val="00C6435B"/>
    <w:rsid w:val="00C65FA4"/>
    <w:rsid w:val="00C6604E"/>
    <w:rsid w:val="00C67201"/>
    <w:rsid w:val="00C679A3"/>
    <w:rsid w:val="00C71FA0"/>
    <w:rsid w:val="00C72179"/>
    <w:rsid w:val="00C75E2C"/>
    <w:rsid w:val="00C772BA"/>
    <w:rsid w:val="00C7752F"/>
    <w:rsid w:val="00C809DF"/>
    <w:rsid w:val="00C80CCF"/>
    <w:rsid w:val="00C85D97"/>
    <w:rsid w:val="00C90CA9"/>
    <w:rsid w:val="00C90D09"/>
    <w:rsid w:val="00C9174A"/>
    <w:rsid w:val="00C91BBD"/>
    <w:rsid w:val="00C93924"/>
    <w:rsid w:val="00C93E20"/>
    <w:rsid w:val="00C946C3"/>
    <w:rsid w:val="00C94A8F"/>
    <w:rsid w:val="00C95BCE"/>
    <w:rsid w:val="00C95D21"/>
    <w:rsid w:val="00C968E2"/>
    <w:rsid w:val="00CA0F29"/>
    <w:rsid w:val="00CA3002"/>
    <w:rsid w:val="00CB027C"/>
    <w:rsid w:val="00CB3804"/>
    <w:rsid w:val="00CB42D0"/>
    <w:rsid w:val="00CC11AA"/>
    <w:rsid w:val="00CC5400"/>
    <w:rsid w:val="00CC5F2A"/>
    <w:rsid w:val="00CC75E9"/>
    <w:rsid w:val="00CC7B2F"/>
    <w:rsid w:val="00CD00ED"/>
    <w:rsid w:val="00CD09F9"/>
    <w:rsid w:val="00CD220D"/>
    <w:rsid w:val="00CD2D11"/>
    <w:rsid w:val="00CD31CB"/>
    <w:rsid w:val="00CD429B"/>
    <w:rsid w:val="00CD6605"/>
    <w:rsid w:val="00CD676C"/>
    <w:rsid w:val="00CD6808"/>
    <w:rsid w:val="00CE021D"/>
    <w:rsid w:val="00CE0C87"/>
    <w:rsid w:val="00CE0E20"/>
    <w:rsid w:val="00CE160A"/>
    <w:rsid w:val="00CE20C2"/>
    <w:rsid w:val="00CE6091"/>
    <w:rsid w:val="00CE64CD"/>
    <w:rsid w:val="00CE6A88"/>
    <w:rsid w:val="00CE7655"/>
    <w:rsid w:val="00CF116C"/>
    <w:rsid w:val="00CF15D7"/>
    <w:rsid w:val="00CF21DA"/>
    <w:rsid w:val="00CF2704"/>
    <w:rsid w:val="00CF33A2"/>
    <w:rsid w:val="00CF46AA"/>
    <w:rsid w:val="00CF7242"/>
    <w:rsid w:val="00CF753C"/>
    <w:rsid w:val="00CF767E"/>
    <w:rsid w:val="00CF7AF4"/>
    <w:rsid w:val="00D05F66"/>
    <w:rsid w:val="00D06672"/>
    <w:rsid w:val="00D07927"/>
    <w:rsid w:val="00D109C0"/>
    <w:rsid w:val="00D13C7C"/>
    <w:rsid w:val="00D15719"/>
    <w:rsid w:val="00D163AA"/>
    <w:rsid w:val="00D174EC"/>
    <w:rsid w:val="00D22EDC"/>
    <w:rsid w:val="00D35B7B"/>
    <w:rsid w:val="00D403D4"/>
    <w:rsid w:val="00D426EB"/>
    <w:rsid w:val="00D443E7"/>
    <w:rsid w:val="00D4710E"/>
    <w:rsid w:val="00D472BC"/>
    <w:rsid w:val="00D47407"/>
    <w:rsid w:val="00D50389"/>
    <w:rsid w:val="00D51696"/>
    <w:rsid w:val="00D562FD"/>
    <w:rsid w:val="00D61811"/>
    <w:rsid w:val="00D66CB6"/>
    <w:rsid w:val="00D676F5"/>
    <w:rsid w:val="00D705FF"/>
    <w:rsid w:val="00D74EF7"/>
    <w:rsid w:val="00D74FA1"/>
    <w:rsid w:val="00D816D6"/>
    <w:rsid w:val="00D82D17"/>
    <w:rsid w:val="00D84E5D"/>
    <w:rsid w:val="00D86AD4"/>
    <w:rsid w:val="00D91CCE"/>
    <w:rsid w:val="00D92216"/>
    <w:rsid w:val="00D942D6"/>
    <w:rsid w:val="00D94F91"/>
    <w:rsid w:val="00D96790"/>
    <w:rsid w:val="00D96D6C"/>
    <w:rsid w:val="00DA2850"/>
    <w:rsid w:val="00DA3797"/>
    <w:rsid w:val="00DA48EC"/>
    <w:rsid w:val="00DB20F3"/>
    <w:rsid w:val="00DB527C"/>
    <w:rsid w:val="00DB67CC"/>
    <w:rsid w:val="00DB6A90"/>
    <w:rsid w:val="00DB6CF1"/>
    <w:rsid w:val="00DC1AE0"/>
    <w:rsid w:val="00DC2CED"/>
    <w:rsid w:val="00DC3430"/>
    <w:rsid w:val="00DC3887"/>
    <w:rsid w:val="00DC56C5"/>
    <w:rsid w:val="00DC6B75"/>
    <w:rsid w:val="00DD1B05"/>
    <w:rsid w:val="00DD5511"/>
    <w:rsid w:val="00DD78F8"/>
    <w:rsid w:val="00DE13BA"/>
    <w:rsid w:val="00DE1BD1"/>
    <w:rsid w:val="00DE53F9"/>
    <w:rsid w:val="00DE5E57"/>
    <w:rsid w:val="00DF2B25"/>
    <w:rsid w:val="00DF4B20"/>
    <w:rsid w:val="00E0059F"/>
    <w:rsid w:val="00E00C91"/>
    <w:rsid w:val="00E015E7"/>
    <w:rsid w:val="00E02508"/>
    <w:rsid w:val="00E029E6"/>
    <w:rsid w:val="00E03B8E"/>
    <w:rsid w:val="00E03F9A"/>
    <w:rsid w:val="00E04CED"/>
    <w:rsid w:val="00E0745A"/>
    <w:rsid w:val="00E12328"/>
    <w:rsid w:val="00E12A82"/>
    <w:rsid w:val="00E132D8"/>
    <w:rsid w:val="00E13F3C"/>
    <w:rsid w:val="00E1473A"/>
    <w:rsid w:val="00E1533B"/>
    <w:rsid w:val="00E1555A"/>
    <w:rsid w:val="00E16DE4"/>
    <w:rsid w:val="00E20EA1"/>
    <w:rsid w:val="00E260F6"/>
    <w:rsid w:val="00E271AC"/>
    <w:rsid w:val="00E30860"/>
    <w:rsid w:val="00E32C99"/>
    <w:rsid w:val="00E32E70"/>
    <w:rsid w:val="00E35E5A"/>
    <w:rsid w:val="00E40C8D"/>
    <w:rsid w:val="00E43273"/>
    <w:rsid w:val="00E444E4"/>
    <w:rsid w:val="00E4558F"/>
    <w:rsid w:val="00E4633D"/>
    <w:rsid w:val="00E520CF"/>
    <w:rsid w:val="00E5312F"/>
    <w:rsid w:val="00E55B7E"/>
    <w:rsid w:val="00E56146"/>
    <w:rsid w:val="00E617A1"/>
    <w:rsid w:val="00E63AFB"/>
    <w:rsid w:val="00E6594E"/>
    <w:rsid w:val="00E6656A"/>
    <w:rsid w:val="00E66D2F"/>
    <w:rsid w:val="00E67DDF"/>
    <w:rsid w:val="00E70708"/>
    <w:rsid w:val="00E70ACE"/>
    <w:rsid w:val="00E720FB"/>
    <w:rsid w:val="00E734FA"/>
    <w:rsid w:val="00E73594"/>
    <w:rsid w:val="00E73FC0"/>
    <w:rsid w:val="00E74A62"/>
    <w:rsid w:val="00E74AAE"/>
    <w:rsid w:val="00E766B9"/>
    <w:rsid w:val="00E76EE0"/>
    <w:rsid w:val="00E7704A"/>
    <w:rsid w:val="00E77B95"/>
    <w:rsid w:val="00E8063E"/>
    <w:rsid w:val="00E80E51"/>
    <w:rsid w:val="00E81AE2"/>
    <w:rsid w:val="00E82C3B"/>
    <w:rsid w:val="00E835C8"/>
    <w:rsid w:val="00E84392"/>
    <w:rsid w:val="00E844FF"/>
    <w:rsid w:val="00E85643"/>
    <w:rsid w:val="00E87CE3"/>
    <w:rsid w:val="00E94C28"/>
    <w:rsid w:val="00E95594"/>
    <w:rsid w:val="00E970D6"/>
    <w:rsid w:val="00EA2031"/>
    <w:rsid w:val="00EA29E7"/>
    <w:rsid w:val="00EA36E6"/>
    <w:rsid w:val="00EA47EB"/>
    <w:rsid w:val="00EA483C"/>
    <w:rsid w:val="00EA5BBB"/>
    <w:rsid w:val="00EA6CED"/>
    <w:rsid w:val="00EA7659"/>
    <w:rsid w:val="00EB20DC"/>
    <w:rsid w:val="00EB2A78"/>
    <w:rsid w:val="00EB575C"/>
    <w:rsid w:val="00EB6A64"/>
    <w:rsid w:val="00EB7AEE"/>
    <w:rsid w:val="00EB7BF2"/>
    <w:rsid w:val="00EC1E99"/>
    <w:rsid w:val="00EC2D11"/>
    <w:rsid w:val="00EC3DF3"/>
    <w:rsid w:val="00EC43FF"/>
    <w:rsid w:val="00EC72F8"/>
    <w:rsid w:val="00ED18EE"/>
    <w:rsid w:val="00ED1C6D"/>
    <w:rsid w:val="00ED3F3A"/>
    <w:rsid w:val="00ED63E5"/>
    <w:rsid w:val="00ED6B25"/>
    <w:rsid w:val="00EE0C7C"/>
    <w:rsid w:val="00EE1193"/>
    <w:rsid w:val="00EE2111"/>
    <w:rsid w:val="00EE27F5"/>
    <w:rsid w:val="00EE2AE8"/>
    <w:rsid w:val="00EE3F89"/>
    <w:rsid w:val="00EF0F9F"/>
    <w:rsid w:val="00EF1371"/>
    <w:rsid w:val="00EF1A5B"/>
    <w:rsid w:val="00EF586D"/>
    <w:rsid w:val="00EF60C4"/>
    <w:rsid w:val="00EF71D6"/>
    <w:rsid w:val="00EF74CC"/>
    <w:rsid w:val="00F0083E"/>
    <w:rsid w:val="00F03E41"/>
    <w:rsid w:val="00F06D71"/>
    <w:rsid w:val="00F073EC"/>
    <w:rsid w:val="00F102F4"/>
    <w:rsid w:val="00F10994"/>
    <w:rsid w:val="00F127D8"/>
    <w:rsid w:val="00F1434F"/>
    <w:rsid w:val="00F16B02"/>
    <w:rsid w:val="00F24FA0"/>
    <w:rsid w:val="00F25961"/>
    <w:rsid w:val="00F25D2D"/>
    <w:rsid w:val="00F263F8"/>
    <w:rsid w:val="00F303ED"/>
    <w:rsid w:val="00F30DAD"/>
    <w:rsid w:val="00F32277"/>
    <w:rsid w:val="00F40915"/>
    <w:rsid w:val="00F4133F"/>
    <w:rsid w:val="00F42B63"/>
    <w:rsid w:val="00F42FC5"/>
    <w:rsid w:val="00F43768"/>
    <w:rsid w:val="00F43D55"/>
    <w:rsid w:val="00F4611A"/>
    <w:rsid w:val="00F55D6A"/>
    <w:rsid w:val="00F567AD"/>
    <w:rsid w:val="00F572A6"/>
    <w:rsid w:val="00F6343B"/>
    <w:rsid w:val="00F63B33"/>
    <w:rsid w:val="00F65EC2"/>
    <w:rsid w:val="00F66D57"/>
    <w:rsid w:val="00F679D2"/>
    <w:rsid w:val="00F67A50"/>
    <w:rsid w:val="00F71B58"/>
    <w:rsid w:val="00F72051"/>
    <w:rsid w:val="00F72099"/>
    <w:rsid w:val="00F73229"/>
    <w:rsid w:val="00F75934"/>
    <w:rsid w:val="00F76045"/>
    <w:rsid w:val="00F77421"/>
    <w:rsid w:val="00F77D5E"/>
    <w:rsid w:val="00F80822"/>
    <w:rsid w:val="00F820A5"/>
    <w:rsid w:val="00F82A0F"/>
    <w:rsid w:val="00F83FAD"/>
    <w:rsid w:val="00F87C8E"/>
    <w:rsid w:val="00F94C6A"/>
    <w:rsid w:val="00F95B24"/>
    <w:rsid w:val="00F95B31"/>
    <w:rsid w:val="00FA04E4"/>
    <w:rsid w:val="00FA05CA"/>
    <w:rsid w:val="00FA2013"/>
    <w:rsid w:val="00FA2DA7"/>
    <w:rsid w:val="00FA34F8"/>
    <w:rsid w:val="00FA448C"/>
    <w:rsid w:val="00FA5943"/>
    <w:rsid w:val="00FA5F81"/>
    <w:rsid w:val="00FB04D1"/>
    <w:rsid w:val="00FB3D27"/>
    <w:rsid w:val="00FB4BCC"/>
    <w:rsid w:val="00FB51C4"/>
    <w:rsid w:val="00FB75A0"/>
    <w:rsid w:val="00FB7820"/>
    <w:rsid w:val="00FB7FAD"/>
    <w:rsid w:val="00FC20A8"/>
    <w:rsid w:val="00FC290A"/>
    <w:rsid w:val="00FC4908"/>
    <w:rsid w:val="00FC4B74"/>
    <w:rsid w:val="00FD1FA5"/>
    <w:rsid w:val="00FD399D"/>
    <w:rsid w:val="00FD415E"/>
    <w:rsid w:val="00FD4336"/>
    <w:rsid w:val="00FD586F"/>
    <w:rsid w:val="00FE2610"/>
    <w:rsid w:val="00FE335E"/>
    <w:rsid w:val="00FF04A4"/>
    <w:rsid w:val="00FF3095"/>
    <w:rsid w:val="00FF3D0A"/>
    <w:rsid w:val="00FF453A"/>
    <w:rsid w:val="00FF467D"/>
    <w:rsid w:val="00FF51F3"/>
    <w:rsid w:val="00FF5298"/>
    <w:rsid w:val="00FF5B77"/>
    <w:rsid w:val="01B628D8"/>
    <w:rsid w:val="028651C7"/>
    <w:rsid w:val="02FB1CD0"/>
    <w:rsid w:val="04675A50"/>
    <w:rsid w:val="04B760F3"/>
    <w:rsid w:val="090E293E"/>
    <w:rsid w:val="0AB946D6"/>
    <w:rsid w:val="0CA45BA4"/>
    <w:rsid w:val="0CC82995"/>
    <w:rsid w:val="12410E1F"/>
    <w:rsid w:val="13727EAA"/>
    <w:rsid w:val="15E83275"/>
    <w:rsid w:val="174A7237"/>
    <w:rsid w:val="18FC27B3"/>
    <w:rsid w:val="1B7745B6"/>
    <w:rsid w:val="1B8C5209"/>
    <w:rsid w:val="1D0A659D"/>
    <w:rsid w:val="229C0B63"/>
    <w:rsid w:val="25EE7470"/>
    <w:rsid w:val="28014380"/>
    <w:rsid w:val="28612632"/>
    <w:rsid w:val="2C505482"/>
    <w:rsid w:val="2DD35D80"/>
    <w:rsid w:val="2E1762BF"/>
    <w:rsid w:val="2E8A1071"/>
    <w:rsid w:val="2F8B5113"/>
    <w:rsid w:val="2F9512DF"/>
    <w:rsid w:val="31775A15"/>
    <w:rsid w:val="32D3412D"/>
    <w:rsid w:val="372431A9"/>
    <w:rsid w:val="38C00FF2"/>
    <w:rsid w:val="38F63D10"/>
    <w:rsid w:val="3C9E1C4F"/>
    <w:rsid w:val="3CEC4AB4"/>
    <w:rsid w:val="3E3065F0"/>
    <w:rsid w:val="3EA370A9"/>
    <w:rsid w:val="3EED6576"/>
    <w:rsid w:val="40023AE7"/>
    <w:rsid w:val="432B58BF"/>
    <w:rsid w:val="444C1F91"/>
    <w:rsid w:val="45C2519A"/>
    <w:rsid w:val="491D214E"/>
    <w:rsid w:val="4A811E40"/>
    <w:rsid w:val="4C5F781E"/>
    <w:rsid w:val="4E6F0D56"/>
    <w:rsid w:val="50E557B7"/>
    <w:rsid w:val="53CF657A"/>
    <w:rsid w:val="54516500"/>
    <w:rsid w:val="580F7106"/>
    <w:rsid w:val="63043D0B"/>
    <w:rsid w:val="64AE4B4B"/>
    <w:rsid w:val="68FB14F2"/>
    <w:rsid w:val="69A47FF6"/>
    <w:rsid w:val="6BA70AD5"/>
    <w:rsid w:val="6BE22FC8"/>
    <w:rsid w:val="6D00131B"/>
    <w:rsid w:val="6D936BC4"/>
    <w:rsid w:val="708446DD"/>
    <w:rsid w:val="713978B7"/>
    <w:rsid w:val="734900F2"/>
    <w:rsid w:val="745045FA"/>
    <w:rsid w:val="795163D3"/>
    <w:rsid w:val="7998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3648"/>
  <w15:docId w15:val="{2E909CF2-34B0-4A17-B785-F0485F73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20E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3070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774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eastAsia="黑体"/>
      <w:b/>
      <w:bCs/>
      <w:spacing w:val="20"/>
      <w:kern w:val="52"/>
      <w:sz w:val="56"/>
    </w:r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semiHidden/>
    <w:unhideWhenUsed/>
    <w:qFormat/>
    <w:rPr>
      <w:b/>
      <w:bCs/>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uiPriority w:val="20"/>
    <w:qFormat/>
    <w:rPr>
      <w:i/>
    </w:rPr>
  </w:style>
  <w:style w:type="character" w:styleId="ab">
    <w:name w:val="Hyperlink"/>
    <w:basedOn w:val="a1"/>
    <w:uiPriority w:val="99"/>
    <w:unhideWhenUsed/>
    <w:qFormat/>
    <w:rPr>
      <w:color w:val="0000FF"/>
      <w:u w:val="single"/>
    </w:rPr>
  </w:style>
  <w:style w:type="character" w:styleId="ac">
    <w:name w:val="annotation reference"/>
    <w:basedOn w:val="a1"/>
    <w:uiPriority w:val="99"/>
    <w:semiHidden/>
    <w:unhideWhenUsed/>
    <w:qFormat/>
    <w:rPr>
      <w:sz w:val="21"/>
      <w:szCs w:val="21"/>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customStyle="1" w:styleId="Ad">
    <w:name w:val="正文 A"/>
    <w:qFormat/>
    <w:rPr>
      <w:rFonts w:ascii="Arial Unicode MS" w:eastAsia="Helvetica Neue" w:hAnsi="Arial Unicode MS" w:cs="Arial Unicode MS" w:hint="eastAsia"/>
      <w:color w:val="000000"/>
      <w:sz w:val="22"/>
      <w:szCs w:val="22"/>
      <w:u w:color="00000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文字 字符"/>
    <w:basedOn w:val="a1"/>
    <w:link w:val="a5"/>
    <w:uiPriority w:val="99"/>
    <w:qFormat/>
    <w:rPr>
      <w:rFonts w:asciiTheme="minorHAnsi" w:eastAsiaTheme="minorEastAsia" w:hAnsiTheme="minorHAnsi" w:cstheme="minorBidi"/>
      <w:kern w:val="2"/>
      <w:sz w:val="21"/>
      <w:szCs w:val="22"/>
    </w:rPr>
  </w:style>
  <w:style w:type="character" w:customStyle="1" w:styleId="a8">
    <w:name w:val="批注主题 字符"/>
    <w:basedOn w:val="a6"/>
    <w:link w:val="a7"/>
    <w:uiPriority w:val="99"/>
    <w:semiHidden/>
    <w:qFormat/>
    <w:rPr>
      <w:rFonts w:asciiTheme="minorHAnsi" w:eastAsiaTheme="minorEastAsia" w:hAnsiTheme="minorHAnsi" w:cstheme="minorBidi"/>
      <w:b/>
      <w:bCs/>
      <w:kern w:val="2"/>
      <w:sz w:val="21"/>
      <w:szCs w:val="22"/>
    </w:rPr>
  </w:style>
  <w:style w:type="paragraph" w:styleId="ae">
    <w:name w:val="header"/>
    <w:basedOn w:val="a"/>
    <w:link w:val="af"/>
    <w:uiPriority w:val="99"/>
    <w:unhideWhenUsed/>
    <w:rsid w:val="00445021"/>
    <w:pPr>
      <w:tabs>
        <w:tab w:val="center" w:pos="4153"/>
        <w:tab w:val="right" w:pos="8306"/>
      </w:tabs>
      <w:snapToGrid w:val="0"/>
      <w:jc w:val="center"/>
    </w:pPr>
    <w:rPr>
      <w:sz w:val="18"/>
      <w:szCs w:val="18"/>
    </w:rPr>
  </w:style>
  <w:style w:type="character" w:customStyle="1" w:styleId="af">
    <w:name w:val="页眉 字符"/>
    <w:basedOn w:val="a1"/>
    <w:link w:val="ae"/>
    <w:uiPriority w:val="99"/>
    <w:rsid w:val="00445021"/>
    <w:rPr>
      <w:rFonts w:asciiTheme="minorHAnsi" w:eastAsiaTheme="minorEastAsia" w:hAnsiTheme="minorHAnsi" w:cstheme="minorBidi"/>
      <w:kern w:val="2"/>
      <w:sz w:val="18"/>
      <w:szCs w:val="18"/>
    </w:rPr>
  </w:style>
  <w:style w:type="paragraph" w:styleId="af0">
    <w:name w:val="footer"/>
    <w:basedOn w:val="a"/>
    <w:link w:val="af1"/>
    <w:uiPriority w:val="99"/>
    <w:unhideWhenUsed/>
    <w:rsid w:val="00445021"/>
    <w:pPr>
      <w:tabs>
        <w:tab w:val="center" w:pos="4153"/>
        <w:tab w:val="right" w:pos="8306"/>
      </w:tabs>
      <w:snapToGrid w:val="0"/>
      <w:jc w:val="left"/>
    </w:pPr>
    <w:rPr>
      <w:sz w:val="18"/>
      <w:szCs w:val="18"/>
    </w:rPr>
  </w:style>
  <w:style w:type="character" w:customStyle="1" w:styleId="af1">
    <w:name w:val="页脚 字符"/>
    <w:basedOn w:val="a1"/>
    <w:link w:val="af0"/>
    <w:uiPriority w:val="99"/>
    <w:rsid w:val="00445021"/>
    <w:rPr>
      <w:rFonts w:asciiTheme="minorHAnsi" w:eastAsiaTheme="minorEastAsia" w:hAnsiTheme="minorHAnsi" w:cstheme="minorBidi"/>
      <w:kern w:val="2"/>
      <w:sz w:val="18"/>
      <w:szCs w:val="18"/>
    </w:rPr>
  </w:style>
  <w:style w:type="paragraph" w:styleId="af2">
    <w:name w:val="List Paragraph"/>
    <w:basedOn w:val="a"/>
    <w:uiPriority w:val="99"/>
    <w:unhideWhenUsed/>
    <w:rsid w:val="00427E32"/>
    <w:pPr>
      <w:ind w:firstLineChars="200" w:firstLine="420"/>
    </w:pPr>
  </w:style>
  <w:style w:type="character" w:customStyle="1" w:styleId="20">
    <w:name w:val="标题 2 字符"/>
    <w:basedOn w:val="a1"/>
    <w:link w:val="2"/>
    <w:uiPriority w:val="9"/>
    <w:semiHidden/>
    <w:rsid w:val="00F77421"/>
    <w:rPr>
      <w:rFonts w:asciiTheme="majorHAnsi" w:eastAsiaTheme="majorEastAsia" w:hAnsiTheme="majorHAnsi" w:cstheme="majorBidi"/>
      <w:b/>
      <w:bCs/>
      <w:kern w:val="2"/>
      <w:sz w:val="32"/>
      <w:szCs w:val="32"/>
    </w:rPr>
  </w:style>
  <w:style w:type="character" w:customStyle="1" w:styleId="a4">
    <w:name w:val="正文文本 字符"/>
    <w:basedOn w:val="a1"/>
    <w:link w:val="a0"/>
    <w:uiPriority w:val="99"/>
    <w:rsid w:val="00CE160A"/>
    <w:rPr>
      <w:rFonts w:asciiTheme="minorHAnsi" w:eastAsia="黑体" w:hAnsiTheme="minorHAnsi" w:cstheme="minorBidi"/>
      <w:b/>
      <w:bCs/>
      <w:spacing w:val="20"/>
      <w:kern w:val="52"/>
      <w:sz w:val="56"/>
      <w:szCs w:val="22"/>
    </w:rPr>
  </w:style>
  <w:style w:type="paragraph" w:styleId="af3">
    <w:name w:val="Revision"/>
    <w:hidden/>
    <w:uiPriority w:val="99"/>
    <w:unhideWhenUsed/>
    <w:rsid w:val="005F055C"/>
    <w:rPr>
      <w:rFonts w:asciiTheme="minorHAnsi" w:eastAsiaTheme="minorEastAsia" w:hAnsiTheme="minorHAnsi" w:cstheme="minorBidi"/>
      <w:kern w:val="2"/>
      <w:sz w:val="21"/>
      <w:szCs w:val="22"/>
    </w:rPr>
  </w:style>
  <w:style w:type="character" w:styleId="af4">
    <w:name w:val="Strong"/>
    <w:basedOn w:val="a1"/>
    <w:uiPriority w:val="22"/>
    <w:qFormat/>
    <w:rsid w:val="0040428C"/>
    <w:rPr>
      <w:b/>
      <w:bCs/>
    </w:rPr>
  </w:style>
  <w:style w:type="character" w:styleId="af5">
    <w:name w:val="Unresolved Mention"/>
    <w:basedOn w:val="a1"/>
    <w:uiPriority w:val="99"/>
    <w:semiHidden/>
    <w:unhideWhenUsed/>
    <w:rsid w:val="006F7CF9"/>
    <w:rPr>
      <w:color w:val="605E5C"/>
      <w:shd w:val="clear" w:color="auto" w:fill="E1DFDD"/>
    </w:rPr>
  </w:style>
  <w:style w:type="character" w:customStyle="1" w:styleId="10">
    <w:name w:val="标题 1 字符"/>
    <w:basedOn w:val="a1"/>
    <w:link w:val="1"/>
    <w:uiPriority w:val="9"/>
    <w:rsid w:val="00330704"/>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9451">
      <w:bodyDiv w:val="1"/>
      <w:marLeft w:val="0"/>
      <w:marRight w:val="0"/>
      <w:marTop w:val="0"/>
      <w:marBottom w:val="0"/>
      <w:divBdr>
        <w:top w:val="none" w:sz="0" w:space="0" w:color="auto"/>
        <w:left w:val="none" w:sz="0" w:space="0" w:color="auto"/>
        <w:bottom w:val="none" w:sz="0" w:space="0" w:color="auto"/>
        <w:right w:val="none" w:sz="0" w:space="0" w:color="auto"/>
      </w:divBdr>
    </w:div>
    <w:div w:id="28339061">
      <w:bodyDiv w:val="1"/>
      <w:marLeft w:val="0"/>
      <w:marRight w:val="0"/>
      <w:marTop w:val="0"/>
      <w:marBottom w:val="0"/>
      <w:divBdr>
        <w:top w:val="none" w:sz="0" w:space="0" w:color="auto"/>
        <w:left w:val="none" w:sz="0" w:space="0" w:color="auto"/>
        <w:bottom w:val="none" w:sz="0" w:space="0" w:color="auto"/>
        <w:right w:val="none" w:sz="0" w:space="0" w:color="auto"/>
      </w:divBdr>
    </w:div>
    <w:div w:id="30688382">
      <w:bodyDiv w:val="1"/>
      <w:marLeft w:val="0"/>
      <w:marRight w:val="0"/>
      <w:marTop w:val="0"/>
      <w:marBottom w:val="0"/>
      <w:divBdr>
        <w:top w:val="none" w:sz="0" w:space="0" w:color="auto"/>
        <w:left w:val="none" w:sz="0" w:space="0" w:color="auto"/>
        <w:bottom w:val="none" w:sz="0" w:space="0" w:color="auto"/>
        <w:right w:val="none" w:sz="0" w:space="0" w:color="auto"/>
      </w:divBdr>
    </w:div>
    <w:div w:id="53284783">
      <w:bodyDiv w:val="1"/>
      <w:marLeft w:val="0"/>
      <w:marRight w:val="0"/>
      <w:marTop w:val="0"/>
      <w:marBottom w:val="0"/>
      <w:divBdr>
        <w:top w:val="none" w:sz="0" w:space="0" w:color="auto"/>
        <w:left w:val="none" w:sz="0" w:space="0" w:color="auto"/>
        <w:bottom w:val="none" w:sz="0" w:space="0" w:color="auto"/>
        <w:right w:val="none" w:sz="0" w:space="0" w:color="auto"/>
      </w:divBdr>
    </w:div>
    <w:div w:id="67119717">
      <w:bodyDiv w:val="1"/>
      <w:marLeft w:val="0"/>
      <w:marRight w:val="0"/>
      <w:marTop w:val="0"/>
      <w:marBottom w:val="0"/>
      <w:divBdr>
        <w:top w:val="none" w:sz="0" w:space="0" w:color="auto"/>
        <w:left w:val="none" w:sz="0" w:space="0" w:color="auto"/>
        <w:bottom w:val="none" w:sz="0" w:space="0" w:color="auto"/>
        <w:right w:val="none" w:sz="0" w:space="0" w:color="auto"/>
      </w:divBdr>
    </w:div>
    <w:div w:id="72901200">
      <w:bodyDiv w:val="1"/>
      <w:marLeft w:val="0"/>
      <w:marRight w:val="0"/>
      <w:marTop w:val="0"/>
      <w:marBottom w:val="0"/>
      <w:divBdr>
        <w:top w:val="none" w:sz="0" w:space="0" w:color="auto"/>
        <w:left w:val="none" w:sz="0" w:space="0" w:color="auto"/>
        <w:bottom w:val="none" w:sz="0" w:space="0" w:color="auto"/>
        <w:right w:val="none" w:sz="0" w:space="0" w:color="auto"/>
      </w:divBdr>
    </w:div>
    <w:div w:id="76633096">
      <w:bodyDiv w:val="1"/>
      <w:marLeft w:val="0"/>
      <w:marRight w:val="0"/>
      <w:marTop w:val="0"/>
      <w:marBottom w:val="0"/>
      <w:divBdr>
        <w:top w:val="none" w:sz="0" w:space="0" w:color="auto"/>
        <w:left w:val="none" w:sz="0" w:space="0" w:color="auto"/>
        <w:bottom w:val="none" w:sz="0" w:space="0" w:color="auto"/>
        <w:right w:val="none" w:sz="0" w:space="0" w:color="auto"/>
      </w:divBdr>
    </w:div>
    <w:div w:id="94643885">
      <w:bodyDiv w:val="1"/>
      <w:marLeft w:val="0"/>
      <w:marRight w:val="0"/>
      <w:marTop w:val="0"/>
      <w:marBottom w:val="0"/>
      <w:divBdr>
        <w:top w:val="none" w:sz="0" w:space="0" w:color="auto"/>
        <w:left w:val="none" w:sz="0" w:space="0" w:color="auto"/>
        <w:bottom w:val="none" w:sz="0" w:space="0" w:color="auto"/>
        <w:right w:val="none" w:sz="0" w:space="0" w:color="auto"/>
      </w:divBdr>
    </w:div>
    <w:div w:id="116529270">
      <w:bodyDiv w:val="1"/>
      <w:marLeft w:val="0"/>
      <w:marRight w:val="0"/>
      <w:marTop w:val="0"/>
      <w:marBottom w:val="0"/>
      <w:divBdr>
        <w:top w:val="none" w:sz="0" w:space="0" w:color="auto"/>
        <w:left w:val="none" w:sz="0" w:space="0" w:color="auto"/>
        <w:bottom w:val="none" w:sz="0" w:space="0" w:color="auto"/>
        <w:right w:val="none" w:sz="0" w:space="0" w:color="auto"/>
      </w:divBdr>
    </w:div>
    <w:div w:id="116988863">
      <w:bodyDiv w:val="1"/>
      <w:marLeft w:val="0"/>
      <w:marRight w:val="0"/>
      <w:marTop w:val="0"/>
      <w:marBottom w:val="0"/>
      <w:divBdr>
        <w:top w:val="none" w:sz="0" w:space="0" w:color="auto"/>
        <w:left w:val="none" w:sz="0" w:space="0" w:color="auto"/>
        <w:bottom w:val="none" w:sz="0" w:space="0" w:color="auto"/>
        <w:right w:val="none" w:sz="0" w:space="0" w:color="auto"/>
      </w:divBdr>
    </w:div>
    <w:div w:id="123012228">
      <w:bodyDiv w:val="1"/>
      <w:marLeft w:val="0"/>
      <w:marRight w:val="0"/>
      <w:marTop w:val="0"/>
      <w:marBottom w:val="0"/>
      <w:divBdr>
        <w:top w:val="none" w:sz="0" w:space="0" w:color="auto"/>
        <w:left w:val="none" w:sz="0" w:space="0" w:color="auto"/>
        <w:bottom w:val="none" w:sz="0" w:space="0" w:color="auto"/>
        <w:right w:val="none" w:sz="0" w:space="0" w:color="auto"/>
      </w:divBdr>
    </w:div>
    <w:div w:id="131334825">
      <w:bodyDiv w:val="1"/>
      <w:marLeft w:val="0"/>
      <w:marRight w:val="0"/>
      <w:marTop w:val="0"/>
      <w:marBottom w:val="0"/>
      <w:divBdr>
        <w:top w:val="none" w:sz="0" w:space="0" w:color="auto"/>
        <w:left w:val="none" w:sz="0" w:space="0" w:color="auto"/>
        <w:bottom w:val="none" w:sz="0" w:space="0" w:color="auto"/>
        <w:right w:val="none" w:sz="0" w:space="0" w:color="auto"/>
      </w:divBdr>
    </w:div>
    <w:div w:id="133564290">
      <w:bodyDiv w:val="1"/>
      <w:marLeft w:val="0"/>
      <w:marRight w:val="0"/>
      <w:marTop w:val="0"/>
      <w:marBottom w:val="0"/>
      <w:divBdr>
        <w:top w:val="none" w:sz="0" w:space="0" w:color="auto"/>
        <w:left w:val="none" w:sz="0" w:space="0" w:color="auto"/>
        <w:bottom w:val="none" w:sz="0" w:space="0" w:color="auto"/>
        <w:right w:val="none" w:sz="0" w:space="0" w:color="auto"/>
      </w:divBdr>
    </w:div>
    <w:div w:id="138692513">
      <w:bodyDiv w:val="1"/>
      <w:marLeft w:val="0"/>
      <w:marRight w:val="0"/>
      <w:marTop w:val="0"/>
      <w:marBottom w:val="0"/>
      <w:divBdr>
        <w:top w:val="none" w:sz="0" w:space="0" w:color="auto"/>
        <w:left w:val="none" w:sz="0" w:space="0" w:color="auto"/>
        <w:bottom w:val="none" w:sz="0" w:space="0" w:color="auto"/>
        <w:right w:val="none" w:sz="0" w:space="0" w:color="auto"/>
      </w:divBdr>
    </w:div>
    <w:div w:id="162549479">
      <w:bodyDiv w:val="1"/>
      <w:marLeft w:val="0"/>
      <w:marRight w:val="0"/>
      <w:marTop w:val="0"/>
      <w:marBottom w:val="0"/>
      <w:divBdr>
        <w:top w:val="none" w:sz="0" w:space="0" w:color="auto"/>
        <w:left w:val="none" w:sz="0" w:space="0" w:color="auto"/>
        <w:bottom w:val="none" w:sz="0" w:space="0" w:color="auto"/>
        <w:right w:val="none" w:sz="0" w:space="0" w:color="auto"/>
      </w:divBdr>
    </w:div>
    <w:div w:id="175196643">
      <w:bodyDiv w:val="1"/>
      <w:marLeft w:val="0"/>
      <w:marRight w:val="0"/>
      <w:marTop w:val="0"/>
      <w:marBottom w:val="0"/>
      <w:divBdr>
        <w:top w:val="none" w:sz="0" w:space="0" w:color="auto"/>
        <w:left w:val="none" w:sz="0" w:space="0" w:color="auto"/>
        <w:bottom w:val="none" w:sz="0" w:space="0" w:color="auto"/>
        <w:right w:val="none" w:sz="0" w:space="0" w:color="auto"/>
      </w:divBdr>
    </w:div>
    <w:div w:id="185797815">
      <w:bodyDiv w:val="1"/>
      <w:marLeft w:val="0"/>
      <w:marRight w:val="0"/>
      <w:marTop w:val="0"/>
      <w:marBottom w:val="0"/>
      <w:divBdr>
        <w:top w:val="none" w:sz="0" w:space="0" w:color="auto"/>
        <w:left w:val="none" w:sz="0" w:space="0" w:color="auto"/>
        <w:bottom w:val="none" w:sz="0" w:space="0" w:color="auto"/>
        <w:right w:val="none" w:sz="0" w:space="0" w:color="auto"/>
      </w:divBdr>
    </w:div>
    <w:div w:id="189496872">
      <w:bodyDiv w:val="1"/>
      <w:marLeft w:val="0"/>
      <w:marRight w:val="0"/>
      <w:marTop w:val="0"/>
      <w:marBottom w:val="0"/>
      <w:divBdr>
        <w:top w:val="none" w:sz="0" w:space="0" w:color="auto"/>
        <w:left w:val="none" w:sz="0" w:space="0" w:color="auto"/>
        <w:bottom w:val="none" w:sz="0" w:space="0" w:color="auto"/>
        <w:right w:val="none" w:sz="0" w:space="0" w:color="auto"/>
      </w:divBdr>
    </w:div>
    <w:div w:id="195044124">
      <w:bodyDiv w:val="1"/>
      <w:marLeft w:val="0"/>
      <w:marRight w:val="0"/>
      <w:marTop w:val="0"/>
      <w:marBottom w:val="0"/>
      <w:divBdr>
        <w:top w:val="none" w:sz="0" w:space="0" w:color="auto"/>
        <w:left w:val="none" w:sz="0" w:space="0" w:color="auto"/>
        <w:bottom w:val="none" w:sz="0" w:space="0" w:color="auto"/>
        <w:right w:val="none" w:sz="0" w:space="0" w:color="auto"/>
      </w:divBdr>
    </w:div>
    <w:div w:id="224419522">
      <w:bodyDiv w:val="1"/>
      <w:marLeft w:val="0"/>
      <w:marRight w:val="0"/>
      <w:marTop w:val="0"/>
      <w:marBottom w:val="0"/>
      <w:divBdr>
        <w:top w:val="none" w:sz="0" w:space="0" w:color="auto"/>
        <w:left w:val="none" w:sz="0" w:space="0" w:color="auto"/>
        <w:bottom w:val="none" w:sz="0" w:space="0" w:color="auto"/>
        <w:right w:val="none" w:sz="0" w:space="0" w:color="auto"/>
      </w:divBdr>
    </w:div>
    <w:div w:id="231893959">
      <w:bodyDiv w:val="1"/>
      <w:marLeft w:val="0"/>
      <w:marRight w:val="0"/>
      <w:marTop w:val="0"/>
      <w:marBottom w:val="0"/>
      <w:divBdr>
        <w:top w:val="none" w:sz="0" w:space="0" w:color="auto"/>
        <w:left w:val="none" w:sz="0" w:space="0" w:color="auto"/>
        <w:bottom w:val="none" w:sz="0" w:space="0" w:color="auto"/>
        <w:right w:val="none" w:sz="0" w:space="0" w:color="auto"/>
      </w:divBdr>
    </w:div>
    <w:div w:id="270818497">
      <w:bodyDiv w:val="1"/>
      <w:marLeft w:val="0"/>
      <w:marRight w:val="0"/>
      <w:marTop w:val="0"/>
      <w:marBottom w:val="0"/>
      <w:divBdr>
        <w:top w:val="none" w:sz="0" w:space="0" w:color="auto"/>
        <w:left w:val="none" w:sz="0" w:space="0" w:color="auto"/>
        <w:bottom w:val="none" w:sz="0" w:space="0" w:color="auto"/>
        <w:right w:val="none" w:sz="0" w:space="0" w:color="auto"/>
      </w:divBdr>
    </w:div>
    <w:div w:id="302856511">
      <w:bodyDiv w:val="1"/>
      <w:marLeft w:val="0"/>
      <w:marRight w:val="0"/>
      <w:marTop w:val="0"/>
      <w:marBottom w:val="0"/>
      <w:divBdr>
        <w:top w:val="none" w:sz="0" w:space="0" w:color="auto"/>
        <w:left w:val="none" w:sz="0" w:space="0" w:color="auto"/>
        <w:bottom w:val="none" w:sz="0" w:space="0" w:color="auto"/>
        <w:right w:val="none" w:sz="0" w:space="0" w:color="auto"/>
      </w:divBdr>
    </w:div>
    <w:div w:id="306322346">
      <w:bodyDiv w:val="1"/>
      <w:marLeft w:val="0"/>
      <w:marRight w:val="0"/>
      <w:marTop w:val="0"/>
      <w:marBottom w:val="0"/>
      <w:divBdr>
        <w:top w:val="none" w:sz="0" w:space="0" w:color="auto"/>
        <w:left w:val="none" w:sz="0" w:space="0" w:color="auto"/>
        <w:bottom w:val="none" w:sz="0" w:space="0" w:color="auto"/>
        <w:right w:val="none" w:sz="0" w:space="0" w:color="auto"/>
      </w:divBdr>
    </w:div>
    <w:div w:id="323779913">
      <w:bodyDiv w:val="1"/>
      <w:marLeft w:val="0"/>
      <w:marRight w:val="0"/>
      <w:marTop w:val="0"/>
      <w:marBottom w:val="0"/>
      <w:divBdr>
        <w:top w:val="none" w:sz="0" w:space="0" w:color="auto"/>
        <w:left w:val="none" w:sz="0" w:space="0" w:color="auto"/>
        <w:bottom w:val="none" w:sz="0" w:space="0" w:color="auto"/>
        <w:right w:val="none" w:sz="0" w:space="0" w:color="auto"/>
      </w:divBdr>
    </w:div>
    <w:div w:id="327172722">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40357575">
      <w:bodyDiv w:val="1"/>
      <w:marLeft w:val="0"/>
      <w:marRight w:val="0"/>
      <w:marTop w:val="0"/>
      <w:marBottom w:val="0"/>
      <w:divBdr>
        <w:top w:val="none" w:sz="0" w:space="0" w:color="auto"/>
        <w:left w:val="none" w:sz="0" w:space="0" w:color="auto"/>
        <w:bottom w:val="none" w:sz="0" w:space="0" w:color="auto"/>
        <w:right w:val="none" w:sz="0" w:space="0" w:color="auto"/>
      </w:divBdr>
    </w:div>
    <w:div w:id="343409572">
      <w:bodyDiv w:val="1"/>
      <w:marLeft w:val="0"/>
      <w:marRight w:val="0"/>
      <w:marTop w:val="0"/>
      <w:marBottom w:val="0"/>
      <w:divBdr>
        <w:top w:val="none" w:sz="0" w:space="0" w:color="auto"/>
        <w:left w:val="none" w:sz="0" w:space="0" w:color="auto"/>
        <w:bottom w:val="none" w:sz="0" w:space="0" w:color="auto"/>
        <w:right w:val="none" w:sz="0" w:space="0" w:color="auto"/>
      </w:divBdr>
    </w:div>
    <w:div w:id="368993803">
      <w:bodyDiv w:val="1"/>
      <w:marLeft w:val="0"/>
      <w:marRight w:val="0"/>
      <w:marTop w:val="0"/>
      <w:marBottom w:val="0"/>
      <w:divBdr>
        <w:top w:val="none" w:sz="0" w:space="0" w:color="auto"/>
        <w:left w:val="none" w:sz="0" w:space="0" w:color="auto"/>
        <w:bottom w:val="none" w:sz="0" w:space="0" w:color="auto"/>
        <w:right w:val="none" w:sz="0" w:space="0" w:color="auto"/>
      </w:divBdr>
    </w:div>
    <w:div w:id="382293571">
      <w:bodyDiv w:val="1"/>
      <w:marLeft w:val="0"/>
      <w:marRight w:val="0"/>
      <w:marTop w:val="0"/>
      <w:marBottom w:val="0"/>
      <w:divBdr>
        <w:top w:val="none" w:sz="0" w:space="0" w:color="auto"/>
        <w:left w:val="none" w:sz="0" w:space="0" w:color="auto"/>
        <w:bottom w:val="none" w:sz="0" w:space="0" w:color="auto"/>
        <w:right w:val="none" w:sz="0" w:space="0" w:color="auto"/>
      </w:divBdr>
    </w:div>
    <w:div w:id="404839833">
      <w:bodyDiv w:val="1"/>
      <w:marLeft w:val="0"/>
      <w:marRight w:val="0"/>
      <w:marTop w:val="0"/>
      <w:marBottom w:val="0"/>
      <w:divBdr>
        <w:top w:val="none" w:sz="0" w:space="0" w:color="auto"/>
        <w:left w:val="none" w:sz="0" w:space="0" w:color="auto"/>
        <w:bottom w:val="none" w:sz="0" w:space="0" w:color="auto"/>
        <w:right w:val="none" w:sz="0" w:space="0" w:color="auto"/>
      </w:divBdr>
    </w:div>
    <w:div w:id="413477232">
      <w:bodyDiv w:val="1"/>
      <w:marLeft w:val="0"/>
      <w:marRight w:val="0"/>
      <w:marTop w:val="0"/>
      <w:marBottom w:val="0"/>
      <w:divBdr>
        <w:top w:val="none" w:sz="0" w:space="0" w:color="auto"/>
        <w:left w:val="none" w:sz="0" w:space="0" w:color="auto"/>
        <w:bottom w:val="none" w:sz="0" w:space="0" w:color="auto"/>
        <w:right w:val="none" w:sz="0" w:space="0" w:color="auto"/>
      </w:divBdr>
    </w:div>
    <w:div w:id="414908789">
      <w:bodyDiv w:val="1"/>
      <w:marLeft w:val="0"/>
      <w:marRight w:val="0"/>
      <w:marTop w:val="0"/>
      <w:marBottom w:val="0"/>
      <w:divBdr>
        <w:top w:val="none" w:sz="0" w:space="0" w:color="auto"/>
        <w:left w:val="none" w:sz="0" w:space="0" w:color="auto"/>
        <w:bottom w:val="none" w:sz="0" w:space="0" w:color="auto"/>
        <w:right w:val="none" w:sz="0" w:space="0" w:color="auto"/>
      </w:divBdr>
    </w:div>
    <w:div w:id="435368478">
      <w:bodyDiv w:val="1"/>
      <w:marLeft w:val="0"/>
      <w:marRight w:val="0"/>
      <w:marTop w:val="0"/>
      <w:marBottom w:val="0"/>
      <w:divBdr>
        <w:top w:val="none" w:sz="0" w:space="0" w:color="auto"/>
        <w:left w:val="none" w:sz="0" w:space="0" w:color="auto"/>
        <w:bottom w:val="none" w:sz="0" w:space="0" w:color="auto"/>
        <w:right w:val="none" w:sz="0" w:space="0" w:color="auto"/>
      </w:divBdr>
    </w:div>
    <w:div w:id="436948451">
      <w:bodyDiv w:val="1"/>
      <w:marLeft w:val="0"/>
      <w:marRight w:val="0"/>
      <w:marTop w:val="0"/>
      <w:marBottom w:val="0"/>
      <w:divBdr>
        <w:top w:val="none" w:sz="0" w:space="0" w:color="auto"/>
        <w:left w:val="none" w:sz="0" w:space="0" w:color="auto"/>
        <w:bottom w:val="none" w:sz="0" w:space="0" w:color="auto"/>
        <w:right w:val="none" w:sz="0" w:space="0" w:color="auto"/>
      </w:divBdr>
    </w:div>
    <w:div w:id="444544030">
      <w:bodyDiv w:val="1"/>
      <w:marLeft w:val="0"/>
      <w:marRight w:val="0"/>
      <w:marTop w:val="0"/>
      <w:marBottom w:val="0"/>
      <w:divBdr>
        <w:top w:val="none" w:sz="0" w:space="0" w:color="auto"/>
        <w:left w:val="none" w:sz="0" w:space="0" w:color="auto"/>
        <w:bottom w:val="none" w:sz="0" w:space="0" w:color="auto"/>
        <w:right w:val="none" w:sz="0" w:space="0" w:color="auto"/>
      </w:divBdr>
    </w:div>
    <w:div w:id="474567686">
      <w:bodyDiv w:val="1"/>
      <w:marLeft w:val="0"/>
      <w:marRight w:val="0"/>
      <w:marTop w:val="0"/>
      <w:marBottom w:val="0"/>
      <w:divBdr>
        <w:top w:val="none" w:sz="0" w:space="0" w:color="auto"/>
        <w:left w:val="none" w:sz="0" w:space="0" w:color="auto"/>
        <w:bottom w:val="none" w:sz="0" w:space="0" w:color="auto"/>
        <w:right w:val="none" w:sz="0" w:space="0" w:color="auto"/>
      </w:divBdr>
    </w:div>
    <w:div w:id="481578932">
      <w:bodyDiv w:val="1"/>
      <w:marLeft w:val="0"/>
      <w:marRight w:val="0"/>
      <w:marTop w:val="0"/>
      <w:marBottom w:val="0"/>
      <w:divBdr>
        <w:top w:val="none" w:sz="0" w:space="0" w:color="auto"/>
        <w:left w:val="none" w:sz="0" w:space="0" w:color="auto"/>
        <w:bottom w:val="none" w:sz="0" w:space="0" w:color="auto"/>
        <w:right w:val="none" w:sz="0" w:space="0" w:color="auto"/>
      </w:divBdr>
    </w:div>
    <w:div w:id="486364659">
      <w:bodyDiv w:val="1"/>
      <w:marLeft w:val="0"/>
      <w:marRight w:val="0"/>
      <w:marTop w:val="0"/>
      <w:marBottom w:val="0"/>
      <w:divBdr>
        <w:top w:val="none" w:sz="0" w:space="0" w:color="auto"/>
        <w:left w:val="none" w:sz="0" w:space="0" w:color="auto"/>
        <w:bottom w:val="none" w:sz="0" w:space="0" w:color="auto"/>
        <w:right w:val="none" w:sz="0" w:space="0" w:color="auto"/>
      </w:divBdr>
    </w:div>
    <w:div w:id="502816150">
      <w:bodyDiv w:val="1"/>
      <w:marLeft w:val="0"/>
      <w:marRight w:val="0"/>
      <w:marTop w:val="0"/>
      <w:marBottom w:val="0"/>
      <w:divBdr>
        <w:top w:val="none" w:sz="0" w:space="0" w:color="auto"/>
        <w:left w:val="none" w:sz="0" w:space="0" w:color="auto"/>
        <w:bottom w:val="none" w:sz="0" w:space="0" w:color="auto"/>
        <w:right w:val="none" w:sz="0" w:space="0" w:color="auto"/>
      </w:divBdr>
    </w:div>
    <w:div w:id="514997510">
      <w:bodyDiv w:val="1"/>
      <w:marLeft w:val="0"/>
      <w:marRight w:val="0"/>
      <w:marTop w:val="0"/>
      <w:marBottom w:val="0"/>
      <w:divBdr>
        <w:top w:val="none" w:sz="0" w:space="0" w:color="auto"/>
        <w:left w:val="none" w:sz="0" w:space="0" w:color="auto"/>
        <w:bottom w:val="none" w:sz="0" w:space="0" w:color="auto"/>
        <w:right w:val="none" w:sz="0" w:space="0" w:color="auto"/>
      </w:divBdr>
    </w:div>
    <w:div w:id="537284244">
      <w:bodyDiv w:val="1"/>
      <w:marLeft w:val="0"/>
      <w:marRight w:val="0"/>
      <w:marTop w:val="0"/>
      <w:marBottom w:val="0"/>
      <w:divBdr>
        <w:top w:val="none" w:sz="0" w:space="0" w:color="auto"/>
        <w:left w:val="none" w:sz="0" w:space="0" w:color="auto"/>
        <w:bottom w:val="none" w:sz="0" w:space="0" w:color="auto"/>
        <w:right w:val="none" w:sz="0" w:space="0" w:color="auto"/>
      </w:divBdr>
    </w:div>
    <w:div w:id="560018039">
      <w:bodyDiv w:val="1"/>
      <w:marLeft w:val="0"/>
      <w:marRight w:val="0"/>
      <w:marTop w:val="0"/>
      <w:marBottom w:val="0"/>
      <w:divBdr>
        <w:top w:val="none" w:sz="0" w:space="0" w:color="auto"/>
        <w:left w:val="none" w:sz="0" w:space="0" w:color="auto"/>
        <w:bottom w:val="none" w:sz="0" w:space="0" w:color="auto"/>
        <w:right w:val="none" w:sz="0" w:space="0" w:color="auto"/>
      </w:divBdr>
    </w:div>
    <w:div w:id="575089036">
      <w:bodyDiv w:val="1"/>
      <w:marLeft w:val="0"/>
      <w:marRight w:val="0"/>
      <w:marTop w:val="0"/>
      <w:marBottom w:val="0"/>
      <w:divBdr>
        <w:top w:val="none" w:sz="0" w:space="0" w:color="auto"/>
        <w:left w:val="none" w:sz="0" w:space="0" w:color="auto"/>
        <w:bottom w:val="none" w:sz="0" w:space="0" w:color="auto"/>
        <w:right w:val="none" w:sz="0" w:space="0" w:color="auto"/>
      </w:divBdr>
    </w:div>
    <w:div w:id="578683336">
      <w:bodyDiv w:val="1"/>
      <w:marLeft w:val="0"/>
      <w:marRight w:val="0"/>
      <w:marTop w:val="0"/>
      <w:marBottom w:val="0"/>
      <w:divBdr>
        <w:top w:val="none" w:sz="0" w:space="0" w:color="auto"/>
        <w:left w:val="none" w:sz="0" w:space="0" w:color="auto"/>
        <w:bottom w:val="none" w:sz="0" w:space="0" w:color="auto"/>
        <w:right w:val="none" w:sz="0" w:space="0" w:color="auto"/>
      </w:divBdr>
    </w:div>
    <w:div w:id="617757941">
      <w:bodyDiv w:val="1"/>
      <w:marLeft w:val="0"/>
      <w:marRight w:val="0"/>
      <w:marTop w:val="0"/>
      <w:marBottom w:val="0"/>
      <w:divBdr>
        <w:top w:val="none" w:sz="0" w:space="0" w:color="auto"/>
        <w:left w:val="none" w:sz="0" w:space="0" w:color="auto"/>
        <w:bottom w:val="none" w:sz="0" w:space="0" w:color="auto"/>
        <w:right w:val="none" w:sz="0" w:space="0" w:color="auto"/>
      </w:divBdr>
    </w:div>
    <w:div w:id="624507373">
      <w:bodyDiv w:val="1"/>
      <w:marLeft w:val="0"/>
      <w:marRight w:val="0"/>
      <w:marTop w:val="0"/>
      <w:marBottom w:val="0"/>
      <w:divBdr>
        <w:top w:val="none" w:sz="0" w:space="0" w:color="auto"/>
        <w:left w:val="none" w:sz="0" w:space="0" w:color="auto"/>
        <w:bottom w:val="none" w:sz="0" w:space="0" w:color="auto"/>
        <w:right w:val="none" w:sz="0" w:space="0" w:color="auto"/>
      </w:divBdr>
    </w:div>
    <w:div w:id="627705693">
      <w:bodyDiv w:val="1"/>
      <w:marLeft w:val="0"/>
      <w:marRight w:val="0"/>
      <w:marTop w:val="0"/>
      <w:marBottom w:val="0"/>
      <w:divBdr>
        <w:top w:val="none" w:sz="0" w:space="0" w:color="auto"/>
        <w:left w:val="none" w:sz="0" w:space="0" w:color="auto"/>
        <w:bottom w:val="none" w:sz="0" w:space="0" w:color="auto"/>
        <w:right w:val="none" w:sz="0" w:space="0" w:color="auto"/>
      </w:divBdr>
    </w:div>
    <w:div w:id="633876755">
      <w:bodyDiv w:val="1"/>
      <w:marLeft w:val="0"/>
      <w:marRight w:val="0"/>
      <w:marTop w:val="0"/>
      <w:marBottom w:val="0"/>
      <w:divBdr>
        <w:top w:val="none" w:sz="0" w:space="0" w:color="auto"/>
        <w:left w:val="none" w:sz="0" w:space="0" w:color="auto"/>
        <w:bottom w:val="none" w:sz="0" w:space="0" w:color="auto"/>
        <w:right w:val="none" w:sz="0" w:space="0" w:color="auto"/>
      </w:divBdr>
    </w:div>
    <w:div w:id="634874224">
      <w:bodyDiv w:val="1"/>
      <w:marLeft w:val="0"/>
      <w:marRight w:val="0"/>
      <w:marTop w:val="0"/>
      <w:marBottom w:val="0"/>
      <w:divBdr>
        <w:top w:val="none" w:sz="0" w:space="0" w:color="auto"/>
        <w:left w:val="none" w:sz="0" w:space="0" w:color="auto"/>
        <w:bottom w:val="none" w:sz="0" w:space="0" w:color="auto"/>
        <w:right w:val="none" w:sz="0" w:space="0" w:color="auto"/>
      </w:divBdr>
    </w:div>
    <w:div w:id="638805134">
      <w:bodyDiv w:val="1"/>
      <w:marLeft w:val="0"/>
      <w:marRight w:val="0"/>
      <w:marTop w:val="0"/>
      <w:marBottom w:val="0"/>
      <w:divBdr>
        <w:top w:val="none" w:sz="0" w:space="0" w:color="auto"/>
        <w:left w:val="none" w:sz="0" w:space="0" w:color="auto"/>
        <w:bottom w:val="none" w:sz="0" w:space="0" w:color="auto"/>
        <w:right w:val="none" w:sz="0" w:space="0" w:color="auto"/>
      </w:divBdr>
    </w:div>
    <w:div w:id="639308996">
      <w:bodyDiv w:val="1"/>
      <w:marLeft w:val="0"/>
      <w:marRight w:val="0"/>
      <w:marTop w:val="0"/>
      <w:marBottom w:val="0"/>
      <w:divBdr>
        <w:top w:val="none" w:sz="0" w:space="0" w:color="auto"/>
        <w:left w:val="none" w:sz="0" w:space="0" w:color="auto"/>
        <w:bottom w:val="none" w:sz="0" w:space="0" w:color="auto"/>
        <w:right w:val="none" w:sz="0" w:space="0" w:color="auto"/>
      </w:divBdr>
    </w:div>
    <w:div w:id="645016523">
      <w:bodyDiv w:val="1"/>
      <w:marLeft w:val="0"/>
      <w:marRight w:val="0"/>
      <w:marTop w:val="0"/>
      <w:marBottom w:val="0"/>
      <w:divBdr>
        <w:top w:val="none" w:sz="0" w:space="0" w:color="auto"/>
        <w:left w:val="none" w:sz="0" w:space="0" w:color="auto"/>
        <w:bottom w:val="none" w:sz="0" w:space="0" w:color="auto"/>
        <w:right w:val="none" w:sz="0" w:space="0" w:color="auto"/>
      </w:divBdr>
    </w:div>
    <w:div w:id="645361312">
      <w:bodyDiv w:val="1"/>
      <w:marLeft w:val="0"/>
      <w:marRight w:val="0"/>
      <w:marTop w:val="0"/>
      <w:marBottom w:val="0"/>
      <w:divBdr>
        <w:top w:val="none" w:sz="0" w:space="0" w:color="auto"/>
        <w:left w:val="none" w:sz="0" w:space="0" w:color="auto"/>
        <w:bottom w:val="none" w:sz="0" w:space="0" w:color="auto"/>
        <w:right w:val="none" w:sz="0" w:space="0" w:color="auto"/>
      </w:divBdr>
    </w:div>
    <w:div w:id="645545359">
      <w:bodyDiv w:val="1"/>
      <w:marLeft w:val="0"/>
      <w:marRight w:val="0"/>
      <w:marTop w:val="0"/>
      <w:marBottom w:val="0"/>
      <w:divBdr>
        <w:top w:val="none" w:sz="0" w:space="0" w:color="auto"/>
        <w:left w:val="none" w:sz="0" w:space="0" w:color="auto"/>
        <w:bottom w:val="none" w:sz="0" w:space="0" w:color="auto"/>
        <w:right w:val="none" w:sz="0" w:space="0" w:color="auto"/>
      </w:divBdr>
    </w:div>
    <w:div w:id="651059817">
      <w:bodyDiv w:val="1"/>
      <w:marLeft w:val="0"/>
      <w:marRight w:val="0"/>
      <w:marTop w:val="0"/>
      <w:marBottom w:val="0"/>
      <w:divBdr>
        <w:top w:val="none" w:sz="0" w:space="0" w:color="auto"/>
        <w:left w:val="none" w:sz="0" w:space="0" w:color="auto"/>
        <w:bottom w:val="none" w:sz="0" w:space="0" w:color="auto"/>
        <w:right w:val="none" w:sz="0" w:space="0" w:color="auto"/>
      </w:divBdr>
    </w:div>
    <w:div w:id="662853398">
      <w:bodyDiv w:val="1"/>
      <w:marLeft w:val="0"/>
      <w:marRight w:val="0"/>
      <w:marTop w:val="0"/>
      <w:marBottom w:val="0"/>
      <w:divBdr>
        <w:top w:val="none" w:sz="0" w:space="0" w:color="auto"/>
        <w:left w:val="none" w:sz="0" w:space="0" w:color="auto"/>
        <w:bottom w:val="none" w:sz="0" w:space="0" w:color="auto"/>
        <w:right w:val="none" w:sz="0" w:space="0" w:color="auto"/>
      </w:divBdr>
    </w:div>
    <w:div w:id="692389768">
      <w:bodyDiv w:val="1"/>
      <w:marLeft w:val="0"/>
      <w:marRight w:val="0"/>
      <w:marTop w:val="0"/>
      <w:marBottom w:val="0"/>
      <w:divBdr>
        <w:top w:val="none" w:sz="0" w:space="0" w:color="auto"/>
        <w:left w:val="none" w:sz="0" w:space="0" w:color="auto"/>
        <w:bottom w:val="none" w:sz="0" w:space="0" w:color="auto"/>
        <w:right w:val="none" w:sz="0" w:space="0" w:color="auto"/>
      </w:divBdr>
    </w:div>
    <w:div w:id="705838086">
      <w:bodyDiv w:val="1"/>
      <w:marLeft w:val="0"/>
      <w:marRight w:val="0"/>
      <w:marTop w:val="0"/>
      <w:marBottom w:val="0"/>
      <w:divBdr>
        <w:top w:val="none" w:sz="0" w:space="0" w:color="auto"/>
        <w:left w:val="none" w:sz="0" w:space="0" w:color="auto"/>
        <w:bottom w:val="none" w:sz="0" w:space="0" w:color="auto"/>
        <w:right w:val="none" w:sz="0" w:space="0" w:color="auto"/>
      </w:divBdr>
    </w:div>
    <w:div w:id="709690709">
      <w:bodyDiv w:val="1"/>
      <w:marLeft w:val="0"/>
      <w:marRight w:val="0"/>
      <w:marTop w:val="0"/>
      <w:marBottom w:val="0"/>
      <w:divBdr>
        <w:top w:val="none" w:sz="0" w:space="0" w:color="auto"/>
        <w:left w:val="none" w:sz="0" w:space="0" w:color="auto"/>
        <w:bottom w:val="none" w:sz="0" w:space="0" w:color="auto"/>
        <w:right w:val="none" w:sz="0" w:space="0" w:color="auto"/>
      </w:divBdr>
    </w:div>
    <w:div w:id="720444011">
      <w:bodyDiv w:val="1"/>
      <w:marLeft w:val="0"/>
      <w:marRight w:val="0"/>
      <w:marTop w:val="0"/>
      <w:marBottom w:val="0"/>
      <w:divBdr>
        <w:top w:val="none" w:sz="0" w:space="0" w:color="auto"/>
        <w:left w:val="none" w:sz="0" w:space="0" w:color="auto"/>
        <w:bottom w:val="none" w:sz="0" w:space="0" w:color="auto"/>
        <w:right w:val="none" w:sz="0" w:space="0" w:color="auto"/>
      </w:divBdr>
    </w:div>
    <w:div w:id="720712045">
      <w:bodyDiv w:val="1"/>
      <w:marLeft w:val="0"/>
      <w:marRight w:val="0"/>
      <w:marTop w:val="0"/>
      <w:marBottom w:val="0"/>
      <w:divBdr>
        <w:top w:val="none" w:sz="0" w:space="0" w:color="auto"/>
        <w:left w:val="none" w:sz="0" w:space="0" w:color="auto"/>
        <w:bottom w:val="none" w:sz="0" w:space="0" w:color="auto"/>
        <w:right w:val="none" w:sz="0" w:space="0" w:color="auto"/>
      </w:divBdr>
    </w:div>
    <w:div w:id="728721799">
      <w:bodyDiv w:val="1"/>
      <w:marLeft w:val="0"/>
      <w:marRight w:val="0"/>
      <w:marTop w:val="0"/>
      <w:marBottom w:val="0"/>
      <w:divBdr>
        <w:top w:val="none" w:sz="0" w:space="0" w:color="auto"/>
        <w:left w:val="none" w:sz="0" w:space="0" w:color="auto"/>
        <w:bottom w:val="none" w:sz="0" w:space="0" w:color="auto"/>
        <w:right w:val="none" w:sz="0" w:space="0" w:color="auto"/>
      </w:divBdr>
    </w:div>
    <w:div w:id="747384690">
      <w:bodyDiv w:val="1"/>
      <w:marLeft w:val="0"/>
      <w:marRight w:val="0"/>
      <w:marTop w:val="0"/>
      <w:marBottom w:val="0"/>
      <w:divBdr>
        <w:top w:val="none" w:sz="0" w:space="0" w:color="auto"/>
        <w:left w:val="none" w:sz="0" w:space="0" w:color="auto"/>
        <w:bottom w:val="none" w:sz="0" w:space="0" w:color="auto"/>
        <w:right w:val="none" w:sz="0" w:space="0" w:color="auto"/>
      </w:divBdr>
    </w:div>
    <w:div w:id="776175404">
      <w:bodyDiv w:val="1"/>
      <w:marLeft w:val="0"/>
      <w:marRight w:val="0"/>
      <w:marTop w:val="0"/>
      <w:marBottom w:val="0"/>
      <w:divBdr>
        <w:top w:val="none" w:sz="0" w:space="0" w:color="auto"/>
        <w:left w:val="none" w:sz="0" w:space="0" w:color="auto"/>
        <w:bottom w:val="none" w:sz="0" w:space="0" w:color="auto"/>
        <w:right w:val="none" w:sz="0" w:space="0" w:color="auto"/>
      </w:divBdr>
    </w:div>
    <w:div w:id="776680840">
      <w:bodyDiv w:val="1"/>
      <w:marLeft w:val="0"/>
      <w:marRight w:val="0"/>
      <w:marTop w:val="0"/>
      <w:marBottom w:val="0"/>
      <w:divBdr>
        <w:top w:val="none" w:sz="0" w:space="0" w:color="auto"/>
        <w:left w:val="none" w:sz="0" w:space="0" w:color="auto"/>
        <w:bottom w:val="none" w:sz="0" w:space="0" w:color="auto"/>
        <w:right w:val="none" w:sz="0" w:space="0" w:color="auto"/>
      </w:divBdr>
    </w:div>
    <w:div w:id="796417034">
      <w:bodyDiv w:val="1"/>
      <w:marLeft w:val="0"/>
      <w:marRight w:val="0"/>
      <w:marTop w:val="0"/>
      <w:marBottom w:val="0"/>
      <w:divBdr>
        <w:top w:val="none" w:sz="0" w:space="0" w:color="auto"/>
        <w:left w:val="none" w:sz="0" w:space="0" w:color="auto"/>
        <w:bottom w:val="none" w:sz="0" w:space="0" w:color="auto"/>
        <w:right w:val="none" w:sz="0" w:space="0" w:color="auto"/>
      </w:divBdr>
    </w:div>
    <w:div w:id="823007434">
      <w:bodyDiv w:val="1"/>
      <w:marLeft w:val="0"/>
      <w:marRight w:val="0"/>
      <w:marTop w:val="0"/>
      <w:marBottom w:val="0"/>
      <w:divBdr>
        <w:top w:val="none" w:sz="0" w:space="0" w:color="auto"/>
        <w:left w:val="none" w:sz="0" w:space="0" w:color="auto"/>
        <w:bottom w:val="none" w:sz="0" w:space="0" w:color="auto"/>
        <w:right w:val="none" w:sz="0" w:space="0" w:color="auto"/>
      </w:divBdr>
    </w:div>
    <w:div w:id="828332170">
      <w:bodyDiv w:val="1"/>
      <w:marLeft w:val="0"/>
      <w:marRight w:val="0"/>
      <w:marTop w:val="0"/>
      <w:marBottom w:val="0"/>
      <w:divBdr>
        <w:top w:val="none" w:sz="0" w:space="0" w:color="auto"/>
        <w:left w:val="none" w:sz="0" w:space="0" w:color="auto"/>
        <w:bottom w:val="none" w:sz="0" w:space="0" w:color="auto"/>
        <w:right w:val="none" w:sz="0" w:space="0" w:color="auto"/>
      </w:divBdr>
      <w:divsChild>
        <w:div w:id="345791819">
          <w:marLeft w:val="540"/>
          <w:marRight w:val="180"/>
          <w:marTop w:val="180"/>
          <w:marBottom w:val="180"/>
          <w:divBdr>
            <w:top w:val="none" w:sz="0" w:space="0" w:color="auto"/>
            <w:left w:val="none" w:sz="0" w:space="0" w:color="auto"/>
            <w:bottom w:val="none" w:sz="0" w:space="0" w:color="auto"/>
            <w:right w:val="none" w:sz="0" w:space="0" w:color="auto"/>
          </w:divBdr>
        </w:div>
      </w:divsChild>
    </w:div>
    <w:div w:id="833180821">
      <w:bodyDiv w:val="1"/>
      <w:marLeft w:val="0"/>
      <w:marRight w:val="0"/>
      <w:marTop w:val="0"/>
      <w:marBottom w:val="0"/>
      <w:divBdr>
        <w:top w:val="none" w:sz="0" w:space="0" w:color="auto"/>
        <w:left w:val="none" w:sz="0" w:space="0" w:color="auto"/>
        <w:bottom w:val="none" w:sz="0" w:space="0" w:color="auto"/>
        <w:right w:val="none" w:sz="0" w:space="0" w:color="auto"/>
      </w:divBdr>
    </w:div>
    <w:div w:id="835999538">
      <w:bodyDiv w:val="1"/>
      <w:marLeft w:val="0"/>
      <w:marRight w:val="0"/>
      <w:marTop w:val="0"/>
      <w:marBottom w:val="0"/>
      <w:divBdr>
        <w:top w:val="none" w:sz="0" w:space="0" w:color="auto"/>
        <w:left w:val="none" w:sz="0" w:space="0" w:color="auto"/>
        <w:bottom w:val="none" w:sz="0" w:space="0" w:color="auto"/>
        <w:right w:val="none" w:sz="0" w:space="0" w:color="auto"/>
      </w:divBdr>
    </w:div>
    <w:div w:id="839321123">
      <w:bodyDiv w:val="1"/>
      <w:marLeft w:val="0"/>
      <w:marRight w:val="0"/>
      <w:marTop w:val="0"/>
      <w:marBottom w:val="0"/>
      <w:divBdr>
        <w:top w:val="none" w:sz="0" w:space="0" w:color="auto"/>
        <w:left w:val="none" w:sz="0" w:space="0" w:color="auto"/>
        <w:bottom w:val="none" w:sz="0" w:space="0" w:color="auto"/>
        <w:right w:val="none" w:sz="0" w:space="0" w:color="auto"/>
      </w:divBdr>
    </w:div>
    <w:div w:id="841162018">
      <w:bodyDiv w:val="1"/>
      <w:marLeft w:val="0"/>
      <w:marRight w:val="0"/>
      <w:marTop w:val="0"/>
      <w:marBottom w:val="0"/>
      <w:divBdr>
        <w:top w:val="none" w:sz="0" w:space="0" w:color="auto"/>
        <w:left w:val="none" w:sz="0" w:space="0" w:color="auto"/>
        <w:bottom w:val="none" w:sz="0" w:space="0" w:color="auto"/>
        <w:right w:val="none" w:sz="0" w:space="0" w:color="auto"/>
      </w:divBdr>
    </w:div>
    <w:div w:id="841238071">
      <w:bodyDiv w:val="1"/>
      <w:marLeft w:val="0"/>
      <w:marRight w:val="0"/>
      <w:marTop w:val="0"/>
      <w:marBottom w:val="0"/>
      <w:divBdr>
        <w:top w:val="none" w:sz="0" w:space="0" w:color="auto"/>
        <w:left w:val="none" w:sz="0" w:space="0" w:color="auto"/>
        <w:bottom w:val="none" w:sz="0" w:space="0" w:color="auto"/>
        <w:right w:val="none" w:sz="0" w:space="0" w:color="auto"/>
      </w:divBdr>
    </w:div>
    <w:div w:id="842551585">
      <w:bodyDiv w:val="1"/>
      <w:marLeft w:val="0"/>
      <w:marRight w:val="0"/>
      <w:marTop w:val="0"/>
      <w:marBottom w:val="0"/>
      <w:divBdr>
        <w:top w:val="none" w:sz="0" w:space="0" w:color="auto"/>
        <w:left w:val="none" w:sz="0" w:space="0" w:color="auto"/>
        <w:bottom w:val="none" w:sz="0" w:space="0" w:color="auto"/>
        <w:right w:val="none" w:sz="0" w:space="0" w:color="auto"/>
      </w:divBdr>
    </w:div>
    <w:div w:id="846988734">
      <w:bodyDiv w:val="1"/>
      <w:marLeft w:val="0"/>
      <w:marRight w:val="0"/>
      <w:marTop w:val="0"/>
      <w:marBottom w:val="0"/>
      <w:divBdr>
        <w:top w:val="none" w:sz="0" w:space="0" w:color="auto"/>
        <w:left w:val="none" w:sz="0" w:space="0" w:color="auto"/>
        <w:bottom w:val="none" w:sz="0" w:space="0" w:color="auto"/>
        <w:right w:val="none" w:sz="0" w:space="0" w:color="auto"/>
      </w:divBdr>
    </w:div>
    <w:div w:id="848642767">
      <w:bodyDiv w:val="1"/>
      <w:marLeft w:val="0"/>
      <w:marRight w:val="0"/>
      <w:marTop w:val="0"/>
      <w:marBottom w:val="0"/>
      <w:divBdr>
        <w:top w:val="none" w:sz="0" w:space="0" w:color="auto"/>
        <w:left w:val="none" w:sz="0" w:space="0" w:color="auto"/>
        <w:bottom w:val="none" w:sz="0" w:space="0" w:color="auto"/>
        <w:right w:val="none" w:sz="0" w:space="0" w:color="auto"/>
      </w:divBdr>
    </w:div>
    <w:div w:id="852912314">
      <w:bodyDiv w:val="1"/>
      <w:marLeft w:val="0"/>
      <w:marRight w:val="0"/>
      <w:marTop w:val="0"/>
      <w:marBottom w:val="0"/>
      <w:divBdr>
        <w:top w:val="none" w:sz="0" w:space="0" w:color="auto"/>
        <w:left w:val="none" w:sz="0" w:space="0" w:color="auto"/>
        <w:bottom w:val="none" w:sz="0" w:space="0" w:color="auto"/>
        <w:right w:val="none" w:sz="0" w:space="0" w:color="auto"/>
      </w:divBdr>
    </w:div>
    <w:div w:id="896088827">
      <w:bodyDiv w:val="1"/>
      <w:marLeft w:val="0"/>
      <w:marRight w:val="0"/>
      <w:marTop w:val="0"/>
      <w:marBottom w:val="0"/>
      <w:divBdr>
        <w:top w:val="none" w:sz="0" w:space="0" w:color="auto"/>
        <w:left w:val="none" w:sz="0" w:space="0" w:color="auto"/>
        <w:bottom w:val="none" w:sz="0" w:space="0" w:color="auto"/>
        <w:right w:val="none" w:sz="0" w:space="0" w:color="auto"/>
      </w:divBdr>
    </w:div>
    <w:div w:id="906525977">
      <w:bodyDiv w:val="1"/>
      <w:marLeft w:val="0"/>
      <w:marRight w:val="0"/>
      <w:marTop w:val="0"/>
      <w:marBottom w:val="0"/>
      <w:divBdr>
        <w:top w:val="none" w:sz="0" w:space="0" w:color="auto"/>
        <w:left w:val="none" w:sz="0" w:space="0" w:color="auto"/>
        <w:bottom w:val="none" w:sz="0" w:space="0" w:color="auto"/>
        <w:right w:val="none" w:sz="0" w:space="0" w:color="auto"/>
      </w:divBdr>
    </w:div>
    <w:div w:id="907770481">
      <w:bodyDiv w:val="1"/>
      <w:marLeft w:val="0"/>
      <w:marRight w:val="0"/>
      <w:marTop w:val="0"/>
      <w:marBottom w:val="0"/>
      <w:divBdr>
        <w:top w:val="none" w:sz="0" w:space="0" w:color="auto"/>
        <w:left w:val="none" w:sz="0" w:space="0" w:color="auto"/>
        <w:bottom w:val="none" w:sz="0" w:space="0" w:color="auto"/>
        <w:right w:val="none" w:sz="0" w:space="0" w:color="auto"/>
      </w:divBdr>
    </w:div>
    <w:div w:id="912660123">
      <w:bodyDiv w:val="1"/>
      <w:marLeft w:val="0"/>
      <w:marRight w:val="0"/>
      <w:marTop w:val="0"/>
      <w:marBottom w:val="0"/>
      <w:divBdr>
        <w:top w:val="none" w:sz="0" w:space="0" w:color="auto"/>
        <w:left w:val="none" w:sz="0" w:space="0" w:color="auto"/>
        <w:bottom w:val="none" w:sz="0" w:space="0" w:color="auto"/>
        <w:right w:val="none" w:sz="0" w:space="0" w:color="auto"/>
      </w:divBdr>
    </w:div>
    <w:div w:id="927156135">
      <w:bodyDiv w:val="1"/>
      <w:marLeft w:val="0"/>
      <w:marRight w:val="0"/>
      <w:marTop w:val="0"/>
      <w:marBottom w:val="0"/>
      <w:divBdr>
        <w:top w:val="none" w:sz="0" w:space="0" w:color="auto"/>
        <w:left w:val="none" w:sz="0" w:space="0" w:color="auto"/>
        <w:bottom w:val="none" w:sz="0" w:space="0" w:color="auto"/>
        <w:right w:val="none" w:sz="0" w:space="0" w:color="auto"/>
      </w:divBdr>
    </w:div>
    <w:div w:id="946042871">
      <w:bodyDiv w:val="1"/>
      <w:marLeft w:val="0"/>
      <w:marRight w:val="0"/>
      <w:marTop w:val="0"/>
      <w:marBottom w:val="0"/>
      <w:divBdr>
        <w:top w:val="none" w:sz="0" w:space="0" w:color="auto"/>
        <w:left w:val="none" w:sz="0" w:space="0" w:color="auto"/>
        <w:bottom w:val="none" w:sz="0" w:space="0" w:color="auto"/>
        <w:right w:val="none" w:sz="0" w:space="0" w:color="auto"/>
      </w:divBdr>
    </w:div>
    <w:div w:id="975794037">
      <w:bodyDiv w:val="1"/>
      <w:marLeft w:val="0"/>
      <w:marRight w:val="0"/>
      <w:marTop w:val="0"/>
      <w:marBottom w:val="0"/>
      <w:divBdr>
        <w:top w:val="none" w:sz="0" w:space="0" w:color="auto"/>
        <w:left w:val="none" w:sz="0" w:space="0" w:color="auto"/>
        <w:bottom w:val="none" w:sz="0" w:space="0" w:color="auto"/>
        <w:right w:val="none" w:sz="0" w:space="0" w:color="auto"/>
      </w:divBdr>
    </w:div>
    <w:div w:id="979961585">
      <w:bodyDiv w:val="1"/>
      <w:marLeft w:val="0"/>
      <w:marRight w:val="0"/>
      <w:marTop w:val="0"/>
      <w:marBottom w:val="0"/>
      <w:divBdr>
        <w:top w:val="none" w:sz="0" w:space="0" w:color="auto"/>
        <w:left w:val="none" w:sz="0" w:space="0" w:color="auto"/>
        <w:bottom w:val="none" w:sz="0" w:space="0" w:color="auto"/>
        <w:right w:val="none" w:sz="0" w:space="0" w:color="auto"/>
      </w:divBdr>
    </w:div>
    <w:div w:id="981810158">
      <w:bodyDiv w:val="1"/>
      <w:marLeft w:val="0"/>
      <w:marRight w:val="0"/>
      <w:marTop w:val="0"/>
      <w:marBottom w:val="0"/>
      <w:divBdr>
        <w:top w:val="none" w:sz="0" w:space="0" w:color="auto"/>
        <w:left w:val="none" w:sz="0" w:space="0" w:color="auto"/>
        <w:bottom w:val="none" w:sz="0" w:space="0" w:color="auto"/>
        <w:right w:val="none" w:sz="0" w:space="0" w:color="auto"/>
      </w:divBdr>
    </w:div>
    <w:div w:id="982927143">
      <w:bodyDiv w:val="1"/>
      <w:marLeft w:val="0"/>
      <w:marRight w:val="0"/>
      <w:marTop w:val="0"/>
      <w:marBottom w:val="0"/>
      <w:divBdr>
        <w:top w:val="none" w:sz="0" w:space="0" w:color="auto"/>
        <w:left w:val="none" w:sz="0" w:space="0" w:color="auto"/>
        <w:bottom w:val="none" w:sz="0" w:space="0" w:color="auto"/>
        <w:right w:val="none" w:sz="0" w:space="0" w:color="auto"/>
      </w:divBdr>
    </w:div>
    <w:div w:id="985889507">
      <w:bodyDiv w:val="1"/>
      <w:marLeft w:val="0"/>
      <w:marRight w:val="0"/>
      <w:marTop w:val="0"/>
      <w:marBottom w:val="0"/>
      <w:divBdr>
        <w:top w:val="none" w:sz="0" w:space="0" w:color="auto"/>
        <w:left w:val="none" w:sz="0" w:space="0" w:color="auto"/>
        <w:bottom w:val="none" w:sz="0" w:space="0" w:color="auto"/>
        <w:right w:val="none" w:sz="0" w:space="0" w:color="auto"/>
      </w:divBdr>
    </w:div>
    <w:div w:id="1002591407">
      <w:bodyDiv w:val="1"/>
      <w:marLeft w:val="0"/>
      <w:marRight w:val="0"/>
      <w:marTop w:val="0"/>
      <w:marBottom w:val="0"/>
      <w:divBdr>
        <w:top w:val="none" w:sz="0" w:space="0" w:color="auto"/>
        <w:left w:val="none" w:sz="0" w:space="0" w:color="auto"/>
        <w:bottom w:val="none" w:sz="0" w:space="0" w:color="auto"/>
        <w:right w:val="none" w:sz="0" w:space="0" w:color="auto"/>
      </w:divBdr>
    </w:div>
    <w:div w:id="1018896826">
      <w:bodyDiv w:val="1"/>
      <w:marLeft w:val="0"/>
      <w:marRight w:val="0"/>
      <w:marTop w:val="0"/>
      <w:marBottom w:val="0"/>
      <w:divBdr>
        <w:top w:val="none" w:sz="0" w:space="0" w:color="auto"/>
        <w:left w:val="none" w:sz="0" w:space="0" w:color="auto"/>
        <w:bottom w:val="none" w:sz="0" w:space="0" w:color="auto"/>
        <w:right w:val="none" w:sz="0" w:space="0" w:color="auto"/>
      </w:divBdr>
    </w:div>
    <w:div w:id="1019939674">
      <w:bodyDiv w:val="1"/>
      <w:marLeft w:val="0"/>
      <w:marRight w:val="0"/>
      <w:marTop w:val="0"/>
      <w:marBottom w:val="0"/>
      <w:divBdr>
        <w:top w:val="none" w:sz="0" w:space="0" w:color="auto"/>
        <w:left w:val="none" w:sz="0" w:space="0" w:color="auto"/>
        <w:bottom w:val="none" w:sz="0" w:space="0" w:color="auto"/>
        <w:right w:val="none" w:sz="0" w:space="0" w:color="auto"/>
      </w:divBdr>
    </w:div>
    <w:div w:id="1023634112">
      <w:bodyDiv w:val="1"/>
      <w:marLeft w:val="0"/>
      <w:marRight w:val="0"/>
      <w:marTop w:val="0"/>
      <w:marBottom w:val="0"/>
      <w:divBdr>
        <w:top w:val="none" w:sz="0" w:space="0" w:color="auto"/>
        <w:left w:val="none" w:sz="0" w:space="0" w:color="auto"/>
        <w:bottom w:val="none" w:sz="0" w:space="0" w:color="auto"/>
        <w:right w:val="none" w:sz="0" w:space="0" w:color="auto"/>
      </w:divBdr>
    </w:div>
    <w:div w:id="1056322016">
      <w:bodyDiv w:val="1"/>
      <w:marLeft w:val="0"/>
      <w:marRight w:val="0"/>
      <w:marTop w:val="0"/>
      <w:marBottom w:val="0"/>
      <w:divBdr>
        <w:top w:val="none" w:sz="0" w:space="0" w:color="auto"/>
        <w:left w:val="none" w:sz="0" w:space="0" w:color="auto"/>
        <w:bottom w:val="none" w:sz="0" w:space="0" w:color="auto"/>
        <w:right w:val="none" w:sz="0" w:space="0" w:color="auto"/>
      </w:divBdr>
    </w:div>
    <w:div w:id="1059936845">
      <w:bodyDiv w:val="1"/>
      <w:marLeft w:val="0"/>
      <w:marRight w:val="0"/>
      <w:marTop w:val="0"/>
      <w:marBottom w:val="0"/>
      <w:divBdr>
        <w:top w:val="none" w:sz="0" w:space="0" w:color="auto"/>
        <w:left w:val="none" w:sz="0" w:space="0" w:color="auto"/>
        <w:bottom w:val="none" w:sz="0" w:space="0" w:color="auto"/>
        <w:right w:val="none" w:sz="0" w:space="0" w:color="auto"/>
      </w:divBdr>
    </w:div>
    <w:div w:id="1066100615">
      <w:bodyDiv w:val="1"/>
      <w:marLeft w:val="0"/>
      <w:marRight w:val="0"/>
      <w:marTop w:val="0"/>
      <w:marBottom w:val="0"/>
      <w:divBdr>
        <w:top w:val="none" w:sz="0" w:space="0" w:color="auto"/>
        <w:left w:val="none" w:sz="0" w:space="0" w:color="auto"/>
        <w:bottom w:val="none" w:sz="0" w:space="0" w:color="auto"/>
        <w:right w:val="none" w:sz="0" w:space="0" w:color="auto"/>
      </w:divBdr>
    </w:div>
    <w:div w:id="1080909540">
      <w:bodyDiv w:val="1"/>
      <w:marLeft w:val="0"/>
      <w:marRight w:val="0"/>
      <w:marTop w:val="0"/>
      <w:marBottom w:val="0"/>
      <w:divBdr>
        <w:top w:val="none" w:sz="0" w:space="0" w:color="auto"/>
        <w:left w:val="none" w:sz="0" w:space="0" w:color="auto"/>
        <w:bottom w:val="none" w:sz="0" w:space="0" w:color="auto"/>
        <w:right w:val="none" w:sz="0" w:space="0" w:color="auto"/>
      </w:divBdr>
    </w:div>
    <w:div w:id="1086072602">
      <w:bodyDiv w:val="1"/>
      <w:marLeft w:val="0"/>
      <w:marRight w:val="0"/>
      <w:marTop w:val="0"/>
      <w:marBottom w:val="0"/>
      <w:divBdr>
        <w:top w:val="none" w:sz="0" w:space="0" w:color="auto"/>
        <w:left w:val="none" w:sz="0" w:space="0" w:color="auto"/>
        <w:bottom w:val="none" w:sz="0" w:space="0" w:color="auto"/>
        <w:right w:val="none" w:sz="0" w:space="0" w:color="auto"/>
      </w:divBdr>
    </w:div>
    <w:div w:id="1093091066">
      <w:bodyDiv w:val="1"/>
      <w:marLeft w:val="0"/>
      <w:marRight w:val="0"/>
      <w:marTop w:val="0"/>
      <w:marBottom w:val="0"/>
      <w:divBdr>
        <w:top w:val="none" w:sz="0" w:space="0" w:color="auto"/>
        <w:left w:val="none" w:sz="0" w:space="0" w:color="auto"/>
        <w:bottom w:val="none" w:sz="0" w:space="0" w:color="auto"/>
        <w:right w:val="none" w:sz="0" w:space="0" w:color="auto"/>
      </w:divBdr>
    </w:div>
    <w:div w:id="1098060804">
      <w:bodyDiv w:val="1"/>
      <w:marLeft w:val="0"/>
      <w:marRight w:val="0"/>
      <w:marTop w:val="0"/>
      <w:marBottom w:val="0"/>
      <w:divBdr>
        <w:top w:val="none" w:sz="0" w:space="0" w:color="auto"/>
        <w:left w:val="none" w:sz="0" w:space="0" w:color="auto"/>
        <w:bottom w:val="none" w:sz="0" w:space="0" w:color="auto"/>
        <w:right w:val="none" w:sz="0" w:space="0" w:color="auto"/>
      </w:divBdr>
    </w:div>
    <w:div w:id="1117914789">
      <w:bodyDiv w:val="1"/>
      <w:marLeft w:val="0"/>
      <w:marRight w:val="0"/>
      <w:marTop w:val="0"/>
      <w:marBottom w:val="0"/>
      <w:divBdr>
        <w:top w:val="none" w:sz="0" w:space="0" w:color="auto"/>
        <w:left w:val="none" w:sz="0" w:space="0" w:color="auto"/>
        <w:bottom w:val="none" w:sz="0" w:space="0" w:color="auto"/>
        <w:right w:val="none" w:sz="0" w:space="0" w:color="auto"/>
      </w:divBdr>
    </w:div>
    <w:div w:id="1131706458">
      <w:bodyDiv w:val="1"/>
      <w:marLeft w:val="0"/>
      <w:marRight w:val="0"/>
      <w:marTop w:val="0"/>
      <w:marBottom w:val="0"/>
      <w:divBdr>
        <w:top w:val="none" w:sz="0" w:space="0" w:color="auto"/>
        <w:left w:val="none" w:sz="0" w:space="0" w:color="auto"/>
        <w:bottom w:val="none" w:sz="0" w:space="0" w:color="auto"/>
        <w:right w:val="none" w:sz="0" w:space="0" w:color="auto"/>
      </w:divBdr>
    </w:div>
    <w:div w:id="1147630802">
      <w:bodyDiv w:val="1"/>
      <w:marLeft w:val="0"/>
      <w:marRight w:val="0"/>
      <w:marTop w:val="0"/>
      <w:marBottom w:val="0"/>
      <w:divBdr>
        <w:top w:val="none" w:sz="0" w:space="0" w:color="auto"/>
        <w:left w:val="none" w:sz="0" w:space="0" w:color="auto"/>
        <w:bottom w:val="none" w:sz="0" w:space="0" w:color="auto"/>
        <w:right w:val="none" w:sz="0" w:space="0" w:color="auto"/>
      </w:divBdr>
    </w:div>
    <w:div w:id="1158229399">
      <w:bodyDiv w:val="1"/>
      <w:marLeft w:val="0"/>
      <w:marRight w:val="0"/>
      <w:marTop w:val="0"/>
      <w:marBottom w:val="0"/>
      <w:divBdr>
        <w:top w:val="none" w:sz="0" w:space="0" w:color="auto"/>
        <w:left w:val="none" w:sz="0" w:space="0" w:color="auto"/>
        <w:bottom w:val="none" w:sz="0" w:space="0" w:color="auto"/>
        <w:right w:val="none" w:sz="0" w:space="0" w:color="auto"/>
      </w:divBdr>
    </w:div>
    <w:div w:id="1196187893">
      <w:bodyDiv w:val="1"/>
      <w:marLeft w:val="0"/>
      <w:marRight w:val="0"/>
      <w:marTop w:val="0"/>
      <w:marBottom w:val="0"/>
      <w:divBdr>
        <w:top w:val="none" w:sz="0" w:space="0" w:color="auto"/>
        <w:left w:val="none" w:sz="0" w:space="0" w:color="auto"/>
        <w:bottom w:val="none" w:sz="0" w:space="0" w:color="auto"/>
        <w:right w:val="none" w:sz="0" w:space="0" w:color="auto"/>
      </w:divBdr>
    </w:div>
    <w:div w:id="1227765232">
      <w:bodyDiv w:val="1"/>
      <w:marLeft w:val="0"/>
      <w:marRight w:val="0"/>
      <w:marTop w:val="0"/>
      <w:marBottom w:val="0"/>
      <w:divBdr>
        <w:top w:val="none" w:sz="0" w:space="0" w:color="auto"/>
        <w:left w:val="none" w:sz="0" w:space="0" w:color="auto"/>
        <w:bottom w:val="none" w:sz="0" w:space="0" w:color="auto"/>
        <w:right w:val="none" w:sz="0" w:space="0" w:color="auto"/>
      </w:divBdr>
    </w:div>
    <w:div w:id="1235890937">
      <w:bodyDiv w:val="1"/>
      <w:marLeft w:val="0"/>
      <w:marRight w:val="0"/>
      <w:marTop w:val="0"/>
      <w:marBottom w:val="0"/>
      <w:divBdr>
        <w:top w:val="none" w:sz="0" w:space="0" w:color="auto"/>
        <w:left w:val="none" w:sz="0" w:space="0" w:color="auto"/>
        <w:bottom w:val="none" w:sz="0" w:space="0" w:color="auto"/>
        <w:right w:val="none" w:sz="0" w:space="0" w:color="auto"/>
      </w:divBdr>
    </w:div>
    <w:div w:id="1241912308">
      <w:bodyDiv w:val="1"/>
      <w:marLeft w:val="0"/>
      <w:marRight w:val="0"/>
      <w:marTop w:val="0"/>
      <w:marBottom w:val="0"/>
      <w:divBdr>
        <w:top w:val="none" w:sz="0" w:space="0" w:color="auto"/>
        <w:left w:val="none" w:sz="0" w:space="0" w:color="auto"/>
        <w:bottom w:val="none" w:sz="0" w:space="0" w:color="auto"/>
        <w:right w:val="none" w:sz="0" w:space="0" w:color="auto"/>
      </w:divBdr>
    </w:div>
    <w:div w:id="1243950105">
      <w:bodyDiv w:val="1"/>
      <w:marLeft w:val="0"/>
      <w:marRight w:val="0"/>
      <w:marTop w:val="0"/>
      <w:marBottom w:val="0"/>
      <w:divBdr>
        <w:top w:val="none" w:sz="0" w:space="0" w:color="auto"/>
        <w:left w:val="none" w:sz="0" w:space="0" w:color="auto"/>
        <w:bottom w:val="none" w:sz="0" w:space="0" w:color="auto"/>
        <w:right w:val="none" w:sz="0" w:space="0" w:color="auto"/>
      </w:divBdr>
    </w:div>
    <w:div w:id="1247153347">
      <w:bodyDiv w:val="1"/>
      <w:marLeft w:val="0"/>
      <w:marRight w:val="0"/>
      <w:marTop w:val="0"/>
      <w:marBottom w:val="0"/>
      <w:divBdr>
        <w:top w:val="none" w:sz="0" w:space="0" w:color="auto"/>
        <w:left w:val="none" w:sz="0" w:space="0" w:color="auto"/>
        <w:bottom w:val="none" w:sz="0" w:space="0" w:color="auto"/>
        <w:right w:val="none" w:sz="0" w:space="0" w:color="auto"/>
      </w:divBdr>
    </w:div>
    <w:div w:id="1248031963">
      <w:bodyDiv w:val="1"/>
      <w:marLeft w:val="0"/>
      <w:marRight w:val="0"/>
      <w:marTop w:val="0"/>
      <w:marBottom w:val="0"/>
      <w:divBdr>
        <w:top w:val="none" w:sz="0" w:space="0" w:color="auto"/>
        <w:left w:val="none" w:sz="0" w:space="0" w:color="auto"/>
        <w:bottom w:val="none" w:sz="0" w:space="0" w:color="auto"/>
        <w:right w:val="none" w:sz="0" w:space="0" w:color="auto"/>
      </w:divBdr>
    </w:div>
    <w:div w:id="1265266487">
      <w:bodyDiv w:val="1"/>
      <w:marLeft w:val="0"/>
      <w:marRight w:val="0"/>
      <w:marTop w:val="0"/>
      <w:marBottom w:val="0"/>
      <w:divBdr>
        <w:top w:val="none" w:sz="0" w:space="0" w:color="auto"/>
        <w:left w:val="none" w:sz="0" w:space="0" w:color="auto"/>
        <w:bottom w:val="none" w:sz="0" w:space="0" w:color="auto"/>
        <w:right w:val="none" w:sz="0" w:space="0" w:color="auto"/>
      </w:divBdr>
    </w:div>
    <w:div w:id="1268541984">
      <w:bodyDiv w:val="1"/>
      <w:marLeft w:val="0"/>
      <w:marRight w:val="0"/>
      <w:marTop w:val="0"/>
      <w:marBottom w:val="0"/>
      <w:divBdr>
        <w:top w:val="none" w:sz="0" w:space="0" w:color="auto"/>
        <w:left w:val="none" w:sz="0" w:space="0" w:color="auto"/>
        <w:bottom w:val="none" w:sz="0" w:space="0" w:color="auto"/>
        <w:right w:val="none" w:sz="0" w:space="0" w:color="auto"/>
      </w:divBdr>
    </w:div>
    <w:div w:id="1270046886">
      <w:bodyDiv w:val="1"/>
      <w:marLeft w:val="0"/>
      <w:marRight w:val="0"/>
      <w:marTop w:val="0"/>
      <w:marBottom w:val="0"/>
      <w:divBdr>
        <w:top w:val="none" w:sz="0" w:space="0" w:color="auto"/>
        <w:left w:val="none" w:sz="0" w:space="0" w:color="auto"/>
        <w:bottom w:val="none" w:sz="0" w:space="0" w:color="auto"/>
        <w:right w:val="none" w:sz="0" w:space="0" w:color="auto"/>
      </w:divBdr>
    </w:div>
    <w:div w:id="1288120657">
      <w:bodyDiv w:val="1"/>
      <w:marLeft w:val="0"/>
      <w:marRight w:val="0"/>
      <w:marTop w:val="0"/>
      <w:marBottom w:val="0"/>
      <w:divBdr>
        <w:top w:val="none" w:sz="0" w:space="0" w:color="auto"/>
        <w:left w:val="none" w:sz="0" w:space="0" w:color="auto"/>
        <w:bottom w:val="none" w:sz="0" w:space="0" w:color="auto"/>
        <w:right w:val="none" w:sz="0" w:space="0" w:color="auto"/>
      </w:divBdr>
    </w:div>
    <w:div w:id="1293094284">
      <w:bodyDiv w:val="1"/>
      <w:marLeft w:val="0"/>
      <w:marRight w:val="0"/>
      <w:marTop w:val="0"/>
      <w:marBottom w:val="0"/>
      <w:divBdr>
        <w:top w:val="none" w:sz="0" w:space="0" w:color="auto"/>
        <w:left w:val="none" w:sz="0" w:space="0" w:color="auto"/>
        <w:bottom w:val="none" w:sz="0" w:space="0" w:color="auto"/>
        <w:right w:val="none" w:sz="0" w:space="0" w:color="auto"/>
      </w:divBdr>
    </w:div>
    <w:div w:id="1306230391">
      <w:bodyDiv w:val="1"/>
      <w:marLeft w:val="0"/>
      <w:marRight w:val="0"/>
      <w:marTop w:val="0"/>
      <w:marBottom w:val="0"/>
      <w:divBdr>
        <w:top w:val="none" w:sz="0" w:space="0" w:color="auto"/>
        <w:left w:val="none" w:sz="0" w:space="0" w:color="auto"/>
        <w:bottom w:val="none" w:sz="0" w:space="0" w:color="auto"/>
        <w:right w:val="none" w:sz="0" w:space="0" w:color="auto"/>
      </w:divBdr>
    </w:div>
    <w:div w:id="1312517735">
      <w:bodyDiv w:val="1"/>
      <w:marLeft w:val="0"/>
      <w:marRight w:val="0"/>
      <w:marTop w:val="0"/>
      <w:marBottom w:val="0"/>
      <w:divBdr>
        <w:top w:val="none" w:sz="0" w:space="0" w:color="auto"/>
        <w:left w:val="none" w:sz="0" w:space="0" w:color="auto"/>
        <w:bottom w:val="none" w:sz="0" w:space="0" w:color="auto"/>
        <w:right w:val="none" w:sz="0" w:space="0" w:color="auto"/>
      </w:divBdr>
    </w:div>
    <w:div w:id="1314329976">
      <w:bodyDiv w:val="1"/>
      <w:marLeft w:val="0"/>
      <w:marRight w:val="0"/>
      <w:marTop w:val="0"/>
      <w:marBottom w:val="0"/>
      <w:divBdr>
        <w:top w:val="none" w:sz="0" w:space="0" w:color="auto"/>
        <w:left w:val="none" w:sz="0" w:space="0" w:color="auto"/>
        <w:bottom w:val="none" w:sz="0" w:space="0" w:color="auto"/>
        <w:right w:val="none" w:sz="0" w:space="0" w:color="auto"/>
      </w:divBdr>
    </w:div>
    <w:div w:id="1318218375">
      <w:bodyDiv w:val="1"/>
      <w:marLeft w:val="0"/>
      <w:marRight w:val="0"/>
      <w:marTop w:val="0"/>
      <w:marBottom w:val="0"/>
      <w:divBdr>
        <w:top w:val="none" w:sz="0" w:space="0" w:color="auto"/>
        <w:left w:val="none" w:sz="0" w:space="0" w:color="auto"/>
        <w:bottom w:val="none" w:sz="0" w:space="0" w:color="auto"/>
        <w:right w:val="none" w:sz="0" w:space="0" w:color="auto"/>
      </w:divBdr>
    </w:div>
    <w:div w:id="1344471573">
      <w:bodyDiv w:val="1"/>
      <w:marLeft w:val="0"/>
      <w:marRight w:val="0"/>
      <w:marTop w:val="0"/>
      <w:marBottom w:val="0"/>
      <w:divBdr>
        <w:top w:val="none" w:sz="0" w:space="0" w:color="auto"/>
        <w:left w:val="none" w:sz="0" w:space="0" w:color="auto"/>
        <w:bottom w:val="none" w:sz="0" w:space="0" w:color="auto"/>
        <w:right w:val="none" w:sz="0" w:space="0" w:color="auto"/>
      </w:divBdr>
    </w:div>
    <w:div w:id="1359041256">
      <w:bodyDiv w:val="1"/>
      <w:marLeft w:val="0"/>
      <w:marRight w:val="0"/>
      <w:marTop w:val="0"/>
      <w:marBottom w:val="0"/>
      <w:divBdr>
        <w:top w:val="none" w:sz="0" w:space="0" w:color="auto"/>
        <w:left w:val="none" w:sz="0" w:space="0" w:color="auto"/>
        <w:bottom w:val="none" w:sz="0" w:space="0" w:color="auto"/>
        <w:right w:val="none" w:sz="0" w:space="0" w:color="auto"/>
      </w:divBdr>
    </w:div>
    <w:div w:id="1360937804">
      <w:bodyDiv w:val="1"/>
      <w:marLeft w:val="0"/>
      <w:marRight w:val="0"/>
      <w:marTop w:val="0"/>
      <w:marBottom w:val="0"/>
      <w:divBdr>
        <w:top w:val="none" w:sz="0" w:space="0" w:color="auto"/>
        <w:left w:val="none" w:sz="0" w:space="0" w:color="auto"/>
        <w:bottom w:val="none" w:sz="0" w:space="0" w:color="auto"/>
        <w:right w:val="none" w:sz="0" w:space="0" w:color="auto"/>
      </w:divBdr>
    </w:div>
    <w:div w:id="1361323599">
      <w:bodyDiv w:val="1"/>
      <w:marLeft w:val="0"/>
      <w:marRight w:val="0"/>
      <w:marTop w:val="0"/>
      <w:marBottom w:val="0"/>
      <w:divBdr>
        <w:top w:val="none" w:sz="0" w:space="0" w:color="auto"/>
        <w:left w:val="none" w:sz="0" w:space="0" w:color="auto"/>
        <w:bottom w:val="none" w:sz="0" w:space="0" w:color="auto"/>
        <w:right w:val="none" w:sz="0" w:space="0" w:color="auto"/>
      </w:divBdr>
    </w:div>
    <w:div w:id="1370451888">
      <w:bodyDiv w:val="1"/>
      <w:marLeft w:val="0"/>
      <w:marRight w:val="0"/>
      <w:marTop w:val="0"/>
      <w:marBottom w:val="0"/>
      <w:divBdr>
        <w:top w:val="none" w:sz="0" w:space="0" w:color="auto"/>
        <w:left w:val="none" w:sz="0" w:space="0" w:color="auto"/>
        <w:bottom w:val="none" w:sz="0" w:space="0" w:color="auto"/>
        <w:right w:val="none" w:sz="0" w:space="0" w:color="auto"/>
      </w:divBdr>
    </w:div>
    <w:div w:id="1386374128">
      <w:bodyDiv w:val="1"/>
      <w:marLeft w:val="0"/>
      <w:marRight w:val="0"/>
      <w:marTop w:val="0"/>
      <w:marBottom w:val="0"/>
      <w:divBdr>
        <w:top w:val="none" w:sz="0" w:space="0" w:color="auto"/>
        <w:left w:val="none" w:sz="0" w:space="0" w:color="auto"/>
        <w:bottom w:val="none" w:sz="0" w:space="0" w:color="auto"/>
        <w:right w:val="none" w:sz="0" w:space="0" w:color="auto"/>
      </w:divBdr>
    </w:div>
    <w:div w:id="1389496235">
      <w:bodyDiv w:val="1"/>
      <w:marLeft w:val="0"/>
      <w:marRight w:val="0"/>
      <w:marTop w:val="0"/>
      <w:marBottom w:val="0"/>
      <w:divBdr>
        <w:top w:val="none" w:sz="0" w:space="0" w:color="auto"/>
        <w:left w:val="none" w:sz="0" w:space="0" w:color="auto"/>
        <w:bottom w:val="none" w:sz="0" w:space="0" w:color="auto"/>
        <w:right w:val="none" w:sz="0" w:space="0" w:color="auto"/>
      </w:divBdr>
    </w:div>
    <w:div w:id="1427113286">
      <w:bodyDiv w:val="1"/>
      <w:marLeft w:val="0"/>
      <w:marRight w:val="0"/>
      <w:marTop w:val="0"/>
      <w:marBottom w:val="0"/>
      <w:divBdr>
        <w:top w:val="none" w:sz="0" w:space="0" w:color="auto"/>
        <w:left w:val="none" w:sz="0" w:space="0" w:color="auto"/>
        <w:bottom w:val="none" w:sz="0" w:space="0" w:color="auto"/>
        <w:right w:val="none" w:sz="0" w:space="0" w:color="auto"/>
      </w:divBdr>
    </w:div>
    <w:div w:id="1447386304">
      <w:bodyDiv w:val="1"/>
      <w:marLeft w:val="0"/>
      <w:marRight w:val="0"/>
      <w:marTop w:val="0"/>
      <w:marBottom w:val="0"/>
      <w:divBdr>
        <w:top w:val="none" w:sz="0" w:space="0" w:color="auto"/>
        <w:left w:val="none" w:sz="0" w:space="0" w:color="auto"/>
        <w:bottom w:val="none" w:sz="0" w:space="0" w:color="auto"/>
        <w:right w:val="none" w:sz="0" w:space="0" w:color="auto"/>
      </w:divBdr>
    </w:div>
    <w:div w:id="1533149589">
      <w:bodyDiv w:val="1"/>
      <w:marLeft w:val="0"/>
      <w:marRight w:val="0"/>
      <w:marTop w:val="0"/>
      <w:marBottom w:val="0"/>
      <w:divBdr>
        <w:top w:val="none" w:sz="0" w:space="0" w:color="auto"/>
        <w:left w:val="none" w:sz="0" w:space="0" w:color="auto"/>
        <w:bottom w:val="none" w:sz="0" w:space="0" w:color="auto"/>
        <w:right w:val="none" w:sz="0" w:space="0" w:color="auto"/>
      </w:divBdr>
    </w:div>
    <w:div w:id="1575355232">
      <w:bodyDiv w:val="1"/>
      <w:marLeft w:val="0"/>
      <w:marRight w:val="0"/>
      <w:marTop w:val="0"/>
      <w:marBottom w:val="0"/>
      <w:divBdr>
        <w:top w:val="none" w:sz="0" w:space="0" w:color="auto"/>
        <w:left w:val="none" w:sz="0" w:space="0" w:color="auto"/>
        <w:bottom w:val="none" w:sz="0" w:space="0" w:color="auto"/>
        <w:right w:val="none" w:sz="0" w:space="0" w:color="auto"/>
      </w:divBdr>
    </w:div>
    <w:div w:id="1582979891">
      <w:bodyDiv w:val="1"/>
      <w:marLeft w:val="0"/>
      <w:marRight w:val="0"/>
      <w:marTop w:val="0"/>
      <w:marBottom w:val="0"/>
      <w:divBdr>
        <w:top w:val="none" w:sz="0" w:space="0" w:color="auto"/>
        <w:left w:val="none" w:sz="0" w:space="0" w:color="auto"/>
        <w:bottom w:val="none" w:sz="0" w:space="0" w:color="auto"/>
        <w:right w:val="none" w:sz="0" w:space="0" w:color="auto"/>
      </w:divBdr>
    </w:div>
    <w:div w:id="1593586236">
      <w:bodyDiv w:val="1"/>
      <w:marLeft w:val="0"/>
      <w:marRight w:val="0"/>
      <w:marTop w:val="0"/>
      <w:marBottom w:val="0"/>
      <w:divBdr>
        <w:top w:val="none" w:sz="0" w:space="0" w:color="auto"/>
        <w:left w:val="none" w:sz="0" w:space="0" w:color="auto"/>
        <w:bottom w:val="none" w:sz="0" w:space="0" w:color="auto"/>
        <w:right w:val="none" w:sz="0" w:space="0" w:color="auto"/>
      </w:divBdr>
    </w:div>
    <w:div w:id="1640839683">
      <w:bodyDiv w:val="1"/>
      <w:marLeft w:val="0"/>
      <w:marRight w:val="0"/>
      <w:marTop w:val="0"/>
      <w:marBottom w:val="0"/>
      <w:divBdr>
        <w:top w:val="none" w:sz="0" w:space="0" w:color="auto"/>
        <w:left w:val="none" w:sz="0" w:space="0" w:color="auto"/>
        <w:bottom w:val="none" w:sz="0" w:space="0" w:color="auto"/>
        <w:right w:val="none" w:sz="0" w:space="0" w:color="auto"/>
      </w:divBdr>
    </w:div>
    <w:div w:id="1664235225">
      <w:bodyDiv w:val="1"/>
      <w:marLeft w:val="0"/>
      <w:marRight w:val="0"/>
      <w:marTop w:val="0"/>
      <w:marBottom w:val="0"/>
      <w:divBdr>
        <w:top w:val="none" w:sz="0" w:space="0" w:color="auto"/>
        <w:left w:val="none" w:sz="0" w:space="0" w:color="auto"/>
        <w:bottom w:val="none" w:sz="0" w:space="0" w:color="auto"/>
        <w:right w:val="none" w:sz="0" w:space="0" w:color="auto"/>
      </w:divBdr>
    </w:div>
    <w:div w:id="1681464693">
      <w:bodyDiv w:val="1"/>
      <w:marLeft w:val="0"/>
      <w:marRight w:val="0"/>
      <w:marTop w:val="0"/>
      <w:marBottom w:val="0"/>
      <w:divBdr>
        <w:top w:val="none" w:sz="0" w:space="0" w:color="auto"/>
        <w:left w:val="none" w:sz="0" w:space="0" w:color="auto"/>
        <w:bottom w:val="none" w:sz="0" w:space="0" w:color="auto"/>
        <w:right w:val="none" w:sz="0" w:space="0" w:color="auto"/>
      </w:divBdr>
    </w:div>
    <w:div w:id="1683120029">
      <w:bodyDiv w:val="1"/>
      <w:marLeft w:val="0"/>
      <w:marRight w:val="0"/>
      <w:marTop w:val="0"/>
      <w:marBottom w:val="0"/>
      <w:divBdr>
        <w:top w:val="none" w:sz="0" w:space="0" w:color="auto"/>
        <w:left w:val="none" w:sz="0" w:space="0" w:color="auto"/>
        <w:bottom w:val="none" w:sz="0" w:space="0" w:color="auto"/>
        <w:right w:val="none" w:sz="0" w:space="0" w:color="auto"/>
      </w:divBdr>
    </w:div>
    <w:div w:id="1718357405">
      <w:bodyDiv w:val="1"/>
      <w:marLeft w:val="0"/>
      <w:marRight w:val="0"/>
      <w:marTop w:val="0"/>
      <w:marBottom w:val="0"/>
      <w:divBdr>
        <w:top w:val="none" w:sz="0" w:space="0" w:color="auto"/>
        <w:left w:val="none" w:sz="0" w:space="0" w:color="auto"/>
        <w:bottom w:val="none" w:sz="0" w:space="0" w:color="auto"/>
        <w:right w:val="none" w:sz="0" w:space="0" w:color="auto"/>
      </w:divBdr>
    </w:div>
    <w:div w:id="1734811450">
      <w:bodyDiv w:val="1"/>
      <w:marLeft w:val="0"/>
      <w:marRight w:val="0"/>
      <w:marTop w:val="0"/>
      <w:marBottom w:val="0"/>
      <w:divBdr>
        <w:top w:val="none" w:sz="0" w:space="0" w:color="auto"/>
        <w:left w:val="none" w:sz="0" w:space="0" w:color="auto"/>
        <w:bottom w:val="none" w:sz="0" w:space="0" w:color="auto"/>
        <w:right w:val="none" w:sz="0" w:space="0" w:color="auto"/>
      </w:divBdr>
    </w:div>
    <w:div w:id="1771195263">
      <w:bodyDiv w:val="1"/>
      <w:marLeft w:val="0"/>
      <w:marRight w:val="0"/>
      <w:marTop w:val="0"/>
      <w:marBottom w:val="0"/>
      <w:divBdr>
        <w:top w:val="none" w:sz="0" w:space="0" w:color="auto"/>
        <w:left w:val="none" w:sz="0" w:space="0" w:color="auto"/>
        <w:bottom w:val="none" w:sz="0" w:space="0" w:color="auto"/>
        <w:right w:val="none" w:sz="0" w:space="0" w:color="auto"/>
      </w:divBdr>
    </w:div>
    <w:div w:id="1774520764">
      <w:bodyDiv w:val="1"/>
      <w:marLeft w:val="0"/>
      <w:marRight w:val="0"/>
      <w:marTop w:val="0"/>
      <w:marBottom w:val="0"/>
      <w:divBdr>
        <w:top w:val="none" w:sz="0" w:space="0" w:color="auto"/>
        <w:left w:val="none" w:sz="0" w:space="0" w:color="auto"/>
        <w:bottom w:val="none" w:sz="0" w:space="0" w:color="auto"/>
        <w:right w:val="none" w:sz="0" w:space="0" w:color="auto"/>
      </w:divBdr>
    </w:div>
    <w:div w:id="1779181266">
      <w:bodyDiv w:val="1"/>
      <w:marLeft w:val="0"/>
      <w:marRight w:val="0"/>
      <w:marTop w:val="0"/>
      <w:marBottom w:val="0"/>
      <w:divBdr>
        <w:top w:val="none" w:sz="0" w:space="0" w:color="auto"/>
        <w:left w:val="none" w:sz="0" w:space="0" w:color="auto"/>
        <w:bottom w:val="none" w:sz="0" w:space="0" w:color="auto"/>
        <w:right w:val="none" w:sz="0" w:space="0" w:color="auto"/>
      </w:divBdr>
    </w:div>
    <w:div w:id="1794399129">
      <w:bodyDiv w:val="1"/>
      <w:marLeft w:val="0"/>
      <w:marRight w:val="0"/>
      <w:marTop w:val="0"/>
      <w:marBottom w:val="0"/>
      <w:divBdr>
        <w:top w:val="none" w:sz="0" w:space="0" w:color="auto"/>
        <w:left w:val="none" w:sz="0" w:space="0" w:color="auto"/>
        <w:bottom w:val="none" w:sz="0" w:space="0" w:color="auto"/>
        <w:right w:val="none" w:sz="0" w:space="0" w:color="auto"/>
      </w:divBdr>
    </w:div>
    <w:div w:id="1799564626">
      <w:bodyDiv w:val="1"/>
      <w:marLeft w:val="0"/>
      <w:marRight w:val="0"/>
      <w:marTop w:val="0"/>
      <w:marBottom w:val="0"/>
      <w:divBdr>
        <w:top w:val="none" w:sz="0" w:space="0" w:color="auto"/>
        <w:left w:val="none" w:sz="0" w:space="0" w:color="auto"/>
        <w:bottom w:val="none" w:sz="0" w:space="0" w:color="auto"/>
        <w:right w:val="none" w:sz="0" w:space="0" w:color="auto"/>
      </w:divBdr>
    </w:div>
    <w:div w:id="1806583083">
      <w:bodyDiv w:val="1"/>
      <w:marLeft w:val="0"/>
      <w:marRight w:val="0"/>
      <w:marTop w:val="0"/>
      <w:marBottom w:val="0"/>
      <w:divBdr>
        <w:top w:val="none" w:sz="0" w:space="0" w:color="auto"/>
        <w:left w:val="none" w:sz="0" w:space="0" w:color="auto"/>
        <w:bottom w:val="none" w:sz="0" w:space="0" w:color="auto"/>
        <w:right w:val="none" w:sz="0" w:space="0" w:color="auto"/>
      </w:divBdr>
    </w:div>
    <w:div w:id="1813788263">
      <w:bodyDiv w:val="1"/>
      <w:marLeft w:val="0"/>
      <w:marRight w:val="0"/>
      <w:marTop w:val="0"/>
      <w:marBottom w:val="0"/>
      <w:divBdr>
        <w:top w:val="none" w:sz="0" w:space="0" w:color="auto"/>
        <w:left w:val="none" w:sz="0" w:space="0" w:color="auto"/>
        <w:bottom w:val="none" w:sz="0" w:space="0" w:color="auto"/>
        <w:right w:val="none" w:sz="0" w:space="0" w:color="auto"/>
      </w:divBdr>
    </w:div>
    <w:div w:id="1852908138">
      <w:bodyDiv w:val="1"/>
      <w:marLeft w:val="0"/>
      <w:marRight w:val="0"/>
      <w:marTop w:val="0"/>
      <w:marBottom w:val="0"/>
      <w:divBdr>
        <w:top w:val="none" w:sz="0" w:space="0" w:color="auto"/>
        <w:left w:val="none" w:sz="0" w:space="0" w:color="auto"/>
        <w:bottom w:val="none" w:sz="0" w:space="0" w:color="auto"/>
        <w:right w:val="none" w:sz="0" w:space="0" w:color="auto"/>
      </w:divBdr>
    </w:div>
    <w:div w:id="1894461580">
      <w:bodyDiv w:val="1"/>
      <w:marLeft w:val="0"/>
      <w:marRight w:val="0"/>
      <w:marTop w:val="0"/>
      <w:marBottom w:val="0"/>
      <w:divBdr>
        <w:top w:val="none" w:sz="0" w:space="0" w:color="auto"/>
        <w:left w:val="none" w:sz="0" w:space="0" w:color="auto"/>
        <w:bottom w:val="none" w:sz="0" w:space="0" w:color="auto"/>
        <w:right w:val="none" w:sz="0" w:space="0" w:color="auto"/>
      </w:divBdr>
    </w:div>
    <w:div w:id="1896890626">
      <w:bodyDiv w:val="1"/>
      <w:marLeft w:val="0"/>
      <w:marRight w:val="0"/>
      <w:marTop w:val="0"/>
      <w:marBottom w:val="0"/>
      <w:divBdr>
        <w:top w:val="none" w:sz="0" w:space="0" w:color="auto"/>
        <w:left w:val="none" w:sz="0" w:space="0" w:color="auto"/>
        <w:bottom w:val="none" w:sz="0" w:space="0" w:color="auto"/>
        <w:right w:val="none" w:sz="0" w:space="0" w:color="auto"/>
      </w:divBdr>
    </w:div>
    <w:div w:id="1909029737">
      <w:bodyDiv w:val="1"/>
      <w:marLeft w:val="0"/>
      <w:marRight w:val="0"/>
      <w:marTop w:val="0"/>
      <w:marBottom w:val="0"/>
      <w:divBdr>
        <w:top w:val="none" w:sz="0" w:space="0" w:color="auto"/>
        <w:left w:val="none" w:sz="0" w:space="0" w:color="auto"/>
        <w:bottom w:val="none" w:sz="0" w:space="0" w:color="auto"/>
        <w:right w:val="none" w:sz="0" w:space="0" w:color="auto"/>
      </w:divBdr>
    </w:div>
    <w:div w:id="1922133058">
      <w:bodyDiv w:val="1"/>
      <w:marLeft w:val="0"/>
      <w:marRight w:val="0"/>
      <w:marTop w:val="0"/>
      <w:marBottom w:val="0"/>
      <w:divBdr>
        <w:top w:val="none" w:sz="0" w:space="0" w:color="auto"/>
        <w:left w:val="none" w:sz="0" w:space="0" w:color="auto"/>
        <w:bottom w:val="none" w:sz="0" w:space="0" w:color="auto"/>
        <w:right w:val="none" w:sz="0" w:space="0" w:color="auto"/>
      </w:divBdr>
    </w:div>
    <w:div w:id="1923249656">
      <w:bodyDiv w:val="1"/>
      <w:marLeft w:val="0"/>
      <w:marRight w:val="0"/>
      <w:marTop w:val="0"/>
      <w:marBottom w:val="0"/>
      <w:divBdr>
        <w:top w:val="none" w:sz="0" w:space="0" w:color="auto"/>
        <w:left w:val="none" w:sz="0" w:space="0" w:color="auto"/>
        <w:bottom w:val="none" w:sz="0" w:space="0" w:color="auto"/>
        <w:right w:val="none" w:sz="0" w:space="0" w:color="auto"/>
      </w:divBdr>
    </w:div>
    <w:div w:id="1937052937">
      <w:bodyDiv w:val="1"/>
      <w:marLeft w:val="0"/>
      <w:marRight w:val="0"/>
      <w:marTop w:val="0"/>
      <w:marBottom w:val="0"/>
      <w:divBdr>
        <w:top w:val="none" w:sz="0" w:space="0" w:color="auto"/>
        <w:left w:val="none" w:sz="0" w:space="0" w:color="auto"/>
        <w:bottom w:val="none" w:sz="0" w:space="0" w:color="auto"/>
        <w:right w:val="none" w:sz="0" w:space="0" w:color="auto"/>
      </w:divBdr>
    </w:div>
    <w:div w:id="1955748332">
      <w:bodyDiv w:val="1"/>
      <w:marLeft w:val="0"/>
      <w:marRight w:val="0"/>
      <w:marTop w:val="0"/>
      <w:marBottom w:val="0"/>
      <w:divBdr>
        <w:top w:val="none" w:sz="0" w:space="0" w:color="auto"/>
        <w:left w:val="none" w:sz="0" w:space="0" w:color="auto"/>
        <w:bottom w:val="none" w:sz="0" w:space="0" w:color="auto"/>
        <w:right w:val="none" w:sz="0" w:space="0" w:color="auto"/>
      </w:divBdr>
    </w:div>
    <w:div w:id="1963730992">
      <w:bodyDiv w:val="1"/>
      <w:marLeft w:val="0"/>
      <w:marRight w:val="0"/>
      <w:marTop w:val="0"/>
      <w:marBottom w:val="0"/>
      <w:divBdr>
        <w:top w:val="none" w:sz="0" w:space="0" w:color="auto"/>
        <w:left w:val="none" w:sz="0" w:space="0" w:color="auto"/>
        <w:bottom w:val="none" w:sz="0" w:space="0" w:color="auto"/>
        <w:right w:val="none" w:sz="0" w:space="0" w:color="auto"/>
      </w:divBdr>
    </w:div>
    <w:div w:id="1969160301">
      <w:bodyDiv w:val="1"/>
      <w:marLeft w:val="0"/>
      <w:marRight w:val="0"/>
      <w:marTop w:val="0"/>
      <w:marBottom w:val="0"/>
      <w:divBdr>
        <w:top w:val="none" w:sz="0" w:space="0" w:color="auto"/>
        <w:left w:val="none" w:sz="0" w:space="0" w:color="auto"/>
        <w:bottom w:val="none" w:sz="0" w:space="0" w:color="auto"/>
        <w:right w:val="none" w:sz="0" w:space="0" w:color="auto"/>
      </w:divBdr>
    </w:div>
    <w:div w:id="1979071482">
      <w:bodyDiv w:val="1"/>
      <w:marLeft w:val="0"/>
      <w:marRight w:val="0"/>
      <w:marTop w:val="0"/>
      <w:marBottom w:val="0"/>
      <w:divBdr>
        <w:top w:val="none" w:sz="0" w:space="0" w:color="auto"/>
        <w:left w:val="none" w:sz="0" w:space="0" w:color="auto"/>
        <w:bottom w:val="none" w:sz="0" w:space="0" w:color="auto"/>
        <w:right w:val="none" w:sz="0" w:space="0" w:color="auto"/>
      </w:divBdr>
    </w:div>
    <w:div w:id="2040928293">
      <w:bodyDiv w:val="1"/>
      <w:marLeft w:val="0"/>
      <w:marRight w:val="0"/>
      <w:marTop w:val="0"/>
      <w:marBottom w:val="0"/>
      <w:divBdr>
        <w:top w:val="none" w:sz="0" w:space="0" w:color="auto"/>
        <w:left w:val="none" w:sz="0" w:space="0" w:color="auto"/>
        <w:bottom w:val="none" w:sz="0" w:space="0" w:color="auto"/>
        <w:right w:val="none" w:sz="0" w:space="0" w:color="auto"/>
      </w:divBdr>
    </w:div>
    <w:div w:id="2046787478">
      <w:bodyDiv w:val="1"/>
      <w:marLeft w:val="0"/>
      <w:marRight w:val="0"/>
      <w:marTop w:val="0"/>
      <w:marBottom w:val="0"/>
      <w:divBdr>
        <w:top w:val="none" w:sz="0" w:space="0" w:color="auto"/>
        <w:left w:val="none" w:sz="0" w:space="0" w:color="auto"/>
        <w:bottom w:val="none" w:sz="0" w:space="0" w:color="auto"/>
        <w:right w:val="none" w:sz="0" w:space="0" w:color="auto"/>
      </w:divBdr>
    </w:div>
    <w:div w:id="2050181284">
      <w:bodyDiv w:val="1"/>
      <w:marLeft w:val="0"/>
      <w:marRight w:val="0"/>
      <w:marTop w:val="0"/>
      <w:marBottom w:val="0"/>
      <w:divBdr>
        <w:top w:val="none" w:sz="0" w:space="0" w:color="auto"/>
        <w:left w:val="none" w:sz="0" w:space="0" w:color="auto"/>
        <w:bottom w:val="none" w:sz="0" w:space="0" w:color="auto"/>
        <w:right w:val="none" w:sz="0" w:space="0" w:color="auto"/>
      </w:divBdr>
    </w:div>
    <w:div w:id="2054768091">
      <w:bodyDiv w:val="1"/>
      <w:marLeft w:val="0"/>
      <w:marRight w:val="0"/>
      <w:marTop w:val="0"/>
      <w:marBottom w:val="0"/>
      <w:divBdr>
        <w:top w:val="none" w:sz="0" w:space="0" w:color="auto"/>
        <w:left w:val="none" w:sz="0" w:space="0" w:color="auto"/>
        <w:bottom w:val="none" w:sz="0" w:space="0" w:color="auto"/>
        <w:right w:val="none" w:sz="0" w:space="0" w:color="auto"/>
      </w:divBdr>
    </w:div>
    <w:div w:id="2075663450">
      <w:bodyDiv w:val="1"/>
      <w:marLeft w:val="0"/>
      <w:marRight w:val="0"/>
      <w:marTop w:val="0"/>
      <w:marBottom w:val="0"/>
      <w:divBdr>
        <w:top w:val="none" w:sz="0" w:space="0" w:color="auto"/>
        <w:left w:val="none" w:sz="0" w:space="0" w:color="auto"/>
        <w:bottom w:val="none" w:sz="0" w:space="0" w:color="auto"/>
        <w:right w:val="none" w:sz="0" w:space="0" w:color="auto"/>
      </w:divBdr>
    </w:div>
    <w:div w:id="2080517118">
      <w:bodyDiv w:val="1"/>
      <w:marLeft w:val="0"/>
      <w:marRight w:val="0"/>
      <w:marTop w:val="0"/>
      <w:marBottom w:val="0"/>
      <w:divBdr>
        <w:top w:val="none" w:sz="0" w:space="0" w:color="auto"/>
        <w:left w:val="none" w:sz="0" w:space="0" w:color="auto"/>
        <w:bottom w:val="none" w:sz="0" w:space="0" w:color="auto"/>
        <w:right w:val="none" w:sz="0" w:space="0" w:color="auto"/>
      </w:divBdr>
    </w:div>
    <w:div w:id="2087262595">
      <w:bodyDiv w:val="1"/>
      <w:marLeft w:val="0"/>
      <w:marRight w:val="0"/>
      <w:marTop w:val="0"/>
      <w:marBottom w:val="0"/>
      <w:divBdr>
        <w:top w:val="none" w:sz="0" w:space="0" w:color="auto"/>
        <w:left w:val="none" w:sz="0" w:space="0" w:color="auto"/>
        <w:bottom w:val="none" w:sz="0" w:space="0" w:color="auto"/>
        <w:right w:val="none" w:sz="0" w:space="0" w:color="auto"/>
      </w:divBdr>
    </w:div>
    <w:div w:id="213073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shalldo-wlh</dc:creator>
  <cp:lastModifiedBy>佳 刘</cp:lastModifiedBy>
  <cp:revision>262</cp:revision>
  <cp:lastPrinted>2023-05-09T02:58:00Z</cp:lastPrinted>
  <dcterms:created xsi:type="dcterms:W3CDTF">2024-05-22T13:37:00Z</dcterms:created>
  <dcterms:modified xsi:type="dcterms:W3CDTF">2025-01-23T08:04:00Z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BCC183225B734F66A1FB48FB010A4095_13</vt:lpwstr>
  </property>
</Properties>
</file>