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F67383" w14:textId="77777777" w:rsidR="00137A33" w:rsidRDefault="00554407">
      <w:pPr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证券代码</w:t>
      </w:r>
      <w:r>
        <w:rPr>
          <w:rFonts w:ascii="宋体" w:eastAsia="宋体" w:hAnsi="宋体"/>
          <w:sz w:val="28"/>
          <w:szCs w:val="28"/>
        </w:rPr>
        <w:t xml:space="preserve">：605128                       </w:t>
      </w:r>
      <w:r>
        <w:rPr>
          <w:rFonts w:ascii="宋体" w:eastAsia="宋体" w:hAnsi="宋体" w:hint="eastAsia"/>
          <w:sz w:val="28"/>
          <w:szCs w:val="28"/>
        </w:rPr>
        <w:t>证券简称：上海沿浦</w:t>
      </w:r>
    </w:p>
    <w:p w14:paraId="07BA22E3" w14:textId="77777777" w:rsidR="00137A33" w:rsidRDefault="00554407">
      <w:pPr>
        <w:adjustRightInd w:val="0"/>
        <w:snapToGrid w:val="0"/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转债代码：</w:t>
      </w:r>
      <w:r>
        <w:rPr>
          <w:rFonts w:ascii="宋体" w:eastAsia="宋体" w:hAnsi="宋体" w:hint="eastAsia"/>
          <w:sz w:val="28"/>
          <w:szCs w:val="28"/>
        </w:rPr>
        <w:t>1</w:t>
      </w:r>
      <w:r>
        <w:rPr>
          <w:rFonts w:ascii="宋体" w:eastAsia="宋体" w:hAnsi="宋体"/>
          <w:sz w:val="28"/>
          <w:szCs w:val="28"/>
        </w:rPr>
        <w:t xml:space="preserve">11008 </w:t>
      </w:r>
      <w:r>
        <w:rPr>
          <w:rFonts w:ascii="宋体" w:eastAsia="宋体" w:hAnsi="宋体" w:cs="Times New Roman"/>
          <w:sz w:val="24"/>
          <w:szCs w:val="24"/>
        </w:rPr>
        <w:t xml:space="preserve">                          </w:t>
      </w:r>
      <w:r>
        <w:rPr>
          <w:rFonts w:ascii="宋体" w:eastAsia="宋体" w:hAnsi="宋体"/>
          <w:sz w:val="28"/>
          <w:szCs w:val="28"/>
        </w:rPr>
        <w:t>转债简称：沿浦转债</w:t>
      </w:r>
    </w:p>
    <w:p w14:paraId="0AD91E15" w14:textId="77777777" w:rsidR="00137A33" w:rsidRDefault="00554407">
      <w:pPr>
        <w:jc w:val="center"/>
        <w:rPr>
          <w:rFonts w:ascii="黑体" w:eastAsia="黑体" w:hAnsi="黑体"/>
          <w:b/>
          <w:color w:val="FF0000"/>
          <w:sz w:val="36"/>
          <w:szCs w:val="36"/>
        </w:rPr>
      </w:pPr>
      <w:r>
        <w:rPr>
          <w:rFonts w:ascii="黑体" w:eastAsia="黑体" w:hAnsi="黑体" w:hint="eastAsia"/>
          <w:b/>
          <w:color w:val="FF0000"/>
          <w:sz w:val="36"/>
          <w:szCs w:val="36"/>
        </w:rPr>
        <w:t>上海沿浦金属制品股份有限公司</w:t>
      </w:r>
    </w:p>
    <w:p w14:paraId="4663C746" w14:textId="6106580A" w:rsidR="00137A33" w:rsidRDefault="00554407">
      <w:pPr>
        <w:jc w:val="center"/>
        <w:rPr>
          <w:rFonts w:ascii="黑体" w:eastAsia="黑体" w:hAnsi="黑体"/>
          <w:b/>
          <w:color w:val="FF0000"/>
          <w:sz w:val="36"/>
          <w:szCs w:val="36"/>
        </w:rPr>
      </w:pPr>
      <w:r>
        <w:rPr>
          <w:rFonts w:ascii="黑体" w:eastAsia="黑体" w:hAnsi="黑体" w:hint="eastAsia"/>
          <w:b/>
          <w:color w:val="FF0000"/>
          <w:sz w:val="36"/>
          <w:szCs w:val="36"/>
        </w:rPr>
        <w:t>投资者关系活动记录表（2</w:t>
      </w:r>
      <w:r>
        <w:rPr>
          <w:rFonts w:ascii="黑体" w:eastAsia="黑体" w:hAnsi="黑体"/>
          <w:b/>
          <w:color w:val="FF0000"/>
          <w:sz w:val="36"/>
          <w:szCs w:val="36"/>
        </w:rPr>
        <w:t>02</w:t>
      </w:r>
      <w:r w:rsidR="001E76AF">
        <w:rPr>
          <w:rFonts w:ascii="黑体" w:eastAsia="黑体" w:hAnsi="黑体"/>
          <w:b/>
          <w:color w:val="FF0000"/>
          <w:sz w:val="36"/>
          <w:szCs w:val="36"/>
        </w:rPr>
        <w:t>5</w:t>
      </w:r>
      <w:r>
        <w:rPr>
          <w:rFonts w:ascii="黑体" w:eastAsia="黑体" w:hAnsi="黑体" w:hint="eastAsia"/>
          <w:b/>
          <w:color w:val="FF0000"/>
          <w:sz w:val="36"/>
          <w:szCs w:val="36"/>
        </w:rPr>
        <w:t>年</w:t>
      </w:r>
      <w:r w:rsidR="00114D2D">
        <w:rPr>
          <w:rFonts w:ascii="黑体" w:eastAsia="黑体" w:hAnsi="黑体"/>
          <w:b/>
          <w:color w:val="FF0000"/>
          <w:sz w:val="36"/>
          <w:szCs w:val="36"/>
        </w:rPr>
        <w:t>2</w:t>
      </w:r>
      <w:r>
        <w:rPr>
          <w:rFonts w:ascii="黑体" w:eastAsia="黑体" w:hAnsi="黑体" w:hint="eastAsia"/>
          <w:b/>
          <w:color w:val="FF0000"/>
          <w:sz w:val="36"/>
          <w:szCs w:val="36"/>
        </w:rPr>
        <w:t>月）</w:t>
      </w:r>
    </w:p>
    <w:p w14:paraId="7CE09261" w14:textId="77777777" w:rsidR="00137A33" w:rsidRDefault="00554407">
      <w:pPr>
        <w:jc w:val="center"/>
        <w:rPr>
          <w:rFonts w:ascii="宋体" w:eastAsia="宋体" w:hAnsi="宋体"/>
          <w:color w:val="FF0000"/>
          <w:sz w:val="24"/>
          <w:szCs w:val="24"/>
        </w:rPr>
      </w:pPr>
      <w:r>
        <w:rPr>
          <w:rFonts w:ascii="宋体" w:eastAsia="宋体" w:hAnsi="宋体" w:hint="eastAsia"/>
          <w:b/>
          <w:color w:val="FF0000"/>
          <w:sz w:val="32"/>
          <w:szCs w:val="32"/>
        </w:rPr>
        <w:t xml:space="preserve"> </w:t>
      </w:r>
      <w:r>
        <w:rPr>
          <w:rFonts w:ascii="宋体" w:eastAsia="宋体" w:hAnsi="宋体"/>
          <w:b/>
          <w:color w:val="FF0000"/>
          <w:sz w:val="32"/>
          <w:szCs w:val="32"/>
        </w:rPr>
        <w:t xml:space="preserve">                                        </w:t>
      </w:r>
    </w:p>
    <w:tbl>
      <w:tblPr>
        <w:tblStyle w:val="TableNormal"/>
        <w:tblW w:w="939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803"/>
        <w:gridCol w:w="7590"/>
      </w:tblGrid>
      <w:tr w:rsidR="00137A33" w14:paraId="4B867EFA" w14:textId="77777777">
        <w:trPr>
          <w:jc w:val="center"/>
        </w:trPr>
        <w:tc>
          <w:tcPr>
            <w:tcW w:w="1803" w:type="dxa"/>
          </w:tcPr>
          <w:p w14:paraId="4E5C9E28" w14:textId="77777777" w:rsidR="00137A33" w:rsidRDefault="00554407">
            <w:pPr>
              <w:pStyle w:val="TableParagraph"/>
              <w:spacing w:before="214" w:line="290" w:lineRule="auto"/>
              <w:ind w:left="415" w:right="273" w:hanging="120"/>
              <w:rPr>
                <w:b/>
                <w:sz w:val="24"/>
              </w:rPr>
            </w:pPr>
            <w:r>
              <w:rPr>
                <w:b/>
                <w:sz w:val="24"/>
              </w:rPr>
              <w:t>投资者</w:t>
            </w:r>
            <w:r>
              <w:rPr>
                <w:rFonts w:hint="eastAsia"/>
                <w:b/>
                <w:sz w:val="24"/>
                <w:lang w:eastAsia="zh-CN"/>
              </w:rPr>
              <w:t>关</w:t>
            </w:r>
            <w:r>
              <w:rPr>
                <w:b/>
                <w:sz w:val="24"/>
              </w:rPr>
              <w:t>系活动类别</w:t>
            </w:r>
          </w:p>
        </w:tc>
        <w:tc>
          <w:tcPr>
            <w:tcW w:w="7590" w:type="dxa"/>
          </w:tcPr>
          <w:p w14:paraId="522C3561" w14:textId="541478E7" w:rsidR="00137A33" w:rsidRDefault="0019203B">
            <w:pPr>
              <w:pStyle w:val="TableParagraph"/>
              <w:tabs>
                <w:tab w:val="left" w:pos="2647"/>
                <w:tab w:val="left" w:pos="4952"/>
              </w:tabs>
              <w:spacing w:before="29"/>
              <w:rPr>
                <w:sz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lang w:eastAsia="zh-CN"/>
              </w:rPr>
              <w:t>□</w:t>
            </w:r>
            <w:r w:rsidR="00554407">
              <w:rPr>
                <w:sz w:val="24"/>
                <w:lang w:eastAsia="zh-CN"/>
              </w:rPr>
              <w:t>特定对象调研</w:t>
            </w:r>
            <w:r w:rsidR="00554407">
              <w:rPr>
                <w:sz w:val="24"/>
                <w:lang w:eastAsia="zh-CN"/>
              </w:rPr>
              <w:tab/>
            </w:r>
            <w:r w:rsidR="00554407">
              <w:rPr>
                <w:rFonts w:ascii="Times New Roman" w:eastAsia="Times New Roman" w:hAnsi="Times New Roman"/>
                <w:sz w:val="24"/>
                <w:lang w:eastAsia="zh-CN"/>
              </w:rPr>
              <w:t>□</w:t>
            </w:r>
            <w:r w:rsidR="00554407">
              <w:rPr>
                <w:sz w:val="24"/>
                <w:lang w:eastAsia="zh-CN"/>
              </w:rPr>
              <w:t>分析师会议</w:t>
            </w:r>
            <w:r w:rsidR="00554407">
              <w:rPr>
                <w:sz w:val="24"/>
                <w:lang w:eastAsia="zh-CN"/>
              </w:rPr>
              <w:tab/>
            </w:r>
            <w:r w:rsidR="00554407">
              <w:rPr>
                <w:rFonts w:ascii="Times New Roman" w:eastAsia="Times New Roman" w:hAnsi="Times New Roman"/>
                <w:spacing w:val="-1"/>
                <w:sz w:val="24"/>
                <w:lang w:eastAsia="zh-CN"/>
              </w:rPr>
              <w:t>□</w:t>
            </w:r>
            <w:r w:rsidR="00554407">
              <w:rPr>
                <w:sz w:val="24"/>
                <w:lang w:eastAsia="zh-CN"/>
              </w:rPr>
              <w:t>媒体采访</w:t>
            </w:r>
          </w:p>
          <w:p w14:paraId="0508A3B5" w14:textId="015E0515" w:rsidR="00137A33" w:rsidRDefault="00554407">
            <w:pPr>
              <w:pStyle w:val="TableParagraph"/>
              <w:spacing w:before="46"/>
              <w:rPr>
                <w:sz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lang w:eastAsia="zh-CN"/>
              </w:rPr>
              <w:t>□</w:t>
            </w:r>
            <w:r>
              <w:rPr>
                <w:sz w:val="24"/>
                <w:lang w:eastAsia="zh-CN"/>
              </w:rPr>
              <w:t xml:space="preserve">业绩说明会         </w:t>
            </w:r>
            <w:r>
              <w:rPr>
                <w:rFonts w:ascii="Times New Roman" w:eastAsia="Times New Roman" w:hAnsi="Times New Roman"/>
                <w:sz w:val="24"/>
                <w:lang w:eastAsia="zh-CN"/>
              </w:rPr>
              <w:t>□</w:t>
            </w:r>
            <w:r>
              <w:rPr>
                <w:sz w:val="24"/>
                <w:lang w:eastAsia="zh-CN"/>
              </w:rPr>
              <w:t xml:space="preserve">新闻发布会       </w:t>
            </w:r>
            <w:r w:rsidR="00EE6143">
              <w:rPr>
                <w:rFonts w:ascii="Times New Roman" w:eastAsia="Times New Roman" w:hAnsi="Times New Roman"/>
                <w:b/>
                <w:sz w:val="24"/>
                <w:lang w:eastAsia="zh-CN"/>
              </w:rPr>
              <w:t>√</w:t>
            </w:r>
            <w:r>
              <w:rPr>
                <w:sz w:val="24"/>
                <w:lang w:eastAsia="zh-CN"/>
              </w:rPr>
              <w:t>路演活动</w:t>
            </w:r>
          </w:p>
          <w:p w14:paraId="377D0596" w14:textId="12159C1E" w:rsidR="00137A33" w:rsidRDefault="00554407">
            <w:pPr>
              <w:pStyle w:val="TableParagraph"/>
              <w:tabs>
                <w:tab w:val="left" w:pos="2047"/>
                <w:tab w:val="left" w:pos="2640"/>
              </w:tabs>
              <w:spacing w:before="46"/>
              <w:rPr>
                <w:sz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lang w:eastAsia="zh-CN"/>
              </w:rPr>
              <w:t>□</w:t>
            </w:r>
            <w:r>
              <w:rPr>
                <w:sz w:val="24"/>
                <w:lang w:eastAsia="zh-CN"/>
              </w:rPr>
              <w:t>现场参观</w:t>
            </w:r>
            <w:r>
              <w:rPr>
                <w:sz w:val="24"/>
                <w:lang w:eastAsia="zh-CN"/>
              </w:rPr>
              <w:tab/>
            </w:r>
            <w:r>
              <w:rPr>
                <w:sz w:val="24"/>
                <w:lang w:eastAsia="zh-CN"/>
              </w:rPr>
              <w:tab/>
            </w:r>
            <w:r>
              <w:rPr>
                <w:rFonts w:ascii="Times New Roman" w:eastAsia="Times New Roman" w:hAnsi="Times New Roman"/>
                <w:b/>
                <w:sz w:val="24"/>
                <w:lang w:eastAsia="zh-CN"/>
              </w:rPr>
              <w:t>√</w:t>
            </w:r>
            <w:r>
              <w:rPr>
                <w:sz w:val="24"/>
                <w:lang w:eastAsia="zh-CN"/>
              </w:rPr>
              <w:t>其他</w:t>
            </w:r>
            <w:r>
              <w:rPr>
                <w:spacing w:val="-2"/>
                <w:sz w:val="24"/>
                <w:lang w:eastAsia="zh-CN"/>
              </w:rPr>
              <w:t xml:space="preserve"> </w:t>
            </w:r>
            <w:r>
              <w:rPr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eastAsia="zh-CN"/>
              </w:rPr>
              <w:t>券商策略会</w:t>
            </w:r>
            <w:r>
              <w:rPr>
                <w:sz w:val="24"/>
                <w:lang w:eastAsia="zh-CN"/>
              </w:rPr>
              <w:t>）</w:t>
            </w:r>
          </w:p>
          <w:p w14:paraId="524C131F" w14:textId="77777777" w:rsidR="00137A33" w:rsidRDefault="00137A33">
            <w:pPr>
              <w:pStyle w:val="TableParagraph"/>
              <w:tabs>
                <w:tab w:val="left" w:pos="2047"/>
                <w:tab w:val="left" w:pos="2647"/>
              </w:tabs>
              <w:spacing w:before="46"/>
              <w:rPr>
                <w:sz w:val="24"/>
                <w:lang w:eastAsia="zh-CN"/>
              </w:rPr>
            </w:pPr>
          </w:p>
        </w:tc>
      </w:tr>
      <w:tr w:rsidR="00137A33" w14:paraId="78887035" w14:textId="77777777">
        <w:trPr>
          <w:jc w:val="center"/>
        </w:trPr>
        <w:tc>
          <w:tcPr>
            <w:tcW w:w="1803" w:type="dxa"/>
            <w:vAlign w:val="center"/>
          </w:tcPr>
          <w:p w14:paraId="01C21A2F" w14:textId="77777777" w:rsidR="00137A33" w:rsidRDefault="00554407">
            <w:pPr>
              <w:pStyle w:val="TableParagraph"/>
              <w:spacing w:before="178" w:line="290" w:lineRule="auto"/>
              <w:ind w:left="295" w:right="152" w:hanging="120"/>
              <w:jc w:val="center"/>
              <w:rPr>
                <w:b/>
                <w:sz w:val="24"/>
                <w:lang w:eastAsia="zh-CN"/>
              </w:rPr>
            </w:pPr>
            <w:r>
              <w:rPr>
                <w:b/>
                <w:sz w:val="24"/>
                <w:lang w:eastAsia="zh-CN"/>
              </w:rPr>
              <w:t>参与单位名称</w:t>
            </w:r>
          </w:p>
        </w:tc>
        <w:tc>
          <w:tcPr>
            <w:tcW w:w="7590" w:type="dxa"/>
          </w:tcPr>
          <w:p w14:paraId="76F40B35" w14:textId="32902222" w:rsidR="00137A33" w:rsidRDefault="00554407">
            <w:pPr>
              <w:pStyle w:val="TableParagraph"/>
              <w:spacing w:before="36"/>
              <w:ind w:left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2</w:t>
            </w:r>
            <w:r>
              <w:rPr>
                <w:sz w:val="24"/>
                <w:szCs w:val="24"/>
                <w:lang w:eastAsia="zh-CN"/>
              </w:rPr>
              <w:t>02</w:t>
            </w:r>
            <w:r w:rsidR="001E76AF">
              <w:rPr>
                <w:sz w:val="24"/>
                <w:szCs w:val="24"/>
                <w:lang w:eastAsia="zh-CN"/>
              </w:rPr>
              <w:t>5</w:t>
            </w:r>
            <w:r>
              <w:rPr>
                <w:sz w:val="24"/>
                <w:szCs w:val="24"/>
                <w:lang w:eastAsia="zh-CN"/>
              </w:rPr>
              <w:t>年</w:t>
            </w:r>
            <w:r w:rsidR="00AE102D" w:rsidRPr="00AE102D">
              <w:rPr>
                <w:sz w:val="24"/>
                <w:szCs w:val="24"/>
                <w:lang w:eastAsia="zh-CN"/>
              </w:rPr>
              <w:t>2月17日16</w:t>
            </w:r>
            <w:r w:rsidR="00AE102D">
              <w:rPr>
                <w:rFonts w:hint="eastAsia"/>
                <w:sz w:val="24"/>
                <w:szCs w:val="24"/>
                <w:lang w:eastAsia="zh-CN"/>
              </w:rPr>
              <w:t>：</w:t>
            </w:r>
            <w:r w:rsidR="00AE102D" w:rsidRPr="00AE102D">
              <w:rPr>
                <w:sz w:val="24"/>
                <w:szCs w:val="24"/>
                <w:lang w:eastAsia="zh-CN"/>
              </w:rPr>
              <w:t>00-18</w:t>
            </w:r>
            <w:r w:rsidR="00AE102D">
              <w:rPr>
                <w:rFonts w:hint="eastAsia"/>
                <w:sz w:val="24"/>
                <w:szCs w:val="24"/>
                <w:lang w:eastAsia="zh-CN"/>
              </w:rPr>
              <w:t>：</w:t>
            </w:r>
            <w:r w:rsidR="00AE102D" w:rsidRPr="00AE102D">
              <w:rPr>
                <w:sz w:val="24"/>
                <w:szCs w:val="24"/>
                <w:lang w:eastAsia="zh-CN"/>
              </w:rPr>
              <w:t>00</w:t>
            </w:r>
            <w:r w:rsidR="00114D2D">
              <w:rPr>
                <w:sz w:val="24"/>
                <w:szCs w:val="24"/>
                <w:lang w:eastAsia="zh-CN"/>
              </w:rPr>
              <w:t xml:space="preserve"> </w:t>
            </w:r>
            <w:r w:rsidR="00AE102D">
              <w:rPr>
                <w:rFonts w:hint="eastAsia"/>
                <w:sz w:val="24"/>
                <w:szCs w:val="24"/>
                <w:lang w:eastAsia="zh-CN"/>
              </w:rPr>
              <w:t>公司会议室</w:t>
            </w:r>
          </w:p>
          <w:p w14:paraId="0B5ED57C" w14:textId="633AC854" w:rsidR="00137A33" w:rsidRDefault="0067580E">
            <w:pPr>
              <w:pStyle w:val="TableParagraph"/>
              <w:spacing w:before="36"/>
              <w:ind w:left="0"/>
              <w:rPr>
                <w:sz w:val="24"/>
                <w:szCs w:val="24"/>
                <w:lang w:eastAsia="zh-CN"/>
              </w:rPr>
            </w:pPr>
            <w:r w:rsidRPr="00AE102D">
              <w:rPr>
                <w:rFonts w:hint="eastAsia"/>
                <w:sz w:val="24"/>
                <w:szCs w:val="24"/>
                <w:lang w:eastAsia="zh-CN"/>
              </w:rPr>
              <w:t>浙商证券自营</w:t>
            </w:r>
            <w:r>
              <w:rPr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  <w:lang w:eastAsia="zh-CN"/>
              </w:rPr>
              <w:t>招商基金、长城财富保险</w:t>
            </w:r>
            <w:r w:rsidR="00A7083F">
              <w:rPr>
                <w:rFonts w:hint="eastAsia"/>
                <w:sz w:val="24"/>
                <w:szCs w:val="24"/>
                <w:lang w:eastAsia="zh-CN"/>
              </w:rPr>
              <w:t>。</w:t>
            </w:r>
          </w:p>
          <w:p w14:paraId="61077FB8" w14:textId="4B6C60E8" w:rsidR="00114D2D" w:rsidRPr="00114D2D" w:rsidRDefault="00114D2D">
            <w:pPr>
              <w:pStyle w:val="TableParagraph"/>
              <w:spacing w:before="36"/>
              <w:ind w:left="0"/>
              <w:rPr>
                <w:sz w:val="24"/>
                <w:szCs w:val="24"/>
                <w:lang w:eastAsia="zh-CN"/>
              </w:rPr>
            </w:pPr>
          </w:p>
          <w:p w14:paraId="2161D49D" w14:textId="1021BF4F" w:rsidR="00D24497" w:rsidRDefault="00D24497" w:rsidP="00D24497">
            <w:pPr>
              <w:pStyle w:val="TableParagraph"/>
              <w:spacing w:before="36"/>
              <w:ind w:left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2</w:t>
            </w:r>
            <w:r>
              <w:rPr>
                <w:sz w:val="24"/>
                <w:szCs w:val="24"/>
                <w:lang w:eastAsia="zh-CN"/>
              </w:rPr>
              <w:t>025年</w:t>
            </w:r>
            <w:r w:rsidRPr="00AE102D">
              <w:rPr>
                <w:sz w:val="24"/>
                <w:szCs w:val="24"/>
                <w:lang w:eastAsia="zh-CN"/>
              </w:rPr>
              <w:t>2月</w:t>
            </w:r>
            <w:r w:rsidR="002F152C">
              <w:rPr>
                <w:sz w:val="24"/>
                <w:szCs w:val="24"/>
                <w:lang w:eastAsia="zh-CN"/>
              </w:rPr>
              <w:t>21</w:t>
            </w:r>
            <w:r w:rsidRPr="00AE102D">
              <w:rPr>
                <w:sz w:val="24"/>
                <w:szCs w:val="24"/>
                <w:lang w:eastAsia="zh-CN"/>
              </w:rPr>
              <w:t>日</w:t>
            </w:r>
            <w:r w:rsidR="002F152C">
              <w:rPr>
                <w:sz w:val="24"/>
                <w:szCs w:val="24"/>
                <w:lang w:eastAsia="zh-CN"/>
              </w:rPr>
              <w:t>9</w:t>
            </w:r>
            <w:r>
              <w:rPr>
                <w:rFonts w:hint="eastAsia"/>
                <w:sz w:val="24"/>
                <w:szCs w:val="24"/>
                <w:lang w:eastAsia="zh-CN"/>
              </w:rPr>
              <w:t>：</w:t>
            </w:r>
            <w:r w:rsidRPr="00AE102D">
              <w:rPr>
                <w:sz w:val="24"/>
                <w:szCs w:val="24"/>
                <w:lang w:eastAsia="zh-CN"/>
              </w:rPr>
              <w:t>00-1</w:t>
            </w:r>
            <w:r w:rsidR="002F152C">
              <w:rPr>
                <w:sz w:val="24"/>
                <w:szCs w:val="24"/>
                <w:lang w:eastAsia="zh-CN"/>
              </w:rPr>
              <w:t>0</w:t>
            </w:r>
            <w:r>
              <w:rPr>
                <w:rFonts w:hint="eastAsia"/>
                <w:sz w:val="24"/>
                <w:szCs w:val="24"/>
                <w:lang w:eastAsia="zh-CN"/>
              </w:rPr>
              <w:t>：</w:t>
            </w:r>
            <w:r w:rsidR="002F152C">
              <w:rPr>
                <w:sz w:val="24"/>
                <w:szCs w:val="24"/>
                <w:lang w:eastAsia="zh-CN"/>
              </w:rPr>
              <w:t>30</w:t>
            </w:r>
            <w:r>
              <w:rPr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CN"/>
              </w:rPr>
              <w:t>公司会议室</w:t>
            </w:r>
          </w:p>
          <w:p w14:paraId="19BC0E76" w14:textId="77777777" w:rsidR="00137A33" w:rsidRDefault="00D24497">
            <w:pPr>
              <w:pStyle w:val="TableParagraph"/>
              <w:spacing w:before="36"/>
              <w:ind w:left="0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浙商证券；博时基金</w:t>
            </w:r>
          </w:p>
          <w:p w14:paraId="5E838501" w14:textId="77777777" w:rsidR="002C373E" w:rsidRDefault="002C373E">
            <w:pPr>
              <w:pStyle w:val="TableParagraph"/>
              <w:spacing w:before="36"/>
              <w:ind w:left="0"/>
              <w:rPr>
                <w:sz w:val="24"/>
                <w:szCs w:val="24"/>
                <w:lang w:eastAsia="zh-CN"/>
              </w:rPr>
            </w:pPr>
          </w:p>
          <w:p w14:paraId="62AC47BC" w14:textId="39F8D478" w:rsidR="002C373E" w:rsidRDefault="002C373E" w:rsidP="002C373E">
            <w:pPr>
              <w:pStyle w:val="TableParagraph"/>
              <w:spacing w:before="36"/>
              <w:ind w:left="0"/>
              <w:rPr>
                <w:sz w:val="24"/>
                <w:szCs w:val="24"/>
                <w:lang w:eastAsia="zh-CN"/>
              </w:rPr>
            </w:pPr>
            <w:bookmarkStart w:id="0" w:name="OLE_LINK10"/>
            <w:bookmarkStart w:id="1" w:name="OLE_LINK11"/>
            <w:r>
              <w:rPr>
                <w:rFonts w:hint="eastAsia"/>
                <w:sz w:val="24"/>
                <w:szCs w:val="24"/>
                <w:lang w:eastAsia="zh-CN"/>
              </w:rPr>
              <w:t>2</w:t>
            </w:r>
            <w:r>
              <w:rPr>
                <w:sz w:val="24"/>
                <w:szCs w:val="24"/>
                <w:lang w:eastAsia="zh-CN"/>
              </w:rPr>
              <w:t>025年</w:t>
            </w:r>
            <w:r w:rsidRPr="00AE102D">
              <w:rPr>
                <w:sz w:val="24"/>
                <w:szCs w:val="24"/>
                <w:lang w:eastAsia="zh-CN"/>
              </w:rPr>
              <w:t>2月</w:t>
            </w:r>
            <w:r>
              <w:rPr>
                <w:sz w:val="24"/>
                <w:szCs w:val="24"/>
                <w:lang w:eastAsia="zh-CN"/>
              </w:rPr>
              <w:t>24</w:t>
            </w:r>
            <w:r w:rsidRPr="00AE102D">
              <w:rPr>
                <w:sz w:val="24"/>
                <w:szCs w:val="24"/>
                <w:lang w:eastAsia="zh-CN"/>
              </w:rPr>
              <w:t>日</w:t>
            </w:r>
            <w:r>
              <w:rPr>
                <w:sz w:val="24"/>
                <w:szCs w:val="24"/>
                <w:lang w:eastAsia="zh-CN"/>
              </w:rPr>
              <w:t>10</w:t>
            </w:r>
            <w:r>
              <w:rPr>
                <w:rFonts w:hint="eastAsia"/>
                <w:sz w:val="24"/>
                <w:szCs w:val="24"/>
                <w:lang w:eastAsia="zh-CN"/>
              </w:rPr>
              <w:t>：</w:t>
            </w:r>
            <w:r>
              <w:rPr>
                <w:sz w:val="24"/>
                <w:szCs w:val="24"/>
                <w:lang w:eastAsia="zh-CN"/>
              </w:rPr>
              <w:t>3</w:t>
            </w:r>
            <w:r w:rsidRPr="00AE102D">
              <w:rPr>
                <w:sz w:val="24"/>
                <w:szCs w:val="24"/>
                <w:lang w:eastAsia="zh-CN"/>
              </w:rPr>
              <w:t>0-1</w:t>
            </w:r>
            <w:r>
              <w:rPr>
                <w:sz w:val="24"/>
                <w:szCs w:val="24"/>
                <w:lang w:eastAsia="zh-CN"/>
              </w:rPr>
              <w:t>1</w:t>
            </w:r>
            <w:r>
              <w:rPr>
                <w:rFonts w:hint="eastAsia"/>
                <w:sz w:val="24"/>
                <w:szCs w:val="24"/>
                <w:lang w:eastAsia="zh-CN"/>
              </w:rPr>
              <w:t>：</w:t>
            </w:r>
            <w:r>
              <w:rPr>
                <w:sz w:val="24"/>
                <w:szCs w:val="24"/>
                <w:lang w:eastAsia="zh-CN"/>
              </w:rPr>
              <w:t xml:space="preserve">30 </w:t>
            </w:r>
            <w:r>
              <w:rPr>
                <w:rFonts w:hint="eastAsia"/>
                <w:sz w:val="24"/>
                <w:szCs w:val="24"/>
                <w:lang w:eastAsia="zh-CN"/>
              </w:rPr>
              <w:t>公司会议室</w:t>
            </w:r>
          </w:p>
          <w:p w14:paraId="769263C8" w14:textId="45D8C024" w:rsidR="002C373E" w:rsidRDefault="002C373E" w:rsidP="002C373E">
            <w:pPr>
              <w:pStyle w:val="TableParagraph"/>
              <w:spacing w:before="36"/>
              <w:ind w:left="0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浙商证券；</w:t>
            </w:r>
            <w:r>
              <w:rPr>
                <w:rFonts w:hint="eastAsia"/>
                <w:sz w:val="24"/>
                <w:szCs w:val="24"/>
                <w:lang w:eastAsia="zh-CN"/>
              </w:rPr>
              <w:t>江苏</w:t>
            </w:r>
            <w:r>
              <w:rPr>
                <w:sz w:val="24"/>
                <w:szCs w:val="24"/>
                <w:lang w:eastAsia="zh-CN"/>
              </w:rPr>
              <w:t>瑞华</w:t>
            </w:r>
          </w:p>
          <w:bookmarkEnd w:id="0"/>
          <w:bookmarkEnd w:id="1"/>
          <w:p w14:paraId="690AE97D" w14:textId="77777777" w:rsidR="002C373E" w:rsidRDefault="002C373E">
            <w:pPr>
              <w:pStyle w:val="TableParagraph"/>
              <w:spacing w:before="36"/>
              <w:ind w:left="0"/>
              <w:rPr>
                <w:sz w:val="24"/>
                <w:szCs w:val="24"/>
                <w:lang w:eastAsia="zh-CN"/>
              </w:rPr>
            </w:pPr>
          </w:p>
          <w:p w14:paraId="456E59CF" w14:textId="11873CD1" w:rsidR="00BB6D76" w:rsidRDefault="00BB6D76" w:rsidP="00BB6D76">
            <w:pPr>
              <w:pStyle w:val="TableParagraph"/>
              <w:spacing w:before="36"/>
              <w:ind w:left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2</w:t>
            </w:r>
            <w:r>
              <w:rPr>
                <w:sz w:val="24"/>
                <w:szCs w:val="24"/>
                <w:lang w:eastAsia="zh-CN"/>
              </w:rPr>
              <w:t>025年</w:t>
            </w:r>
            <w:r w:rsidRPr="00AE102D">
              <w:rPr>
                <w:sz w:val="24"/>
                <w:szCs w:val="24"/>
                <w:lang w:eastAsia="zh-CN"/>
              </w:rPr>
              <w:t>2月</w:t>
            </w:r>
            <w:r>
              <w:rPr>
                <w:sz w:val="24"/>
                <w:szCs w:val="24"/>
                <w:lang w:eastAsia="zh-CN"/>
              </w:rPr>
              <w:t>27</w:t>
            </w:r>
            <w:r w:rsidRPr="00AE102D">
              <w:rPr>
                <w:sz w:val="24"/>
                <w:szCs w:val="24"/>
                <w:lang w:eastAsia="zh-CN"/>
              </w:rPr>
              <w:t>日</w:t>
            </w:r>
            <w:r>
              <w:rPr>
                <w:sz w:val="24"/>
                <w:szCs w:val="24"/>
                <w:lang w:eastAsia="zh-CN"/>
              </w:rPr>
              <w:t>10</w:t>
            </w:r>
            <w:r>
              <w:rPr>
                <w:rFonts w:hint="eastAsia"/>
                <w:sz w:val="24"/>
                <w:szCs w:val="24"/>
                <w:lang w:eastAsia="zh-CN"/>
              </w:rPr>
              <w:t>：</w:t>
            </w:r>
            <w:r>
              <w:rPr>
                <w:sz w:val="24"/>
                <w:szCs w:val="24"/>
                <w:lang w:eastAsia="zh-CN"/>
              </w:rPr>
              <w:t>3</w:t>
            </w:r>
            <w:r w:rsidRPr="00AE102D">
              <w:rPr>
                <w:sz w:val="24"/>
                <w:szCs w:val="24"/>
                <w:lang w:eastAsia="zh-CN"/>
              </w:rPr>
              <w:t>0-1</w:t>
            </w:r>
            <w:r>
              <w:rPr>
                <w:sz w:val="24"/>
                <w:szCs w:val="24"/>
                <w:lang w:eastAsia="zh-CN"/>
              </w:rPr>
              <w:t>1</w:t>
            </w:r>
            <w:r>
              <w:rPr>
                <w:rFonts w:hint="eastAsia"/>
                <w:sz w:val="24"/>
                <w:szCs w:val="24"/>
                <w:lang w:eastAsia="zh-CN"/>
              </w:rPr>
              <w:t>：</w:t>
            </w:r>
            <w:r>
              <w:rPr>
                <w:sz w:val="24"/>
                <w:szCs w:val="24"/>
                <w:lang w:eastAsia="zh-CN"/>
              </w:rPr>
              <w:t xml:space="preserve">30 </w:t>
            </w:r>
            <w:r>
              <w:rPr>
                <w:rFonts w:hint="eastAsia"/>
                <w:sz w:val="24"/>
                <w:szCs w:val="24"/>
                <w:lang w:eastAsia="zh-CN"/>
              </w:rPr>
              <w:t>公司会议室</w:t>
            </w:r>
          </w:p>
          <w:p w14:paraId="357824E7" w14:textId="497D9F49" w:rsidR="00BB6D76" w:rsidRDefault="00BB6D76" w:rsidP="00BB6D76">
            <w:pPr>
              <w:pStyle w:val="TableParagraph"/>
              <w:spacing w:before="36"/>
              <w:ind w:left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中泰</w:t>
            </w:r>
            <w:r>
              <w:rPr>
                <w:sz w:val="24"/>
                <w:szCs w:val="24"/>
                <w:lang w:eastAsia="zh-CN"/>
              </w:rPr>
              <w:t xml:space="preserve">证券。 </w:t>
            </w:r>
          </w:p>
          <w:p w14:paraId="407C384B" w14:textId="2C17393A" w:rsidR="002C373E" w:rsidRPr="00BB6D76" w:rsidRDefault="002C373E">
            <w:pPr>
              <w:pStyle w:val="TableParagraph"/>
              <w:spacing w:before="36"/>
              <w:ind w:left="0"/>
              <w:rPr>
                <w:sz w:val="24"/>
                <w:szCs w:val="24"/>
                <w:lang w:eastAsia="zh-CN"/>
              </w:rPr>
            </w:pPr>
          </w:p>
        </w:tc>
      </w:tr>
      <w:tr w:rsidR="00137A33" w14:paraId="103E29F2" w14:textId="77777777">
        <w:trPr>
          <w:jc w:val="center"/>
        </w:trPr>
        <w:tc>
          <w:tcPr>
            <w:tcW w:w="1803" w:type="dxa"/>
          </w:tcPr>
          <w:p w14:paraId="25458EBA" w14:textId="77777777" w:rsidR="00137A33" w:rsidRDefault="00554407">
            <w:pPr>
              <w:pStyle w:val="TableParagraph"/>
              <w:spacing w:before="111" w:line="292" w:lineRule="auto"/>
              <w:ind w:left="415" w:right="394"/>
              <w:rPr>
                <w:b/>
                <w:sz w:val="24"/>
              </w:rPr>
            </w:pPr>
            <w:r>
              <w:rPr>
                <w:b/>
                <w:sz w:val="24"/>
              </w:rPr>
              <w:t>地</w:t>
            </w:r>
            <w:r>
              <w:rPr>
                <w:rFonts w:hint="eastAsia"/>
                <w:b/>
                <w:sz w:val="24"/>
                <w:lang w:eastAsia="zh-CN"/>
              </w:rPr>
              <w:t xml:space="preserve"> </w:t>
            </w:r>
            <w:r>
              <w:rPr>
                <w:b/>
                <w:sz w:val="24"/>
                <w:lang w:eastAsia="zh-CN"/>
              </w:rPr>
              <w:t xml:space="preserve"> </w:t>
            </w:r>
            <w:r>
              <w:rPr>
                <w:b/>
                <w:sz w:val="24"/>
              </w:rPr>
              <w:t>点</w:t>
            </w:r>
          </w:p>
        </w:tc>
        <w:tc>
          <w:tcPr>
            <w:tcW w:w="7590" w:type="dxa"/>
          </w:tcPr>
          <w:p w14:paraId="78813794" w14:textId="6B4B7A97" w:rsidR="00137A33" w:rsidRDefault="00AD787F">
            <w:pPr>
              <w:pStyle w:val="TableParagraph"/>
              <w:spacing w:before="41"/>
              <w:ind w:left="0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公司会议室</w:t>
            </w:r>
            <w:r w:rsidR="004C711A">
              <w:rPr>
                <w:sz w:val="24"/>
                <w:lang w:eastAsia="zh-CN"/>
              </w:rPr>
              <w:t>。</w:t>
            </w:r>
          </w:p>
        </w:tc>
      </w:tr>
      <w:tr w:rsidR="00137A33" w14:paraId="46ADDB14" w14:textId="77777777">
        <w:trPr>
          <w:jc w:val="center"/>
        </w:trPr>
        <w:tc>
          <w:tcPr>
            <w:tcW w:w="1803" w:type="dxa"/>
          </w:tcPr>
          <w:p w14:paraId="3BDBE216" w14:textId="77777777" w:rsidR="00137A33" w:rsidRDefault="00554407">
            <w:pPr>
              <w:pStyle w:val="TableParagraph"/>
              <w:spacing w:before="111" w:line="292" w:lineRule="auto"/>
              <w:ind w:right="394"/>
              <w:rPr>
                <w:b/>
                <w:sz w:val="24"/>
              </w:rPr>
            </w:pPr>
            <w:r>
              <w:rPr>
                <w:b/>
                <w:sz w:val="24"/>
              </w:rPr>
              <w:t>公司接待人员姓名</w:t>
            </w:r>
          </w:p>
        </w:tc>
        <w:tc>
          <w:tcPr>
            <w:tcW w:w="7590" w:type="dxa"/>
          </w:tcPr>
          <w:p w14:paraId="7D7D302B" w14:textId="0A34ACE2" w:rsidR="00137A33" w:rsidRDefault="00D24497">
            <w:pPr>
              <w:pStyle w:val="TableParagraph"/>
              <w:spacing w:before="39" w:line="357" w:lineRule="auto"/>
              <w:ind w:left="0" w:right="165"/>
              <w:rPr>
                <w:sz w:val="24"/>
                <w:lang w:eastAsia="zh-CN"/>
              </w:rPr>
            </w:pPr>
            <w:r>
              <w:rPr>
                <w:spacing w:val="-6"/>
                <w:sz w:val="24"/>
                <w:lang w:eastAsia="zh-CN"/>
              </w:rPr>
              <w:t>董事长周建清先生，董事兼总经理张思成先生，</w:t>
            </w:r>
            <w:r w:rsidR="00554407">
              <w:rPr>
                <w:spacing w:val="-6"/>
                <w:sz w:val="24"/>
                <w:lang w:eastAsia="zh-CN"/>
              </w:rPr>
              <w:t>董事会秘书</w:t>
            </w:r>
            <w:r w:rsidR="00554407">
              <w:rPr>
                <w:rFonts w:hint="eastAsia"/>
                <w:spacing w:val="-6"/>
                <w:sz w:val="24"/>
                <w:lang w:eastAsia="zh-CN"/>
              </w:rPr>
              <w:t>兼财务总监秦艳芳女士</w:t>
            </w:r>
          </w:p>
        </w:tc>
      </w:tr>
      <w:tr w:rsidR="00137A33" w14:paraId="20353B33" w14:textId="77777777">
        <w:trPr>
          <w:jc w:val="center"/>
        </w:trPr>
        <w:tc>
          <w:tcPr>
            <w:tcW w:w="1803" w:type="dxa"/>
          </w:tcPr>
          <w:p w14:paraId="16BA790B" w14:textId="77777777" w:rsidR="00137A33" w:rsidRDefault="00137A33">
            <w:pPr>
              <w:pStyle w:val="TableParagraph"/>
              <w:ind w:left="0"/>
              <w:rPr>
                <w:rFonts w:ascii="Times New Roman"/>
                <w:sz w:val="24"/>
                <w:lang w:eastAsia="zh-CN"/>
              </w:rPr>
            </w:pPr>
          </w:p>
          <w:p w14:paraId="0AC24842" w14:textId="77777777" w:rsidR="00137A33" w:rsidRDefault="00137A33">
            <w:pPr>
              <w:pStyle w:val="TableParagraph"/>
              <w:ind w:left="0"/>
              <w:rPr>
                <w:rFonts w:ascii="Times New Roman"/>
                <w:sz w:val="24"/>
                <w:lang w:eastAsia="zh-CN"/>
              </w:rPr>
            </w:pPr>
          </w:p>
          <w:p w14:paraId="5A5AB45D" w14:textId="77777777" w:rsidR="00137A33" w:rsidRDefault="00137A33">
            <w:pPr>
              <w:pStyle w:val="TableParagraph"/>
              <w:ind w:left="0"/>
              <w:rPr>
                <w:rFonts w:ascii="Times New Roman"/>
                <w:sz w:val="24"/>
                <w:lang w:eastAsia="zh-CN"/>
              </w:rPr>
            </w:pPr>
          </w:p>
          <w:p w14:paraId="64C629F3" w14:textId="77777777" w:rsidR="00137A33" w:rsidRDefault="00137A33">
            <w:pPr>
              <w:pStyle w:val="TableParagraph"/>
              <w:ind w:left="0"/>
              <w:rPr>
                <w:rFonts w:ascii="Times New Roman"/>
                <w:sz w:val="24"/>
                <w:lang w:eastAsia="zh-CN"/>
              </w:rPr>
            </w:pPr>
          </w:p>
          <w:p w14:paraId="21444B23" w14:textId="77777777" w:rsidR="00137A33" w:rsidRDefault="00137A33">
            <w:pPr>
              <w:pStyle w:val="TableParagraph"/>
              <w:spacing w:before="2"/>
              <w:ind w:left="0"/>
              <w:rPr>
                <w:rFonts w:ascii="Times New Roman"/>
                <w:sz w:val="32"/>
                <w:lang w:eastAsia="zh-CN"/>
              </w:rPr>
            </w:pPr>
          </w:p>
          <w:p w14:paraId="54033ADB" w14:textId="77777777" w:rsidR="00137A33" w:rsidRDefault="00554407">
            <w:pPr>
              <w:pStyle w:val="TableParagraph"/>
              <w:spacing w:before="1" w:line="367" w:lineRule="auto"/>
              <w:ind w:left="175" w:right="170" w:hanging="1"/>
              <w:jc w:val="center"/>
              <w:rPr>
                <w:b/>
                <w:sz w:val="24"/>
                <w:lang w:eastAsia="zh-CN"/>
              </w:rPr>
            </w:pPr>
            <w:r>
              <w:rPr>
                <w:b/>
                <w:sz w:val="24"/>
                <w:lang w:eastAsia="zh-CN"/>
              </w:rPr>
              <w:t>投资者关系 活动主要内容介绍</w:t>
            </w:r>
          </w:p>
        </w:tc>
        <w:tc>
          <w:tcPr>
            <w:tcW w:w="7590" w:type="dxa"/>
          </w:tcPr>
          <w:p w14:paraId="1AF5C5CB" w14:textId="77777777" w:rsidR="00137A33" w:rsidRDefault="00554407">
            <w:pPr>
              <w:pStyle w:val="TableParagraph"/>
              <w:spacing w:before="44"/>
              <w:ind w:left="0"/>
              <w:rPr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第一部分：公司介绍环节</w:t>
            </w:r>
          </w:p>
          <w:p w14:paraId="61B1B53E" w14:textId="77777777" w:rsidR="00137A33" w:rsidRDefault="00554407">
            <w:pPr>
              <w:pStyle w:val="TableParagraph"/>
              <w:spacing w:before="44"/>
              <w:ind w:firstLineChars="200" w:firstLine="480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上海沿浦金属制品股份有限公司成立于1999年4月19日，公司主要生产汽车零部件中的金属构件，产品包括汽车座椅骨架总成（含座椅滑轨）、精密冲压件（用于汽车座椅、安全带、闭锁系统、安全系统等）、精密注塑件及相配套使用的模具（含工装检具夹具）。</w:t>
            </w:r>
          </w:p>
          <w:p w14:paraId="7982E3B6" w14:textId="77777777" w:rsidR="00137A33" w:rsidRDefault="00554407">
            <w:pPr>
              <w:pStyle w:val="TableParagraph"/>
              <w:spacing w:before="44"/>
              <w:ind w:firstLineChars="200" w:firstLine="480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公司自成立以来，坚持将技术研发、科技创新作为公司发展的根本，注重新产品和模具的研发，拥有级进模、传递模等大型精密和高强度汽车冲压模具的设计和制造技术，公司不断优化生产工艺，产品质量和生产效率不断提高。</w:t>
            </w:r>
          </w:p>
          <w:p w14:paraId="2D66B54E" w14:textId="77777777" w:rsidR="00137A33" w:rsidRDefault="00554407">
            <w:pPr>
              <w:pStyle w:val="TableParagraph"/>
              <w:spacing w:before="44"/>
              <w:ind w:firstLineChars="200" w:firstLine="480"/>
              <w:rPr>
                <w:bCs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公司与东风李尔集团、麦格纳、中国李尔、延锋智能、临港均</w:t>
            </w:r>
            <w:r>
              <w:rPr>
                <w:rFonts w:hint="eastAsia"/>
                <w:sz w:val="24"/>
                <w:lang w:eastAsia="zh-CN"/>
              </w:rPr>
              <w:lastRenderedPageBreak/>
              <w:t>胜、泰极爱思等国内外知名汽车零部件厂商建立了良好的合作关系，是东风李尔集团、麦格纳集团最重要的战略供应商之一。</w:t>
            </w:r>
            <w:r>
              <w:rPr>
                <w:bCs/>
                <w:sz w:val="24"/>
                <w:lang w:eastAsia="zh-CN"/>
              </w:rPr>
              <w:tab/>
            </w:r>
          </w:p>
          <w:p w14:paraId="5846324C" w14:textId="77777777" w:rsidR="00137A33" w:rsidRDefault="00554407">
            <w:pPr>
              <w:pStyle w:val="TableParagraph"/>
              <w:spacing w:before="44"/>
              <w:ind w:firstLineChars="200" w:firstLine="480"/>
              <w:rPr>
                <w:bCs/>
                <w:sz w:val="24"/>
                <w:lang w:eastAsia="zh-CN"/>
              </w:rPr>
            </w:pPr>
            <w:r>
              <w:rPr>
                <w:rFonts w:hint="eastAsia"/>
                <w:bCs/>
                <w:sz w:val="24"/>
                <w:lang w:eastAsia="zh-CN"/>
              </w:rPr>
              <w:t>公司于2020年9月15日在上交所主板上市，公司简称:上海沿浦，股票代码：605128，转债简称：沿浦转债，转债代码：1</w:t>
            </w:r>
            <w:r>
              <w:rPr>
                <w:bCs/>
                <w:sz w:val="24"/>
                <w:lang w:eastAsia="zh-CN"/>
              </w:rPr>
              <w:t>11008</w:t>
            </w:r>
            <w:r>
              <w:rPr>
                <w:rFonts w:hint="eastAsia"/>
                <w:bCs/>
                <w:sz w:val="24"/>
                <w:lang w:eastAsia="zh-CN"/>
              </w:rPr>
              <w:t>。截止2</w:t>
            </w:r>
            <w:r>
              <w:rPr>
                <w:bCs/>
                <w:sz w:val="24"/>
                <w:lang w:eastAsia="zh-CN"/>
              </w:rPr>
              <w:t>0240630</w:t>
            </w:r>
            <w:r>
              <w:rPr>
                <w:rFonts w:hint="eastAsia"/>
                <w:bCs/>
                <w:sz w:val="24"/>
                <w:lang w:eastAsia="zh-CN"/>
              </w:rPr>
              <w:t>，公司的股本为人民币</w:t>
            </w:r>
            <w:r>
              <w:rPr>
                <w:bCs/>
                <w:sz w:val="24"/>
                <w:lang w:eastAsia="zh-CN"/>
              </w:rPr>
              <w:t>118,404,400元</w:t>
            </w:r>
            <w:r>
              <w:rPr>
                <w:rFonts w:hint="eastAsia"/>
                <w:bCs/>
                <w:sz w:val="24"/>
                <w:lang w:eastAsia="zh-CN"/>
              </w:rPr>
              <w:t>。</w:t>
            </w:r>
          </w:p>
          <w:p w14:paraId="267BD00C" w14:textId="77777777" w:rsidR="007B5123" w:rsidRDefault="007B5123" w:rsidP="007B5123">
            <w:pPr>
              <w:pStyle w:val="TableParagraph"/>
              <w:spacing w:before="44"/>
              <w:rPr>
                <w:b/>
                <w:sz w:val="24"/>
                <w:lang w:eastAsia="zh-CN"/>
              </w:rPr>
            </w:pPr>
          </w:p>
          <w:p w14:paraId="05B1427E" w14:textId="4F4478CF" w:rsidR="00137A33" w:rsidRDefault="007B5123" w:rsidP="0080017A">
            <w:pPr>
              <w:pStyle w:val="TableParagraph"/>
              <w:spacing w:before="44"/>
              <w:rPr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第二部分：</w:t>
            </w:r>
            <w:r w:rsidR="00554407">
              <w:rPr>
                <w:rFonts w:hint="eastAsia"/>
                <w:b/>
                <w:sz w:val="24"/>
                <w:lang w:eastAsia="zh-CN"/>
              </w:rPr>
              <w:t>2</w:t>
            </w:r>
            <w:r w:rsidR="00554407">
              <w:rPr>
                <w:b/>
                <w:sz w:val="24"/>
                <w:lang w:eastAsia="zh-CN"/>
              </w:rPr>
              <w:t>023年度与</w:t>
            </w:r>
            <w:r w:rsidR="00554407">
              <w:rPr>
                <w:rFonts w:hint="eastAsia"/>
                <w:b/>
                <w:sz w:val="24"/>
                <w:lang w:eastAsia="zh-CN"/>
              </w:rPr>
              <w:t>2</w:t>
            </w:r>
            <w:r w:rsidR="00554407">
              <w:rPr>
                <w:b/>
                <w:sz w:val="24"/>
                <w:lang w:eastAsia="zh-CN"/>
              </w:rPr>
              <w:t>024年</w:t>
            </w:r>
            <w:r w:rsidR="00554407">
              <w:rPr>
                <w:rFonts w:hint="eastAsia"/>
                <w:b/>
                <w:sz w:val="24"/>
                <w:lang w:eastAsia="zh-CN"/>
              </w:rPr>
              <w:t>1</w:t>
            </w:r>
            <w:r w:rsidR="00554407">
              <w:rPr>
                <w:b/>
                <w:sz w:val="24"/>
                <w:lang w:eastAsia="zh-CN"/>
              </w:rPr>
              <w:t>-9月公司的营业收入及利润情况</w:t>
            </w:r>
            <w:r w:rsidR="006A2AEC">
              <w:rPr>
                <w:b/>
                <w:sz w:val="24"/>
                <w:lang w:eastAsia="zh-CN"/>
              </w:rPr>
              <w:t>：</w:t>
            </w:r>
          </w:p>
          <w:p w14:paraId="2BF64A5F" w14:textId="77777777" w:rsidR="006A2AEC" w:rsidRDefault="006A2AEC">
            <w:pPr>
              <w:pStyle w:val="TableParagraph"/>
              <w:spacing w:before="44"/>
              <w:ind w:firstLineChars="200" w:firstLine="482"/>
              <w:rPr>
                <w:b/>
                <w:sz w:val="24"/>
                <w:lang w:eastAsia="zh-CN"/>
              </w:rPr>
            </w:pPr>
          </w:p>
          <w:p w14:paraId="03288161" w14:textId="77777777" w:rsidR="00137A33" w:rsidRDefault="00554407">
            <w:pPr>
              <w:pStyle w:val="TableParagraph"/>
              <w:spacing w:before="44"/>
              <w:ind w:firstLineChars="200" w:firstLine="482"/>
              <w:rPr>
                <w:b/>
                <w:sz w:val="24"/>
                <w:lang w:eastAsia="zh-CN"/>
              </w:rPr>
            </w:pPr>
            <w:r>
              <w:rPr>
                <w:b/>
                <w:sz w:val="24"/>
                <w:lang w:eastAsia="zh-CN"/>
              </w:rPr>
              <w:t>2023年度，本公司实现营业收入15.19亿元，同比增长35.38%。归母净利润9</w:t>
            </w:r>
            <w:r>
              <w:rPr>
                <w:rFonts w:hint="eastAsia"/>
                <w:b/>
                <w:sz w:val="24"/>
                <w:lang w:eastAsia="zh-CN"/>
              </w:rPr>
              <w:t>,</w:t>
            </w:r>
            <w:r>
              <w:rPr>
                <w:b/>
                <w:sz w:val="24"/>
                <w:lang w:eastAsia="zh-CN"/>
              </w:rPr>
              <w:t>117.82万元，同比增长99.32%，扣非后归母净利润8</w:t>
            </w:r>
            <w:r>
              <w:rPr>
                <w:rFonts w:hint="eastAsia"/>
                <w:b/>
                <w:sz w:val="24"/>
                <w:lang w:eastAsia="zh-CN"/>
              </w:rPr>
              <w:t>,</w:t>
            </w:r>
            <w:r>
              <w:rPr>
                <w:b/>
                <w:sz w:val="24"/>
                <w:lang w:eastAsia="zh-CN"/>
              </w:rPr>
              <w:t>787.07万元，同比增长174.72%。</w:t>
            </w:r>
          </w:p>
          <w:p w14:paraId="49B12CF0" w14:textId="77777777" w:rsidR="00137A33" w:rsidRDefault="00137A33">
            <w:pPr>
              <w:pStyle w:val="TableParagraph"/>
              <w:spacing w:before="44"/>
              <w:rPr>
                <w:b/>
                <w:sz w:val="24"/>
                <w:lang w:eastAsia="zh-CN"/>
              </w:rPr>
            </w:pPr>
          </w:p>
          <w:p w14:paraId="69C462DF" w14:textId="77777777" w:rsidR="00137A33" w:rsidRDefault="00554407">
            <w:pPr>
              <w:pStyle w:val="TableParagraph"/>
              <w:spacing w:before="44"/>
              <w:ind w:firstLineChars="200" w:firstLine="482"/>
              <w:rPr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2</w:t>
            </w:r>
            <w:r>
              <w:rPr>
                <w:b/>
                <w:sz w:val="24"/>
                <w:lang w:eastAsia="zh-CN"/>
              </w:rPr>
              <w:t>024年</w:t>
            </w:r>
            <w:r>
              <w:rPr>
                <w:rFonts w:hint="eastAsia"/>
                <w:b/>
                <w:sz w:val="24"/>
                <w:lang w:eastAsia="zh-CN"/>
              </w:rPr>
              <w:t>前三季度</w:t>
            </w:r>
            <w:r>
              <w:rPr>
                <w:b/>
                <w:sz w:val="24"/>
                <w:lang w:eastAsia="zh-CN"/>
              </w:rPr>
              <w:t>度，本公司实现营业收入14.99亿元，同比增长46.97%。归母净利润</w:t>
            </w:r>
            <w:r>
              <w:rPr>
                <w:rFonts w:hint="eastAsia"/>
                <w:b/>
                <w:sz w:val="24"/>
                <w:lang w:eastAsia="zh-CN"/>
              </w:rPr>
              <w:t>1</w:t>
            </w:r>
            <w:r>
              <w:rPr>
                <w:b/>
                <w:sz w:val="24"/>
                <w:lang w:eastAsia="zh-CN"/>
              </w:rPr>
              <w:t>.08亿元，同比增长70.51%，扣非后归母净利润</w:t>
            </w:r>
            <w:r>
              <w:rPr>
                <w:rFonts w:hint="eastAsia"/>
                <w:b/>
                <w:sz w:val="24"/>
                <w:lang w:eastAsia="zh-CN"/>
              </w:rPr>
              <w:t>1</w:t>
            </w:r>
            <w:r>
              <w:rPr>
                <w:b/>
                <w:sz w:val="24"/>
                <w:lang w:eastAsia="zh-CN"/>
              </w:rPr>
              <w:t>.03亿元，同比增长70.24%。</w:t>
            </w:r>
          </w:p>
          <w:p w14:paraId="318D990C" w14:textId="77777777" w:rsidR="00137A33" w:rsidRDefault="00137A33">
            <w:pPr>
              <w:pStyle w:val="TableParagraph"/>
              <w:spacing w:before="44"/>
              <w:rPr>
                <w:b/>
                <w:sz w:val="24"/>
                <w:lang w:eastAsia="zh-CN"/>
              </w:rPr>
            </w:pPr>
          </w:p>
        </w:tc>
      </w:tr>
      <w:tr w:rsidR="00137A33" w14:paraId="5F61BEB4" w14:textId="77777777">
        <w:trPr>
          <w:jc w:val="center"/>
        </w:trPr>
        <w:tc>
          <w:tcPr>
            <w:tcW w:w="1803" w:type="dxa"/>
          </w:tcPr>
          <w:p w14:paraId="352CE533" w14:textId="77777777" w:rsidR="00137A33" w:rsidRDefault="00137A33">
            <w:pPr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  <w:lang w:eastAsia="zh-CN"/>
              </w:rPr>
            </w:pPr>
          </w:p>
        </w:tc>
        <w:tc>
          <w:tcPr>
            <w:tcW w:w="7590" w:type="dxa"/>
          </w:tcPr>
          <w:p w14:paraId="1661AEEB" w14:textId="0CC075A5" w:rsidR="00137A33" w:rsidRPr="004E4C19" w:rsidRDefault="00554407">
            <w:pPr>
              <w:rPr>
                <w:rFonts w:ascii="宋体" w:eastAsia="宋体" w:hAnsi="宋体" w:cs="Times New Roman"/>
                <w:b/>
                <w:spacing w:val="12"/>
                <w:kern w:val="24"/>
                <w:sz w:val="24"/>
                <w:szCs w:val="24"/>
                <w:lang w:eastAsia="zh-CN"/>
              </w:rPr>
            </w:pPr>
            <w:r w:rsidRPr="004E4C19">
              <w:rPr>
                <w:rFonts w:ascii="宋体" w:eastAsia="宋体" w:hAnsi="宋体" w:cs="Times New Roman" w:hint="eastAsia"/>
                <w:b/>
                <w:spacing w:val="12"/>
                <w:kern w:val="24"/>
                <w:sz w:val="24"/>
                <w:szCs w:val="24"/>
                <w:lang w:eastAsia="zh-CN"/>
              </w:rPr>
              <w:t>第</w:t>
            </w:r>
            <w:r w:rsidR="00B94619">
              <w:rPr>
                <w:rFonts w:ascii="宋体" w:eastAsia="宋体" w:hAnsi="宋体" w:cs="Times New Roman" w:hint="eastAsia"/>
                <w:b/>
                <w:spacing w:val="12"/>
                <w:kern w:val="24"/>
                <w:sz w:val="24"/>
                <w:szCs w:val="24"/>
                <w:lang w:eastAsia="zh-CN"/>
              </w:rPr>
              <w:t>三</w:t>
            </w:r>
            <w:r w:rsidRPr="004E4C19">
              <w:rPr>
                <w:rFonts w:ascii="宋体" w:eastAsia="宋体" w:hAnsi="宋体" w:cs="Times New Roman" w:hint="eastAsia"/>
                <w:b/>
                <w:spacing w:val="12"/>
                <w:kern w:val="24"/>
                <w:sz w:val="24"/>
                <w:szCs w:val="24"/>
                <w:lang w:eastAsia="zh-CN"/>
              </w:rPr>
              <w:t>部分：</w:t>
            </w:r>
            <w:r w:rsidRPr="004E4C19">
              <w:rPr>
                <w:rFonts w:ascii="宋体" w:eastAsia="宋体" w:hAnsi="宋体" w:cs="Times New Roman"/>
                <w:b/>
                <w:spacing w:val="12"/>
                <w:kern w:val="24"/>
                <w:sz w:val="24"/>
                <w:szCs w:val="24"/>
                <w:lang w:eastAsia="zh-CN"/>
              </w:rPr>
              <w:t>问答</w:t>
            </w:r>
            <w:r w:rsidRPr="004E4C19">
              <w:rPr>
                <w:rFonts w:ascii="宋体" w:eastAsia="宋体" w:hAnsi="宋体" w:cs="Times New Roman" w:hint="eastAsia"/>
                <w:b/>
                <w:spacing w:val="12"/>
                <w:kern w:val="24"/>
                <w:sz w:val="24"/>
                <w:szCs w:val="24"/>
                <w:lang w:eastAsia="zh-CN"/>
              </w:rPr>
              <w:t>环节</w:t>
            </w:r>
          </w:p>
          <w:p w14:paraId="3C803B99" w14:textId="77777777" w:rsidR="00137A33" w:rsidRDefault="00137A33">
            <w:pPr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  <w:lang w:eastAsia="zh-CN"/>
              </w:rPr>
            </w:pPr>
          </w:p>
          <w:p w14:paraId="1B3366F5" w14:textId="73D4F9F8" w:rsidR="002C37D3" w:rsidRPr="002C37D3" w:rsidRDefault="002C37D3" w:rsidP="002C37D3">
            <w:pPr>
              <w:rPr>
                <w:rFonts w:ascii="宋体" w:eastAsia="宋体" w:hAnsi="宋体" w:cs="Times New Roman"/>
                <w:b/>
                <w:spacing w:val="12"/>
                <w:kern w:val="24"/>
                <w:sz w:val="24"/>
                <w:szCs w:val="24"/>
                <w:lang w:eastAsia="zh-CN"/>
              </w:rPr>
            </w:pPr>
            <w:r w:rsidRPr="002C37D3">
              <w:rPr>
                <w:rFonts w:ascii="宋体" w:eastAsia="宋体" w:hAnsi="宋体" w:cs="Times New Roman" w:hint="eastAsia"/>
                <w:b/>
                <w:spacing w:val="12"/>
                <w:kern w:val="24"/>
                <w:sz w:val="24"/>
                <w:szCs w:val="24"/>
                <w:lang w:eastAsia="zh-CN"/>
              </w:rPr>
              <w:t>问题</w:t>
            </w:r>
            <w:r w:rsidRPr="002C37D3">
              <w:rPr>
                <w:rFonts w:ascii="宋体" w:eastAsia="宋体" w:hAnsi="宋体" w:cs="Times New Roman"/>
                <w:b/>
                <w:spacing w:val="12"/>
                <w:kern w:val="24"/>
                <w:sz w:val="24"/>
                <w:szCs w:val="24"/>
                <w:lang w:eastAsia="zh-CN"/>
              </w:rPr>
              <w:t>1：</w:t>
            </w:r>
            <w:r w:rsidR="001D0026">
              <w:rPr>
                <w:rFonts w:ascii="宋体" w:eastAsia="宋体" w:hAnsi="宋体" w:cs="Times New Roman"/>
                <w:b/>
                <w:spacing w:val="12"/>
                <w:kern w:val="24"/>
                <w:sz w:val="24"/>
                <w:szCs w:val="24"/>
                <w:lang w:eastAsia="zh-CN"/>
              </w:rPr>
              <w:t>公司在</w:t>
            </w:r>
            <w:r w:rsidR="001D0026" w:rsidRPr="001D0026">
              <w:rPr>
                <w:rFonts w:ascii="宋体" w:eastAsia="宋体" w:hAnsi="宋体" w:cs="Times New Roman" w:hint="eastAsia"/>
                <w:b/>
                <w:spacing w:val="12"/>
                <w:kern w:val="24"/>
                <w:sz w:val="24"/>
                <w:szCs w:val="24"/>
                <w:lang w:eastAsia="zh-CN"/>
              </w:rPr>
              <w:t>新能源汽车领域的布局进展如何</w:t>
            </w:r>
            <w:r w:rsidR="00622548" w:rsidRPr="002C37D3">
              <w:rPr>
                <w:rFonts w:ascii="宋体" w:eastAsia="宋体" w:hAnsi="宋体" w:cs="Times New Roman"/>
                <w:b/>
                <w:spacing w:val="12"/>
                <w:kern w:val="24"/>
                <w:sz w:val="24"/>
                <w:szCs w:val="24"/>
                <w:lang w:eastAsia="zh-CN"/>
              </w:rPr>
              <w:t xml:space="preserve"> </w:t>
            </w:r>
          </w:p>
          <w:p w14:paraId="1E01903C" w14:textId="77777777" w:rsidR="002C37D3" w:rsidRPr="002C37D3" w:rsidRDefault="002C37D3" w:rsidP="002C37D3">
            <w:pPr>
              <w:rPr>
                <w:rFonts w:ascii="宋体" w:eastAsia="宋体" w:hAnsi="宋体" w:cs="Times New Roman"/>
                <w:b/>
                <w:spacing w:val="12"/>
                <w:kern w:val="24"/>
                <w:sz w:val="24"/>
                <w:szCs w:val="24"/>
                <w:lang w:eastAsia="zh-CN"/>
              </w:rPr>
            </w:pPr>
          </w:p>
          <w:p w14:paraId="7AE302FF" w14:textId="71F6F27C" w:rsidR="001D0026" w:rsidRPr="001D0026" w:rsidRDefault="002C37D3" w:rsidP="001D002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eastAsia="zh-CN"/>
              </w:rPr>
            </w:pPr>
            <w:r w:rsidRPr="002C37D3">
              <w:rPr>
                <w:rFonts w:ascii="宋体" w:eastAsia="宋体" w:hAnsi="宋体" w:cs="Times New Roman" w:hint="eastAsia"/>
                <w:b/>
                <w:spacing w:val="12"/>
                <w:kern w:val="24"/>
                <w:sz w:val="24"/>
                <w:szCs w:val="24"/>
                <w:lang w:eastAsia="zh-CN"/>
              </w:rPr>
              <w:t>沿浦回答</w:t>
            </w:r>
            <w:r w:rsidRPr="002C37D3">
              <w:rPr>
                <w:rFonts w:ascii="宋体" w:eastAsia="宋体" w:hAnsi="宋体" w:cs="Times New Roman"/>
                <w:b/>
                <w:spacing w:val="12"/>
                <w:kern w:val="24"/>
                <w:sz w:val="24"/>
                <w:szCs w:val="24"/>
                <w:lang w:eastAsia="zh-CN"/>
              </w:rPr>
              <w:t>1：</w:t>
            </w:r>
            <w:r w:rsidR="001D0026" w:rsidRPr="001D0026">
              <w:rPr>
                <w:rFonts w:ascii="宋体" w:eastAsia="宋体" w:hAnsi="宋体" w:cs="宋体"/>
                <w:kern w:val="0"/>
                <w:sz w:val="24"/>
                <w:szCs w:val="24"/>
                <w:lang w:eastAsia="zh-CN"/>
              </w:rPr>
              <w:t>公司积极布局新能源汽车领域，已与多家新能源车企达成合作，获得多个新能源汽车座椅骨架项目定点。凭借在模具设计制造和产品研发方面的技术优势，公司能够快速响应新能源汽车客户对于轻量化、智能化座椅骨架的需求，目前相关项目正在稳步推进中</w:t>
            </w:r>
            <w:r w:rsidR="001D0026">
              <w:rPr>
                <w:rFonts w:ascii="宋体" w:eastAsia="宋体" w:hAnsi="宋体" w:cs="宋体"/>
                <w:kern w:val="0"/>
                <w:sz w:val="24"/>
                <w:szCs w:val="24"/>
                <w:lang w:eastAsia="zh-CN"/>
              </w:rPr>
              <w:t>。</w:t>
            </w:r>
          </w:p>
          <w:p w14:paraId="79554451" w14:textId="3C589433" w:rsidR="00E66DF4" w:rsidRPr="001D0026" w:rsidRDefault="00E66DF4" w:rsidP="003B1B93">
            <w:pPr>
              <w:rPr>
                <w:rFonts w:ascii="宋体" w:eastAsia="宋体" w:hAnsi="宋体" w:cs="Times New Roman"/>
                <w:b/>
                <w:spacing w:val="12"/>
                <w:kern w:val="24"/>
                <w:sz w:val="24"/>
                <w:szCs w:val="24"/>
                <w:lang w:eastAsia="zh-CN"/>
              </w:rPr>
            </w:pPr>
          </w:p>
          <w:p w14:paraId="133F7829" w14:textId="615F9D70" w:rsidR="002C37D3" w:rsidRPr="00AA42C4" w:rsidRDefault="002C37D3" w:rsidP="002C37D3">
            <w:pPr>
              <w:rPr>
                <w:rFonts w:ascii="宋体" w:eastAsia="宋体" w:hAnsi="宋体" w:cs="Times New Roman"/>
                <w:b/>
                <w:spacing w:val="12"/>
                <w:kern w:val="24"/>
                <w:sz w:val="24"/>
                <w:szCs w:val="24"/>
                <w:lang w:eastAsia="zh-CN"/>
              </w:rPr>
            </w:pPr>
            <w:r w:rsidRPr="002C37D3">
              <w:rPr>
                <w:rFonts w:ascii="宋体" w:eastAsia="宋体" w:hAnsi="宋体" w:cs="Times New Roman" w:hint="eastAsia"/>
                <w:b/>
                <w:spacing w:val="12"/>
                <w:kern w:val="24"/>
                <w:sz w:val="24"/>
                <w:szCs w:val="24"/>
                <w:lang w:eastAsia="zh-CN"/>
              </w:rPr>
              <w:t>问题</w:t>
            </w:r>
            <w:r w:rsidRPr="002C37D3">
              <w:rPr>
                <w:rFonts w:ascii="宋体" w:eastAsia="宋体" w:hAnsi="宋体" w:cs="Times New Roman"/>
                <w:b/>
                <w:spacing w:val="12"/>
                <w:kern w:val="24"/>
                <w:sz w:val="24"/>
                <w:szCs w:val="24"/>
                <w:lang w:eastAsia="zh-CN"/>
              </w:rPr>
              <w:t>2：</w:t>
            </w:r>
            <w:r w:rsidR="00622548" w:rsidRPr="002C37D3">
              <w:rPr>
                <w:rFonts w:ascii="宋体" w:eastAsia="宋体" w:hAnsi="宋体" w:cs="Times New Roman"/>
                <w:b/>
                <w:spacing w:val="12"/>
                <w:kern w:val="24"/>
                <w:sz w:val="24"/>
                <w:szCs w:val="24"/>
                <w:lang w:eastAsia="zh-CN"/>
              </w:rPr>
              <w:t xml:space="preserve"> </w:t>
            </w:r>
            <w:r w:rsidR="00AA42C4" w:rsidRPr="00AA42C4">
              <w:rPr>
                <w:rFonts w:ascii="宋体" w:eastAsia="宋体" w:hAnsi="宋体" w:cs="Times New Roman" w:hint="eastAsia"/>
                <w:b/>
                <w:spacing w:val="12"/>
                <w:kern w:val="24"/>
                <w:sz w:val="24"/>
                <w:szCs w:val="24"/>
                <w:lang w:eastAsia="zh-CN"/>
              </w:rPr>
              <w:t>座椅骨架行业价格战可能加剧，公司如何维持议价权？</w:t>
            </w:r>
          </w:p>
          <w:p w14:paraId="321E114C" w14:textId="77777777" w:rsidR="00622548" w:rsidRDefault="00622548" w:rsidP="002C37D3">
            <w:pPr>
              <w:rPr>
                <w:rFonts w:ascii="宋体" w:eastAsia="宋体" w:hAnsi="宋体" w:cs="Times New Roman"/>
                <w:b/>
                <w:spacing w:val="12"/>
                <w:kern w:val="24"/>
                <w:sz w:val="24"/>
                <w:szCs w:val="24"/>
                <w:lang w:eastAsia="zh-CN"/>
              </w:rPr>
            </w:pPr>
          </w:p>
          <w:p w14:paraId="3E035797" w14:textId="5E4F2DCF" w:rsidR="002C37D3" w:rsidRDefault="002C37D3" w:rsidP="002C37D3">
            <w:pPr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  <w:lang w:eastAsia="zh-CN"/>
              </w:rPr>
            </w:pPr>
            <w:r w:rsidRPr="002C37D3">
              <w:rPr>
                <w:rFonts w:ascii="宋体" w:eastAsia="宋体" w:hAnsi="宋体" w:cs="Times New Roman" w:hint="eastAsia"/>
                <w:b/>
                <w:spacing w:val="12"/>
                <w:kern w:val="24"/>
                <w:sz w:val="24"/>
                <w:szCs w:val="24"/>
                <w:lang w:eastAsia="zh-CN"/>
              </w:rPr>
              <w:t>沿浦回答</w:t>
            </w:r>
            <w:r w:rsidRPr="002C37D3">
              <w:rPr>
                <w:rFonts w:ascii="宋体" w:eastAsia="宋体" w:hAnsi="宋体" w:cs="Times New Roman"/>
                <w:b/>
                <w:spacing w:val="12"/>
                <w:kern w:val="24"/>
                <w:sz w:val="24"/>
                <w:szCs w:val="24"/>
                <w:lang w:eastAsia="zh-CN"/>
              </w:rPr>
              <w:t>2：</w:t>
            </w:r>
            <w:r w:rsidR="00AA42C4"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公司</w:t>
            </w:r>
            <w:r w:rsidR="00AA42C4" w:rsidRPr="00AA42C4"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通过</w:t>
            </w:r>
            <w:r w:rsidR="00997845" w:rsidRPr="00997845"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技术研发与创新满足了客户对于轻量化、安全性等方面的更高要求</w:t>
            </w:r>
            <w:r w:rsidR="00AA42C4" w:rsidRPr="00AA42C4"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、</w:t>
            </w:r>
            <w:r w:rsidR="00997845" w:rsidRPr="00997845"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持续精益生产和工艺改善进一步</w:t>
            </w:r>
            <w:r w:rsidR="00997845"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降低</w:t>
            </w:r>
            <w:r w:rsidR="00997845" w:rsidRPr="00997845"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了成本，使得公司在价格竞争中更具优势</w:t>
            </w:r>
            <w:r w:rsidR="00AA42C4" w:rsidRPr="00AA42C4"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。</w:t>
            </w:r>
          </w:p>
          <w:p w14:paraId="1CF4610D" w14:textId="77777777" w:rsidR="0093438E" w:rsidRPr="003B0458" w:rsidRDefault="0093438E" w:rsidP="002C37D3">
            <w:pPr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  <w:lang w:eastAsia="zh-CN"/>
              </w:rPr>
            </w:pPr>
          </w:p>
          <w:p w14:paraId="47889FA8" w14:textId="219A6352" w:rsidR="0093438E" w:rsidRPr="004A4BD5" w:rsidRDefault="0093438E" w:rsidP="00BA735F">
            <w:pPr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  <w:lang w:eastAsia="zh-CN"/>
              </w:rPr>
            </w:pPr>
            <w:bookmarkStart w:id="2" w:name="_GoBack"/>
            <w:bookmarkEnd w:id="2"/>
          </w:p>
        </w:tc>
      </w:tr>
      <w:tr w:rsidR="00137A33" w14:paraId="042EB6BF" w14:textId="77777777">
        <w:trPr>
          <w:trHeight w:hRule="exact" w:val="706"/>
          <w:jc w:val="center"/>
        </w:trPr>
        <w:tc>
          <w:tcPr>
            <w:tcW w:w="1803" w:type="dxa"/>
          </w:tcPr>
          <w:p w14:paraId="43DDF4F4" w14:textId="77777777" w:rsidR="00137A33" w:rsidRDefault="00554407">
            <w:pPr>
              <w:pStyle w:val="TableParagraph"/>
              <w:ind w:left="0"/>
              <w:jc w:val="center"/>
              <w:rPr>
                <w:rFonts w:ascii="Times New Roman"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</w:rPr>
              <w:t>附件清单（如有）</w:t>
            </w:r>
          </w:p>
        </w:tc>
        <w:tc>
          <w:tcPr>
            <w:tcW w:w="7590" w:type="dxa"/>
          </w:tcPr>
          <w:p w14:paraId="350B0E41" w14:textId="77777777" w:rsidR="00137A33" w:rsidRDefault="00554407">
            <w:pPr>
              <w:spacing w:line="360" w:lineRule="auto"/>
              <w:rPr>
                <w:rFonts w:ascii="宋体" w:eastAsia="宋体" w:hAnsi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无</w:t>
            </w:r>
          </w:p>
        </w:tc>
      </w:tr>
      <w:tr w:rsidR="00137A33" w14:paraId="622C1802" w14:textId="77777777">
        <w:trPr>
          <w:trHeight w:hRule="exact" w:val="574"/>
          <w:jc w:val="center"/>
        </w:trPr>
        <w:tc>
          <w:tcPr>
            <w:tcW w:w="1803" w:type="dxa"/>
          </w:tcPr>
          <w:p w14:paraId="0F257CC8" w14:textId="77777777" w:rsidR="00137A33" w:rsidRDefault="00554407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日期</w:t>
            </w:r>
          </w:p>
        </w:tc>
        <w:tc>
          <w:tcPr>
            <w:tcW w:w="7590" w:type="dxa"/>
          </w:tcPr>
          <w:p w14:paraId="2C30AB65" w14:textId="0AD8E917" w:rsidR="00137A33" w:rsidRDefault="00554407" w:rsidP="00B2625C">
            <w:pPr>
              <w:spacing w:line="360" w:lineRule="auto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2</w:t>
            </w:r>
            <w:r>
              <w:rPr>
                <w:rFonts w:ascii="宋体" w:eastAsia="宋体" w:hAnsi="宋体" w:cs="宋体"/>
                <w:b/>
                <w:kern w:val="0"/>
                <w:sz w:val="24"/>
              </w:rPr>
              <w:t>02</w:t>
            </w:r>
            <w:r w:rsidR="00B2625C">
              <w:rPr>
                <w:rFonts w:ascii="宋体" w:eastAsia="宋体" w:hAnsi="宋体" w:cs="宋体"/>
                <w:b/>
                <w:kern w:val="0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年</w:t>
            </w:r>
            <w:r w:rsidR="00B2625C">
              <w:rPr>
                <w:rFonts w:ascii="宋体" w:eastAsia="宋体" w:hAnsi="宋体" w:cs="宋体"/>
                <w:b/>
                <w:kern w:val="0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月</w:t>
            </w:r>
            <w:r>
              <w:rPr>
                <w:rFonts w:ascii="宋体" w:eastAsia="宋体" w:hAnsi="宋体" w:cs="宋体"/>
                <w:b/>
                <w:kern w:val="0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日-2</w:t>
            </w:r>
            <w:r>
              <w:rPr>
                <w:rFonts w:ascii="宋体" w:eastAsia="宋体" w:hAnsi="宋体" w:cs="宋体"/>
                <w:b/>
                <w:kern w:val="0"/>
                <w:sz w:val="24"/>
              </w:rPr>
              <w:t>02</w:t>
            </w:r>
            <w:r w:rsidR="00B2625C">
              <w:rPr>
                <w:rFonts w:ascii="宋体" w:eastAsia="宋体" w:hAnsi="宋体" w:cs="宋体"/>
                <w:b/>
                <w:kern w:val="0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年</w:t>
            </w:r>
            <w:r w:rsidR="00B2625C">
              <w:rPr>
                <w:rFonts w:ascii="宋体" w:eastAsia="宋体" w:hAnsi="宋体" w:cs="宋体"/>
                <w:b/>
                <w:kern w:val="0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月</w:t>
            </w:r>
            <w:r w:rsidR="00B2625C">
              <w:rPr>
                <w:rFonts w:ascii="宋体" w:eastAsia="宋体" w:hAnsi="宋体" w:cs="宋体"/>
                <w:b/>
                <w:kern w:val="0"/>
                <w:sz w:val="24"/>
              </w:rPr>
              <w:t>28</w:t>
            </w: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日</w:t>
            </w:r>
          </w:p>
        </w:tc>
      </w:tr>
    </w:tbl>
    <w:p w14:paraId="50A1E828" w14:textId="77777777" w:rsidR="00137A33" w:rsidRDefault="00137A33">
      <w:pPr>
        <w:rPr>
          <w:rFonts w:ascii="宋体" w:eastAsia="宋体" w:hAnsi="宋体"/>
          <w:sz w:val="28"/>
          <w:szCs w:val="28"/>
        </w:rPr>
      </w:pPr>
    </w:p>
    <w:sectPr w:rsidR="00137A33">
      <w:pgSz w:w="11906" w:h="16838"/>
      <w:pgMar w:top="1134" w:right="1440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E714F1" w14:textId="77777777" w:rsidR="00B27D7F" w:rsidRDefault="00B27D7F" w:rsidP="00323C3A">
      <w:r>
        <w:separator/>
      </w:r>
    </w:p>
  </w:endnote>
  <w:endnote w:type="continuationSeparator" w:id="0">
    <w:p w14:paraId="5D34755A" w14:textId="77777777" w:rsidR="00B27D7F" w:rsidRDefault="00B27D7F" w:rsidP="00323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F0C63B" w14:textId="77777777" w:rsidR="00B27D7F" w:rsidRDefault="00B27D7F" w:rsidP="00323C3A">
      <w:r>
        <w:separator/>
      </w:r>
    </w:p>
  </w:footnote>
  <w:footnote w:type="continuationSeparator" w:id="0">
    <w:p w14:paraId="6BA3B2B0" w14:textId="77777777" w:rsidR="00B27D7F" w:rsidRDefault="00B27D7F" w:rsidP="00323C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0DD"/>
    <w:rsid w:val="000023B9"/>
    <w:rsid w:val="00002B9A"/>
    <w:rsid w:val="00006437"/>
    <w:rsid w:val="0000709F"/>
    <w:rsid w:val="00011545"/>
    <w:rsid w:val="000115AD"/>
    <w:rsid w:val="00012C5C"/>
    <w:rsid w:val="0001383E"/>
    <w:rsid w:val="00014184"/>
    <w:rsid w:val="000143A4"/>
    <w:rsid w:val="0001564D"/>
    <w:rsid w:val="000172DE"/>
    <w:rsid w:val="00017FC6"/>
    <w:rsid w:val="00022CF4"/>
    <w:rsid w:val="00023D03"/>
    <w:rsid w:val="000249C7"/>
    <w:rsid w:val="00025EA8"/>
    <w:rsid w:val="00030B8F"/>
    <w:rsid w:val="00031005"/>
    <w:rsid w:val="00031AF4"/>
    <w:rsid w:val="00033487"/>
    <w:rsid w:val="00036D35"/>
    <w:rsid w:val="0003735F"/>
    <w:rsid w:val="00037ADE"/>
    <w:rsid w:val="00037CD5"/>
    <w:rsid w:val="00037E86"/>
    <w:rsid w:val="0004296F"/>
    <w:rsid w:val="00042D1A"/>
    <w:rsid w:val="00044412"/>
    <w:rsid w:val="00053587"/>
    <w:rsid w:val="00053DAD"/>
    <w:rsid w:val="00054CA8"/>
    <w:rsid w:val="00054E8E"/>
    <w:rsid w:val="000600FC"/>
    <w:rsid w:val="000626B9"/>
    <w:rsid w:val="000661EB"/>
    <w:rsid w:val="0008243C"/>
    <w:rsid w:val="000834F6"/>
    <w:rsid w:val="00084F84"/>
    <w:rsid w:val="0008604C"/>
    <w:rsid w:val="000861F6"/>
    <w:rsid w:val="000920EE"/>
    <w:rsid w:val="000922BA"/>
    <w:rsid w:val="000930A8"/>
    <w:rsid w:val="00093900"/>
    <w:rsid w:val="0009543B"/>
    <w:rsid w:val="00096166"/>
    <w:rsid w:val="000A0DDE"/>
    <w:rsid w:val="000A19ED"/>
    <w:rsid w:val="000A26F9"/>
    <w:rsid w:val="000A3C53"/>
    <w:rsid w:val="000A7408"/>
    <w:rsid w:val="000A7DDF"/>
    <w:rsid w:val="000B114B"/>
    <w:rsid w:val="000B3181"/>
    <w:rsid w:val="000B54E3"/>
    <w:rsid w:val="000C00A4"/>
    <w:rsid w:val="000C069C"/>
    <w:rsid w:val="000C36BA"/>
    <w:rsid w:val="000C597F"/>
    <w:rsid w:val="000C6BC0"/>
    <w:rsid w:val="000D32A2"/>
    <w:rsid w:val="000D52CC"/>
    <w:rsid w:val="000D6611"/>
    <w:rsid w:val="000E0C8C"/>
    <w:rsid w:val="000E1530"/>
    <w:rsid w:val="000E1993"/>
    <w:rsid w:val="000E3F06"/>
    <w:rsid w:val="000F0326"/>
    <w:rsid w:val="000F119D"/>
    <w:rsid w:val="000F1B5B"/>
    <w:rsid w:val="000F4B4E"/>
    <w:rsid w:val="00101EEC"/>
    <w:rsid w:val="001026BD"/>
    <w:rsid w:val="001029C4"/>
    <w:rsid w:val="00102D2C"/>
    <w:rsid w:val="00103061"/>
    <w:rsid w:val="00103445"/>
    <w:rsid w:val="00103A39"/>
    <w:rsid w:val="00104D2F"/>
    <w:rsid w:val="001057FD"/>
    <w:rsid w:val="00105C9B"/>
    <w:rsid w:val="001063B8"/>
    <w:rsid w:val="00106466"/>
    <w:rsid w:val="00114D2D"/>
    <w:rsid w:val="00116010"/>
    <w:rsid w:val="00117E22"/>
    <w:rsid w:val="0012017B"/>
    <w:rsid w:val="00122900"/>
    <w:rsid w:val="001244B4"/>
    <w:rsid w:val="00125768"/>
    <w:rsid w:val="001264B0"/>
    <w:rsid w:val="00126FDE"/>
    <w:rsid w:val="00131667"/>
    <w:rsid w:val="00133BA5"/>
    <w:rsid w:val="00133E63"/>
    <w:rsid w:val="00133EEF"/>
    <w:rsid w:val="0013411F"/>
    <w:rsid w:val="00136958"/>
    <w:rsid w:val="00137A33"/>
    <w:rsid w:val="00137A58"/>
    <w:rsid w:val="00137DAE"/>
    <w:rsid w:val="001437A4"/>
    <w:rsid w:val="00143D1B"/>
    <w:rsid w:val="00143E53"/>
    <w:rsid w:val="0014655A"/>
    <w:rsid w:val="0015057E"/>
    <w:rsid w:val="00150871"/>
    <w:rsid w:val="0015596F"/>
    <w:rsid w:val="00160992"/>
    <w:rsid w:val="001635DE"/>
    <w:rsid w:val="00163757"/>
    <w:rsid w:val="001676EE"/>
    <w:rsid w:val="00167AAE"/>
    <w:rsid w:val="00172603"/>
    <w:rsid w:val="00172B87"/>
    <w:rsid w:val="0017495C"/>
    <w:rsid w:val="00175699"/>
    <w:rsid w:val="001761A0"/>
    <w:rsid w:val="001810C3"/>
    <w:rsid w:val="001811B2"/>
    <w:rsid w:val="0018176E"/>
    <w:rsid w:val="001818AD"/>
    <w:rsid w:val="00182307"/>
    <w:rsid w:val="0018232B"/>
    <w:rsid w:val="001855CD"/>
    <w:rsid w:val="00190DC7"/>
    <w:rsid w:val="0019203B"/>
    <w:rsid w:val="00193F7E"/>
    <w:rsid w:val="0019715D"/>
    <w:rsid w:val="00197393"/>
    <w:rsid w:val="001A059C"/>
    <w:rsid w:val="001A0D01"/>
    <w:rsid w:val="001A189A"/>
    <w:rsid w:val="001A289C"/>
    <w:rsid w:val="001A29CC"/>
    <w:rsid w:val="001A4693"/>
    <w:rsid w:val="001A5DAE"/>
    <w:rsid w:val="001A6DA7"/>
    <w:rsid w:val="001A7C9E"/>
    <w:rsid w:val="001A7EDF"/>
    <w:rsid w:val="001B0580"/>
    <w:rsid w:val="001B2AC1"/>
    <w:rsid w:val="001B4F76"/>
    <w:rsid w:val="001C41DD"/>
    <w:rsid w:val="001C4498"/>
    <w:rsid w:val="001C47AE"/>
    <w:rsid w:val="001C49C7"/>
    <w:rsid w:val="001C5E6D"/>
    <w:rsid w:val="001C7004"/>
    <w:rsid w:val="001C7201"/>
    <w:rsid w:val="001C7D8C"/>
    <w:rsid w:val="001D0026"/>
    <w:rsid w:val="001D1589"/>
    <w:rsid w:val="001D24A1"/>
    <w:rsid w:val="001D4304"/>
    <w:rsid w:val="001D5919"/>
    <w:rsid w:val="001D5E12"/>
    <w:rsid w:val="001E2150"/>
    <w:rsid w:val="001E29CB"/>
    <w:rsid w:val="001E4299"/>
    <w:rsid w:val="001E4602"/>
    <w:rsid w:val="001E48B7"/>
    <w:rsid w:val="001E6AFA"/>
    <w:rsid w:val="001E6B1A"/>
    <w:rsid w:val="001E6C0A"/>
    <w:rsid w:val="001E76AF"/>
    <w:rsid w:val="001F2D58"/>
    <w:rsid w:val="001F639F"/>
    <w:rsid w:val="001F7B92"/>
    <w:rsid w:val="00200422"/>
    <w:rsid w:val="00200AC3"/>
    <w:rsid w:val="002012EC"/>
    <w:rsid w:val="00201ABB"/>
    <w:rsid w:val="002077FA"/>
    <w:rsid w:val="002079E3"/>
    <w:rsid w:val="002106B3"/>
    <w:rsid w:val="0021076A"/>
    <w:rsid w:val="00213BC1"/>
    <w:rsid w:val="00213ED4"/>
    <w:rsid w:val="00214530"/>
    <w:rsid w:val="00216021"/>
    <w:rsid w:val="0021678A"/>
    <w:rsid w:val="0021687C"/>
    <w:rsid w:val="00217081"/>
    <w:rsid w:val="00221548"/>
    <w:rsid w:val="00222B4B"/>
    <w:rsid w:val="00222C44"/>
    <w:rsid w:val="00222FF0"/>
    <w:rsid w:val="00226C40"/>
    <w:rsid w:val="00226E3E"/>
    <w:rsid w:val="00226EC4"/>
    <w:rsid w:val="00233A14"/>
    <w:rsid w:val="002368CB"/>
    <w:rsid w:val="002376D2"/>
    <w:rsid w:val="002378C5"/>
    <w:rsid w:val="002416E9"/>
    <w:rsid w:val="002422D7"/>
    <w:rsid w:val="00244E7A"/>
    <w:rsid w:val="002524DA"/>
    <w:rsid w:val="00254F46"/>
    <w:rsid w:val="002553AF"/>
    <w:rsid w:val="002568F5"/>
    <w:rsid w:val="00266E69"/>
    <w:rsid w:val="00267DC2"/>
    <w:rsid w:val="002706AA"/>
    <w:rsid w:val="002714A7"/>
    <w:rsid w:val="00275C57"/>
    <w:rsid w:val="00277796"/>
    <w:rsid w:val="002779FE"/>
    <w:rsid w:val="00277EB9"/>
    <w:rsid w:val="002800C6"/>
    <w:rsid w:val="00280C4E"/>
    <w:rsid w:val="00281543"/>
    <w:rsid w:val="00282A85"/>
    <w:rsid w:val="00283AEE"/>
    <w:rsid w:val="00284088"/>
    <w:rsid w:val="00286B13"/>
    <w:rsid w:val="0029176D"/>
    <w:rsid w:val="002921EA"/>
    <w:rsid w:val="00292BE9"/>
    <w:rsid w:val="00296414"/>
    <w:rsid w:val="00296B20"/>
    <w:rsid w:val="002A07B1"/>
    <w:rsid w:val="002A1177"/>
    <w:rsid w:val="002A23A8"/>
    <w:rsid w:val="002A3D94"/>
    <w:rsid w:val="002A4B8B"/>
    <w:rsid w:val="002A5238"/>
    <w:rsid w:val="002A5780"/>
    <w:rsid w:val="002A6A48"/>
    <w:rsid w:val="002B2DE9"/>
    <w:rsid w:val="002B3DC8"/>
    <w:rsid w:val="002B3FFD"/>
    <w:rsid w:val="002B5546"/>
    <w:rsid w:val="002B5C8B"/>
    <w:rsid w:val="002B5E3C"/>
    <w:rsid w:val="002B6641"/>
    <w:rsid w:val="002B6835"/>
    <w:rsid w:val="002B7D03"/>
    <w:rsid w:val="002C09FC"/>
    <w:rsid w:val="002C283F"/>
    <w:rsid w:val="002C31B2"/>
    <w:rsid w:val="002C3430"/>
    <w:rsid w:val="002C373E"/>
    <w:rsid w:val="002C37D3"/>
    <w:rsid w:val="002C5058"/>
    <w:rsid w:val="002C6002"/>
    <w:rsid w:val="002D051E"/>
    <w:rsid w:val="002D6135"/>
    <w:rsid w:val="002E45D7"/>
    <w:rsid w:val="002E56DA"/>
    <w:rsid w:val="002E5DF3"/>
    <w:rsid w:val="002E6A46"/>
    <w:rsid w:val="002F152C"/>
    <w:rsid w:val="002F217C"/>
    <w:rsid w:val="002F22F2"/>
    <w:rsid w:val="002F325E"/>
    <w:rsid w:val="002F5191"/>
    <w:rsid w:val="002F79BF"/>
    <w:rsid w:val="00300CFB"/>
    <w:rsid w:val="003014FF"/>
    <w:rsid w:val="00301533"/>
    <w:rsid w:val="00301C15"/>
    <w:rsid w:val="00301DB3"/>
    <w:rsid w:val="003024C9"/>
    <w:rsid w:val="00311873"/>
    <w:rsid w:val="00315534"/>
    <w:rsid w:val="0032072E"/>
    <w:rsid w:val="003213D3"/>
    <w:rsid w:val="0032299F"/>
    <w:rsid w:val="0032377C"/>
    <w:rsid w:val="00323C3A"/>
    <w:rsid w:val="00325A68"/>
    <w:rsid w:val="00334539"/>
    <w:rsid w:val="003359CA"/>
    <w:rsid w:val="003359D1"/>
    <w:rsid w:val="00342463"/>
    <w:rsid w:val="00342CAC"/>
    <w:rsid w:val="00344C28"/>
    <w:rsid w:val="00345745"/>
    <w:rsid w:val="00345B95"/>
    <w:rsid w:val="00347145"/>
    <w:rsid w:val="003531E5"/>
    <w:rsid w:val="00353C8D"/>
    <w:rsid w:val="00354C31"/>
    <w:rsid w:val="00354CF1"/>
    <w:rsid w:val="00356449"/>
    <w:rsid w:val="0035755E"/>
    <w:rsid w:val="00363F85"/>
    <w:rsid w:val="003652F3"/>
    <w:rsid w:val="00365E45"/>
    <w:rsid w:val="00366350"/>
    <w:rsid w:val="0037087E"/>
    <w:rsid w:val="00371992"/>
    <w:rsid w:val="00371D49"/>
    <w:rsid w:val="00372EBD"/>
    <w:rsid w:val="00373626"/>
    <w:rsid w:val="003752D7"/>
    <w:rsid w:val="0037549F"/>
    <w:rsid w:val="003761CA"/>
    <w:rsid w:val="00376D71"/>
    <w:rsid w:val="00377089"/>
    <w:rsid w:val="00381F9D"/>
    <w:rsid w:val="00383847"/>
    <w:rsid w:val="00383DDB"/>
    <w:rsid w:val="00384B7B"/>
    <w:rsid w:val="00385FFB"/>
    <w:rsid w:val="00387FF9"/>
    <w:rsid w:val="00390407"/>
    <w:rsid w:val="00392782"/>
    <w:rsid w:val="00392798"/>
    <w:rsid w:val="0039610C"/>
    <w:rsid w:val="0039654A"/>
    <w:rsid w:val="00397DA8"/>
    <w:rsid w:val="003A060B"/>
    <w:rsid w:val="003A134B"/>
    <w:rsid w:val="003A16E3"/>
    <w:rsid w:val="003A2640"/>
    <w:rsid w:val="003A299D"/>
    <w:rsid w:val="003A2F72"/>
    <w:rsid w:val="003A332E"/>
    <w:rsid w:val="003A42B9"/>
    <w:rsid w:val="003A439B"/>
    <w:rsid w:val="003A46EE"/>
    <w:rsid w:val="003A4854"/>
    <w:rsid w:val="003A5186"/>
    <w:rsid w:val="003A5569"/>
    <w:rsid w:val="003A7068"/>
    <w:rsid w:val="003B0458"/>
    <w:rsid w:val="003B155D"/>
    <w:rsid w:val="003B1B93"/>
    <w:rsid w:val="003B318E"/>
    <w:rsid w:val="003B50D5"/>
    <w:rsid w:val="003B6F56"/>
    <w:rsid w:val="003B7350"/>
    <w:rsid w:val="003B788F"/>
    <w:rsid w:val="003B7C6A"/>
    <w:rsid w:val="003C4F87"/>
    <w:rsid w:val="003C5E44"/>
    <w:rsid w:val="003C5E4A"/>
    <w:rsid w:val="003D1F84"/>
    <w:rsid w:val="003D255F"/>
    <w:rsid w:val="003D3AAB"/>
    <w:rsid w:val="003D419B"/>
    <w:rsid w:val="003D429F"/>
    <w:rsid w:val="003D43BA"/>
    <w:rsid w:val="003D548C"/>
    <w:rsid w:val="003D57D1"/>
    <w:rsid w:val="003D785D"/>
    <w:rsid w:val="003E0FD0"/>
    <w:rsid w:val="003E2AE3"/>
    <w:rsid w:val="003E3905"/>
    <w:rsid w:val="003E529B"/>
    <w:rsid w:val="003E6940"/>
    <w:rsid w:val="003F0A7D"/>
    <w:rsid w:val="003F3DBC"/>
    <w:rsid w:val="003F4D44"/>
    <w:rsid w:val="00402CC9"/>
    <w:rsid w:val="00403C83"/>
    <w:rsid w:val="00404100"/>
    <w:rsid w:val="00406606"/>
    <w:rsid w:val="00410BF9"/>
    <w:rsid w:val="00413F3C"/>
    <w:rsid w:val="0041409D"/>
    <w:rsid w:val="00414D3E"/>
    <w:rsid w:val="00414F5A"/>
    <w:rsid w:val="00414FC4"/>
    <w:rsid w:val="00420DFC"/>
    <w:rsid w:val="0042120F"/>
    <w:rsid w:val="00426343"/>
    <w:rsid w:val="00426A3B"/>
    <w:rsid w:val="00426F31"/>
    <w:rsid w:val="00431A94"/>
    <w:rsid w:val="00432F51"/>
    <w:rsid w:val="004338CF"/>
    <w:rsid w:val="004340D5"/>
    <w:rsid w:val="00435B49"/>
    <w:rsid w:val="00436654"/>
    <w:rsid w:val="00436917"/>
    <w:rsid w:val="004373C0"/>
    <w:rsid w:val="004435E8"/>
    <w:rsid w:val="00444227"/>
    <w:rsid w:val="00445174"/>
    <w:rsid w:val="00445657"/>
    <w:rsid w:val="00452500"/>
    <w:rsid w:val="00452734"/>
    <w:rsid w:val="00453949"/>
    <w:rsid w:val="00453B28"/>
    <w:rsid w:val="0045791A"/>
    <w:rsid w:val="00461E9F"/>
    <w:rsid w:val="004625D1"/>
    <w:rsid w:val="004630A1"/>
    <w:rsid w:val="00463962"/>
    <w:rsid w:val="00465025"/>
    <w:rsid w:val="00465916"/>
    <w:rsid w:val="00470D16"/>
    <w:rsid w:val="0047152B"/>
    <w:rsid w:val="0047217F"/>
    <w:rsid w:val="00472687"/>
    <w:rsid w:val="00472855"/>
    <w:rsid w:val="00476BB6"/>
    <w:rsid w:val="00477167"/>
    <w:rsid w:val="0048048E"/>
    <w:rsid w:val="004804AB"/>
    <w:rsid w:val="00480AFE"/>
    <w:rsid w:val="00482A0C"/>
    <w:rsid w:val="00484C8E"/>
    <w:rsid w:val="004859C0"/>
    <w:rsid w:val="00485FD5"/>
    <w:rsid w:val="00487057"/>
    <w:rsid w:val="00490F59"/>
    <w:rsid w:val="00491147"/>
    <w:rsid w:val="00492183"/>
    <w:rsid w:val="004924CA"/>
    <w:rsid w:val="00492DD1"/>
    <w:rsid w:val="004951CE"/>
    <w:rsid w:val="00495E8A"/>
    <w:rsid w:val="004A014C"/>
    <w:rsid w:val="004A0D4C"/>
    <w:rsid w:val="004A15DB"/>
    <w:rsid w:val="004A4BD5"/>
    <w:rsid w:val="004A5A8D"/>
    <w:rsid w:val="004A6417"/>
    <w:rsid w:val="004A6CA2"/>
    <w:rsid w:val="004A7488"/>
    <w:rsid w:val="004B06A7"/>
    <w:rsid w:val="004B06AE"/>
    <w:rsid w:val="004B2130"/>
    <w:rsid w:val="004B242F"/>
    <w:rsid w:val="004B26C6"/>
    <w:rsid w:val="004B275E"/>
    <w:rsid w:val="004B6CEC"/>
    <w:rsid w:val="004B7BA9"/>
    <w:rsid w:val="004C1715"/>
    <w:rsid w:val="004C2C60"/>
    <w:rsid w:val="004C2C63"/>
    <w:rsid w:val="004C4768"/>
    <w:rsid w:val="004C711A"/>
    <w:rsid w:val="004C7CDD"/>
    <w:rsid w:val="004D058E"/>
    <w:rsid w:val="004D426C"/>
    <w:rsid w:val="004D4361"/>
    <w:rsid w:val="004D5573"/>
    <w:rsid w:val="004D62CF"/>
    <w:rsid w:val="004D6BCE"/>
    <w:rsid w:val="004D7231"/>
    <w:rsid w:val="004E0F4A"/>
    <w:rsid w:val="004E2602"/>
    <w:rsid w:val="004E3314"/>
    <w:rsid w:val="004E34AC"/>
    <w:rsid w:val="004E3767"/>
    <w:rsid w:val="004E400B"/>
    <w:rsid w:val="004E4BD7"/>
    <w:rsid w:val="004E4C19"/>
    <w:rsid w:val="004E6CE2"/>
    <w:rsid w:val="004F0A96"/>
    <w:rsid w:val="004F3C4A"/>
    <w:rsid w:val="004F471D"/>
    <w:rsid w:val="004F4C14"/>
    <w:rsid w:val="004F4CE4"/>
    <w:rsid w:val="004F57CC"/>
    <w:rsid w:val="004F5FE1"/>
    <w:rsid w:val="004F6BE4"/>
    <w:rsid w:val="004F776A"/>
    <w:rsid w:val="00505359"/>
    <w:rsid w:val="0050658B"/>
    <w:rsid w:val="00506A1C"/>
    <w:rsid w:val="00506AC4"/>
    <w:rsid w:val="005126FA"/>
    <w:rsid w:val="00512D62"/>
    <w:rsid w:val="00512DF2"/>
    <w:rsid w:val="00512E20"/>
    <w:rsid w:val="00513235"/>
    <w:rsid w:val="00515858"/>
    <w:rsid w:val="005159CF"/>
    <w:rsid w:val="00516D6F"/>
    <w:rsid w:val="00521E13"/>
    <w:rsid w:val="00523362"/>
    <w:rsid w:val="00526F81"/>
    <w:rsid w:val="00527A63"/>
    <w:rsid w:val="00530C2B"/>
    <w:rsid w:val="00530FBB"/>
    <w:rsid w:val="00531536"/>
    <w:rsid w:val="00531EB5"/>
    <w:rsid w:val="00533CCE"/>
    <w:rsid w:val="005343CD"/>
    <w:rsid w:val="00534DD8"/>
    <w:rsid w:val="0053559D"/>
    <w:rsid w:val="00535D51"/>
    <w:rsid w:val="005372B2"/>
    <w:rsid w:val="00540A7A"/>
    <w:rsid w:val="00542715"/>
    <w:rsid w:val="00543169"/>
    <w:rsid w:val="00543637"/>
    <w:rsid w:val="00543ACB"/>
    <w:rsid w:val="0054570C"/>
    <w:rsid w:val="00546B61"/>
    <w:rsid w:val="0055015E"/>
    <w:rsid w:val="0055110E"/>
    <w:rsid w:val="00552210"/>
    <w:rsid w:val="0055373E"/>
    <w:rsid w:val="00554407"/>
    <w:rsid w:val="00554C0D"/>
    <w:rsid w:val="00555080"/>
    <w:rsid w:val="005557DF"/>
    <w:rsid w:val="00556B70"/>
    <w:rsid w:val="00556C85"/>
    <w:rsid w:val="00560801"/>
    <w:rsid w:val="005614B0"/>
    <w:rsid w:val="00562B45"/>
    <w:rsid w:val="00563C82"/>
    <w:rsid w:val="00564CB9"/>
    <w:rsid w:val="00566110"/>
    <w:rsid w:val="00566EC8"/>
    <w:rsid w:val="00566FBB"/>
    <w:rsid w:val="00567E60"/>
    <w:rsid w:val="0057043C"/>
    <w:rsid w:val="00572761"/>
    <w:rsid w:val="00573B87"/>
    <w:rsid w:val="00573DCD"/>
    <w:rsid w:val="005754D9"/>
    <w:rsid w:val="00576CCC"/>
    <w:rsid w:val="00580718"/>
    <w:rsid w:val="005832AE"/>
    <w:rsid w:val="0058357D"/>
    <w:rsid w:val="005837FE"/>
    <w:rsid w:val="0058386E"/>
    <w:rsid w:val="0058568D"/>
    <w:rsid w:val="00586F39"/>
    <w:rsid w:val="00586FF5"/>
    <w:rsid w:val="005876C0"/>
    <w:rsid w:val="00587B83"/>
    <w:rsid w:val="0059019C"/>
    <w:rsid w:val="0059044B"/>
    <w:rsid w:val="005906E4"/>
    <w:rsid w:val="00591B81"/>
    <w:rsid w:val="00592C6C"/>
    <w:rsid w:val="00593C44"/>
    <w:rsid w:val="005A3093"/>
    <w:rsid w:val="005A48D3"/>
    <w:rsid w:val="005A53A5"/>
    <w:rsid w:val="005A617F"/>
    <w:rsid w:val="005A6294"/>
    <w:rsid w:val="005A6D1A"/>
    <w:rsid w:val="005A6F46"/>
    <w:rsid w:val="005B058C"/>
    <w:rsid w:val="005B0A51"/>
    <w:rsid w:val="005B19B4"/>
    <w:rsid w:val="005B1B34"/>
    <w:rsid w:val="005B22E1"/>
    <w:rsid w:val="005B24F0"/>
    <w:rsid w:val="005B5D54"/>
    <w:rsid w:val="005B6374"/>
    <w:rsid w:val="005B6974"/>
    <w:rsid w:val="005C0029"/>
    <w:rsid w:val="005C14C7"/>
    <w:rsid w:val="005C2390"/>
    <w:rsid w:val="005C2C59"/>
    <w:rsid w:val="005C46C2"/>
    <w:rsid w:val="005C60C7"/>
    <w:rsid w:val="005C65C6"/>
    <w:rsid w:val="005C6FB8"/>
    <w:rsid w:val="005D0671"/>
    <w:rsid w:val="005D1A20"/>
    <w:rsid w:val="005D1CFD"/>
    <w:rsid w:val="005D1D66"/>
    <w:rsid w:val="005D392C"/>
    <w:rsid w:val="005D479C"/>
    <w:rsid w:val="005D7726"/>
    <w:rsid w:val="005E10C5"/>
    <w:rsid w:val="005E206D"/>
    <w:rsid w:val="005E48F9"/>
    <w:rsid w:val="005E5A46"/>
    <w:rsid w:val="005E5B4E"/>
    <w:rsid w:val="005E676D"/>
    <w:rsid w:val="005E686B"/>
    <w:rsid w:val="005E69B6"/>
    <w:rsid w:val="005E73AF"/>
    <w:rsid w:val="005F36C6"/>
    <w:rsid w:val="005F4A8E"/>
    <w:rsid w:val="005F5437"/>
    <w:rsid w:val="0060184E"/>
    <w:rsid w:val="00601F4A"/>
    <w:rsid w:val="006025FA"/>
    <w:rsid w:val="006035A5"/>
    <w:rsid w:val="00603B3C"/>
    <w:rsid w:val="00604819"/>
    <w:rsid w:val="00606965"/>
    <w:rsid w:val="00610B54"/>
    <w:rsid w:val="006118D8"/>
    <w:rsid w:val="00611925"/>
    <w:rsid w:val="00612AC3"/>
    <w:rsid w:val="006133A9"/>
    <w:rsid w:val="0061429D"/>
    <w:rsid w:val="00614F56"/>
    <w:rsid w:val="0061674D"/>
    <w:rsid w:val="00622548"/>
    <w:rsid w:val="00622D06"/>
    <w:rsid w:val="00624A43"/>
    <w:rsid w:val="00624F02"/>
    <w:rsid w:val="00625179"/>
    <w:rsid w:val="0062711A"/>
    <w:rsid w:val="00631EE9"/>
    <w:rsid w:val="00632A34"/>
    <w:rsid w:val="00632B77"/>
    <w:rsid w:val="006353B4"/>
    <w:rsid w:val="00636F5E"/>
    <w:rsid w:val="006371A6"/>
    <w:rsid w:val="00637A05"/>
    <w:rsid w:val="0064024B"/>
    <w:rsid w:val="00640F40"/>
    <w:rsid w:val="00644812"/>
    <w:rsid w:val="00646F86"/>
    <w:rsid w:val="0065045C"/>
    <w:rsid w:val="006504A7"/>
    <w:rsid w:val="00651B42"/>
    <w:rsid w:val="00653947"/>
    <w:rsid w:val="00655C64"/>
    <w:rsid w:val="0066118D"/>
    <w:rsid w:val="00662602"/>
    <w:rsid w:val="00662DCE"/>
    <w:rsid w:val="0066450E"/>
    <w:rsid w:val="00665E60"/>
    <w:rsid w:val="006661C6"/>
    <w:rsid w:val="00667570"/>
    <w:rsid w:val="00667DC9"/>
    <w:rsid w:val="00670874"/>
    <w:rsid w:val="0067580E"/>
    <w:rsid w:val="006769F1"/>
    <w:rsid w:val="0068045A"/>
    <w:rsid w:val="00680CE2"/>
    <w:rsid w:val="00680F8A"/>
    <w:rsid w:val="00681852"/>
    <w:rsid w:val="00682015"/>
    <w:rsid w:val="00682A2E"/>
    <w:rsid w:val="00686235"/>
    <w:rsid w:val="00687E78"/>
    <w:rsid w:val="00696148"/>
    <w:rsid w:val="0069740D"/>
    <w:rsid w:val="006A010D"/>
    <w:rsid w:val="006A05B4"/>
    <w:rsid w:val="006A0622"/>
    <w:rsid w:val="006A2AEC"/>
    <w:rsid w:val="006A58B6"/>
    <w:rsid w:val="006A6E2A"/>
    <w:rsid w:val="006A7A1A"/>
    <w:rsid w:val="006B1380"/>
    <w:rsid w:val="006B2BE8"/>
    <w:rsid w:val="006B35B2"/>
    <w:rsid w:val="006B4497"/>
    <w:rsid w:val="006B5468"/>
    <w:rsid w:val="006B7425"/>
    <w:rsid w:val="006C1EA0"/>
    <w:rsid w:val="006C2313"/>
    <w:rsid w:val="006C4ADD"/>
    <w:rsid w:val="006C4E16"/>
    <w:rsid w:val="006C6DEE"/>
    <w:rsid w:val="006D17A0"/>
    <w:rsid w:val="006D24A3"/>
    <w:rsid w:val="006D52EB"/>
    <w:rsid w:val="006D68AC"/>
    <w:rsid w:val="006E30B2"/>
    <w:rsid w:val="006E6EE9"/>
    <w:rsid w:val="006E773C"/>
    <w:rsid w:val="006E7DA9"/>
    <w:rsid w:val="006F0D9B"/>
    <w:rsid w:val="006F339B"/>
    <w:rsid w:val="006F5F28"/>
    <w:rsid w:val="006F6AE3"/>
    <w:rsid w:val="006F7A81"/>
    <w:rsid w:val="00700C99"/>
    <w:rsid w:val="007010BE"/>
    <w:rsid w:val="007014E3"/>
    <w:rsid w:val="00704A8D"/>
    <w:rsid w:val="00706622"/>
    <w:rsid w:val="007145D6"/>
    <w:rsid w:val="00714C58"/>
    <w:rsid w:val="00715730"/>
    <w:rsid w:val="007175BB"/>
    <w:rsid w:val="00720C45"/>
    <w:rsid w:val="00720E8E"/>
    <w:rsid w:val="0072283A"/>
    <w:rsid w:val="00724BD4"/>
    <w:rsid w:val="00725B96"/>
    <w:rsid w:val="007273B6"/>
    <w:rsid w:val="007318A9"/>
    <w:rsid w:val="00732A42"/>
    <w:rsid w:val="00733471"/>
    <w:rsid w:val="00736426"/>
    <w:rsid w:val="00737899"/>
    <w:rsid w:val="00737F83"/>
    <w:rsid w:val="0074093A"/>
    <w:rsid w:val="00741E46"/>
    <w:rsid w:val="00743B98"/>
    <w:rsid w:val="0074699B"/>
    <w:rsid w:val="007479B1"/>
    <w:rsid w:val="00750108"/>
    <w:rsid w:val="00752C25"/>
    <w:rsid w:val="00752CAA"/>
    <w:rsid w:val="007537C1"/>
    <w:rsid w:val="007549BC"/>
    <w:rsid w:val="00755289"/>
    <w:rsid w:val="00756667"/>
    <w:rsid w:val="00756EA3"/>
    <w:rsid w:val="00757DA4"/>
    <w:rsid w:val="007615F6"/>
    <w:rsid w:val="007631A3"/>
    <w:rsid w:val="00765519"/>
    <w:rsid w:val="0076551C"/>
    <w:rsid w:val="00766674"/>
    <w:rsid w:val="00771BD3"/>
    <w:rsid w:val="0077483C"/>
    <w:rsid w:val="007756E6"/>
    <w:rsid w:val="00775E74"/>
    <w:rsid w:val="00777312"/>
    <w:rsid w:val="0078088E"/>
    <w:rsid w:val="00780D3A"/>
    <w:rsid w:val="00781F0A"/>
    <w:rsid w:val="00782458"/>
    <w:rsid w:val="007857B6"/>
    <w:rsid w:val="007875FE"/>
    <w:rsid w:val="00792C99"/>
    <w:rsid w:val="007959BC"/>
    <w:rsid w:val="007968EC"/>
    <w:rsid w:val="007A0A11"/>
    <w:rsid w:val="007A516E"/>
    <w:rsid w:val="007A5F44"/>
    <w:rsid w:val="007B04BA"/>
    <w:rsid w:val="007B050A"/>
    <w:rsid w:val="007B1B82"/>
    <w:rsid w:val="007B2700"/>
    <w:rsid w:val="007B3EE6"/>
    <w:rsid w:val="007B5123"/>
    <w:rsid w:val="007B5CE0"/>
    <w:rsid w:val="007B6AB5"/>
    <w:rsid w:val="007B6B08"/>
    <w:rsid w:val="007B6E9E"/>
    <w:rsid w:val="007B71A9"/>
    <w:rsid w:val="007B7AE3"/>
    <w:rsid w:val="007C1B98"/>
    <w:rsid w:val="007C2367"/>
    <w:rsid w:val="007C3C1D"/>
    <w:rsid w:val="007C4144"/>
    <w:rsid w:val="007C4531"/>
    <w:rsid w:val="007C5105"/>
    <w:rsid w:val="007C6738"/>
    <w:rsid w:val="007C6E68"/>
    <w:rsid w:val="007D6262"/>
    <w:rsid w:val="007D72C4"/>
    <w:rsid w:val="007D7573"/>
    <w:rsid w:val="007D798E"/>
    <w:rsid w:val="007D7C53"/>
    <w:rsid w:val="007E4226"/>
    <w:rsid w:val="007E499B"/>
    <w:rsid w:val="007E5A67"/>
    <w:rsid w:val="007E65CA"/>
    <w:rsid w:val="007E78C3"/>
    <w:rsid w:val="007F06A4"/>
    <w:rsid w:val="007F0F89"/>
    <w:rsid w:val="007F1CD4"/>
    <w:rsid w:val="007F4B26"/>
    <w:rsid w:val="007F5159"/>
    <w:rsid w:val="007F6A99"/>
    <w:rsid w:val="007F74EA"/>
    <w:rsid w:val="0080017A"/>
    <w:rsid w:val="008029B6"/>
    <w:rsid w:val="008036C8"/>
    <w:rsid w:val="00804455"/>
    <w:rsid w:val="00805A9F"/>
    <w:rsid w:val="008066D6"/>
    <w:rsid w:val="00806839"/>
    <w:rsid w:val="00806A34"/>
    <w:rsid w:val="008106FE"/>
    <w:rsid w:val="008111D6"/>
    <w:rsid w:val="0081129F"/>
    <w:rsid w:val="00811322"/>
    <w:rsid w:val="00811B48"/>
    <w:rsid w:val="00813054"/>
    <w:rsid w:val="008147A0"/>
    <w:rsid w:val="00814896"/>
    <w:rsid w:val="00815229"/>
    <w:rsid w:val="00823ABB"/>
    <w:rsid w:val="00823B11"/>
    <w:rsid w:val="0082628D"/>
    <w:rsid w:val="00833D72"/>
    <w:rsid w:val="008341BD"/>
    <w:rsid w:val="008364AE"/>
    <w:rsid w:val="008365B6"/>
    <w:rsid w:val="00836D97"/>
    <w:rsid w:val="008379BD"/>
    <w:rsid w:val="00841254"/>
    <w:rsid w:val="0084204B"/>
    <w:rsid w:val="00843DC1"/>
    <w:rsid w:val="00845DFE"/>
    <w:rsid w:val="0084767A"/>
    <w:rsid w:val="00847C57"/>
    <w:rsid w:val="008508CC"/>
    <w:rsid w:val="00852584"/>
    <w:rsid w:val="0085419D"/>
    <w:rsid w:val="0086146F"/>
    <w:rsid w:val="008629FC"/>
    <w:rsid w:val="00864020"/>
    <w:rsid w:val="00864C02"/>
    <w:rsid w:val="00866D5C"/>
    <w:rsid w:val="008703F1"/>
    <w:rsid w:val="008708E9"/>
    <w:rsid w:val="0087379A"/>
    <w:rsid w:val="00875760"/>
    <w:rsid w:val="00875EEF"/>
    <w:rsid w:val="008771BE"/>
    <w:rsid w:val="00877767"/>
    <w:rsid w:val="008807F2"/>
    <w:rsid w:val="00880A3C"/>
    <w:rsid w:val="008826EF"/>
    <w:rsid w:val="00884311"/>
    <w:rsid w:val="00886829"/>
    <w:rsid w:val="00886DB1"/>
    <w:rsid w:val="008905BC"/>
    <w:rsid w:val="00890F75"/>
    <w:rsid w:val="00892BBD"/>
    <w:rsid w:val="0089425E"/>
    <w:rsid w:val="00895341"/>
    <w:rsid w:val="00897381"/>
    <w:rsid w:val="008A4C64"/>
    <w:rsid w:val="008A4EF1"/>
    <w:rsid w:val="008A5819"/>
    <w:rsid w:val="008A5DF6"/>
    <w:rsid w:val="008A60A4"/>
    <w:rsid w:val="008A7C6E"/>
    <w:rsid w:val="008B00F5"/>
    <w:rsid w:val="008B01FB"/>
    <w:rsid w:val="008B04D5"/>
    <w:rsid w:val="008B3796"/>
    <w:rsid w:val="008B4F05"/>
    <w:rsid w:val="008B67D2"/>
    <w:rsid w:val="008B7341"/>
    <w:rsid w:val="008C138A"/>
    <w:rsid w:val="008C3060"/>
    <w:rsid w:val="008C370D"/>
    <w:rsid w:val="008C474E"/>
    <w:rsid w:val="008C53EF"/>
    <w:rsid w:val="008D0865"/>
    <w:rsid w:val="008D1C16"/>
    <w:rsid w:val="008D2E5C"/>
    <w:rsid w:val="008D5133"/>
    <w:rsid w:val="008D601F"/>
    <w:rsid w:val="008D66CE"/>
    <w:rsid w:val="008D6706"/>
    <w:rsid w:val="008E219A"/>
    <w:rsid w:val="008E2AAF"/>
    <w:rsid w:val="008E50C2"/>
    <w:rsid w:val="008E511E"/>
    <w:rsid w:val="008E6678"/>
    <w:rsid w:val="008E684D"/>
    <w:rsid w:val="008E6F8D"/>
    <w:rsid w:val="008F01EF"/>
    <w:rsid w:val="008F050C"/>
    <w:rsid w:val="008F0AA0"/>
    <w:rsid w:val="008F1D37"/>
    <w:rsid w:val="008F23B8"/>
    <w:rsid w:val="008F2ABD"/>
    <w:rsid w:val="008F2BED"/>
    <w:rsid w:val="008F39B0"/>
    <w:rsid w:val="008F4750"/>
    <w:rsid w:val="008F4DD1"/>
    <w:rsid w:val="008F5F41"/>
    <w:rsid w:val="008F6522"/>
    <w:rsid w:val="00904AD7"/>
    <w:rsid w:val="00904FE9"/>
    <w:rsid w:val="00911DB6"/>
    <w:rsid w:val="00913089"/>
    <w:rsid w:val="00913792"/>
    <w:rsid w:val="009165F5"/>
    <w:rsid w:val="0091705D"/>
    <w:rsid w:val="00920AA1"/>
    <w:rsid w:val="00920B8F"/>
    <w:rsid w:val="00920C3D"/>
    <w:rsid w:val="00920F14"/>
    <w:rsid w:val="00921280"/>
    <w:rsid w:val="0092156C"/>
    <w:rsid w:val="00921D36"/>
    <w:rsid w:val="0092589D"/>
    <w:rsid w:val="00925A1F"/>
    <w:rsid w:val="00926667"/>
    <w:rsid w:val="00933BFA"/>
    <w:rsid w:val="00933EEB"/>
    <w:rsid w:val="0093438E"/>
    <w:rsid w:val="00935DAC"/>
    <w:rsid w:val="00937283"/>
    <w:rsid w:val="0094048D"/>
    <w:rsid w:val="009431E7"/>
    <w:rsid w:val="009509C7"/>
    <w:rsid w:val="00951901"/>
    <w:rsid w:val="009528A6"/>
    <w:rsid w:val="00952A10"/>
    <w:rsid w:val="009537A2"/>
    <w:rsid w:val="009552B5"/>
    <w:rsid w:val="00955B97"/>
    <w:rsid w:val="00961982"/>
    <w:rsid w:val="00961F05"/>
    <w:rsid w:val="0096226A"/>
    <w:rsid w:val="00962F10"/>
    <w:rsid w:val="00963C13"/>
    <w:rsid w:val="00966104"/>
    <w:rsid w:val="00967631"/>
    <w:rsid w:val="0097158D"/>
    <w:rsid w:val="00973429"/>
    <w:rsid w:val="00973CE1"/>
    <w:rsid w:val="00974450"/>
    <w:rsid w:val="009757DB"/>
    <w:rsid w:val="00976264"/>
    <w:rsid w:val="00977E09"/>
    <w:rsid w:val="00980CFF"/>
    <w:rsid w:val="00980D13"/>
    <w:rsid w:val="00981782"/>
    <w:rsid w:val="009833C5"/>
    <w:rsid w:val="009858D8"/>
    <w:rsid w:val="00985A6A"/>
    <w:rsid w:val="00985D5A"/>
    <w:rsid w:val="00986456"/>
    <w:rsid w:val="009901F1"/>
    <w:rsid w:val="00990D69"/>
    <w:rsid w:val="00990E56"/>
    <w:rsid w:val="009930B8"/>
    <w:rsid w:val="009942B4"/>
    <w:rsid w:val="009965BD"/>
    <w:rsid w:val="00997845"/>
    <w:rsid w:val="009A0D69"/>
    <w:rsid w:val="009A20D9"/>
    <w:rsid w:val="009A48A6"/>
    <w:rsid w:val="009A4C21"/>
    <w:rsid w:val="009A5433"/>
    <w:rsid w:val="009A7A75"/>
    <w:rsid w:val="009B1A31"/>
    <w:rsid w:val="009B2C33"/>
    <w:rsid w:val="009B4173"/>
    <w:rsid w:val="009B4971"/>
    <w:rsid w:val="009B51F0"/>
    <w:rsid w:val="009C1372"/>
    <w:rsid w:val="009C193F"/>
    <w:rsid w:val="009C4E7A"/>
    <w:rsid w:val="009C5C17"/>
    <w:rsid w:val="009C7B3F"/>
    <w:rsid w:val="009C7D82"/>
    <w:rsid w:val="009D1F5F"/>
    <w:rsid w:val="009D3C15"/>
    <w:rsid w:val="009D4CAE"/>
    <w:rsid w:val="009D545C"/>
    <w:rsid w:val="009D6770"/>
    <w:rsid w:val="009D733B"/>
    <w:rsid w:val="009E13BE"/>
    <w:rsid w:val="009E1FED"/>
    <w:rsid w:val="009E54C6"/>
    <w:rsid w:val="009E5CA0"/>
    <w:rsid w:val="009F10A3"/>
    <w:rsid w:val="009F162B"/>
    <w:rsid w:val="009F20DE"/>
    <w:rsid w:val="009F22FB"/>
    <w:rsid w:val="009F2307"/>
    <w:rsid w:val="009F332B"/>
    <w:rsid w:val="009F6271"/>
    <w:rsid w:val="009F6C2D"/>
    <w:rsid w:val="00A00B09"/>
    <w:rsid w:val="00A07603"/>
    <w:rsid w:val="00A07C41"/>
    <w:rsid w:val="00A10D4D"/>
    <w:rsid w:val="00A11ECA"/>
    <w:rsid w:val="00A12054"/>
    <w:rsid w:val="00A127EA"/>
    <w:rsid w:val="00A15C6F"/>
    <w:rsid w:val="00A173E3"/>
    <w:rsid w:val="00A20C17"/>
    <w:rsid w:val="00A21CE9"/>
    <w:rsid w:val="00A24E49"/>
    <w:rsid w:val="00A24FFA"/>
    <w:rsid w:val="00A25DD6"/>
    <w:rsid w:val="00A262C9"/>
    <w:rsid w:val="00A2648B"/>
    <w:rsid w:val="00A3173E"/>
    <w:rsid w:val="00A31995"/>
    <w:rsid w:val="00A31AF5"/>
    <w:rsid w:val="00A320E0"/>
    <w:rsid w:val="00A3356A"/>
    <w:rsid w:val="00A33A7E"/>
    <w:rsid w:val="00A350DB"/>
    <w:rsid w:val="00A354C5"/>
    <w:rsid w:val="00A37D84"/>
    <w:rsid w:val="00A45B44"/>
    <w:rsid w:val="00A467DD"/>
    <w:rsid w:val="00A468D7"/>
    <w:rsid w:val="00A46E42"/>
    <w:rsid w:val="00A46F39"/>
    <w:rsid w:val="00A473C5"/>
    <w:rsid w:val="00A50570"/>
    <w:rsid w:val="00A5358A"/>
    <w:rsid w:val="00A54217"/>
    <w:rsid w:val="00A54DE8"/>
    <w:rsid w:val="00A553E9"/>
    <w:rsid w:val="00A559AA"/>
    <w:rsid w:val="00A56B95"/>
    <w:rsid w:val="00A5787B"/>
    <w:rsid w:val="00A607A5"/>
    <w:rsid w:val="00A61BD1"/>
    <w:rsid w:val="00A62231"/>
    <w:rsid w:val="00A6257A"/>
    <w:rsid w:val="00A63BDD"/>
    <w:rsid w:val="00A63DC2"/>
    <w:rsid w:val="00A643E7"/>
    <w:rsid w:val="00A67013"/>
    <w:rsid w:val="00A70091"/>
    <w:rsid w:val="00A7083F"/>
    <w:rsid w:val="00A710CF"/>
    <w:rsid w:val="00A7155A"/>
    <w:rsid w:val="00A7166F"/>
    <w:rsid w:val="00A75B88"/>
    <w:rsid w:val="00A76FC3"/>
    <w:rsid w:val="00A777AA"/>
    <w:rsid w:val="00A777D8"/>
    <w:rsid w:val="00A81CA4"/>
    <w:rsid w:val="00A8558A"/>
    <w:rsid w:val="00A8638B"/>
    <w:rsid w:val="00A86868"/>
    <w:rsid w:val="00A90749"/>
    <w:rsid w:val="00A9366E"/>
    <w:rsid w:val="00A9429B"/>
    <w:rsid w:val="00AA0438"/>
    <w:rsid w:val="00AA0B7D"/>
    <w:rsid w:val="00AA15DB"/>
    <w:rsid w:val="00AA367C"/>
    <w:rsid w:val="00AA3C74"/>
    <w:rsid w:val="00AA42C4"/>
    <w:rsid w:val="00AA5D2C"/>
    <w:rsid w:val="00AA7ECD"/>
    <w:rsid w:val="00AB0EB8"/>
    <w:rsid w:val="00AB29D2"/>
    <w:rsid w:val="00AB482C"/>
    <w:rsid w:val="00AB7CD4"/>
    <w:rsid w:val="00AC0A16"/>
    <w:rsid w:val="00AC2A46"/>
    <w:rsid w:val="00AC5B6B"/>
    <w:rsid w:val="00AC70B0"/>
    <w:rsid w:val="00AD0DDF"/>
    <w:rsid w:val="00AD1976"/>
    <w:rsid w:val="00AD2ACD"/>
    <w:rsid w:val="00AD787F"/>
    <w:rsid w:val="00AE102D"/>
    <w:rsid w:val="00AE3916"/>
    <w:rsid w:val="00AE4FA6"/>
    <w:rsid w:val="00AE77C4"/>
    <w:rsid w:val="00AF45E4"/>
    <w:rsid w:val="00AF795A"/>
    <w:rsid w:val="00B02AF3"/>
    <w:rsid w:val="00B032AB"/>
    <w:rsid w:val="00B03D23"/>
    <w:rsid w:val="00B047C9"/>
    <w:rsid w:val="00B115EF"/>
    <w:rsid w:val="00B12377"/>
    <w:rsid w:val="00B148D8"/>
    <w:rsid w:val="00B16557"/>
    <w:rsid w:val="00B16FBE"/>
    <w:rsid w:val="00B170DD"/>
    <w:rsid w:val="00B179B1"/>
    <w:rsid w:val="00B214E8"/>
    <w:rsid w:val="00B23937"/>
    <w:rsid w:val="00B25C3E"/>
    <w:rsid w:val="00B2625C"/>
    <w:rsid w:val="00B27D7F"/>
    <w:rsid w:val="00B32D3F"/>
    <w:rsid w:val="00B343EC"/>
    <w:rsid w:val="00B36573"/>
    <w:rsid w:val="00B368DF"/>
    <w:rsid w:val="00B3696A"/>
    <w:rsid w:val="00B37B42"/>
    <w:rsid w:val="00B40645"/>
    <w:rsid w:val="00B416FB"/>
    <w:rsid w:val="00B42A96"/>
    <w:rsid w:val="00B43399"/>
    <w:rsid w:val="00B439F9"/>
    <w:rsid w:val="00B44827"/>
    <w:rsid w:val="00B4492C"/>
    <w:rsid w:val="00B45E41"/>
    <w:rsid w:val="00B46686"/>
    <w:rsid w:val="00B47A94"/>
    <w:rsid w:val="00B50ACD"/>
    <w:rsid w:val="00B52A8D"/>
    <w:rsid w:val="00B53464"/>
    <w:rsid w:val="00B54C3F"/>
    <w:rsid w:val="00B568A2"/>
    <w:rsid w:val="00B57CEC"/>
    <w:rsid w:val="00B60289"/>
    <w:rsid w:val="00B61D54"/>
    <w:rsid w:val="00B62013"/>
    <w:rsid w:val="00B629F2"/>
    <w:rsid w:val="00B62AAD"/>
    <w:rsid w:val="00B664E5"/>
    <w:rsid w:val="00B712EC"/>
    <w:rsid w:val="00B714CC"/>
    <w:rsid w:val="00B72227"/>
    <w:rsid w:val="00B732F6"/>
    <w:rsid w:val="00B74E75"/>
    <w:rsid w:val="00B7504F"/>
    <w:rsid w:val="00B75881"/>
    <w:rsid w:val="00B7786E"/>
    <w:rsid w:val="00B8306E"/>
    <w:rsid w:val="00B84052"/>
    <w:rsid w:val="00B84B97"/>
    <w:rsid w:val="00B92090"/>
    <w:rsid w:val="00B923D9"/>
    <w:rsid w:val="00B92E82"/>
    <w:rsid w:val="00B94619"/>
    <w:rsid w:val="00B95936"/>
    <w:rsid w:val="00B95AB1"/>
    <w:rsid w:val="00BA1073"/>
    <w:rsid w:val="00BA3BA4"/>
    <w:rsid w:val="00BA4B18"/>
    <w:rsid w:val="00BA616A"/>
    <w:rsid w:val="00BA735F"/>
    <w:rsid w:val="00BA738C"/>
    <w:rsid w:val="00BA7F09"/>
    <w:rsid w:val="00BB2AE4"/>
    <w:rsid w:val="00BB2BB7"/>
    <w:rsid w:val="00BB617C"/>
    <w:rsid w:val="00BB6D76"/>
    <w:rsid w:val="00BB76E1"/>
    <w:rsid w:val="00BC1D2B"/>
    <w:rsid w:val="00BC2CD2"/>
    <w:rsid w:val="00BC2D1A"/>
    <w:rsid w:val="00BC480D"/>
    <w:rsid w:val="00BC5907"/>
    <w:rsid w:val="00BC6971"/>
    <w:rsid w:val="00BC74BE"/>
    <w:rsid w:val="00BC7ACA"/>
    <w:rsid w:val="00BD1250"/>
    <w:rsid w:val="00BD1D88"/>
    <w:rsid w:val="00BD289C"/>
    <w:rsid w:val="00BD2E8E"/>
    <w:rsid w:val="00BD3587"/>
    <w:rsid w:val="00BE01AA"/>
    <w:rsid w:val="00BE0270"/>
    <w:rsid w:val="00BE09E9"/>
    <w:rsid w:val="00BE1B92"/>
    <w:rsid w:val="00BE2117"/>
    <w:rsid w:val="00BE339E"/>
    <w:rsid w:val="00BE4CDC"/>
    <w:rsid w:val="00BE530D"/>
    <w:rsid w:val="00BE5F73"/>
    <w:rsid w:val="00BE648A"/>
    <w:rsid w:val="00BE7347"/>
    <w:rsid w:val="00BF0CDB"/>
    <w:rsid w:val="00BF1AB6"/>
    <w:rsid w:val="00BF268C"/>
    <w:rsid w:val="00BF4221"/>
    <w:rsid w:val="00BF56D0"/>
    <w:rsid w:val="00BF5864"/>
    <w:rsid w:val="00BF7431"/>
    <w:rsid w:val="00BF750F"/>
    <w:rsid w:val="00C005DF"/>
    <w:rsid w:val="00C00A31"/>
    <w:rsid w:val="00C00D08"/>
    <w:rsid w:val="00C03B32"/>
    <w:rsid w:val="00C03F72"/>
    <w:rsid w:val="00C07333"/>
    <w:rsid w:val="00C07CE1"/>
    <w:rsid w:val="00C12ACC"/>
    <w:rsid w:val="00C12FD8"/>
    <w:rsid w:val="00C1371A"/>
    <w:rsid w:val="00C151E1"/>
    <w:rsid w:val="00C15A77"/>
    <w:rsid w:val="00C1624F"/>
    <w:rsid w:val="00C203D4"/>
    <w:rsid w:val="00C21DBB"/>
    <w:rsid w:val="00C2353B"/>
    <w:rsid w:val="00C24D3D"/>
    <w:rsid w:val="00C257E9"/>
    <w:rsid w:val="00C258DD"/>
    <w:rsid w:val="00C26D27"/>
    <w:rsid w:val="00C27312"/>
    <w:rsid w:val="00C27A37"/>
    <w:rsid w:val="00C30A63"/>
    <w:rsid w:val="00C3453A"/>
    <w:rsid w:val="00C34E78"/>
    <w:rsid w:val="00C356A0"/>
    <w:rsid w:val="00C35805"/>
    <w:rsid w:val="00C37009"/>
    <w:rsid w:val="00C40617"/>
    <w:rsid w:val="00C42415"/>
    <w:rsid w:val="00C454B6"/>
    <w:rsid w:val="00C4603E"/>
    <w:rsid w:val="00C46CDF"/>
    <w:rsid w:val="00C50E87"/>
    <w:rsid w:val="00C529AC"/>
    <w:rsid w:val="00C555F2"/>
    <w:rsid w:val="00C56005"/>
    <w:rsid w:val="00C57C96"/>
    <w:rsid w:val="00C57D08"/>
    <w:rsid w:val="00C57EF7"/>
    <w:rsid w:val="00C60CED"/>
    <w:rsid w:val="00C61215"/>
    <w:rsid w:val="00C629DF"/>
    <w:rsid w:val="00C65A0E"/>
    <w:rsid w:val="00C71E01"/>
    <w:rsid w:val="00C735CB"/>
    <w:rsid w:val="00C73C58"/>
    <w:rsid w:val="00C763E3"/>
    <w:rsid w:val="00C77D7C"/>
    <w:rsid w:val="00C82B59"/>
    <w:rsid w:val="00C8389E"/>
    <w:rsid w:val="00C83B76"/>
    <w:rsid w:val="00C83C20"/>
    <w:rsid w:val="00C85127"/>
    <w:rsid w:val="00C852C3"/>
    <w:rsid w:val="00C85D31"/>
    <w:rsid w:val="00C87350"/>
    <w:rsid w:val="00C87635"/>
    <w:rsid w:val="00C87DF1"/>
    <w:rsid w:val="00C905C9"/>
    <w:rsid w:val="00C90E01"/>
    <w:rsid w:val="00C92E9B"/>
    <w:rsid w:val="00C93834"/>
    <w:rsid w:val="00C97D90"/>
    <w:rsid w:val="00CA36ED"/>
    <w:rsid w:val="00CA4D1B"/>
    <w:rsid w:val="00CA5781"/>
    <w:rsid w:val="00CA5FBC"/>
    <w:rsid w:val="00CA70CE"/>
    <w:rsid w:val="00CA775C"/>
    <w:rsid w:val="00CB1DEF"/>
    <w:rsid w:val="00CB2627"/>
    <w:rsid w:val="00CB2B78"/>
    <w:rsid w:val="00CB4C50"/>
    <w:rsid w:val="00CB5FF6"/>
    <w:rsid w:val="00CB6954"/>
    <w:rsid w:val="00CB72FD"/>
    <w:rsid w:val="00CB7630"/>
    <w:rsid w:val="00CC040C"/>
    <w:rsid w:val="00CC20DD"/>
    <w:rsid w:val="00CC6378"/>
    <w:rsid w:val="00CC73A9"/>
    <w:rsid w:val="00CD079A"/>
    <w:rsid w:val="00CD1FD0"/>
    <w:rsid w:val="00CD313C"/>
    <w:rsid w:val="00CD4049"/>
    <w:rsid w:val="00CD4CC3"/>
    <w:rsid w:val="00CD537A"/>
    <w:rsid w:val="00CD5D21"/>
    <w:rsid w:val="00CD6093"/>
    <w:rsid w:val="00CD60BF"/>
    <w:rsid w:val="00CD697D"/>
    <w:rsid w:val="00CD6B51"/>
    <w:rsid w:val="00CD6C80"/>
    <w:rsid w:val="00CD75FB"/>
    <w:rsid w:val="00CD7898"/>
    <w:rsid w:val="00CE0665"/>
    <w:rsid w:val="00CE1004"/>
    <w:rsid w:val="00CE14E5"/>
    <w:rsid w:val="00CE18CF"/>
    <w:rsid w:val="00CE1E8F"/>
    <w:rsid w:val="00CE3AD0"/>
    <w:rsid w:val="00CE4E8F"/>
    <w:rsid w:val="00CE5E45"/>
    <w:rsid w:val="00CE61B1"/>
    <w:rsid w:val="00CE637F"/>
    <w:rsid w:val="00CE73BD"/>
    <w:rsid w:val="00CF2390"/>
    <w:rsid w:val="00CF26FF"/>
    <w:rsid w:val="00CF2C27"/>
    <w:rsid w:val="00CF6292"/>
    <w:rsid w:val="00CF75C6"/>
    <w:rsid w:val="00D00B2E"/>
    <w:rsid w:val="00D0200B"/>
    <w:rsid w:val="00D02134"/>
    <w:rsid w:val="00D031A1"/>
    <w:rsid w:val="00D0352F"/>
    <w:rsid w:val="00D03F18"/>
    <w:rsid w:val="00D0536B"/>
    <w:rsid w:val="00D0565C"/>
    <w:rsid w:val="00D07A8E"/>
    <w:rsid w:val="00D10488"/>
    <w:rsid w:val="00D11119"/>
    <w:rsid w:val="00D20C83"/>
    <w:rsid w:val="00D21C5D"/>
    <w:rsid w:val="00D221EA"/>
    <w:rsid w:val="00D2355E"/>
    <w:rsid w:val="00D24497"/>
    <w:rsid w:val="00D247D2"/>
    <w:rsid w:val="00D26F92"/>
    <w:rsid w:val="00D27EEF"/>
    <w:rsid w:val="00D305CF"/>
    <w:rsid w:val="00D3179B"/>
    <w:rsid w:val="00D32863"/>
    <w:rsid w:val="00D42FD0"/>
    <w:rsid w:val="00D430A0"/>
    <w:rsid w:val="00D43F65"/>
    <w:rsid w:val="00D45B4D"/>
    <w:rsid w:val="00D5607F"/>
    <w:rsid w:val="00D56DFE"/>
    <w:rsid w:val="00D57640"/>
    <w:rsid w:val="00D60645"/>
    <w:rsid w:val="00D6082E"/>
    <w:rsid w:val="00D608CD"/>
    <w:rsid w:val="00D645E9"/>
    <w:rsid w:val="00D66907"/>
    <w:rsid w:val="00D6720F"/>
    <w:rsid w:val="00D67D9A"/>
    <w:rsid w:val="00D706DC"/>
    <w:rsid w:val="00D723E3"/>
    <w:rsid w:val="00D73BC5"/>
    <w:rsid w:val="00D745C0"/>
    <w:rsid w:val="00D75DC1"/>
    <w:rsid w:val="00D766F9"/>
    <w:rsid w:val="00D81605"/>
    <w:rsid w:val="00D8295E"/>
    <w:rsid w:val="00D8319D"/>
    <w:rsid w:val="00D8381F"/>
    <w:rsid w:val="00D83EE2"/>
    <w:rsid w:val="00D84795"/>
    <w:rsid w:val="00D85BBC"/>
    <w:rsid w:val="00D863F9"/>
    <w:rsid w:val="00D86561"/>
    <w:rsid w:val="00D9078E"/>
    <w:rsid w:val="00D9132F"/>
    <w:rsid w:val="00D91FAE"/>
    <w:rsid w:val="00D92B81"/>
    <w:rsid w:val="00D946AB"/>
    <w:rsid w:val="00D94781"/>
    <w:rsid w:val="00D95B2D"/>
    <w:rsid w:val="00D95E0B"/>
    <w:rsid w:val="00D96FCE"/>
    <w:rsid w:val="00DA04E5"/>
    <w:rsid w:val="00DB09B4"/>
    <w:rsid w:val="00DB0CB5"/>
    <w:rsid w:val="00DB110F"/>
    <w:rsid w:val="00DB3767"/>
    <w:rsid w:val="00DB47AD"/>
    <w:rsid w:val="00DB62CC"/>
    <w:rsid w:val="00DB7B63"/>
    <w:rsid w:val="00DC09A3"/>
    <w:rsid w:val="00DC2596"/>
    <w:rsid w:val="00DC2FD1"/>
    <w:rsid w:val="00DC3AC1"/>
    <w:rsid w:val="00DC502C"/>
    <w:rsid w:val="00DC582C"/>
    <w:rsid w:val="00DC6049"/>
    <w:rsid w:val="00DC6CC3"/>
    <w:rsid w:val="00DD0A69"/>
    <w:rsid w:val="00DD1BEA"/>
    <w:rsid w:val="00DD24E5"/>
    <w:rsid w:val="00DD558C"/>
    <w:rsid w:val="00DD5BD2"/>
    <w:rsid w:val="00DD6660"/>
    <w:rsid w:val="00DE02BF"/>
    <w:rsid w:val="00DE0583"/>
    <w:rsid w:val="00DE06CB"/>
    <w:rsid w:val="00DE337E"/>
    <w:rsid w:val="00DE50BC"/>
    <w:rsid w:val="00DE629E"/>
    <w:rsid w:val="00DE66E6"/>
    <w:rsid w:val="00DF0B57"/>
    <w:rsid w:val="00DF177D"/>
    <w:rsid w:val="00DF1F08"/>
    <w:rsid w:val="00DF7D6A"/>
    <w:rsid w:val="00E0151C"/>
    <w:rsid w:val="00E04339"/>
    <w:rsid w:val="00E07102"/>
    <w:rsid w:val="00E07B5B"/>
    <w:rsid w:val="00E161F4"/>
    <w:rsid w:val="00E16332"/>
    <w:rsid w:val="00E17926"/>
    <w:rsid w:val="00E229BE"/>
    <w:rsid w:val="00E26FA8"/>
    <w:rsid w:val="00E413AF"/>
    <w:rsid w:val="00E451A2"/>
    <w:rsid w:val="00E45927"/>
    <w:rsid w:val="00E47193"/>
    <w:rsid w:val="00E47216"/>
    <w:rsid w:val="00E5150D"/>
    <w:rsid w:val="00E55937"/>
    <w:rsid w:val="00E5601A"/>
    <w:rsid w:val="00E56B32"/>
    <w:rsid w:val="00E61A8F"/>
    <w:rsid w:val="00E65DFC"/>
    <w:rsid w:val="00E66C3B"/>
    <w:rsid w:val="00E66DF4"/>
    <w:rsid w:val="00E71329"/>
    <w:rsid w:val="00E715C1"/>
    <w:rsid w:val="00E73265"/>
    <w:rsid w:val="00E74C90"/>
    <w:rsid w:val="00E757F0"/>
    <w:rsid w:val="00E75F62"/>
    <w:rsid w:val="00E76264"/>
    <w:rsid w:val="00E76E4D"/>
    <w:rsid w:val="00E77D41"/>
    <w:rsid w:val="00E80739"/>
    <w:rsid w:val="00E8089E"/>
    <w:rsid w:val="00E824CD"/>
    <w:rsid w:val="00E82D16"/>
    <w:rsid w:val="00E85121"/>
    <w:rsid w:val="00E8539B"/>
    <w:rsid w:val="00E853CB"/>
    <w:rsid w:val="00E860BD"/>
    <w:rsid w:val="00E866B1"/>
    <w:rsid w:val="00E86B01"/>
    <w:rsid w:val="00E86EA2"/>
    <w:rsid w:val="00E87B73"/>
    <w:rsid w:val="00E87E35"/>
    <w:rsid w:val="00E90A2C"/>
    <w:rsid w:val="00E90B54"/>
    <w:rsid w:val="00E91F83"/>
    <w:rsid w:val="00E937A4"/>
    <w:rsid w:val="00E94090"/>
    <w:rsid w:val="00E962BE"/>
    <w:rsid w:val="00E96431"/>
    <w:rsid w:val="00E96F60"/>
    <w:rsid w:val="00E9738C"/>
    <w:rsid w:val="00EA4591"/>
    <w:rsid w:val="00EA6785"/>
    <w:rsid w:val="00EB0592"/>
    <w:rsid w:val="00EB153C"/>
    <w:rsid w:val="00EB2192"/>
    <w:rsid w:val="00EB3C8C"/>
    <w:rsid w:val="00EB5484"/>
    <w:rsid w:val="00EB7285"/>
    <w:rsid w:val="00EB7837"/>
    <w:rsid w:val="00EB7855"/>
    <w:rsid w:val="00EC0AFC"/>
    <w:rsid w:val="00EC0B39"/>
    <w:rsid w:val="00EC195D"/>
    <w:rsid w:val="00EC2232"/>
    <w:rsid w:val="00EC5F8E"/>
    <w:rsid w:val="00EC6588"/>
    <w:rsid w:val="00ED02B3"/>
    <w:rsid w:val="00ED3B97"/>
    <w:rsid w:val="00ED6512"/>
    <w:rsid w:val="00EE1273"/>
    <w:rsid w:val="00EE188E"/>
    <w:rsid w:val="00EE55F3"/>
    <w:rsid w:val="00EE6143"/>
    <w:rsid w:val="00EE66E4"/>
    <w:rsid w:val="00EE6A16"/>
    <w:rsid w:val="00EE6CF8"/>
    <w:rsid w:val="00EE6FD6"/>
    <w:rsid w:val="00EF0A3D"/>
    <w:rsid w:val="00EF0DA3"/>
    <w:rsid w:val="00EF1198"/>
    <w:rsid w:val="00EF2AED"/>
    <w:rsid w:val="00EF7F74"/>
    <w:rsid w:val="00F00CC4"/>
    <w:rsid w:val="00F00FA9"/>
    <w:rsid w:val="00F01E74"/>
    <w:rsid w:val="00F063BE"/>
    <w:rsid w:val="00F06C3E"/>
    <w:rsid w:val="00F10DFF"/>
    <w:rsid w:val="00F10E32"/>
    <w:rsid w:val="00F10FD4"/>
    <w:rsid w:val="00F11190"/>
    <w:rsid w:val="00F11253"/>
    <w:rsid w:val="00F11604"/>
    <w:rsid w:val="00F12F05"/>
    <w:rsid w:val="00F152CB"/>
    <w:rsid w:val="00F15357"/>
    <w:rsid w:val="00F15A93"/>
    <w:rsid w:val="00F15EA1"/>
    <w:rsid w:val="00F16271"/>
    <w:rsid w:val="00F168EC"/>
    <w:rsid w:val="00F212FB"/>
    <w:rsid w:val="00F22673"/>
    <w:rsid w:val="00F25BEA"/>
    <w:rsid w:val="00F270A1"/>
    <w:rsid w:val="00F27891"/>
    <w:rsid w:val="00F30C1D"/>
    <w:rsid w:val="00F320D1"/>
    <w:rsid w:val="00F3262E"/>
    <w:rsid w:val="00F32D76"/>
    <w:rsid w:val="00F33C27"/>
    <w:rsid w:val="00F3451F"/>
    <w:rsid w:val="00F34522"/>
    <w:rsid w:val="00F419C9"/>
    <w:rsid w:val="00F4434C"/>
    <w:rsid w:val="00F4510A"/>
    <w:rsid w:val="00F46216"/>
    <w:rsid w:val="00F5169D"/>
    <w:rsid w:val="00F519EA"/>
    <w:rsid w:val="00F52373"/>
    <w:rsid w:val="00F5460D"/>
    <w:rsid w:val="00F57A11"/>
    <w:rsid w:val="00F6053C"/>
    <w:rsid w:val="00F616C0"/>
    <w:rsid w:val="00F61FB8"/>
    <w:rsid w:val="00F6533F"/>
    <w:rsid w:val="00F663EC"/>
    <w:rsid w:val="00F6662D"/>
    <w:rsid w:val="00F711DE"/>
    <w:rsid w:val="00F71E63"/>
    <w:rsid w:val="00F71F61"/>
    <w:rsid w:val="00F73D2B"/>
    <w:rsid w:val="00F73F12"/>
    <w:rsid w:val="00F7603D"/>
    <w:rsid w:val="00F77F9C"/>
    <w:rsid w:val="00F80D91"/>
    <w:rsid w:val="00F860F6"/>
    <w:rsid w:val="00F86390"/>
    <w:rsid w:val="00F86EB8"/>
    <w:rsid w:val="00F91DB2"/>
    <w:rsid w:val="00F9211B"/>
    <w:rsid w:val="00F94F34"/>
    <w:rsid w:val="00F951B3"/>
    <w:rsid w:val="00FA110E"/>
    <w:rsid w:val="00FA1541"/>
    <w:rsid w:val="00FA207F"/>
    <w:rsid w:val="00FA2379"/>
    <w:rsid w:val="00FA31CC"/>
    <w:rsid w:val="00FA5AC7"/>
    <w:rsid w:val="00FA5EB1"/>
    <w:rsid w:val="00FA69BF"/>
    <w:rsid w:val="00FB1494"/>
    <w:rsid w:val="00FB26B6"/>
    <w:rsid w:val="00FB2AD9"/>
    <w:rsid w:val="00FB3CF7"/>
    <w:rsid w:val="00FB4B12"/>
    <w:rsid w:val="00FB5929"/>
    <w:rsid w:val="00FB6D4D"/>
    <w:rsid w:val="00FC1E9E"/>
    <w:rsid w:val="00FC3426"/>
    <w:rsid w:val="00FC3F38"/>
    <w:rsid w:val="00FC41EB"/>
    <w:rsid w:val="00FC5D67"/>
    <w:rsid w:val="00FC613D"/>
    <w:rsid w:val="00FC62F3"/>
    <w:rsid w:val="00FD2303"/>
    <w:rsid w:val="00FD3904"/>
    <w:rsid w:val="00FD5EEC"/>
    <w:rsid w:val="00FD62ED"/>
    <w:rsid w:val="00FE23EA"/>
    <w:rsid w:val="00FE31BA"/>
    <w:rsid w:val="00FE5E0F"/>
    <w:rsid w:val="00FE65B5"/>
    <w:rsid w:val="00FE7C14"/>
    <w:rsid w:val="00FF177A"/>
    <w:rsid w:val="00FF19C3"/>
    <w:rsid w:val="00FF1FC2"/>
    <w:rsid w:val="00FF26AA"/>
    <w:rsid w:val="00FF36AD"/>
    <w:rsid w:val="00FF42EF"/>
    <w:rsid w:val="00FF4A52"/>
    <w:rsid w:val="00FF6FF8"/>
    <w:rsid w:val="00FF7444"/>
    <w:rsid w:val="79F7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640D9A6-1185-4DF1-9BC1-7DDB76FBE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ind w:left="103"/>
      <w:jc w:val="left"/>
    </w:pPr>
    <w:rPr>
      <w:rFonts w:ascii="宋体" w:eastAsia="宋体" w:hAnsi="宋体" w:cs="宋体"/>
      <w:kern w:val="0"/>
      <w:sz w:val="22"/>
      <w:lang w:eastAsia="en-US"/>
    </w:rPr>
  </w:style>
  <w:style w:type="character" w:customStyle="1" w:styleId="Char2">
    <w:name w:val="页眉 Char"/>
    <w:basedOn w:val="a0"/>
    <w:link w:val="a6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</w:style>
  <w:style w:type="character" w:customStyle="1" w:styleId="Char3">
    <w:name w:val="批注主题 Char"/>
    <w:basedOn w:val="Char"/>
    <w:link w:val="a8"/>
    <w:uiPriority w:val="99"/>
    <w:semiHidden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7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3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ulas xmlns="http://www.yonyou.com/formula"/>
</file>

<file path=customXml/item2.xml><?xml version="1.0" encoding="utf-8"?>
<dataSourceCollection xmlns="http://www.yonyou.com/datasource"/>
</file>

<file path=customXml/item3.xml><?xml version="1.0" encoding="utf-8"?>
<relations xmlns="http://www.yonyou.com/relation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C2E7D-0A74-4E81-B205-A1C783E5DFFB}">
  <ds:schemaRefs>
    <ds:schemaRef ds:uri="http://www.yonyou.com/formula"/>
  </ds:schemaRefs>
</ds:datastoreItem>
</file>

<file path=customXml/itemProps2.xml><?xml version="1.0" encoding="utf-8"?>
<ds:datastoreItem xmlns:ds="http://schemas.openxmlformats.org/officeDocument/2006/customXml" ds:itemID="{DE636C0B-95C4-4803-882C-82E4B0A67EDF}">
  <ds:schemaRefs>
    <ds:schemaRef ds:uri="http://www.yonyou.com/datasource"/>
  </ds:schemaRefs>
</ds:datastoreItem>
</file>

<file path=customXml/itemProps3.xml><?xml version="1.0" encoding="utf-8"?>
<ds:datastoreItem xmlns:ds="http://schemas.openxmlformats.org/officeDocument/2006/customXml" ds:itemID="{72317267-D966-4132-B8B7-538BD019289B}">
  <ds:schemaRefs>
    <ds:schemaRef ds:uri="http://www.yonyou.com/relation"/>
  </ds:schemaRefs>
</ds:datastoreItem>
</file>

<file path=customXml/itemProps4.xml><?xml version="1.0" encoding="utf-8"?>
<ds:datastoreItem xmlns:ds="http://schemas.openxmlformats.org/officeDocument/2006/customXml" ds:itemID="{127AAD93-967E-460C-86D3-783E60444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714</Words>
  <Characters>737</Characters>
  <Application>Microsoft Office Word</Application>
  <DocSecurity>0</DocSecurity>
  <Lines>245</Lines>
  <Paragraphs>145</Paragraphs>
  <ScaleCrop>false</ScaleCrop>
  <Company/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cw007</dc:creator>
  <cp:lastModifiedBy>cw009</cp:lastModifiedBy>
  <cp:revision>27</cp:revision>
  <dcterms:created xsi:type="dcterms:W3CDTF">2025-01-03T02:25:00Z</dcterms:created>
  <dcterms:modified xsi:type="dcterms:W3CDTF">2025-03-04T06:01:00Z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038180508C4144B8A2345FD909969376_12</vt:lpwstr>
  </property>
</Properties>
</file>