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深圳市科思科技股份有限公司投资者关系活动记录表</w:t>
      </w:r>
    </w:p>
    <w:p>
      <w:pPr>
        <w:spacing w:before="62" w:beforeLines="20" w:after="62" w:afterLines="20" w:line="360" w:lineRule="auto"/>
        <w:jc w:val="center"/>
        <w:rPr>
          <w:rFonts w:hint="default" w:eastAsia="宋体"/>
          <w:sz w:val="24"/>
          <w:lang w:val="en-US" w:eastAsia="zh-CN"/>
        </w:rPr>
      </w:pPr>
      <w:r>
        <w:rPr>
          <w:rFonts w:hint="eastAsia"/>
          <w:sz w:val="24"/>
        </w:rPr>
        <w:t>证券简称：科思科技      股票代码：688788         编号：202</w:t>
      </w:r>
      <w:r>
        <w:rPr>
          <w:rFonts w:hint="eastAsia"/>
          <w:sz w:val="24"/>
          <w:lang w:val="en-US" w:eastAsia="zh-CN"/>
        </w:rPr>
        <w:t>5</w:t>
      </w:r>
      <w:r>
        <w:rPr>
          <w:rFonts w:hint="eastAsia"/>
          <w:sz w:val="24"/>
        </w:rPr>
        <w:t>-0</w:t>
      </w:r>
      <w:r>
        <w:rPr>
          <w:rFonts w:hint="eastAsia"/>
          <w:sz w:val="24"/>
          <w:lang w:val="en-US" w:eastAsia="zh-CN"/>
        </w:rPr>
        <w:t>09</w:t>
      </w:r>
    </w:p>
    <w:p>
      <w:pPr>
        <w:spacing w:before="62" w:beforeLines="20" w:after="62" w:afterLines="20" w:line="360" w:lineRule="auto"/>
        <w:ind w:firstLine="480" w:firstLineChars="200"/>
        <w:rPr>
          <w:rFonts w:hint="eastAsia"/>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spacing w:line="360" w:lineRule="auto"/>
              <w:jc w:val="center"/>
              <w:rPr>
                <w:rFonts w:ascii="宋体" w:hAnsi="宋体"/>
                <w:b/>
                <w:bCs/>
                <w:iCs/>
                <w:sz w:val="24"/>
                <w:szCs w:val="24"/>
              </w:rPr>
            </w:pPr>
            <w:r>
              <w:rPr>
                <w:rFonts w:hint="eastAsia" w:ascii="宋体" w:hAnsi="宋体"/>
                <w:b/>
                <w:bCs/>
                <w:iCs/>
                <w:sz w:val="24"/>
                <w:szCs w:val="24"/>
              </w:rPr>
              <w:t>投资者关系活动类别</w:t>
            </w:r>
          </w:p>
        </w:tc>
        <w:tc>
          <w:tcPr>
            <w:tcW w:w="5891" w:type="dxa"/>
            <w:noWrap w:val="0"/>
            <w:vAlign w:val="top"/>
          </w:tcPr>
          <w:p>
            <w:pPr>
              <w:spacing w:line="360" w:lineRule="auto"/>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特定对象调研        </w:t>
            </w:r>
            <w:r>
              <w:rPr>
                <w:rFonts w:hint="eastAsia" w:ascii="宋体" w:hAnsi="宋体"/>
                <w:bCs/>
                <w:iCs/>
                <w:sz w:val="24"/>
                <w:szCs w:val="24"/>
              </w:rPr>
              <w:t>□</w:t>
            </w:r>
            <w:r>
              <w:rPr>
                <w:rFonts w:hint="eastAsia" w:ascii="宋体" w:hAnsi="宋体"/>
                <w:sz w:val="24"/>
                <w:szCs w:val="24"/>
              </w:rPr>
              <w:t>分析师会议</w:t>
            </w:r>
          </w:p>
          <w:p>
            <w:pPr>
              <w:spacing w:line="360" w:lineRule="auto"/>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媒体采访            </w:t>
            </w:r>
            <w:r>
              <w:rPr>
                <w:rFonts w:hint="eastAsia" w:ascii="宋体" w:hAnsi="宋体"/>
                <w:bCs/>
                <w:iCs/>
                <w:sz w:val="24"/>
                <w:szCs w:val="24"/>
              </w:rPr>
              <w:t>□</w:t>
            </w:r>
            <w:r>
              <w:rPr>
                <w:rFonts w:hint="eastAsia" w:ascii="宋体" w:hAnsi="宋体"/>
                <w:sz w:val="24"/>
                <w:szCs w:val="24"/>
              </w:rPr>
              <w:t>业绩说明会</w:t>
            </w:r>
          </w:p>
          <w:p>
            <w:pPr>
              <w:spacing w:line="360" w:lineRule="auto"/>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新闻发布会          </w:t>
            </w:r>
            <w:r>
              <w:rPr>
                <w:rFonts w:hint="eastAsia" w:ascii="宋体" w:hAnsi="宋体"/>
                <w:bCs/>
                <w:iCs/>
                <w:sz w:val="24"/>
                <w:szCs w:val="24"/>
              </w:rPr>
              <w:t>□</w:t>
            </w:r>
            <w:r>
              <w:rPr>
                <w:rFonts w:hint="eastAsia" w:ascii="宋体" w:hAnsi="宋体"/>
                <w:sz w:val="24"/>
                <w:szCs w:val="24"/>
              </w:rPr>
              <w:t>路演活动</w:t>
            </w:r>
          </w:p>
          <w:p>
            <w:pPr>
              <w:tabs>
                <w:tab w:val="left" w:pos="2688"/>
                <w:tab w:val="center" w:pos="3199"/>
              </w:tabs>
              <w:spacing w:line="360" w:lineRule="auto"/>
              <w:rPr>
                <w:rFonts w:ascii="宋体" w:hAnsi="宋体"/>
                <w:sz w:val="24"/>
                <w:szCs w:val="24"/>
                <w:u w:val="single"/>
              </w:rPr>
            </w:pPr>
            <w:r>
              <w:rPr>
                <w:rFonts w:hint="eastAsia" w:ascii="宋体" w:hAnsi="宋体"/>
                <w:bCs/>
                <w:iCs/>
                <w:sz w:val="24"/>
                <w:szCs w:val="24"/>
              </w:rPr>
              <w:t>□</w:t>
            </w:r>
            <w:r>
              <w:rPr>
                <w:rFonts w:hint="eastAsia" w:ascii="宋体" w:hAnsi="宋体"/>
                <w:sz w:val="24"/>
                <w:szCs w:val="24"/>
              </w:rPr>
              <w:t>现场参观</w:t>
            </w:r>
            <w:r>
              <w:rPr>
                <w:rFonts w:ascii="宋体" w:hAnsi="宋体"/>
                <w:bCs/>
                <w:iCs/>
                <w:sz w:val="24"/>
                <w:szCs w:val="24"/>
              </w:rPr>
              <w:tab/>
            </w:r>
            <w:r>
              <w:rPr>
                <w:rFonts w:hint="eastAsia" w:ascii="MS Gothic" w:hAnsi="MS Gothic" w:eastAsia="MS Gothic" w:cs="MS Gothic"/>
                <w:bCs/>
                <w:iCs/>
                <w:sz w:val="24"/>
                <w:szCs w:val="24"/>
              </w:rPr>
              <w:t>☑</w:t>
            </w:r>
            <w:r>
              <w:rPr>
                <w:rFonts w:hint="eastAsia" w:ascii="宋体" w:hAnsi="宋体"/>
                <w:sz w:val="24"/>
                <w:szCs w:val="24"/>
              </w:rPr>
              <w:t xml:space="preserve">其他 </w:t>
            </w:r>
            <w:r>
              <w:rPr>
                <w:rFonts w:hint="eastAsia" w:ascii="宋体" w:hAnsi="宋体"/>
                <w:sz w:val="24"/>
                <w:szCs w:val="24"/>
                <w:u w:val="single"/>
              </w:rPr>
              <w:t xml:space="preserve"> </w:t>
            </w:r>
            <w:r>
              <w:rPr>
                <w:rFonts w:hint="eastAsia" w:ascii="宋体" w:hAnsi="宋体"/>
                <w:sz w:val="24"/>
                <w:szCs w:val="24"/>
                <w:u w:val="single"/>
                <w:lang w:eastAsia="zh-CN"/>
              </w:rPr>
              <w:t>线上交流会</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05" w:type="dxa"/>
            <w:noWrap w:val="0"/>
            <w:vAlign w:val="center"/>
          </w:tcPr>
          <w:p>
            <w:pPr>
              <w:spacing w:line="360" w:lineRule="auto"/>
              <w:jc w:val="center"/>
              <w:rPr>
                <w:rFonts w:ascii="宋体" w:hAnsi="宋体"/>
                <w:b/>
                <w:bCs/>
                <w:iCs/>
                <w:sz w:val="24"/>
                <w:szCs w:val="24"/>
              </w:rPr>
            </w:pPr>
            <w:r>
              <w:rPr>
                <w:rFonts w:hint="eastAsia" w:ascii="宋体" w:hAnsi="宋体"/>
                <w:b/>
                <w:bCs/>
                <w:iCs/>
                <w:sz w:val="24"/>
                <w:szCs w:val="24"/>
              </w:rPr>
              <w:t>参与单位名称</w:t>
            </w:r>
          </w:p>
        </w:tc>
        <w:tc>
          <w:tcPr>
            <w:tcW w:w="5891" w:type="dxa"/>
            <w:noWrap w:val="0"/>
            <w:vAlign w:val="top"/>
          </w:tcPr>
          <w:p>
            <w:pPr>
              <w:spacing w:line="360" w:lineRule="auto"/>
              <w:rPr>
                <w:rFonts w:hint="eastAsia" w:ascii="宋体" w:hAnsi="宋体" w:eastAsia="宋体"/>
                <w:bCs/>
                <w:iCs/>
                <w:sz w:val="24"/>
                <w:szCs w:val="24"/>
                <w:lang w:val="en-US" w:eastAsia="zh-CN"/>
              </w:rPr>
            </w:pPr>
            <w:r>
              <w:rPr>
                <w:rFonts w:hint="eastAsia" w:ascii="宋体" w:hAnsi="宋体"/>
                <w:bCs/>
                <w:iCs/>
                <w:sz w:val="24"/>
                <w:szCs w:val="24"/>
              </w:rPr>
              <w:t>202</w:t>
            </w:r>
            <w:r>
              <w:rPr>
                <w:rFonts w:hint="eastAsia" w:ascii="宋体" w:hAnsi="宋体"/>
                <w:bCs/>
                <w:iCs/>
                <w:sz w:val="24"/>
                <w:szCs w:val="24"/>
                <w:lang w:val="en-US" w:eastAsia="zh-CN"/>
              </w:rPr>
              <w:t>5</w:t>
            </w:r>
            <w:r>
              <w:rPr>
                <w:rFonts w:hint="eastAsia" w:ascii="宋体" w:hAnsi="宋体"/>
                <w:bCs/>
                <w:iCs/>
                <w:sz w:val="24"/>
                <w:szCs w:val="24"/>
              </w:rPr>
              <w:t>年</w:t>
            </w:r>
            <w:r>
              <w:rPr>
                <w:rFonts w:hint="eastAsia" w:ascii="宋体" w:hAnsi="宋体"/>
                <w:bCs/>
                <w:iCs/>
                <w:sz w:val="24"/>
                <w:szCs w:val="24"/>
                <w:lang w:val="en-US" w:eastAsia="zh-CN"/>
              </w:rPr>
              <w:t>4</w:t>
            </w:r>
            <w:r>
              <w:rPr>
                <w:rFonts w:hint="eastAsia" w:ascii="宋体" w:hAnsi="宋体"/>
                <w:bCs/>
                <w:iCs/>
                <w:sz w:val="24"/>
                <w:szCs w:val="24"/>
              </w:rPr>
              <w:t>月</w:t>
            </w:r>
            <w:r>
              <w:rPr>
                <w:rFonts w:hint="eastAsia" w:ascii="宋体" w:hAnsi="宋体"/>
                <w:bCs/>
                <w:iCs/>
                <w:sz w:val="24"/>
                <w:szCs w:val="24"/>
                <w:lang w:val="en-US" w:eastAsia="zh-CN"/>
              </w:rPr>
              <w:t>2</w:t>
            </w:r>
            <w:r>
              <w:rPr>
                <w:rFonts w:hint="default" w:ascii="宋体" w:hAnsi="宋体"/>
                <w:bCs/>
                <w:iCs/>
                <w:sz w:val="24"/>
                <w:szCs w:val="24"/>
                <w:lang w:val="en-US" w:eastAsia="zh-CN"/>
              </w:rPr>
              <w:t>8</w:t>
            </w:r>
            <w:r>
              <w:rPr>
                <w:rFonts w:hint="eastAsia" w:ascii="宋体" w:hAnsi="宋体"/>
                <w:bCs/>
                <w:iCs/>
                <w:sz w:val="24"/>
                <w:szCs w:val="24"/>
              </w:rPr>
              <w:t xml:space="preserve">日 </w:t>
            </w:r>
            <w:r>
              <w:rPr>
                <w:rFonts w:hint="eastAsia" w:ascii="宋体" w:hAnsi="宋体"/>
                <w:bCs/>
                <w:iCs/>
                <w:sz w:val="24"/>
                <w:szCs w:val="24"/>
                <w:lang w:eastAsia="zh-CN"/>
              </w:rPr>
              <w:t>国盛证券、华夏基金、中邮基金及个人投资者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05" w:type="dxa"/>
            <w:noWrap w:val="0"/>
            <w:vAlign w:val="center"/>
          </w:tcPr>
          <w:p>
            <w:pPr>
              <w:spacing w:line="360" w:lineRule="auto"/>
              <w:jc w:val="center"/>
              <w:rPr>
                <w:rFonts w:ascii="宋体" w:hAnsi="宋体"/>
                <w:b/>
                <w:bCs/>
                <w:iCs/>
                <w:sz w:val="24"/>
                <w:szCs w:val="24"/>
              </w:rPr>
            </w:pPr>
            <w:r>
              <w:rPr>
                <w:rFonts w:hint="eastAsia" w:ascii="宋体" w:hAnsi="宋体"/>
                <w:b/>
                <w:bCs/>
                <w:iCs/>
                <w:sz w:val="24"/>
                <w:szCs w:val="24"/>
              </w:rPr>
              <w:t>时间</w:t>
            </w:r>
          </w:p>
        </w:tc>
        <w:tc>
          <w:tcPr>
            <w:tcW w:w="5891" w:type="dxa"/>
            <w:noWrap w:val="0"/>
            <w:vAlign w:val="center"/>
          </w:tcPr>
          <w:p>
            <w:pPr>
              <w:spacing w:line="360" w:lineRule="auto"/>
              <w:jc w:val="left"/>
              <w:rPr>
                <w:rFonts w:ascii="宋体" w:hAnsi="宋体"/>
                <w:bCs/>
                <w:iCs/>
                <w:sz w:val="24"/>
                <w:szCs w:val="24"/>
              </w:rPr>
            </w:pPr>
            <w:r>
              <w:rPr>
                <w:rFonts w:hint="eastAsia" w:ascii="宋体" w:hAnsi="宋体"/>
                <w:bCs/>
                <w:iCs/>
                <w:sz w:val="24"/>
                <w:szCs w:val="24"/>
              </w:rPr>
              <w:t>202</w:t>
            </w:r>
            <w:r>
              <w:rPr>
                <w:rFonts w:hint="default" w:ascii="宋体" w:hAnsi="宋体"/>
                <w:bCs/>
                <w:iCs/>
                <w:sz w:val="24"/>
                <w:szCs w:val="24"/>
                <w:lang w:val="en-US"/>
              </w:rPr>
              <w:t>5</w:t>
            </w:r>
            <w:r>
              <w:rPr>
                <w:rFonts w:hint="eastAsia" w:ascii="宋体" w:hAnsi="宋体"/>
                <w:bCs/>
                <w:iCs/>
                <w:sz w:val="24"/>
                <w:szCs w:val="24"/>
              </w:rPr>
              <w:t>年</w:t>
            </w:r>
            <w:r>
              <w:rPr>
                <w:rFonts w:hint="default" w:ascii="宋体" w:hAnsi="宋体"/>
                <w:bCs/>
                <w:iCs/>
                <w:sz w:val="24"/>
                <w:szCs w:val="24"/>
                <w:lang w:val="en-US"/>
              </w:rPr>
              <w:t>4</w:t>
            </w:r>
            <w:r>
              <w:rPr>
                <w:rFonts w:hint="eastAsia" w:ascii="宋体" w:hAnsi="宋体"/>
                <w:bCs/>
                <w:iCs/>
                <w:sz w:val="24"/>
                <w:szCs w:val="24"/>
              </w:rPr>
              <w:t>月</w:t>
            </w:r>
            <w:r>
              <w:rPr>
                <w:rFonts w:hint="default" w:ascii="宋体" w:hAnsi="宋体"/>
                <w:bCs/>
                <w:iCs/>
                <w:sz w:val="24"/>
                <w:szCs w:val="24"/>
                <w:lang w:val="en-US"/>
              </w:rPr>
              <w:t>28</w:t>
            </w:r>
            <w:r>
              <w:rPr>
                <w:rFonts w:hint="eastAsia" w:ascii="宋体" w:hAnsi="宋体"/>
                <w:bCs/>
                <w:iCs/>
                <w:sz w:val="24"/>
                <w:szCs w:val="24"/>
              </w:rPr>
              <w:t xml:space="preserve">日 </w:t>
            </w:r>
            <w:r>
              <w:rPr>
                <w:rFonts w:hint="default" w:ascii="宋体" w:hAnsi="宋体"/>
                <w:bCs/>
                <w:iCs/>
                <w:sz w:val="24"/>
                <w:szCs w:val="24"/>
                <w:lang w:val="en-US"/>
              </w:rPr>
              <w:t>22</w:t>
            </w:r>
            <w:r>
              <w:rPr>
                <w:rFonts w:hint="eastAsia" w:ascii="宋体" w:hAnsi="宋体"/>
                <w:bCs/>
                <w:iCs/>
                <w:sz w:val="24"/>
                <w:szCs w:val="24"/>
              </w:rPr>
              <w:t>:00-</w:t>
            </w:r>
            <w:r>
              <w:rPr>
                <w:rFonts w:hint="default" w:ascii="宋体" w:hAnsi="宋体"/>
                <w:bCs/>
                <w:iCs/>
                <w:sz w:val="24"/>
                <w:szCs w:val="24"/>
                <w:lang w:val="en-US"/>
              </w:rPr>
              <w:t>23</w:t>
            </w:r>
            <w:r>
              <w:rPr>
                <w:rFonts w:hint="eastAsia" w:ascii="宋体" w:hAnsi="宋体"/>
                <w:bCs/>
                <w:iCs/>
                <w:sz w:val="24"/>
                <w:szCs w:val="24"/>
              </w:rPr>
              <w:t>:</w:t>
            </w:r>
            <w:r>
              <w:rPr>
                <w:rFonts w:hint="eastAsia" w:ascii="宋体" w:hAnsi="宋体"/>
                <w:bCs/>
                <w:iCs/>
                <w:sz w:val="24"/>
                <w:szCs w:val="24"/>
                <w:lang w:val="en-US" w:eastAsia="zh-CN"/>
              </w:rPr>
              <w:t>3</w:t>
            </w:r>
            <w:r>
              <w:rPr>
                <w:rFonts w:hint="eastAsia" w:ascii="宋体" w:hAnsi="宋体"/>
                <w:bCs/>
                <w:i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405" w:type="dxa"/>
            <w:noWrap w:val="0"/>
            <w:vAlign w:val="top"/>
          </w:tcPr>
          <w:p>
            <w:pPr>
              <w:spacing w:line="360" w:lineRule="auto"/>
              <w:jc w:val="center"/>
              <w:rPr>
                <w:rFonts w:ascii="宋体" w:hAnsi="宋体"/>
                <w:b/>
                <w:bCs/>
                <w:iCs/>
                <w:sz w:val="24"/>
                <w:szCs w:val="24"/>
              </w:rPr>
            </w:pPr>
            <w:r>
              <w:rPr>
                <w:rFonts w:hint="eastAsia" w:ascii="宋体" w:hAnsi="宋体"/>
                <w:b/>
                <w:bCs/>
                <w:iCs/>
                <w:sz w:val="24"/>
                <w:szCs w:val="24"/>
              </w:rPr>
              <w:t>地点</w:t>
            </w:r>
          </w:p>
        </w:tc>
        <w:tc>
          <w:tcPr>
            <w:tcW w:w="5891" w:type="dxa"/>
            <w:noWrap w:val="0"/>
            <w:vAlign w:val="top"/>
          </w:tcPr>
          <w:p>
            <w:pPr>
              <w:spacing w:line="360" w:lineRule="auto"/>
              <w:rPr>
                <w:rFonts w:hint="eastAsia" w:ascii="宋体" w:hAnsi="宋体"/>
                <w:bCs/>
                <w:iCs/>
                <w:sz w:val="24"/>
                <w:szCs w:val="24"/>
              </w:rPr>
            </w:pPr>
            <w:r>
              <w:rPr>
                <w:rFonts w:hint="eastAsia" w:ascii="宋体" w:hAnsi="宋体"/>
                <w:bCs/>
                <w:iCs/>
                <w:sz w:val="24"/>
                <w:szCs w:val="24"/>
              </w:rPr>
              <w:t>202</w:t>
            </w:r>
            <w:r>
              <w:rPr>
                <w:rFonts w:hint="default" w:ascii="宋体" w:hAnsi="宋体"/>
                <w:bCs/>
                <w:iCs/>
                <w:sz w:val="24"/>
                <w:szCs w:val="24"/>
                <w:lang w:val="en-US"/>
              </w:rPr>
              <w:t>5</w:t>
            </w:r>
            <w:r>
              <w:rPr>
                <w:rFonts w:hint="eastAsia" w:ascii="宋体" w:hAnsi="宋体"/>
                <w:bCs/>
                <w:iCs/>
                <w:sz w:val="24"/>
                <w:szCs w:val="24"/>
              </w:rPr>
              <w:t>年</w:t>
            </w:r>
            <w:r>
              <w:rPr>
                <w:rFonts w:hint="default" w:ascii="宋体" w:hAnsi="宋体"/>
                <w:bCs/>
                <w:iCs/>
                <w:sz w:val="24"/>
                <w:szCs w:val="24"/>
                <w:lang w:val="en-US"/>
              </w:rPr>
              <w:t>4</w:t>
            </w:r>
            <w:r>
              <w:rPr>
                <w:rFonts w:hint="eastAsia" w:ascii="宋体" w:hAnsi="宋体"/>
                <w:bCs/>
                <w:iCs/>
                <w:sz w:val="24"/>
                <w:szCs w:val="24"/>
              </w:rPr>
              <w:t>月</w:t>
            </w:r>
            <w:r>
              <w:rPr>
                <w:rFonts w:hint="default" w:ascii="宋体" w:hAnsi="宋体"/>
                <w:bCs/>
                <w:iCs/>
                <w:sz w:val="24"/>
                <w:szCs w:val="24"/>
                <w:lang w:val="en-US"/>
              </w:rPr>
              <w:t>28</w:t>
            </w:r>
            <w:r>
              <w:rPr>
                <w:rFonts w:hint="eastAsia" w:ascii="宋体" w:hAnsi="宋体"/>
                <w:bCs/>
                <w:iCs/>
                <w:sz w:val="24"/>
                <w:szCs w:val="24"/>
              </w:rPr>
              <w:t xml:space="preserve">日 </w:t>
            </w:r>
            <w:r>
              <w:rPr>
                <w:rFonts w:hint="eastAsia" w:ascii="宋体" w:hAnsi="宋体"/>
                <w:bCs/>
                <w:iCs/>
                <w:sz w:val="24"/>
                <w:szCs w:val="24"/>
                <w:lang w:eastAsia="zh-CN"/>
              </w:rPr>
              <w:t>线上</w:t>
            </w:r>
            <w:r>
              <w:rPr>
                <w:rFonts w:hint="eastAsia" w:ascii="宋体" w:hAnsi="宋体"/>
                <w:bCs/>
                <w:iCs/>
                <w:sz w:val="24"/>
                <w:szCs w:val="24"/>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405" w:type="dxa"/>
            <w:noWrap w:val="0"/>
            <w:vAlign w:val="center"/>
          </w:tcPr>
          <w:p>
            <w:pPr>
              <w:spacing w:line="360" w:lineRule="auto"/>
              <w:jc w:val="center"/>
              <w:rPr>
                <w:rFonts w:ascii="宋体" w:hAnsi="宋体"/>
                <w:b/>
                <w:bCs/>
                <w:iCs/>
                <w:sz w:val="24"/>
                <w:szCs w:val="24"/>
              </w:rPr>
            </w:pPr>
            <w:r>
              <w:rPr>
                <w:rFonts w:hint="eastAsia" w:ascii="宋体" w:hAnsi="宋体"/>
                <w:b/>
                <w:bCs/>
                <w:iCs/>
                <w:sz w:val="24"/>
                <w:szCs w:val="24"/>
              </w:rPr>
              <w:t>公司接待人员姓名</w:t>
            </w:r>
          </w:p>
        </w:tc>
        <w:tc>
          <w:tcPr>
            <w:tcW w:w="5891" w:type="dxa"/>
            <w:noWrap w:val="0"/>
            <w:vAlign w:val="center"/>
          </w:tcPr>
          <w:p>
            <w:pPr>
              <w:spacing w:line="360" w:lineRule="auto"/>
              <w:rPr>
                <w:rFonts w:ascii="宋体" w:hAnsi="宋体"/>
                <w:bCs/>
                <w:iCs/>
                <w:sz w:val="24"/>
                <w:szCs w:val="24"/>
              </w:rPr>
            </w:pPr>
            <w:r>
              <w:rPr>
                <w:rFonts w:hint="eastAsia" w:ascii="宋体" w:hAnsi="宋体"/>
                <w:bCs/>
                <w:iCs/>
                <w:sz w:val="24"/>
                <w:szCs w:val="24"/>
              </w:rPr>
              <w:t>公司核心技术人员兼高芯思通总经理梁宏建</w:t>
            </w:r>
            <w:r>
              <w:rPr>
                <w:rFonts w:hint="eastAsia" w:ascii="宋体" w:hAnsi="宋体"/>
                <w:bCs/>
                <w:iCs/>
                <w:sz w:val="24"/>
                <w:szCs w:val="24"/>
                <w:lang w:eastAsia="zh-CN"/>
              </w:rPr>
              <w:t>、</w:t>
            </w:r>
            <w:r>
              <w:rPr>
                <w:rFonts w:hint="eastAsia" w:ascii="宋体" w:hAnsi="宋体"/>
                <w:bCs/>
                <w:iCs/>
                <w:sz w:val="24"/>
                <w:szCs w:val="24"/>
              </w:rPr>
              <w:t>副总经理兼董事会秘书陈晨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2405" w:type="dxa"/>
            <w:noWrap w:val="0"/>
            <w:vAlign w:val="center"/>
          </w:tcPr>
          <w:p>
            <w:pPr>
              <w:spacing w:line="360" w:lineRule="auto"/>
              <w:jc w:val="center"/>
              <w:rPr>
                <w:rFonts w:ascii="宋体" w:hAnsi="宋体"/>
                <w:b/>
                <w:bCs/>
                <w:iCs/>
                <w:sz w:val="24"/>
                <w:szCs w:val="24"/>
              </w:rPr>
            </w:pPr>
            <w:r>
              <w:rPr>
                <w:rFonts w:hint="eastAsia" w:ascii="宋体" w:hAnsi="宋体"/>
                <w:b/>
                <w:bCs/>
                <w:iCs/>
                <w:sz w:val="24"/>
                <w:szCs w:val="24"/>
              </w:rPr>
              <w:t>投资者关系活动主要内容介绍</w:t>
            </w:r>
          </w:p>
        </w:tc>
        <w:tc>
          <w:tcPr>
            <w:tcW w:w="5891" w:type="dxa"/>
            <w:noWrap w:val="0"/>
            <w:vAlign w:val="top"/>
          </w:tcPr>
          <w:p>
            <w:pPr>
              <w:pStyle w:val="13"/>
              <w:rPr>
                <w:rFonts w:hint="eastAsia" w:ascii="宋体" w:hAnsi="宋体" w:cs="宋体"/>
                <w:b/>
                <w:sz w:val="24"/>
                <w:szCs w:val="24"/>
                <w:lang w:eastAsia="zh-CN"/>
              </w:rPr>
            </w:pPr>
          </w:p>
          <w:p>
            <w:pPr>
              <w:pStyle w:val="13"/>
              <w:numPr>
                <w:ilvl w:val="0"/>
                <w:numId w:val="1"/>
              </w:numPr>
              <w:rPr>
                <w:rFonts w:hint="eastAsia" w:ascii="宋体" w:hAnsi="宋体" w:cs="宋体"/>
                <w:b/>
                <w:sz w:val="24"/>
                <w:szCs w:val="24"/>
                <w:lang w:eastAsia="zh-CN"/>
              </w:rPr>
            </w:pPr>
            <w:r>
              <w:rPr>
                <w:rFonts w:hint="eastAsia" w:ascii="宋体" w:hAnsi="宋体" w:cs="宋体"/>
                <w:b/>
                <w:sz w:val="24"/>
                <w:szCs w:val="24"/>
                <w:lang w:eastAsia="zh-CN"/>
              </w:rPr>
              <w:t>请问本次部分银行账户异常的具体情况？</w:t>
            </w:r>
          </w:p>
          <w:p>
            <w:pPr>
              <w:pStyle w:val="13"/>
              <w:widowControl w:val="0"/>
              <w:numPr>
                <w:ilvl w:val="0"/>
                <w:numId w:val="0"/>
              </w:numPr>
              <w:ind w:firstLine="480" w:firstLineChars="200"/>
              <w:jc w:val="left"/>
              <w:rPr>
                <w:rFonts w:hint="eastAsia" w:ascii="宋体" w:hAnsi="宋体" w:cs="宋体"/>
                <w:sz w:val="24"/>
                <w:szCs w:val="24"/>
                <w:lang w:eastAsia="zh-CN"/>
              </w:rPr>
            </w:pPr>
            <w:r>
              <w:rPr>
                <w:rFonts w:hint="eastAsia" w:ascii="宋体" w:hAnsi="宋体" w:cs="宋体"/>
                <w:kern w:val="0"/>
                <w:sz w:val="24"/>
                <w:szCs w:val="24"/>
              </w:rPr>
              <w:t>答：</w:t>
            </w:r>
            <w:r>
              <w:rPr>
                <w:rFonts w:hint="eastAsia" w:ascii="宋体" w:hAnsi="宋体" w:cs="宋体"/>
                <w:b w:val="0"/>
                <w:bCs/>
                <w:sz w:val="24"/>
                <w:szCs w:val="24"/>
                <w:lang w:eastAsia="zh-CN"/>
              </w:rPr>
              <w:t>首先感谢各位与会者对公司的支持，非常理解各位的心情，</w:t>
            </w:r>
            <w:r>
              <w:rPr>
                <w:rFonts w:hint="eastAsia" w:ascii="宋体" w:hAnsi="宋体" w:cs="宋体"/>
                <w:kern w:val="0"/>
                <w:sz w:val="24"/>
                <w:szCs w:val="24"/>
                <w:lang w:eastAsia="zh-CN"/>
              </w:rPr>
              <w:t>目前公司</w:t>
            </w:r>
            <w:r>
              <w:rPr>
                <w:rFonts w:hint="eastAsia" w:ascii="宋体" w:hAnsi="宋体" w:cs="宋体"/>
                <w:kern w:val="0"/>
                <w:sz w:val="24"/>
                <w:szCs w:val="24"/>
              </w:rPr>
              <w:t>被冻结部分银行账户资金余额52,682.94万元人民币</w:t>
            </w:r>
            <w:r>
              <w:rPr>
                <w:rFonts w:hint="eastAsia" w:ascii="宋体" w:hAnsi="宋体" w:cs="宋体"/>
                <w:kern w:val="0"/>
                <w:sz w:val="24"/>
                <w:szCs w:val="24"/>
                <w:lang w:eastAsia="zh-CN"/>
              </w:rPr>
              <w:t>，其中51,000.00万元所存的账户为公司使用闲置募集资金进行现金管理的银行账户，产品类型为定期存款，对这笔资金公司短期内是没有使用计划的。科</w:t>
            </w:r>
            <w:r>
              <w:rPr>
                <w:rFonts w:hint="default" w:ascii="宋体" w:hAnsi="宋体" w:cs="宋体"/>
                <w:kern w:val="0"/>
                <w:sz w:val="24"/>
                <w:szCs w:val="24"/>
                <w:lang w:eastAsia="zh-CN"/>
              </w:rPr>
              <w:t>思科技的基本户及其他银行账户目前可正常周转使用，高芯思通其他银行账户内的资金可正常周转使用，暂不影响公司日常经营</w:t>
            </w:r>
            <w:r>
              <w:rPr>
                <w:rFonts w:hint="eastAsia" w:ascii="宋体" w:hAnsi="宋体" w:cs="宋体"/>
                <w:kern w:val="0"/>
                <w:sz w:val="24"/>
                <w:szCs w:val="24"/>
                <w:lang w:eastAsia="zh-CN"/>
              </w:rPr>
              <w:t>。目前公司整体可使用的资金还有约</w:t>
            </w:r>
            <w:r>
              <w:rPr>
                <w:rFonts w:hint="eastAsia" w:ascii="宋体" w:hAnsi="宋体" w:cs="宋体"/>
                <w:kern w:val="0"/>
                <w:sz w:val="24"/>
                <w:szCs w:val="24"/>
                <w:lang w:val="en-US" w:eastAsia="zh-CN"/>
              </w:rPr>
              <w:t>6亿元，可满足公司业务需求，今年是十四五最后一年，公司的重点工作会放在无人化智能化产品研发上，同时公司也十分重视合规经营，</w:t>
            </w:r>
            <w:bookmarkStart w:id="0" w:name="_GoBack"/>
            <w:bookmarkEnd w:id="0"/>
            <w:r>
              <w:rPr>
                <w:rFonts w:hint="eastAsia" w:ascii="宋体" w:hAnsi="宋体" w:cs="宋体"/>
                <w:kern w:val="0"/>
                <w:sz w:val="24"/>
                <w:szCs w:val="24"/>
                <w:lang w:val="en-US" w:eastAsia="zh-CN"/>
              </w:rPr>
              <w:t>请各位放心。</w:t>
            </w:r>
            <w:r>
              <w:rPr>
                <w:rFonts w:hint="eastAsia" w:ascii="宋体" w:hAnsi="宋体" w:cs="宋体"/>
                <w:sz w:val="24"/>
                <w:szCs w:val="24"/>
                <w:lang w:eastAsia="zh-CN"/>
              </w:rPr>
              <w:t>公司正在积极进行自查，希望能尽快解决当前问题。</w:t>
            </w:r>
            <w:r>
              <w:rPr>
                <w:rFonts w:hint="eastAsia" w:ascii="宋体" w:hAnsi="宋体" w:cs="宋体"/>
                <w:b w:val="0"/>
                <w:bCs/>
                <w:sz w:val="24"/>
                <w:szCs w:val="24"/>
                <w:lang w:eastAsia="zh-CN"/>
              </w:rPr>
              <w:t>目前公司及高芯思通尚未收到关于本次部分银行账户被冻结的正式法律文书、通知等。</w:t>
            </w:r>
          </w:p>
          <w:p>
            <w:pPr>
              <w:pStyle w:val="13"/>
              <w:widowControl w:val="0"/>
              <w:numPr>
                <w:ilvl w:val="0"/>
                <w:numId w:val="0"/>
              </w:numPr>
              <w:jc w:val="left"/>
              <w:rPr>
                <w:rFonts w:hint="eastAsia" w:ascii="宋体" w:hAnsi="宋体" w:cs="宋体"/>
                <w:b/>
                <w:sz w:val="24"/>
                <w:szCs w:val="24"/>
                <w:lang w:eastAsia="zh-CN"/>
              </w:rPr>
            </w:pPr>
          </w:p>
          <w:p>
            <w:pPr>
              <w:pStyle w:val="13"/>
              <w:numPr>
                <w:ilvl w:val="0"/>
                <w:numId w:val="1"/>
              </w:numPr>
              <w:rPr>
                <w:rFonts w:hint="eastAsia" w:ascii="宋体" w:hAnsi="宋体" w:cs="宋体"/>
                <w:b/>
                <w:sz w:val="24"/>
                <w:szCs w:val="24"/>
                <w:lang w:eastAsia="zh-CN"/>
              </w:rPr>
            </w:pPr>
            <w:r>
              <w:rPr>
                <w:rFonts w:hint="eastAsia" w:ascii="宋体" w:hAnsi="宋体" w:cs="宋体"/>
                <w:b/>
                <w:sz w:val="24"/>
                <w:szCs w:val="24"/>
                <w:lang w:eastAsia="zh-CN"/>
              </w:rPr>
              <w:t>请问公司本次部分银行账户异常是否会影响募投项目进度？</w:t>
            </w:r>
          </w:p>
          <w:p>
            <w:pPr>
              <w:pStyle w:val="13"/>
              <w:widowControl w:val="0"/>
              <w:numPr>
                <w:ilvl w:val="0"/>
                <w:numId w:val="0"/>
              </w:numPr>
              <w:ind w:firstLine="480" w:firstLineChars="200"/>
              <w:jc w:val="left"/>
              <w:rPr>
                <w:rFonts w:hint="eastAsia" w:ascii="宋体" w:hAnsi="宋体" w:cs="宋体"/>
                <w:b w:val="0"/>
                <w:bCs/>
                <w:sz w:val="24"/>
                <w:szCs w:val="24"/>
                <w:lang w:val="en-US" w:eastAsia="zh-CN"/>
              </w:rPr>
            </w:pPr>
            <w:r>
              <w:rPr>
                <w:rFonts w:hint="eastAsia" w:ascii="宋体" w:hAnsi="宋体" w:cs="宋体"/>
                <w:b w:val="0"/>
                <w:bCs/>
                <w:sz w:val="24"/>
                <w:szCs w:val="24"/>
                <w:lang w:eastAsia="zh-CN"/>
              </w:rPr>
              <w:t>答：</w:t>
            </w:r>
            <w:r>
              <w:rPr>
                <w:rFonts w:hint="eastAsia" w:ascii="宋体" w:hAnsi="宋体" w:cs="宋体"/>
                <w:b w:val="0"/>
                <w:bCs/>
                <w:sz w:val="24"/>
                <w:szCs w:val="24"/>
                <w:lang w:val="en-US" w:eastAsia="zh-CN"/>
              </w:rPr>
              <w:t>在相关事项解决前，公司及高芯思通将以其他募集资金及自有资金完成募投项目相关款项的支付，暂时不会对公司募投项目进度有不利影响。</w:t>
            </w:r>
          </w:p>
          <w:p>
            <w:pPr>
              <w:pStyle w:val="13"/>
              <w:widowControl w:val="0"/>
              <w:numPr>
                <w:ilvl w:val="0"/>
                <w:numId w:val="0"/>
              </w:numPr>
              <w:ind w:firstLine="480" w:firstLineChars="200"/>
              <w:jc w:val="left"/>
              <w:rPr>
                <w:rFonts w:hint="default" w:ascii="宋体" w:hAnsi="宋体" w:cs="宋体"/>
                <w:b/>
                <w:sz w:val="24"/>
                <w:szCs w:val="24"/>
                <w:lang w:val="en-US" w:eastAsia="zh-CN"/>
              </w:rPr>
            </w:pPr>
            <w:r>
              <w:rPr>
                <w:rFonts w:hint="eastAsia" w:ascii="宋体" w:hAnsi="宋体" w:cs="宋体"/>
                <w:b w:val="0"/>
                <w:bCs/>
                <w:sz w:val="24"/>
                <w:szCs w:val="24"/>
                <w:lang w:val="en-US" w:eastAsia="zh-CN"/>
              </w:rPr>
              <w:t xml:space="preserve"> </w:t>
            </w:r>
          </w:p>
          <w:p>
            <w:pPr>
              <w:pStyle w:val="13"/>
              <w:numPr>
                <w:ilvl w:val="0"/>
                <w:numId w:val="1"/>
              </w:numPr>
              <w:rPr>
                <w:rFonts w:hint="eastAsia" w:ascii="宋体" w:hAnsi="宋体" w:cs="宋体"/>
                <w:b/>
                <w:sz w:val="24"/>
                <w:szCs w:val="24"/>
                <w:lang w:eastAsia="zh-CN"/>
              </w:rPr>
            </w:pPr>
            <w:r>
              <w:rPr>
                <w:rFonts w:hint="eastAsia" w:ascii="宋体" w:hAnsi="宋体" w:cs="宋体"/>
                <w:b/>
                <w:sz w:val="24"/>
                <w:szCs w:val="24"/>
                <w:lang w:eastAsia="zh-CN"/>
              </w:rPr>
              <w:t>请问公司董监高目前是否正常履职？</w:t>
            </w:r>
          </w:p>
          <w:p>
            <w:pPr>
              <w:pStyle w:val="13"/>
              <w:widowControl w:val="0"/>
              <w:numPr>
                <w:ilvl w:val="0"/>
                <w:numId w:val="0"/>
              </w:numPr>
              <w:ind w:firstLine="480" w:firstLineChars="200"/>
              <w:jc w:val="left"/>
              <w:rPr>
                <w:rFonts w:hint="eastAsia" w:ascii="宋体" w:hAnsi="宋体" w:cs="宋体"/>
                <w:b w:val="0"/>
                <w:bCs/>
                <w:sz w:val="24"/>
                <w:szCs w:val="24"/>
                <w:lang w:eastAsia="zh-CN"/>
              </w:rPr>
            </w:pPr>
            <w:r>
              <w:rPr>
                <w:rFonts w:hint="eastAsia" w:ascii="宋体" w:hAnsi="宋体" w:cs="宋体"/>
                <w:b w:val="0"/>
                <w:bCs/>
                <w:sz w:val="24"/>
                <w:szCs w:val="24"/>
                <w:lang w:eastAsia="zh-CN"/>
              </w:rPr>
              <w:t>答：公司董监高均正常履职。</w:t>
            </w:r>
          </w:p>
          <w:p>
            <w:pPr>
              <w:pStyle w:val="13"/>
              <w:widowControl w:val="0"/>
              <w:numPr>
                <w:ilvl w:val="0"/>
                <w:numId w:val="0"/>
              </w:numPr>
              <w:ind w:firstLine="480" w:firstLineChars="200"/>
              <w:jc w:val="left"/>
              <w:rPr>
                <w:rFonts w:hint="eastAsia" w:ascii="宋体" w:hAnsi="宋体" w:cs="宋体"/>
                <w:b w:val="0"/>
                <w:bCs/>
                <w:sz w:val="24"/>
                <w:szCs w:val="24"/>
                <w:lang w:eastAsia="zh-CN"/>
              </w:rPr>
            </w:pPr>
          </w:p>
          <w:p>
            <w:pPr>
              <w:pStyle w:val="13"/>
              <w:numPr>
                <w:ilvl w:val="0"/>
                <w:numId w:val="1"/>
              </w:numPr>
              <w:rPr>
                <w:rFonts w:hint="eastAsia" w:ascii="宋体" w:hAnsi="宋体" w:cs="宋体"/>
                <w:b/>
                <w:sz w:val="24"/>
                <w:szCs w:val="24"/>
                <w:lang w:eastAsia="zh-CN"/>
              </w:rPr>
            </w:pPr>
            <w:r>
              <w:rPr>
                <w:rFonts w:hint="eastAsia" w:ascii="宋体" w:hAnsi="宋体" w:cs="宋体"/>
                <w:b/>
                <w:sz w:val="24"/>
                <w:szCs w:val="24"/>
                <w:lang w:eastAsia="zh-CN"/>
              </w:rPr>
              <w:t>请问公司今天披露的公告情况？</w:t>
            </w:r>
          </w:p>
          <w:p>
            <w:pPr>
              <w:pStyle w:val="13"/>
              <w:ind w:firstLine="480" w:firstLineChars="200"/>
              <w:rPr>
                <w:rFonts w:hint="eastAsia" w:ascii="宋体" w:hAnsi="宋体" w:cs="宋体"/>
                <w:sz w:val="24"/>
                <w:szCs w:val="24"/>
                <w:lang w:eastAsia="zh-CN"/>
              </w:rPr>
            </w:pPr>
            <w:r>
              <w:rPr>
                <w:rFonts w:hint="eastAsia" w:ascii="宋体" w:hAnsi="宋体" w:cs="宋体"/>
                <w:b w:val="0"/>
                <w:bCs/>
                <w:sz w:val="24"/>
                <w:szCs w:val="24"/>
                <w:lang w:eastAsia="zh-CN"/>
              </w:rPr>
              <w:t>答：</w:t>
            </w:r>
            <w:r>
              <w:rPr>
                <w:rFonts w:hint="eastAsia" w:ascii="宋体" w:hAnsi="宋体" w:cs="宋体"/>
                <w:sz w:val="24"/>
                <w:szCs w:val="24"/>
                <w:lang w:eastAsia="zh-CN"/>
              </w:rPr>
              <w:t>公司今天披露了《</w:t>
            </w:r>
            <w:r>
              <w:rPr>
                <w:rFonts w:hint="eastAsia" w:ascii="宋体" w:hAnsi="宋体" w:cs="宋体"/>
                <w:sz w:val="24"/>
                <w:szCs w:val="24"/>
                <w:lang w:eastAsia="zh-CN"/>
              </w:rPr>
              <w:tab/>
            </w:r>
            <w:r>
              <w:rPr>
                <w:rFonts w:hint="eastAsia" w:ascii="宋体" w:hAnsi="宋体" w:cs="宋体"/>
                <w:sz w:val="24"/>
                <w:szCs w:val="24"/>
                <w:lang w:eastAsia="zh-CN"/>
              </w:rPr>
              <w:t>关于收到公司控股股东、实际控制人、董事长、总经理提议回购公司股份的提示性公告》和《关于部分募投项目签署建设工程施工合同的公告》。</w:t>
            </w:r>
          </w:p>
          <w:p>
            <w:pPr>
              <w:pStyle w:val="13"/>
              <w:ind w:firstLine="480" w:firstLineChars="200"/>
              <w:rPr>
                <w:rFonts w:hint="eastAsia" w:ascii="宋体" w:hAnsi="宋体" w:cs="宋体"/>
                <w:sz w:val="24"/>
                <w:szCs w:val="24"/>
                <w:lang w:eastAsia="zh-CN"/>
              </w:rPr>
            </w:pPr>
            <w:r>
              <w:rPr>
                <w:rFonts w:hint="eastAsia" w:ascii="宋体" w:hAnsi="宋体" w:cs="宋体"/>
                <w:sz w:val="24"/>
                <w:szCs w:val="24"/>
                <w:lang w:eastAsia="zh-CN"/>
              </w:rPr>
              <w:t>为维护投资者利益，增强对公司的投资信心，公司控股股东、实际控制人、董事长、总经理刘建德先生提议以集中竞价交易方式回购公司股份，回购金额不低于人民币3,000万元（含）,不超过人民币5,000万元（含），回购价格不超过人民币80元/股（含），公司将尽快召开董事会审议本事项。</w:t>
            </w:r>
          </w:p>
          <w:p>
            <w:pPr>
              <w:pStyle w:val="13"/>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公司募投项目“电子信息装备生产基地建设项目”签署了《建设工程施工合同》，项目承包人为江苏天力建设集团有限公司，合同金额为</w:t>
            </w:r>
            <w:r>
              <w:rPr>
                <w:rFonts w:ascii="宋体" w:hAnsi="宋体" w:eastAsia="宋体" w:cs="宋体"/>
                <w:sz w:val="24"/>
                <w:szCs w:val="24"/>
              </w:rPr>
              <w:t>人民币23,000万元（暂估）</w:t>
            </w:r>
            <w:r>
              <w:rPr>
                <w:rFonts w:hint="eastAsia" w:ascii="宋体" w:hAnsi="宋体" w:eastAsia="宋体" w:cs="宋体"/>
                <w:sz w:val="24"/>
                <w:szCs w:val="24"/>
              </w:rPr>
              <w:t>，具体以工作量清单核定确认</w:t>
            </w:r>
            <w:r>
              <w:rPr>
                <w:rFonts w:hint="eastAsia" w:ascii="宋体" w:hAnsi="宋体" w:cs="宋体"/>
                <w:sz w:val="24"/>
                <w:szCs w:val="24"/>
                <w:lang w:eastAsia="zh-CN"/>
              </w:rPr>
              <w:t>，</w:t>
            </w:r>
            <w:r>
              <w:rPr>
                <w:rFonts w:ascii="宋体" w:hAnsi="宋体" w:eastAsia="宋体" w:cs="宋体"/>
                <w:sz w:val="24"/>
                <w:szCs w:val="24"/>
              </w:rPr>
              <w:t>工期自开工日起540天（具体开工日期以开工令为准）</w:t>
            </w:r>
            <w:r>
              <w:rPr>
                <w:rFonts w:hint="eastAsia" w:ascii="宋体" w:hAnsi="宋体" w:cs="宋体"/>
                <w:sz w:val="24"/>
                <w:szCs w:val="24"/>
                <w:lang w:eastAsia="zh-CN"/>
              </w:rPr>
              <w:t>。签署该施工合同，对公司实施募投项目是一个重大的里程碑，未来公司也会在南京投入生产资源。</w:t>
            </w:r>
          </w:p>
          <w:p>
            <w:pPr>
              <w:pStyle w:val="13"/>
              <w:ind w:firstLine="482" w:firstLineChars="200"/>
              <w:rPr>
                <w:rFonts w:hint="eastAsia" w:ascii="宋体" w:hAnsi="宋体" w:cs="宋体"/>
                <w:b/>
                <w:sz w:val="24"/>
                <w:szCs w:val="24"/>
                <w:lang w:eastAsia="zh-CN"/>
              </w:rPr>
            </w:pPr>
          </w:p>
          <w:p>
            <w:pPr>
              <w:pStyle w:val="13"/>
              <w:numPr>
                <w:ilvl w:val="0"/>
                <w:numId w:val="1"/>
              </w:numPr>
              <w:rPr>
                <w:rFonts w:hint="eastAsia" w:ascii="宋体" w:hAnsi="宋体" w:cs="宋体"/>
                <w:b/>
                <w:sz w:val="24"/>
                <w:szCs w:val="24"/>
                <w:lang w:eastAsia="zh-CN"/>
              </w:rPr>
            </w:pPr>
            <w:r>
              <w:rPr>
                <w:rFonts w:hint="eastAsia" w:ascii="宋体" w:hAnsi="宋体" w:cs="宋体"/>
                <w:b/>
                <w:sz w:val="24"/>
                <w:szCs w:val="24"/>
                <w:lang w:eastAsia="zh-CN"/>
              </w:rPr>
              <w:t>请问公司在手订单情况？</w:t>
            </w:r>
          </w:p>
          <w:p>
            <w:pPr>
              <w:pStyle w:val="13"/>
              <w:ind w:firstLine="480" w:firstLineChars="200"/>
              <w:rPr>
                <w:rFonts w:hint="eastAsia" w:ascii="宋体" w:hAnsi="宋体" w:cs="宋体"/>
                <w:sz w:val="24"/>
                <w:szCs w:val="24"/>
                <w:lang w:eastAsia="zh-CN"/>
              </w:rPr>
            </w:pPr>
            <w:r>
              <w:rPr>
                <w:rFonts w:hint="eastAsia" w:ascii="宋体" w:hAnsi="宋体" w:cs="宋体"/>
                <w:b w:val="0"/>
                <w:bCs/>
                <w:sz w:val="24"/>
                <w:szCs w:val="24"/>
                <w:lang w:eastAsia="zh-CN"/>
              </w:rPr>
              <w:t>答：</w:t>
            </w:r>
            <w:r>
              <w:rPr>
                <w:rFonts w:hint="eastAsia" w:ascii="宋体" w:hAnsi="宋体" w:cs="宋体"/>
                <w:sz w:val="24"/>
                <w:szCs w:val="24"/>
                <w:lang w:eastAsia="zh-CN"/>
              </w:rPr>
              <w:t>公司一季报披露了在手订单及备产通知约4.08亿元(含口头订单)，比去年同期在手订单有所增加。</w:t>
            </w:r>
          </w:p>
          <w:p>
            <w:pPr>
              <w:pStyle w:val="13"/>
              <w:ind w:firstLine="480" w:firstLineChars="200"/>
              <w:rPr>
                <w:rFonts w:hint="eastAsia" w:ascii="宋体" w:hAnsi="宋体" w:cs="宋体"/>
                <w:sz w:val="24"/>
                <w:szCs w:val="24"/>
                <w:lang w:eastAsia="zh-CN"/>
              </w:rPr>
            </w:pPr>
          </w:p>
          <w:p>
            <w:pPr>
              <w:pStyle w:val="13"/>
              <w:numPr>
                <w:ilvl w:val="0"/>
                <w:numId w:val="1"/>
              </w:numPr>
              <w:ind w:left="360" w:leftChars="0" w:hanging="360" w:firstLineChars="0"/>
              <w:rPr>
                <w:rFonts w:hint="eastAsia" w:ascii="宋体" w:hAnsi="宋体" w:cs="宋体"/>
                <w:b/>
                <w:bCs/>
                <w:sz w:val="24"/>
                <w:szCs w:val="24"/>
                <w:lang w:val="en-US" w:eastAsia="zh-CN"/>
              </w:rPr>
            </w:pPr>
            <w:r>
              <w:rPr>
                <w:rFonts w:hint="eastAsia" w:ascii="宋体" w:hAnsi="宋体" w:cs="宋体"/>
                <w:b/>
                <w:bCs/>
                <w:sz w:val="24"/>
                <w:szCs w:val="24"/>
                <w:lang w:val="en-US" w:eastAsia="zh-CN"/>
              </w:rPr>
              <w:t>请问公司芯片研发进展？</w:t>
            </w:r>
          </w:p>
          <w:p>
            <w:pPr>
              <w:pStyle w:val="13"/>
              <w:widowControl w:val="0"/>
              <w:numPr>
                <w:ilvl w:val="0"/>
                <w:numId w:val="0"/>
              </w:numPr>
              <w:ind w:firstLine="480" w:firstLineChars="200"/>
              <w:jc w:val="left"/>
              <w:rPr>
                <w:rFonts w:hint="eastAsia" w:ascii="宋体" w:hAnsi="宋体" w:cs="宋体"/>
                <w:b w:val="0"/>
                <w:bCs/>
                <w:sz w:val="24"/>
                <w:szCs w:val="24"/>
                <w:lang w:eastAsia="zh-CN"/>
              </w:rPr>
            </w:pPr>
            <w:r>
              <w:rPr>
                <w:rFonts w:hint="eastAsia" w:ascii="宋体" w:hAnsi="宋体" w:cs="宋体"/>
                <w:b w:val="0"/>
                <w:bCs/>
                <w:sz w:val="24"/>
                <w:szCs w:val="24"/>
                <w:lang w:eastAsia="zh-CN"/>
              </w:rPr>
              <w:t>答：公司自主研发的新一代智能无线电基带处理芯片已经顺利完成试产流片了，公司正在推进后续功能性能测试及ATE测试相关工作，目前测试进展良好。</w:t>
            </w:r>
          </w:p>
          <w:p>
            <w:pPr>
              <w:pStyle w:val="13"/>
              <w:widowControl w:val="0"/>
              <w:numPr>
                <w:ilvl w:val="0"/>
                <w:numId w:val="0"/>
              </w:numPr>
              <w:ind w:firstLine="480" w:firstLineChars="200"/>
              <w:jc w:val="left"/>
              <w:rPr>
                <w:rFonts w:hint="eastAsia" w:ascii="宋体" w:hAnsi="宋体" w:cs="宋体"/>
                <w:b w:val="0"/>
                <w:bCs/>
                <w:sz w:val="24"/>
                <w:szCs w:val="24"/>
                <w:lang w:val="en-US" w:eastAsia="zh-CN"/>
              </w:rPr>
            </w:pPr>
          </w:p>
          <w:p>
            <w:pPr>
              <w:pStyle w:val="13"/>
              <w:numPr>
                <w:ilvl w:val="0"/>
                <w:numId w:val="1"/>
              </w:numPr>
              <w:ind w:left="360" w:leftChars="0" w:hanging="360" w:firstLineChars="0"/>
              <w:rPr>
                <w:rFonts w:hint="default" w:ascii="宋体" w:hAnsi="宋体" w:cs="宋体"/>
                <w:b/>
                <w:bCs/>
                <w:sz w:val="24"/>
                <w:szCs w:val="24"/>
                <w:lang w:val="en-US" w:eastAsia="zh-CN"/>
              </w:rPr>
            </w:pPr>
            <w:r>
              <w:rPr>
                <w:rFonts w:hint="eastAsia" w:ascii="宋体" w:hAnsi="宋体" w:cs="宋体"/>
                <w:b/>
                <w:bCs/>
                <w:sz w:val="24"/>
                <w:szCs w:val="24"/>
                <w:lang w:val="en-US" w:eastAsia="zh-CN"/>
              </w:rPr>
              <w:t>请问公司产品在民用市场的应用前景？</w:t>
            </w:r>
          </w:p>
          <w:p>
            <w:pPr>
              <w:pStyle w:val="13"/>
              <w:widowControl w:val="0"/>
              <w:numPr>
                <w:ilvl w:val="0"/>
                <w:numId w:val="0"/>
              </w:numPr>
              <w:ind w:firstLine="480" w:firstLineChars="200"/>
              <w:jc w:val="left"/>
              <w:rPr>
                <w:rFonts w:hint="default" w:ascii="宋体" w:hAnsi="宋体" w:cs="宋体"/>
                <w:sz w:val="24"/>
                <w:szCs w:val="24"/>
                <w:lang w:val="en-US" w:eastAsia="zh-CN"/>
              </w:rPr>
            </w:pPr>
            <w:r>
              <w:rPr>
                <w:rFonts w:hint="eastAsia" w:ascii="宋体" w:hAnsi="宋体" w:cs="宋体"/>
                <w:b w:val="0"/>
                <w:bCs/>
                <w:sz w:val="24"/>
                <w:szCs w:val="24"/>
                <w:lang w:eastAsia="zh-CN"/>
              </w:rPr>
              <w:t>答：公司积极探索民用市场的多元业务机会，与中机应急、鼎桥、卡斯柯等优质企业合作实现资源共享与优势互补。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405" w:type="dxa"/>
            <w:noWrap w:val="0"/>
            <w:vAlign w:val="center"/>
          </w:tcPr>
          <w:p>
            <w:pPr>
              <w:spacing w:line="360" w:lineRule="auto"/>
              <w:jc w:val="center"/>
              <w:rPr>
                <w:rFonts w:ascii="宋体" w:hAnsi="宋体"/>
                <w:b/>
                <w:bCs/>
                <w:iCs/>
                <w:sz w:val="24"/>
                <w:szCs w:val="24"/>
              </w:rPr>
            </w:pPr>
            <w:r>
              <w:rPr>
                <w:rFonts w:hint="eastAsia" w:ascii="宋体" w:hAnsi="宋体"/>
                <w:b/>
                <w:bCs/>
                <w:iCs/>
                <w:sz w:val="24"/>
                <w:szCs w:val="24"/>
              </w:rPr>
              <w:t>附件清单（如有）</w:t>
            </w:r>
          </w:p>
        </w:tc>
        <w:tc>
          <w:tcPr>
            <w:tcW w:w="5891" w:type="dxa"/>
            <w:noWrap w:val="0"/>
            <w:vAlign w:val="center"/>
          </w:tcPr>
          <w:p>
            <w:pPr>
              <w:pStyle w:val="13"/>
              <w:jc w:val="both"/>
              <w:rPr>
                <w:rFonts w:ascii="宋体" w:hAnsi="宋体" w:cs="宋体"/>
                <w:sz w:val="24"/>
                <w:szCs w:val="24"/>
                <w:lang w:eastAsia="zh-CN"/>
              </w:rPr>
            </w:pPr>
            <w:r>
              <w:rPr>
                <w:rFonts w:hint="eastAsia" w:ascii="宋体" w:hAnsi="宋体" w:cs="宋体"/>
                <w:sz w:val="24"/>
                <w:szCs w:val="24"/>
                <w:lang w:eastAsia="zh-CN"/>
              </w:rPr>
              <w:t>无</w:t>
            </w:r>
          </w:p>
        </w:tc>
      </w:tr>
    </w:tbl>
    <w:p>
      <w:pPr>
        <w:spacing w:line="360" w:lineRule="auto"/>
        <w:rPr>
          <w:rFonts w:ascii="宋体" w:hAnsi="宋体"/>
          <w:sz w:val="24"/>
          <w:szCs w:val="24"/>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87D02"/>
    <w:multiLevelType w:val="multilevel"/>
    <w:tmpl w:val="55487D02"/>
    <w:lvl w:ilvl="0" w:tentative="0">
      <w:start w:val="1"/>
      <w:numFmt w:val="decimal"/>
      <w:suff w:val="space"/>
      <w:lvlText w:val="%1、"/>
      <w:lvlJc w:val="left"/>
      <w:pPr>
        <w:ind w:left="360" w:hanging="360"/>
      </w:pPr>
      <w:rPr>
        <w:rFonts w:hint="default" w:ascii="宋体" w:hAnsi="宋体" w:eastAsia="宋体" w:cs="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NTc3NWZkNmQ3ZDhiZDEyYjE5NTVkYjE5OTc3MWMifQ=="/>
  </w:docVars>
  <w:rsids>
    <w:rsidRoot w:val="00A3170D"/>
    <w:rsid w:val="000008AA"/>
    <w:rsid w:val="0000097C"/>
    <w:rsid w:val="000014A7"/>
    <w:rsid w:val="00010521"/>
    <w:rsid w:val="0001258A"/>
    <w:rsid w:val="00015465"/>
    <w:rsid w:val="00021032"/>
    <w:rsid w:val="00021A3B"/>
    <w:rsid w:val="00024B52"/>
    <w:rsid w:val="00032ADF"/>
    <w:rsid w:val="00033E03"/>
    <w:rsid w:val="000342D9"/>
    <w:rsid w:val="00036514"/>
    <w:rsid w:val="000411C7"/>
    <w:rsid w:val="00041777"/>
    <w:rsid w:val="00044070"/>
    <w:rsid w:val="00047C12"/>
    <w:rsid w:val="00050368"/>
    <w:rsid w:val="00050E94"/>
    <w:rsid w:val="00053B49"/>
    <w:rsid w:val="00054368"/>
    <w:rsid w:val="00055357"/>
    <w:rsid w:val="000553E3"/>
    <w:rsid w:val="0005691A"/>
    <w:rsid w:val="00062896"/>
    <w:rsid w:val="000629EF"/>
    <w:rsid w:val="0006542E"/>
    <w:rsid w:val="000661D9"/>
    <w:rsid w:val="0006645D"/>
    <w:rsid w:val="00067AAA"/>
    <w:rsid w:val="00072724"/>
    <w:rsid w:val="00076AE2"/>
    <w:rsid w:val="000806CA"/>
    <w:rsid w:val="000815AE"/>
    <w:rsid w:val="00083349"/>
    <w:rsid w:val="00083436"/>
    <w:rsid w:val="0008558C"/>
    <w:rsid w:val="000857DF"/>
    <w:rsid w:val="00087B3E"/>
    <w:rsid w:val="00094183"/>
    <w:rsid w:val="00095358"/>
    <w:rsid w:val="0009546B"/>
    <w:rsid w:val="00097DA6"/>
    <w:rsid w:val="000A21EE"/>
    <w:rsid w:val="000A35DD"/>
    <w:rsid w:val="000A76A8"/>
    <w:rsid w:val="000A7844"/>
    <w:rsid w:val="000A7B39"/>
    <w:rsid w:val="000B07B2"/>
    <w:rsid w:val="000B0D92"/>
    <w:rsid w:val="000B1696"/>
    <w:rsid w:val="000B2EE1"/>
    <w:rsid w:val="000B5F92"/>
    <w:rsid w:val="000B6AF6"/>
    <w:rsid w:val="000C09DD"/>
    <w:rsid w:val="000C5E87"/>
    <w:rsid w:val="000C7130"/>
    <w:rsid w:val="000D34D9"/>
    <w:rsid w:val="000D6971"/>
    <w:rsid w:val="000E2331"/>
    <w:rsid w:val="000E35EE"/>
    <w:rsid w:val="000E35F4"/>
    <w:rsid w:val="000E69F1"/>
    <w:rsid w:val="000E7B3A"/>
    <w:rsid w:val="000F06D3"/>
    <w:rsid w:val="000F1177"/>
    <w:rsid w:val="000F324E"/>
    <w:rsid w:val="000F3E90"/>
    <w:rsid w:val="000F45C3"/>
    <w:rsid w:val="000F7871"/>
    <w:rsid w:val="001025A7"/>
    <w:rsid w:val="00104492"/>
    <w:rsid w:val="00105607"/>
    <w:rsid w:val="001062B1"/>
    <w:rsid w:val="001067BE"/>
    <w:rsid w:val="001076E7"/>
    <w:rsid w:val="00107B50"/>
    <w:rsid w:val="00111295"/>
    <w:rsid w:val="00111C4F"/>
    <w:rsid w:val="001120F3"/>
    <w:rsid w:val="00112B93"/>
    <w:rsid w:val="00113122"/>
    <w:rsid w:val="0011326E"/>
    <w:rsid w:val="00113DF7"/>
    <w:rsid w:val="00120010"/>
    <w:rsid w:val="00120F08"/>
    <w:rsid w:val="001227D0"/>
    <w:rsid w:val="0012666D"/>
    <w:rsid w:val="001277CA"/>
    <w:rsid w:val="00127901"/>
    <w:rsid w:val="00127AC1"/>
    <w:rsid w:val="00135442"/>
    <w:rsid w:val="001429A6"/>
    <w:rsid w:val="00142C41"/>
    <w:rsid w:val="001453AE"/>
    <w:rsid w:val="001506B3"/>
    <w:rsid w:val="00151913"/>
    <w:rsid w:val="00153FB6"/>
    <w:rsid w:val="00156502"/>
    <w:rsid w:val="00156B16"/>
    <w:rsid w:val="00156FB7"/>
    <w:rsid w:val="001619D5"/>
    <w:rsid w:val="00166552"/>
    <w:rsid w:val="00176C52"/>
    <w:rsid w:val="001819B9"/>
    <w:rsid w:val="001849D2"/>
    <w:rsid w:val="00185B46"/>
    <w:rsid w:val="00186006"/>
    <w:rsid w:val="00186078"/>
    <w:rsid w:val="00186E99"/>
    <w:rsid w:val="00193716"/>
    <w:rsid w:val="00194B5D"/>
    <w:rsid w:val="001958CD"/>
    <w:rsid w:val="001A1687"/>
    <w:rsid w:val="001A1983"/>
    <w:rsid w:val="001A2C76"/>
    <w:rsid w:val="001A2D9D"/>
    <w:rsid w:val="001A6C29"/>
    <w:rsid w:val="001A73F8"/>
    <w:rsid w:val="001B0ECF"/>
    <w:rsid w:val="001B4BCE"/>
    <w:rsid w:val="001B5920"/>
    <w:rsid w:val="001B5AD7"/>
    <w:rsid w:val="001B66E1"/>
    <w:rsid w:val="001C0541"/>
    <w:rsid w:val="001C0717"/>
    <w:rsid w:val="001C1B4E"/>
    <w:rsid w:val="001C31DD"/>
    <w:rsid w:val="001C473E"/>
    <w:rsid w:val="001C7ECB"/>
    <w:rsid w:val="001D1D66"/>
    <w:rsid w:val="001D3344"/>
    <w:rsid w:val="001D3A7F"/>
    <w:rsid w:val="001D3C0C"/>
    <w:rsid w:val="001E0517"/>
    <w:rsid w:val="001E3A51"/>
    <w:rsid w:val="001E4499"/>
    <w:rsid w:val="001E563C"/>
    <w:rsid w:val="001E67BF"/>
    <w:rsid w:val="001E7860"/>
    <w:rsid w:val="001F11AB"/>
    <w:rsid w:val="001F5DC8"/>
    <w:rsid w:val="001F63C5"/>
    <w:rsid w:val="00200BD4"/>
    <w:rsid w:val="002059F5"/>
    <w:rsid w:val="00211AD8"/>
    <w:rsid w:val="00211FB4"/>
    <w:rsid w:val="0021333F"/>
    <w:rsid w:val="00215EBF"/>
    <w:rsid w:val="00217936"/>
    <w:rsid w:val="0021797F"/>
    <w:rsid w:val="00217F4B"/>
    <w:rsid w:val="00220CC9"/>
    <w:rsid w:val="00221E26"/>
    <w:rsid w:val="00221E94"/>
    <w:rsid w:val="002340CD"/>
    <w:rsid w:val="00244936"/>
    <w:rsid w:val="00244DFB"/>
    <w:rsid w:val="0024512B"/>
    <w:rsid w:val="00246017"/>
    <w:rsid w:val="00250E2A"/>
    <w:rsid w:val="00251015"/>
    <w:rsid w:val="00255A27"/>
    <w:rsid w:val="00255A4A"/>
    <w:rsid w:val="00256C9B"/>
    <w:rsid w:val="002624C8"/>
    <w:rsid w:val="00271D2B"/>
    <w:rsid w:val="002724E8"/>
    <w:rsid w:val="002730D0"/>
    <w:rsid w:val="00273844"/>
    <w:rsid w:val="00273855"/>
    <w:rsid w:val="00273A81"/>
    <w:rsid w:val="002766EB"/>
    <w:rsid w:val="00277C90"/>
    <w:rsid w:val="00283FCA"/>
    <w:rsid w:val="00285139"/>
    <w:rsid w:val="00285432"/>
    <w:rsid w:val="00286304"/>
    <w:rsid w:val="0029026D"/>
    <w:rsid w:val="00295342"/>
    <w:rsid w:val="002A0785"/>
    <w:rsid w:val="002A14DE"/>
    <w:rsid w:val="002A1580"/>
    <w:rsid w:val="002A21D2"/>
    <w:rsid w:val="002A2C1C"/>
    <w:rsid w:val="002A47DE"/>
    <w:rsid w:val="002A699F"/>
    <w:rsid w:val="002B078E"/>
    <w:rsid w:val="002B1AFE"/>
    <w:rsid w:val="002B3613"/>
    <w:rsid w:val="002B50EC"/>
    <w:rsid w:val="002B524D"/>
    <w:rsid w:val="002B5C1B"/>
    <w:rsid w:val="002B6449"/>
    <w:rsid w:val="002C0278"/>
    <w:rsid w:val="002C2313"/>
    <w:rsid w:val="002C481D"/>
    <w:rsid w:val="002C59A5"/>
    <w:rsid w:val="002C5EEA"/>
    <w:rsid w:val="002C6CA5"/>
    <w:rsid w:val="002D0058"/>
    <w:rsid w:val="002D082E"/>
    <w:rsid w:val="002D15C8"/>
    <w:rsid w:val="002D2BC1"/>
    <w:rsid w:val="002D2FCC"/>
    <w:rsid w:val="002D5E85"/>
    <w:rsid w:val="002E29FF"/>
    <w:rsid w:val="002E7D1A"/>
    <w:rsid w:val="002F3116"/>
    <w:rsid w:val="002F39F1"/>
    <w:rsid w:val="002F41C0"/>
    <w:rsid w:val="002F5CCB"/>
    <w:rsid w:val="002F69D7"/>
    <w:rsid w:val="002F78D9"/>
    <w:rsid w:val="0030351F"/>
    <w:rsid w:val="00303B92"/>
    <w:rsid w:val="00303DF1"/>
    <w:rsid w:val="0030503E"/>
    <w:rsid w:val="00305D01"/>
    <w:rsid w:val="00306E66"/>
    <w:rsid w:val="00310B8A"/>
    <w:rsid w:val="0032116F"/>
    <w:rsid w:val="0032226C"/>
    <w:rsid w:val="00325D29"/>
    <w:rsid w:val="00327049"/>
    <w:rsid w:val="00327116"/>
    <w:rsid w:val="003307DF"/>
    <w:rsid w:val="00333301"/>
    <w:rsid w:val="00335DF9"/>
    <w:rsid w:val="00336134"/>
    <w:rsid w:val="00341B30"/>
    <w:rsid w:val="00341F07"/>
    <w:rsid w:val="003444BC"/>
    <w:rsid w:val="0034689F"/>
    <w:rsid w:val="00347C8D"/>
    <w:rsid w:val="00350F7D"/>
    <w:rsid w:val="00352503"/>
    <w:rsid w:val="00352CF9"/>
    <w:rsid w:val="0035479C"/>
    <w:rsid w:val="0036296F"/>
    <w:rsid w:val="00365F9D"/>
    <w:rsid w:val="00366695"/>
    <w:rsid w:val="00370982"/>
    <w:rsid w:val="00371060"/>
    <w:rsid w:val="00371E65"/>
    <w:rsid w:val="003768A4"/>
    <w:rsid w:val="00377ACB"/>
    <w:rsid w:val="00381848"/>
    <w:rsid w:val="00387452"/>
    <w:rsid w:val="0039227F"/>
    <w:rsid w:val="00393475"/>
    <w:rsid w:val="00395E13"/>
    <w:rsid w:val="00396EFD"/>
    <w:rsid w:val="003A053E"/>
    <w:rsid w:val="003A3AEC"/>
    <w:rsid w:val="003A523A"/>
    <w:rsid w:val="003B2343"/>
    <w:rsid w:val="003B3FEF"/>
    <w:rsid w:val="003C143E"/>
    <w:rsid w:val="003C5840"/>
    <w:rsid w:val="003C6789"/>
    <w:rsid w:val="003C6AF1"/>
    <w:rsid w:val="003C7650"/>
    <w:rsid w:val="003C780B"/>
    <w:rsid w:val="003C7B70"/>
    <w:rsid w:val="003D1426"/>
    <w:rsid w:val="003D2569"/>
    <w:rsid w:val="003D2DA1"/>
    <w:rsid w:val="003E12D6"/>
    <w:rsid w:val="003E48D0"/>
    <w:rsid w:val="003E4BBE"/>
    <w:rsid w:val="003E50EF"/>
    <w:rsid w:val="003F3926"/>
    <w:rsid w:val="003F47FC"/>
    <w:rsid w:val="003F4CA2"/>
    <w:rsid w:val="003F5DBB"/>
    <w:rsid w:val="003F65B6"/>
    <w:rsid w:val="00401A35"/>
    <w:rsid w:val="0040246A"/>
    <w:rsid w:val="00403B86"/>
    <w:rsid w:val="004041DC"/>
    <w:rsid w:val="004077EE"/>
    <w:rsid w:val="00410700"/>
    <w:rsid w:val="00415478"/>
    <w:rsid w:val="004158CD"/>
    <w:rsid w:val="00415E65"/>
    <w:rsid w:val="004230F5"/>
    <w:rsid w:val="00425198"/>
    <w:rsid w:val="0043039D"/>
    <w:rsid w:val="00430591"/>
    <w:rsid w:val="004319CC"/>
    <w:rsid w:val="00436B05"/>
    <w:rsid w:val="00437053"/>
    <w:rsid w:val="00437A85"/>
    <w:rsid w:val="00441906"/>
    <w:rsid w:val="00444293"/>
    <w:rsid w:val="00444957"/>
    <w:rsid w:val="0044717B"/>
    <w:rsid w:val="0045062E"/>
    <w:rsid w:val="004525D8"/>
    <w:rsid w:val="004535AA"/>
    <w:rsid w:val="00456AC1"/>
    <w:rsid w:val="00457EDE"/>
    <w:rsid w:val="00460646"/>
    <w:rsid w:val="0046107D"/>
    <w:rsid w:val="00462A90"/>
    <w:rsid w:val="00463635"/>
    <w:rsid w:val="00463EF3"/>
    <w:rsid w:val="0046599C"/>
    <w:rsid w:val="00470602"/>
    <w:rsid w:val="004709D9"/>
    <w:rsid w:val="00476666"/>
    <w:rsid w:val="004767C7"/>
    <w:rsid w:val="00480912"/>
    <w:rsid w:val="0048101E"/>
    <w:rsid w:val="00481552"/>
    <w:rsid w:val="00483B2A"/>
    <w:rsid w:val="00485C39"/>
    <w:rsid w:val="00495AB4"/>
    <w:rsid w:val="00497C49"/>
    <w:rsid w:val="004A0631"/>
    <w:rsid w:val="004A5DFF"/>
    <w:rsid w:val="004B1ED4"/>
    <w:rsid w:val="004B756E"/>
    <w:rsid w:val="004B7705"/>
    <w:rsid w:val="004C18E5"/>
    <w:rsid w:val="004C2EF5"/>
    <w:rsid w:val="004C42C2"/>
    <w:rsid w:val="004C5191"/>
    <w:rsid w:val="004C5706"/>
    <w:rsid w:val="004C6B9F"/>
    <w:rsid w:val="004C7FAC"/>
    <w:rsid w:val="004D07F3"/>
    <w:rsid w:val="004D0EAC"/>
    <w:rsid w:val="004D1B26"/>
    <w:rsid w:val="004D3249"/>
    <w:rsid w:val="004D3626"/>
    <w:rsid w:val="004D6888"/>
    <w:rsid w:val="004E1EAF"/>
    <w:rsid w:val="004E288F"/>
    <w:rsid w:val="004E3F9A"/>
    <w:rsid w:val="004E41FE"/>
    <w:rsid w:val="004E730A"/>
    <w:rsid w:val="004F2C4B"/>
    <w:rsid w:val="004F6166"/>
    <w:rsid w:val="0050192E"/>
    <w:rsid w:val="00503CB4"/>
    <w:rsid w:val="00504CDA"/>
    <w:rsid w:val="00504F2F"/>
    <w:rsid w:val="0050545C"/>
    <w:rsid w:val="0050731B"/>
    <w:rsid w:val="005079C0"/>
    <w:rsid w:val="00510450"/>
    <w:rsid w:val="005120DC"/>
    <w:rsid w:val="005129B7"/>
    <w:rsid w:val="00513935"/>
    <w:rsid w:val="00514433"/>
    <w:rsid w:val="0051539B"/>
    <w:rsid w:val="00515EB9"/>
    <w:rsid w:val="0052075A"/>
    <w:rsid w:val="005237BC"/>
    <w:rsid w:val="00523824"/>
    <w:rsid w:val="005238CE"/>
    <w:rsid w:val="005249FE"/>
    <w:rsid w:val="00526B8C"/>
    <w:rsid w:val="0053084B"/>
    <w:rsid w:val="00532C8D"/>
    <w:rsid w:val="00535256"/>
    <w:rsid w:val="005364DD"/>
    <w:rsid w:val="005379A0"/>
    <w:rsid w:val="0054046E"/>
    <w:rsid w:val="005413B8"/>
    <w:rsid w:val="00541C95"/>
    <w:rsid w:val="0054300B"/>
    <w:rsid w:val="00545E78"/>
    <w:rsid w:val="00547372"/>
    <w:rsid w:val="0055134B"/>
    <w:rsid w:val="00552B37"/>
    <w:rsid w:val="005540EB"/>
    <w:rsid w:val="00555280"/>
    <w:rsid w:val="005560E6"/>
    <w:rsid w:val="005568FA"/>
    <w:rsid w:val="0055713A"/>
    <w:rsid w:val="00557C3C"/>
    <w:rsid w:val="00560FA8"/>
    <w:rsid w:val="005613D4"/>
    <w:rsid w:val="00561853"/>
    <w:rsid w:val="00561D7E"/>
    <w:rsid w:val="00562CD7"/>
    <w:rsid w:val="005672D5"/>
    <w:rsid w:val="005673B5"/>
    <w:rsid w:val="00570ACD"/>
    <w:rsid w:val="00570B0A"/>
    <w:rsid w:val="00571A7C"/>
    <w:rsid w:val="00571C76"/>
    <w:rsid w:val="005721E6"/>
    <w:rsid w:val="00573A62"/>
    <w:rsid w:val="00575FD0"/>
    <w:rsid w:val="0057641E"/>
    <w:rsid w:val="0057658C"/>
    <w:rsid w:val="00576737"/>
    <w:rsid w:val="00577738"/>
    <w:rsid w:val="00580F0D"/>
    <w:rsid w:val="005847F5"/>
    <w:rsid w:val="00590752"/>
    <w:rsid w:val="00592C3E"/>
    <w:rsid w:val="00592F85"/>
    <w:rsid w:val="005938A5"/>
    <w:rsid w:val="0059573A"/>
    <w:rsid w:val="00597455"/>
    <w:rsid w:val="005A0576"/>
    <w:rsid w:val="005A095B"/>
    <w:rsid w:val="005A3F49"/>
    <w:rsid w:val="005A404A"/>
    <w:rsid w:val="005A481F"/>
    <w:rsid w:val="005A4B83"/>
    <w:rsid w:val="005A7564"/>
    <w:rsid w:val="005B0561"/>
    <w:rsid w:val="005B0D5D"/>
    <w:rsid w:val="005B0F54"/>
    <w:rsid w:val="005B3C50"/>
    <w:rsid w:val="005B5751"/>
    <w:rsid w:val="005B5F16"/>
    <w:rsid w:val="005B63B8"/>
    <w:rsid w:val="005B6F30"/>
    <w:rsid w:val="005B7AA0"/>
    <w:rsid w:val="005C01A0"/>
    <w:rsid w:val="005C0E3F"/>
    <w:rsid w:val="005C37FC"/>
    <w:rsid w:val="005C56B8"/>
    <w:rsid w:val="005D23CD"/>
    <w:rsid w:val="005D3B97"/>
    <w:rsid w:val="005D6A28"/>
    <w:rsid w:val="005E03E9"/>
    <w:rsid w:val="005E18F1"/>
    <w:rsid w:val="005E365C"/>
    <w:rsid w:val="005E4596"/>
    <w:rsid w:val="005E4ED1"/>
    <w:rsid w:val="005E5485"/>
    <w:rsid w:val="005E760E"/>
    <w:rsid w:val="005F03A8"/>
    <w:rsid w:val="005F4140"/>
    <w:rsid w:val="005F4CAA"/>
    <w:rsid w:val="005F6755"/>
    <w:rsid w:val="00601369"/>
    <w:rsid w:val="006016DB"/>
    <w:rsid w:val="00603280"/>
    <w:rsid w:val="00603B81"/>
    <w:rsid w:val="006055A9"/>
    <w:rsid w:val="00605968"/>
    <w:rsid w:val="00606E40"/>
    <w:rsid w:val="006070CB"/>
    <w:rsid w:val="00614CA4"/>
    <w:rsid w:val="0061503F"/>
    <w:rsid w:val="00615626"/>
    <w:rsid w:val="00615EFD"/>
    <w:rsid w:val="00616AE5"/>
    <w:rsid w:val="00620ACB"/>
    <w:rsid w:val="00621A33"/>
    <w:rsid w:val="006227A9"/>
    <w:rsid w:val="00622F4F"/>
    <w:rsid w:val="00623700"/>
    <w:rsid w:val="00627745"/>
    <w:rsid w:val="0063055A"/>
    <w:rsid w:val="00631970"/>
    <w:rsid w:val="00631AC4"/>
    <w:rsid w:val="0063325A"/>
    <w:rsid w:val="00634B51"/>
    <w:rsid w:val="00635D6B"/>
    <w:rsid w:val="006360D8"/>
    <w:rsid w:val="006373D8"/>
    <w:rsid w:val="00640158"/>
    <w:rsid w:val="00640B5B"/>
    <w:rsid w:val="0064165A"/>
    <w:rsid w:val="00642D25"/>
    <w:rsid w:val="0064430D"/>
    <w:rsid w:val="00645850"/>
    <w:rsid w:val="00647753"/>
    <w:rsid w:val="0065306C"/>
    <w:rsid w:val="00655D62"/>
    <w:rsid w:val="00657300"/>
    <w:rsid w:val="00661F03"/>
    <w:rsid w:val="0066330F"/>
    <w:rsid w:val="006656E7"/>
    <w:rsid w:val="00665882"/>
    <w:rsid w:val="00665D1F"/>
    <w:rsid w:val="0067123C"/>
    <w:rsid w:val="00672874"/>
    <w:rsid w:val="00681BE3"/>
    <w:rsid w:val="00682C6C"/>
    <w:rsid w:val="00684C8B"/>
    <w:rsid w:val="00685DFD"/>
    <w:rsid w:val="00686B63"/>
    <w:rsid w:val="0068777B"/>
    <w:rsid w:val="00691534"/>
    <w:rsid w:val="0069334B"/>
    <w:rsid w:val="00693D09"/>
    <w:rsid w:val="006A1762"/>
    <w:rsid w:val="006A63A7"/>
    <w:rsid w:val="006B03D3"/>
    <w:rsid w:val="006B2354"/>
    <w:rsid w:val="006B25E8"/>
    <w:rsid w:val="006B3824"/>
    <w:rsid w:val="006B4770"/>
    <w:rsid w:val="006B6C28"/>
    <w:rsid w:val="006C25D6"/>
    <w:rsid w:val="006C337E"/>
    <w:rsid w:val="006C44ED"/>
    <w:rsid w:val="006C466E"/>
    <w:rsid w:val="006C496E"/>
    <w:rsid w:val="006C6097"/>
    <w:rsid w:val="006C6980"/>
    <w:rsid w:val="006D0FD0"/>
    <w:rsid w:val="006D3735"/>
    <w:rsid w:val="006D4429"/>
    <w:rsid w:val="006D73ED"/>
    <w:rsid w:val="006D79D6"/>
    <w:rsid w:val="006E0BB1"/>
    <w:rsid w:val="006E39F6"/>
    <w:rsid w:val="006E3BCB"/>
    <w:rsid w:val="006E454F"/>
    <w:rsid w:val="006E5174"/>
    <w:rsid w:val="006E5EA8"/>
    <w:rsid w:val="006F0E3B"/>
    <w:rsid w:val="006F2745"/>
    <w:rsid w:val="006F4220"/>
    <w:rsid w:val="00701ADE"/>
    <w:rsid w:val="0070301C"/>
    <w:rsid w:val="0070359D"/>
    <w:rsid w:val="0070543E"/>
    <w:rsid w:val="007059BD"/>
    <w:rsid w:val="00711BEB"/>
    <w:rsid w:val="00716D19"/>
    <w:rsid w:val="00720323"/>
    <w:rsid w:val="007216AB"/>
    <w:rsid w:val="00721877"/>
    <w:rsid w:val="007220C0"/>
    <w:rsid w:val="007222CF"/>
    <w:rsid w:val="007246D7"/>
    <w:rsid w:val="0072729B"/>
    <w:rsid w:val="00727646"/>
    <w:rsid w:val="00731A70"/>
    <w:rsid w:val="007336D1"/>
    <w:rsid w:val="0073595A"/>
    <w:rsid w:val="00736524"/>
    <w:rsid w:val="00736BBD"/>
    <w:rsid w:val="007370BE"/>
    <w:rsid w:val="0073785C"/>
    <w:rsid w:val="007379FE"/>
    <w:rsid w:val="00741FF1"/>
    <w:rsid w:val="00743025"/>
    <w:rsid w:val="00744F8B"/>
    <w:rsid w:val="00746854"/>
    <w:rsid w:val="00746C8C"/>
    <w:rsid w:val="00753499"/>
    <w:rsid w:val="007536F8"/>
    <w:rsid w:val="00755933"/>
    <w:rsid w:val="0075708F"/>
    <w:rsid w:val="00757989"/>
    <w:rsid w:val="00757DAA"/>
    <w:rsid w:val="007608FD"/>
    <w:rsid w:val="00761F78"/>
    <w:rsid w:val="00762567"/>
    <w:rsid w:val="0076451F"/>
    <w:rsid w:val="0076519C"/>
    <w:rsid w:val="0076547F"/>
    <w:rsid w:val="0076572F"/>
    <w:rsid w:val="0076713D"/>
    <w:rsid w:val="00771A08"/>
    <w:rsid w:val="00777E3A"/>
    <w:rsid w:val="00777F09"/>
    <w:rsid w:val="007821E3"/>
    <w:rsid w:val="007829B4"/>
    <w:rsid w:val="007831F9"/>
    <w:rsid w:val="00787AB9"/>
    <w:rsid w:val="00790A51"/>
    <w:rsid w:val="00791093"/>
    <w:rsid w:val="007916CC"/>
    <w:rsid w:val="00791FA4"/>
    <w:rsid w:val="0079276A"/>
    <w:rsid w:val="00795AA8"/>
    <w:rsid w:val="007A6208"/>
    <w:rsid w:val="007A6A53"/>
    <w:rsid w:val="007A7D5C"/>
    <w:rsid w:val="007B02D5"/>
    <w:rsid w:val="007B4F5B"/>
    <w:rsid w:val="007B712F"/>
    <w:rsid w:val="007C0896"/>
    <w:rsid w:val="007C191C"/>
    <w:rsid w:val="007C293D"/>
    <w:rsid w:val="007C4E0C"/>
    <w:rsid w:val="007C5C76"/>
    <w:rsid w:val="007C741A"/>
    <w:rsid w:val="007C7846"/>
    <w:rsid w:val="007D2501"/>
    <w:rsid w:val="007D48AA"/>
    <w:rsid w:val="007D61D0"/>
    <w:rsid w:val="007E4523"/>
    <w:rsid w:val="007E5C08"/>
    <w:rsid w:val="007F04B2"/>
    <w:rsid w:val="007F0838"/>
    <w:rsid w:val="007F1167"/>
    <w:rsid w:val="007F5CC3"/>
    <w:rsid w:val="007F77F8"/>
    <w:rsid w:val="00800ADF"/>
    <w:rsid w:val="008058C0"/>
    <w:rsid w:val="00805A00"/>
    <w:rsid w:val="00806BBE"/>
    <w:rsid w:val="008070AE"/>
    <w:rsid w:val="00811AEF"/>
    <w:rsid w:val="008133F2"/>
    <w:rsid w:val="00815D03"/>
    <w:rsid w:val="008167F4"/>
    <w:rsid w:val="008202AC"/>
    <w:rsid w:val="008213C2"/>
    <w:rsid w:val="00822098"/>
    <w:rsid w:val="0082395C"/>
    <w:rsid w:val="0082672C"/>
    <w:rsid w:val="00826E78"/>
    <w:rsid w:val="008271CB"/>
    <w:rsid w:val="00827A32"/>
    <w:rsid w:val="00827E05"/>
    <w:rsid w:val="0083106B"/>
    <w:rsid w:val="0083197F"/>
    <w:rsid w:val="00832ADC"/>
    <w:rsid w:val="008370C0"/>
    <w:rsid w:val="00837DAE"/>
    <w:rsid w:val="00840180"/>
    <w:rsid w:val="0084093E"/>
    <w:rsid w:val="00842043"/>
    <w:rsid w:val="008420A0"/>
    <w:rsid w:val="00842E40"/>
    <w:rsid w:val="008461BA"/>
    <w:rsid w:val="0084640A"/>
    <w:rsid w:val="00846D0D"/>
    <w:rsid w:val="0084733D"/>
    <w:rsid w:val="00850E79"/>
    <w:rsid w:val="00851393"/>
    <w:rsid w:val="00851ED2"/>
    <w:rsid w:val="00852BF2"/>
    <w:rsid w:val="00854015"/>
    <w:rsid w:val="00855AB5"/>
    <w:rsid w:val="00856C89"/>
    <w:rsid w:val="00861F6C"/>
    <w:rsid w:val="00862252"/>
    <w:rsid w:val="00866551"/>
    <w:rsid w:val="0087116B"/>
    <w:rsid w:val="0087130F"/>
    <w:rsid w:val="00871486"/>
    <w:rsid w:val="00876423"/>
    <w:rsid w:val="00876ED8"/>
    <w:rsid w:val="008817E6"/>
    <w:rsid w:val="00882AA9"/>
    <w:rsid w:val="00883E2A"/>
    <w:rsid w:val="00883E96"/>
    <w:rsid w:val="0088451C"/>
    <w:rsid w:val="008872BB"/>
    <w:rsid w:val="00887F0C"/>
    <w:rsid w:val="00887FD2"/>
    <w:rsid w:val="008911F1"/>
    <w:rsid w:val="008946DC"/>
    <w:rsid w:val="00897222"/>
    <w:rsid w:val="00897D3C"/>
    <w:rsid w:val="008B124F"/>
    <w:rsid w:val="008B2D54"/>
    <w:rsid w:val="008B688D"/>
    <w:rsid w:val="008B7A01"/>
    <w:rsid w:val="008B7D7A"/>
    <w:rsid w:val="008C013A"/>
    <w:rsid w:val="008C0C5F"/>
    <w:rsid w:val="008C0D61"/>
    <w:rsid w:val="008C12C2"/>
    <w:rsid w:val="008C3F2E"/>
    <w:rsid w:val="008C60E1"/>
    <w:rsid w:val="008D10EC"/>
    <w:rsid w:val="008D35A2"/>
    <w:rsid w:val="008D6222"/>
    <w:rsid w:val="008E1B9F"/>
    <w:rsid w:val="008E2058"/>
    <w:rsid w:val="008E4DE1"/>
    <w:rsid w:val="008E5950"/>
    <w:rsid w:val="008E5CBF"/>
    <w:rsid w:val="008F1B18"/>
    <w:rsid w:val="008F28A4"/>
    <w:rsid w:val="008F30FB"/>
    <w:rsid w:val="008F4163"/>
    <w:rsid w:val="008F5419"/>
    <w:rsid w:val="008F5DAE"/>
    <w:rsid w:val="008F5F5E"/>
    <w:rsid w:val="008F623B"/>
    <w:rsid w:val="008F6B37"/>
    <w:rsid w:val="00900EDA"/>
    <w:rsid w:val="00901431"/>
    <w:rsid w:val="00901D19"/>
    <w:rsid w:val="0090450F"/>
    <w:rsid w:val="0090535C"/>
    <w:rsid w:val="00905ED9"/>
    <w:rsid w:val="00907F8B"/>
    <w:rsid w:val="00915934"/>
    <w:rsid w:val="00915DEF"/>
    <w:rsid w:val="009161D7"/>
    <w:rsid w:val="00922234"/>
    <w:rsid w:val="00923286"/>
    <w:rsid w:val="009270CE"/>
    <w:rsid w:val="009303D0"/>
    <w:rsid w:val="00931755"/>
    <w:rsid w:val="009320CE"/>
    <w:rsid w:val="00933DD3"/>
    <w:rsid w:val="00935981"/>
    <w:rsid w:val="0093635F"/>
    <w:rsid w:val="00941C13"/>
    <w:rsid w:val="00941CDC"/>
    <w:rsid w:val="00941E73"/>
    <w:rsid w:val="0094277C"/>
    <w:rsid w:val="009451B0"/>
    <w:rsid w:val="009451C9"/>
    <w:rsid w:val="009464F9"/>
    <w:rsid w:val="009479CE"/>
    <w:rsid w:val="00950126"/>
    <w:rsid w:val="00951CD5"/>
    <w:rsid w:val="00953234"/>
    <w:rsid w:val="0095415E"/>
    <w:rsid w:val="00954C63"/>
    <w:rsid w:val="00955FC4"/>
    <w:rsid w:val="0095751E"/>
    <w:rsid w:val="009620F3"/>
    <w:rsid w:val="009622FF"/>
    <w:rsid w:val="0096325F"/>
    <w:rsid w:val="00963456"/>
    <w:rsid w:val="00963960"/>
    <w:rsid w:val="00964C2D"/>
    <w:rsid w:val="00964D77"/>
    <w:rsid w:val="00964F9C"/>
    <w:rsid w:val="0096561A"/>
    <w:rsid w:val="00967D70"/>
    <w:rsid w:val="00967FE0"/>
    <w:rsid w:val="00972743"/>
    <w:rsid w:val="00972BEC"/>
    <w:rsid w:val="0097320A"/>
    <w:rsid w:val="00974C6B"/>
    <w:rsid w:val="009802A6"/>
    <w:rsid w:val="0098137D"/>
    <w:rsid w:val="00981408"/>
    <w:rsid w:val="00981635"/>
    <w:rsid w:val="0098385B"/>
    <w:rsid w:val="00984B6C"/>
    <w:rsid w:val="0098653F"/>
    <w:rsid w:val="009915AC"/>
    <w:rsid w:val="00992E93"/>
    <w:rsid w:val="009933B3"/>
    <w:rsid w:val="009A0EAC"/>
    <w:rsid w:val="009A183D"/>
    <w:rsid w:val="009A2D1E"/>
    <w:rsid w:val="009A3B2A"/>
    <w:rsid w:val="009A7E5E"/>
    <w:rsid w:val="009B38A6"/>
    <w:rsid w:val="009B5C6E"/>
    <w:rsid w:val="009B6AF5"/>
    <w:rsid w:val="009C1E71"/>
    <w:rsid w:val="009C367A"/>
    <w:rsid w:val="009C36D0"/>
    <w:rsid w:val="009C5579"/>
    <w:rsid w:val="009C65E5"/>
    <w:rsid w:val="009C6966"/>
    <w:rsid w:val="009D090D"/>
    <w:rsid w:val="009D14F6"/>
    <w:rsid w:val="009D1DCB"/>
    <w:rsid w:val="009D291C"/>
    <w:rsid w:val="009D2D7D"/>
    <w:rsid w:val="009D3939"/>
    <w:rsid w:val="009D4046"/>
    <w:rsid w:val="009D4879"/>
    <w:rsid w:val="009D5C5D"/>
    <w:rsid w:val="009D60C0"/>
    <w:rsid w:val="009D6321"/>
    <w:rsid w:val="009E05A6"/>
    <w:rsid w:val="009E07AA"/>
    <w:rsid w:val="009E0B3E"/>
    <w:rsid w:val="009E0FA8"/>
    <w:rsid w:val="009E1338"/>
    <w:rsid w:val="009E417B"/>
    <w:rsid w:val="009E523F"/>
    <w:rsid w:val="009F13D3"/>
    <w:rsid w:val="009F1BB3"/>
    <w:rsid w:val="00A00FF0"/>
    <w:rsid w:val="00A01310"/>
    <w:rsid w:val="00A02D0D"/>
    <w:rsid w:val="00A03728"/>
    <w:rsid w:val="00A078B5"/>
    <w:rsid w:val="00A101A5"/>
    <w:rsid w:val="00A114BC"/>
    <w:rsid w:val="00A14563"/>
    <w:rsid w:val="00A20FC2"/>
    <w:rsid w:val="00A2394D"/>
    <w:rsid w:val="00A26774"/>
    <w:rsid w:val="00A3170D"/>
    <w:rsid w:val="00A32CAD"/>
    <w:rsid w:val="00A33C43"/>
    <w:rsid w:val="00A4006E"/>
    <w:rsid w:val="00A4030E"/>
    <w:rsid w:val="00A4098F"/>
    <w:rsid w:val="00A43041"/>
    <w:rsid w:val="00A4401A"/>
    <w:rsid w:val="00A508FA"/>
    <w:rsid w:val="00A50E84"/>
    <w:rsid w:val="00A52198"/>
    <w:rsid w:val="00A532EB"/>
    <w:rsid w:val="00A61188"/>
    <w:rsid w:val="00A62516"/>
    <w:rsid w:val="00A673AD"/>
    <w:rsid w:val="00A75DEC"/>
    <w:rsid w:val="00A8035A"/>
    <w:rsid w:val="00A822B8"/>
    <w:rsid w:val="00A8291D"/>
    <w:rsid w:val="00A83847"/>
    <w:rsid w:val="00A87B4B"/>
    <w:rsid w:val="00A907E0"/>
    <w:rsid w:val="00A923A8"/>
    <w:rsid w:val="00A92C45"/>
    <w:rsid w:val="00A97FF2"/>
    <w:rsid w:val="00AA01A2"/>
    <w:rsid w:val="00AA07DD"/>
    <w:rsid w:val="00AA0D85"/>
    <w:rsid w:val="00AA1649"/>
    <w:rsid w:val="00AA165E"/>
    <w:rsid w:val="00AA1BB8"/>
    <w:rsid w:val="00AA2E0C"/>
    <w:rsid w:val="00AA4B71"/>
    <w:rsid w:val="00AA689E"/>
    <w:rsid w:val="00AA705C"/>
    <w:rsid w:val="00AB1D8D"/>
    <w:rsid w:val="00AB25E4"/>
    <w:rsid w:val="00AB46F9"/>
    <w:rsid w:val="00AB4CB9"/>
    <w:rsid w:val="00AC249F"/>
    <w:rsid w:val="00AC3758"/>
    <w:rsid w:val="00AD12BF"/>
    <w:rsid w:val="00AD4274"/>
    <w:rsid w:val="00AD5403"/>
    <w:rsid w:val="00AE123F"/>
    <w:rsid w:val="00AE1912"/>
    <w:rsid w:val="00AE5793"/>
    <w:rsid w:val="00AE736D"/>
    <w:rsid w:val="00AE75F4"/>
    <w:rsid w:val="00AF087B"/>
    <w:rsid w:val="00AF1CA0"/>
    <w:rsid w:val="00AF2DF3"/>
    <w:rsid w:val="00AF33A1"/>
    <w:rsid w:val="00AF390B"/>
    <w:rsid w:val="00AF3BF1"/>
    <w:rsid w:val="00AF41C3"/>
    <w:rsid w:val="00AF58FF"/>
    <w:rsid w:val="00AF5A2A"/>
    <w:rsid w:val="00AF677E"/>
    <w:rsid w:val="00AF7432"/>
    <w:rsid w:val="00B0063D"/>
    <w:rsid w:val="00B024B0"/>
    <w:rsid w:val="00B02ABE"/>
    <w:rsid w:val="00B06156"/>
    <w:rsid w:val="00B0763F"/>
    <w:rsid w:val="00B078DA"/>
    <w:rsid w:val="00B1352B"/>
    <w:rsid w:val="00B147CD"/>
    <w:rsid w:val="00B14FD4"/>
    <w:rsid w:val="00B1565D"/>
    <w:rsid w:val="00B16CBD"/>
    <w:rsid w:val="00B20FC6"/>
    <w:rsid w:val="00B210F3"/>
    <w:rsid w:val="00B21268"/>
    <w:rsid w:val="00B2182E"/>
    <w:rsid w:val="00B250CE"/>
    <w:rsid w:val="00B25AC7"/>
    <w:rsid w:val="00B25AF4"/>
    <w:rsid w:val="00B2758B"/>
    <w:rsid w:val="00B31078"/>
    <w:rsid w:val="00B35D81"/>
    <w:rsid w:val="00B37753"/>
    <w:rsid w:val="00B401C7"/>
    <w:rsid w:val="00B46D7F"/>
    <w:rsid w:val="00B47DE3"/>
    <w:rsid w:val="00B50DC8"/>
    <w:rsid w:val="00B5145A"/>
    <w:rsid w:val="00B529BF"/>
    <w:rsid w:val="00B54201"/>
    <w:rsid w:val="00B558A4"/>
    <w:rsid w:val="00B55DBE"/>
    <w:rsid w:val="00B573AE"/>
    <w:rsid w:val="00B57C21"/>
    <w:rsid w:val="00B608F7"/>
    <w:rsid w:val="00B6266D"/>
    <w:rsid w:val="00B6451A"/>
    <w:rsid w:val="00B64674"/>
    <w:rsid w:val="00B64E79"/>
    <w:rsid w:val="00B6558A"/>
    <w:rsid w:val="00B65D03"/>
    <w:rsid w:val="00B67F2D"/>
    <w:rsid w:val="00B729D8"/>
    <w:rsid w:val="00B731D1"/>
    <w:rsid w:val="00B7637C"/>
    <w:rsid w:val="00B768B0"/>
    <w:rsid w:val="00B77EA7"/>
    <w:rsid w:val="00B811A1"/>
    <w:rsid w:val="00B81A4B"/>
    <w:rsid w:val="00B85E2B"/>
    <w:rsid w:val="00B87798"/>
    <w:rsid w:val="00B877C1"/>
    <w:rsid w:val="00B94F53"/>
    <w:rsid w:val="00B95BF7"/>
    <w:rsid w:val="00B95D2F"/>
    <w:rsid w:val="00B964C6"/>
    <w:rsid w:val="00B976EA"/>
    <w:rsid w:val="00BA27A4"/>
    <w:rsid w:val="00BA458E"/>
    <w:rsid w:val="00BA4F2D"/>
    <w:rsid w:val="00BA6334"/>
    <w:rsid w:val="00BB2BB0"/>
    <w:rsid w:val="00BB389E"/>
    <w:rsid w:val="00BB3914"/>
    <w:rsid w:val="00BB3A36"/>
    <w:rsid w:val="00BB4B71"/>
    <w:rsid w:val="00BB5E36"/>
    <w:rsid w:val="00BB6A61"/>
    <w:rsid w:val="00BC03F0"/>
    <w:rsid w:val="00BC0C08"/>
    <w:rsid w:val="00BC4050"/>
    <w:rsid w:val="00BC4A02"/>
    <w:rsid w:val="00BC4F81"/>
    <w:rsid w:val="00BC5428"/>
    <w:rsid w:val="00BC7345"/>
    <w:rsid w:val="00BD3449"/>
    <w:rsid w:val="00BD5666"/>
    <w:rsid w:val="00BE07FC"/>
    <w:rsid w:val="00BE09E8"/>
    <w:rsid w:val="00BE65A0"/>
    <w:rsid w:val="00BE7298"/>
    <w:rsid w:val="00BF0AC2"/>
    <w:rsid w:val="00BF3E83"/>
    <w:rsid w:val="00BF57DA"/>
    <w:rsid w:val="00BF5919"/>
    <w:rsid w:val="00C05263"/>
    <w:rsid w:val="00C06332"/>
    <w:rsid w:val="00C065C9"/>
    <w:rsid w:val="00C0726D"/>
    <w:rsid w:val="00C07CA1"/>
    <w:rsid w:val="00C11806"/>
    <w:rsid w:val="00C13A48"/>
    <w:rsid w:val="00C1573C"/>
    <w:rsid w:val="00C17CB2"/>
    <w:rsid w:val="00C201E6"/>
    <w:rsid w:val="00C24E6D"/>
    <w:rsid w:val="00C25C48"/>
    <w:rsid w:val="00C275B6"/>
    <w:rsid w:val="00C30212"/>
    <w:rsid w:val="00C31634"/>
    <w:rsid w:val="00C34FFA"/>
    <w:rsid w:val="00C35995"/>
    <w:rsid w:val="00C37048"/>
    <w:rsid w:val="00C3789A"/>
    <w:rsid w:val="00C4116B"/>
    <w:rsid w:val="00C424D1"/>
    <w:rsid w:val="00C4317B"/>
    <w:rsid w:val="00C47361"/>
    <w:rsid w:val="00C512A8"/>
    <w:rsid w:val="00C55427"/>
    <w:rsid w:val="00C601E8"/>
    <w:rsid w:val="00C64FA4"/>
    <w:rsid w:val="00C727AB"/>
    <w:rsid w:val="00C72BF3"/>
    <w:rsid w:val="00C73D9C"/>
    <w:rsid w:val="00C74A91"/>
    <w:rsid w:val="00C81C6F"/>
    <w:rsid w:val="00C823B2"/>
    <w:rsid w:val="00C82BB7"/>
    <w:rsid w:val="00C87544"/>
    <w:rsid w:val="00C911D3"/>
    <w:rsid w:val="00C930CF"/>
    <w:rsid w:val="00C93835"/>
    <w:rsid w:val="00C94EB9"/>
    <w:rsid w:val="00C9584D"/>
    <w:rsid w:val="00C95B3B"/>
    <w:rsid w:val="00C95CEE"/>
    <w:rsid w:val="00C969C7"/>
    <w:rsid w:val="00C9705D"/>
    <w:rsid w:val="00CA1CB3"/>
    <w:rsid w:val="00CA52DE"/>
    <w:rsid w:val="00CA5BDA"/>
    <w:rsid w:val="00CB02C9"/>
    <w:rsid w:val="00CB2779"/>
    <w:rsid w:val="00CB28F8"/>
    <w:rsid w:val="00CB2AFD"/>
    <w:rsid w:val="00CB49B5"/>
    <w:rsid w:val="00CB5688"/>
    <w:rsid w:val="00CB62BD"/>
    <w:rsid w:val="00CC340F"/>
    <w:rsid w:val="00CC4842"/>
    <w:rsid w:val="00CC5FED"/>
    <w:rsid w:val="00CC78D3"/>
    <w:rsid w:val="00CD11A4"/>
    <w:rsid w:val="00CD1D21"/>
    <w:rsid w:val="00CD7317"/>
    <w:rsid w:val="00CE0C4F"/>
    <w:rsid w:val="00CE4FD5"/>
    <w:rsid w:val="00CE6D1D"/>
    <w:rsid w:val="00CE6D69"/>
    <w:rsid w:val="00CE7559"/>
    <w:rsid w:val="00CE7F82"/>
    <w:rsid w:val="00CF133B"/>
    <w:rsid w:val="00CF1686"/>
    <w:rsid w:val="00CF4721"/>
    <w:rsid w:val="00CF58EB"/>
    <w:rsid w:val="00CF6C2B"/>
    <w:rsid w:val="00CF7199"/>
    <w:rsid w:val="00CF79F3"/>
    <w:rsid w:val="00D00B99"/>
    <w:rsid w:val="00D016FB"/>
    <w:rsid w:val="00D04317"/>
    <w:rsid w:val="00D0437F"/>
    <w:rsid w:val="00D0666D"/>
    <w:rsid w:val="00D07CEE"/>
    <w:rsid w:val="00D108A5"/>
    <w:rsid w:val="00D1163C"/>
    <w:rsid w:val="00D1495C"/>
    <w:rsid w:val="00D14BF4"/>
    <w:rsid w:val="00D15080"/>
    <w:rsid w:val="00D20360"/>
    <w:rsid w:val="00D210CE"/>
    <w:rsid w:val="00D21F1F"/>
    <w:rsid w:val="00D267D0"/>
    <w:rsid w:val="00D27733"/>
    <w:rsid w:val="00D30D46"/>
    <w:rsid w:val="00D319EA"/>
    <w:rsid w:val="00D31E5C"/>
    <w:rsid w:val="00D33D60"/>
    <w:rsid w:val="00D34902"/>
    <w:rsid w:val="00D36C36"/>
    <w:rsid w:val="00D404F3"/>
    <w:rsid w:val="00D4404C"/>
    <w:rsid w:val="00D45ADE"/>
    <w:rsid w:val="00D50DCF"/>
    <w:rsid w:val="00D518B5"/>
    <w:rsid w:val="00D51DD3"/>
    <w:rsid w:val="00D5222C"/>
    <w:rsid w:val="00D54DBF"/>
    <w:rsid w:val="00D5716B"/>
    <w:rsid w:val="00D61054"/>
    <w:rsid w:val="00D616CC"/>
    <w:rsid w:val="00D62D55"/>
    <w:rsid w:val="00D65AC3"/>
    <w:rsid w:val="00D660C0"/>
    <w:rsid w:val="00D675E0"/>
    <w:rsid w:val="00D67F8D"/>
    <w:rsid w:val="00D67FEA"/>
    <w:rsid w:val="00D7313C"/>
    <w:rsid w:val="00D744B4"/>
    <w:rsid w:val="00D75EF6"/>
    <w:rsid w:val="00D769E2"/>
    <w:rsid w:val="00D81180"/>
    <w:rsid w:val="00D85AE4"/>
    <w:rsid w:val="00D87CB0"/>
    <w:rsid w:val="00D91115"/>
    <w:rsid w:val="00D9188D"/>
    <w:rsid w:val="00D918A9"/>
    <w:rsid w:val="00D92DAC"/>
    <w:rsid w:val="00D930E7"/>
    <w:rsid w:val="00D944C8"/>
    <w:rsid w:val="00D972F1"/>
    <w:rsid w:val="00DA00D8"/>
    <w:rsid w:val="00DA2C4B"/>
    <w:rsid w:val="00DA2EB9"/>
    <w:rsid w:val="00DA2F0A"/>
    <w:rsid w:val="00DA596C"/>
    <w:rsid w:val="00DA7698"/>
    <w:rsid w:val="00DB0C0A"/>
    <w:rsid w:val="00DB2FC9"/>
    <w:rsid w:val="00DB7F98"/>
    <w:rsid w:val="00DC1C1E"/>
    <w:rsid w:val="00DC3560"/>
    <w:rsid w:val="00DC3A40"/>
    <w:rsid w:val="00DC4A77"/>
    <w:rsid w:val="00DD107F"/>
    <w:rsid w:val="00DD383E"/>
    <w:rsid w:val="00DD6A3E"/>
    <w:rsid w:val="00DD6EC3"/>
    <w:rsid w:val="00DE1820"/>
    <w:rsid w:val="00DE30BE"/>
    <w:rsid w:val="00DE30FA"/>
    <w:rsid w:val="00DE3353"/>
    <w:rsid w:val="00DE3561"/>
    <w:rsid w:val="00DE564B"/>
    <w:rsid w:val="00DE7625"/>
    <w:rsid w:val="00DE791B"/>
    <w:rsid w:val="00DF299E"/>
    <w:rsid w:val="00DF56E7"/>
    <w:rsid w:val="00DF5F9D"/>
    <w:rsid w:val="00DF6821"/>
    <w:rsid w:val="00DF79FB"/>
    <w:rsid w:val="00E00037"/>
    <w:rsid w:val="00E0224C"/>
    <w:rsid w:val="00E03FCE"/>
    <w:rsid w:val="00E05195"/>
    <w:rsid w:val="00E05535"/>
    <w:rsid w:val="00E05E1C"/>
    <w:rsid w:val="00E06E6F"/>
    <w:rsid w:val="00E07A24"/>
    <w:rsid w:val="00E07BD0"/>
    <w:rsid w:val="00E12794"/>
    <w:rsid w:val="00E15B05"/>
    <w:rsid w:val="00E15B45"/>
    <w:rsid w:val="00E17AF1"/>
    <w:rsid w:val="00E220F9"/>
    <w:rsid w:val="00E2381E"/>
    <w:rsid w:val="00E25D1B"/>
    <w:rsid w:val="00E2683C"/>
    <w:rsid w:val="00E27A05"/>
    <w:rsid w:val="00E3152A"/>
    <w:rsid w:val="00E32270"/>
    <w:rsid w:val="00E32829"/>
    <w:rsid w:val="00E32854"/>
    <w:rsid w:val="00E340E2"/>
    <w:rsid w:val="00E3475D"/>
    <w:rsid w:val="00E35CE4"/>
    <w:rsid w:val="00E40B8E"/>
    <w:rsid w:val="00E45272"/>
    <w:rsid w:val="00E46A48"/>
    <w:rsid w:val="00E47D9F"/>
    <w:rsid w:val="00E5167D"/>
    <w:rsid w:val="00E53E5A"/>
    <w:rsid w:val="00E541A0"/>
    <w:rsid w:val="00E56EF4"/>
    <w:rsid w:val="00E63D7C"/>
    <w:rsid w:val="00E664CB"/>
    <w:rsid w:val="00E665B1"/>
    <w:rsid w:val="00E73BBB"/>
    <w:rsid w:val="00E77234"/>
    <w:rsid w:val="00E77256"/>
    <w:rsid w:val="00E777BB"/>
    <w:rsid w:val="00E77C4F"/>
    <w:rsid w:val="00E83BCE"/>
    <w:rsid w:val="00E872E9"/>
    <w:rsid w:val="00E87FDE"/>
    <w:rsid w:val="00E91043"/>
    <w:rsid w:val="00E92C6E"/>
    <w:rsid w:val="00E92C9F"/>
    <w:rsid w:val="00E9384C"/>
    <w:rsid w:val="00EA0280"/>
    <w:rsid w:val="00EA597E"/>
    <w:rsid w:val="00EB1BA3"/>
    <w:rsid w:val="00EB2076"/>
    <w:rsid w:val="00EB28EB"/>
    <w:rsid w:val="00EB42A8"/>
    <w:rsid w:val="00EB5160"/>
    <w:rsid w:val="00EB5D6D"/>
    <w:rsid w:val="00EB661E"/>
    <w:rsid w:val="00EB67A7"/>
    <w:rsid w:val="00EB7BDF"/>
    <w:rsid w:val="00EC2F76"/>
    <w:rsid w:val="00ED08FF"/>
    <w:rsid w:val="00ED20D0"/>
    <w:rsid w:val="00ED22A3"/>
    <w:rsid w:val="00ED2805"/>
    <w:rsid w:val="00ED2BF8"/>
    <w:rsid w:val="00EE315C"/>
    <w:rsid w:val="00EE4852"/>
    <w:rsid w:val="00EE5F00"/>
    <w:rsid w:val="00EE755D"/>
    <w:rsid w:val="00EE7785"/>
    <w:rsid w:val="00EF0D7E"/>
    <w:rsid w:val="00EF26CA"/>
    <w:rsid w:val="00EF4B63"/>
    <w:rsid w:val="00EF5085"/>
    <w:rsid w:val="00EF6A27"/>
    <w:rsid w:val="00EF704F"/>
    <w:rsid w:val="00EF7AED"/>
    <w:rsid w:val="00F00100"/>
    <w:rsid w:val="00F00682"/>
    <w:rsid w:val="00F00951"/>
    <w:rsid w:val="00F00D89"/>
    <w:rsid w:val="00F0133A"/>
    <w:rsid w:val="00F038B7"/>
    <w:rsid w:val="00F04B66"/>
    <w:rsid w:val="00F06620"/>
    <w:rsid w:val="00F06A79"/>
    <w:rsid w:val="00F07FE2"/>
    <w:rsid w:val="00F1131F"/>
    <w:rsid w:val="00F126F8"/>
    <w:rsid w:val="00F145B4"/>
    <w:rsid w:val="00F146DF"/>
    <w:rsid w:val="00F2003C"/>
    <w:rsid w:val="00F24DA1"/>
    <w:rsid w:val="00F2586C"/>
    <w:rsid w:val="00F30AD3"/>
    <w:rsid w:val="00F33861"/>
    <w:rsid w:val="00F33C51"/>
    <w:rsid w:val="00F346CE"/>
    <w:rsid w:val="00F348BE"/>
    <w:rsid w:val="00F364D1"/>
    <w:rsid w:val="00F36FED"/>
    <w:rsid w:val="00F40CC0"/>
    <w:rsid w:val="00F420B9"/>
    <w:rsid w:val="00F42AEC"/>
    <w:rsid w:val="00F514BB"/>
    <w:rsid w:val="00F523A6"/>
    <w:rsid w:val="00F52D85"/>
    <w:rsid w:val="00F535C3"/>
    <w:rsid w:val="00F56F39"/>
    <w:rsid w:val="00F64CAF"/>
    <w:rsid w:val="00F66803"/>
    <w:rsid w:val="00F675DA"/>
    <w:rsid w:val="00F67649"/>
    <w:rsid w:val="00F73D79"/>
    <w:rsid w:val="00F74ACA"/>
    <w:rsid w:val="00F761A1"/>
    <w:rsid w:val="00F824D3"/>
    <w:rsid w:val="00F83078"/>
    <w:rsid w:val="00F8495F"/>
    <w:rsid w:val="00F869B8"/>
    <w:rsid w:val="00F922A5"/>
    <w:rsid w:val="00F924E0"/>
    <w:rsid w:val="00F951AB"/>
    <w:rsid w:val="00F95DC1"/>
    <w:rsid w:val="00F966B5"/>
    <w:rsid w:val="00F96F84"/>
    <w:rsid w:val="00FA0810"/>
    <w:rsid w:val="00FA10A3"/>
    <w:rsid w:val="00FA4453"/>
    <w:rsid w:val="00FB20FE"/>
    <w:rsid w:val="00FB2FD6"/>
    <w:rsid w:val="00FB34A7"/>
    <w:rsid w:val="00FB4C91"/>
    <w:rsid w:val="00FB683C"/>
    <w:rsid w:val="00FC0343"/>
    <w:rsid w:val="00FC0CD5"/>
    <w:rsid w:val="00FC1057"/>
    <w:rsid w:val="00FC5B5A"/>
    <w:rsid w:val="00FD1AC8"/>
    <w:rsid w:val="00FD2533"/>
    <w:rsid w:val="00FD4974"/>
    <w:rsid w:val="00FD4C43"/>
    <w:rsid w:val="00FD5286"/>
    <w:rsid w:val="00FD706D"/>
    <w:rsid w:val="00FE19A9"/>
    <w:rsid w:val="00FE259C"/>
    <w:rsid w:val="00FE39BD"/>
    <w:rsid w:val="00FE3EDF"/>
    <w:rsid w:val="00FE502B"/>
    <w:rsid w:val="00FE6650"/>
    <w:rsid w:val="00FE6C14"/>
    <w:rsid w:val="00FE707F"/>
    <w:rsid w:val="00FF0519"/>
    <w:rsid w:val="00FF478A"/>
    <w:rsid w:val="00FF5136"/>
    <w:rsid w:val="01D006BC"/>
    <w:rsid w:val="03B2469C"/>
    <w:rsid w:val="04C90EF3"/>
    <w:rsid w:val="04E44BD1"/>
    <w:rsid w:val="078B5222"/>
    <w:rsid w:val="07DA0B42"/>
    <w:rsid w:val="0B8D747A"/>
    <w:rsid w:val="0C2800DB"/>
    <w:rsid w:val="0C3D5A58"/>
    <w:rsid w:val="13117193"/>
    <w:rsid w:val="1356689A"/>
    <w:rsid w:val="17D96A05"/>
    <w:rsid w:val="1B9D071E"/>
    <w:rsid w:val="1BD03052"/>
    <w:rsid w:val="1BE726CF"/>
    <w:rsid w:val="1CC478C9"/>
    <w:rsid w:val="1D6B4655"/>
    <w:rsid w:val="1E857F71"/>
    <w:rsid w:val="1F5D7A3B"/>
    <w:rsid w:val="22312721"/>
    <w:rsid w:val="22700620"/>
    <w:rsid w:val="23E85E90"/>
    <w:rsid w:val="24361832"/>
    <w:rsid w:val="248C7065"/>
    <w:rsid w:val="25B6299A"/>
    <w:rsid w:val="2D7464FB"/>
    <w:rsid w:val="30350239"/>
    <w:rsid w:val="306A1A2D"/>
    <w:rsid w:val="34155C2D"/>
    <w:rsid w:val="3A7E3408"/>
    <w:rsid w:val="3AA31506"/>
    <w:rsid w:val="3B27392F"/>
    <w:rsid w:val="3C0C6B87"/>
    <w:rsid w:val="3DD50947"/>
    <w:rsid w:val="3E0C3C7F"/>
    <w:rsid w:val="3EB407D8"/>
    <w:rsid w:val="3EFB607D"/>
    <w:rsid w:val="42506905"/>
    <w:rsid w:val="44906A00"/>
    <w:rsid w:val="461D5C00"/>
    <w:rsid w:val="466F50E6"/>
    <w:rsid w:val="467205ED"/>
    <w:rsid w:val="49B0521A"/>
    <w:rsid w:val="4C6954C5"/>
    <w:rsid w:val="4D246373"/>
    <w:rsid w:val="4D83229D"/>
    <w:rsid w:val="4D8324CA"/>
    <w:rsid w:val="4EC76F1B"/>
    <w:rsid w:val="554D70A2"/>
    <w:rsid w:val="55A6481A"/>
    <w:rsid w:val="56A84E2A"/>
    <w:rsid w:val="587B5DFF"/>
    <w:rsid w:val="59362F17"/>
    <w:rsid w:val="59834AC9"/>
    <w:rsid w:val="5AF055CD"/>
    <w:rsid w:val="5B4A2162"/>
    <w:rsid w:val="5DFD6CBF"/>
    <w:rsid w:val="5FA33B39"/>
    <w:rsid w:val="61CD250B"/>
    <w:rsid w:val="6274486A"/>
    <w:rsid w:val="64EF3B8F"/>
    <w:rsid w:val="657C2DDE"/>
    <w:rsid w:val="65C069C3"/>
    <w:rsid w:val="6B53042A"/>
    <w:rsid w:val="6C2239FF"/>
    <w:rsid w:val="6CAB1D34"/>
    <w:rsid w:val="6E87341B"/>
    <w:rsid w:val="6EFA740C"/>
    <w:rsid w:val="6F3C6F60"/>
    <w:rsid w:val="6F40247A"/>
    <w:rsid w:val="6FC15FB8"/>
    <w:rsid w:val="71563B04"/>
    <w:rsid w:val="73807E37"/>
    <w:rsid w:val="757E6FF5"/>
    <w:rsid w:val="76863A58"/>
    <w:rsid w:val="770C21AA"/>
    <w:rsid w:val="77E3782D"/>
    <w:rsid w:val="788F5243"/>
    <w:rsid w:val="78992B1D"/>
    <w:rsid w:val="7A745908"/>
    <w:rsid w:val="7AA95F54"/>
    <w:rsid w:val="7B206CDA"/>
    <w:rsid w:val="7BC43B2B"/>
    <w:rsid w:val="7C883B46"/>
    <w:rsid w:val="7CD7634B"/>
    <w:rsid w:val="7DFA2446"/>
    <w:rsid w:val="7E3B7EB0"/>
    <w:rsid w:val="7FCE38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alloon Text"/>
    <w:basedOn w:val="1"/>
    <w:link w:val="21"/>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4"/>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annotation subject"/>
    <w:basedOn w:val="3"/>
    <w:next w:val="3"/>
    <w:link w:val="25"/>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unhideWhenUsed/>
    <w:qFormat/>
    <w:uiPriority w:val="99"/>
    <w:rPr>
      <w:sz w:val="21"/>
      <w:szCs w:val="21"/>
    </w:rPr>
  </w:style>
  <w:style w:type="paragraph" w:customStyle="1" w:styleId="13">
    <w:name w:val="Table Paragraph"/>
    <w:basedOn w:val="1"/>
    <w:qFormat/>
    <w:uiPriority w:val="1"/>
    <w:pPr>
      <w:jc w:val="left"/>
    </w:pPr>
    <w:rPr>
      <w:rFonts w:ascii="Calibri" w:hAnsi="Calibri" w:eastAsia="宋体" w:cs="Times New Roman"/>
      <w:kern w:val="0"/>
      <w:sz w:val="22"/>
      <w:szCs w:val="22"/>
      <w:lang w:eastAsia="en-US"/>
    </w:rPr>
  </w:style>
  <w:style w:type="paragraph" w:styleId="14">
    <w:name w:val="List Paragraph"/>
    <w:basedOn w:val="1"/>
    <w:qFormat/>
    <w:uiPriority w:val="34"/>
    <w:pPr>
      <w:ind w:firstLine="420" w:firstLineChars="200"/>
    </w:pPr>
    <w:rPr>
      <w:rFonts w:ascii="Calibri" w:hAnsi="Calibri" w:eastAsia="宋体" w:cs="Times New Roman"/>
      <w:szCs w:val="22"/>
    </w:rPr>
  </w:style>
  <w:style w:type="paragraph" w:customStyle="1" w:styleId="15">
    <w:name w:val="_Style 14"/>
    <w:unhideWhenUsed/>
    <w:uiPriority w:val="99"/>
    <w:rPr>
      <w:rFonts w:ascii="Times New Roman" w:hAnsi="Times New Roman" w:eastAsia="宋体" w:cs="Times New Roman"/>
      <w:kern w:val="2"/>
      <w:sz w:val="21"/>
      <w:lang w:val="en-US" w:eastAsia="zh-CN" w:bidi="ar-SA"/>
    </w:rPr>
  </w:style>
  <w:style w:type="paragraph" w:customStyle="1" w:styleId="16">
    <w:name w:val="qowt-stl-table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x-scop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8">
    <w:name w:val="qowt-stl-列出段落"/>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
    <w:name w:val="标题 2 Char"/>
    <w:link w:val="2"/>
    <w:qFormat/>
    <w:uiPriority w:val="9"/>
    <w:rPr>
      <w:rFonts w:ascii="Cambria" w:hAnsi="Cambria" w:eastAsia="宋体" w:cs="Times New Roman"/>
      <w:b/>
      <w:bCs/>
      <w:sz w:val="32"/>
      <w:szCs w:val="32"/>
    </w:rPr>
  </w:style>
  <w:style w:type="character" w:customStyle="1" w:styleId="20">
    <w:name w:val="批注文字 Char"/>
    <w:link w:val="3"/>
    <w:semiHidden/>
    <w:qFormat/>
    <w:uiPriority w:val="99"/>
    <w:rPr>
      <w:rFonts w:ascii="Times New Roman" w:hAnsi="Times New Roman"/>
      <w:kern w:val="2"/>
      <w:sz w:val="21"/>
    </w:rPr>
  </w:style>
  <w:style w:type="character" w:customStyle="1" w:styleId="21">
    <w:name w:val="批注框文本 Char"/>
    <w:link w:val="4"/>
    <w:semiHidden/>
    <w:qFormat/>
    <w:uiPriority w:val="99"/>
    <w:rPr>
      <w:rFonts w:ascii="Times New Roman" w:hAnsi="Times New Roman"/>
      <w:kern w:val="2"/>
      <w:sz w:val="18"/>
      <w:szCs w:val="18"/>
    </w:rPr>
  </w:style>
  <w:style w:type="character" w:customStyle="1" w:styleId="22">
    <w:name w:val="页脚 Char"/>
    <w:link w:val="5"/>
    <w:qFormat/>
    <w:uiPriority w:val="99"/>
    <w:rPr>
      <w:sz w:val="18"/>
      <w:szCs w:val="18"/>
    </w:rPr>
  </w:style>
  <w:style w:type="character" w:customStyle="1" w:styleId="23">
    <w:name w:val="页眉 Char"/>
    <w:link w:val="6"/>
    <w:qFormat/>
    <w:uiPriority w:val="99"/>
    <w:rPr>
      <w:sz w:val="18"/>
      <w:szCs w:val="18"/>
    </w:rPr>
  </w:style>
  <w:style w:type="character" w:customStyle="1" w:styleId="24">
    <w:name w:val="HTML 预设格式 Char"/>
    <w:link w:val="7"/>
    <w:semiHidden/>
    <w:qFormat/>
    <w:uiPriority w:val="99"/>
    <w:rPr>
      <w:rFonts w:ascii="宋体" w:hAnsi="宋体" w:cs="宋体"/>
      <w:sz w:val="24"/>
      <w:szCs w:val="24"/>
    </w:rPr>
  </w:style>
  <w:style w:type="character" w:customStyle="1" w:styleId="25">
    <w:name w:val="批注主题 Char"/>
    <w:link w:val="8"/>
    <w:semiHidden/>
    <w:qFormat/>
    <w:uiPriority w:val="99"/>
    <w:rPr>
      <w:rFonts w:ascii="Times New Roman" w:hAnsi="Times New Roman"/>
      <w:b/>
      <w:bCs/>
      <w:kern w:val="2"/>
      <w:sz w:val="21"/>
    </w:rPr>
  </w:style>
  <w:style w:type="character" w:customStyle="1" w:styleId="26">
    <w:name w:val="qowt-font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191</Words>
  <Characters>1091</Characters>
  <Lines>9</Lines>
  <Paragraphs>2</Paragraphs>
  <TotalTime>11</TotalTime>
  <ScaleCrop>false</ScaleCrop>
  <LinksUpToDate>false</LinksUpToDate>
  <CharactersWithSpaces>1280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2024-12-10T07:37:00Z</dcterms:created>
  <dc:creator>Administrator</dc:creator>
  <cp:lastModifiedBy>LW</cp:lastModifiedBy>
  <cp:lastPrinted>2023-12-26T07:31:00Z</cp:lastPrinted>
  <dcterms:modified xsi:type="dcterms:W3CDTF">2025-04-29T12:25:13Z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BCDE4DA389F14397ADF50340C328623B_12</vt:lpwstr>
  </property>
</Properties>
</file>