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1EA" w:rsidRDefault="00C941C3">
      <w:pPr>
        <w:rPr>
          <w:rFonts w:ascii="宋体" w:hAnsi="宋体"/>
          <w:b/>
          <w:sz w:val="24"/>
        </w:rPr>
      </w:pPr>
      <w:r>
        <w:rPr>
          <w:rFonts w:ascii="宋体" w:hAnsi="宋体" w:hint="eastAsia"/>
          <w:b/>
          <w:sz w:val="24"/>
        </w:rPr>
        <w:t>公司</w:t>
      </w:r>
      <w:r>
        <w:rPr>
          <w:rFonts w:ascii="宋体" w:hAnsi="宋体"/>
          <w:b/>
          <w:sz w:val="24"/>
        </w:rPr>
        <w:t>代码：</w:t>
      </w:r>
      <w:r>
        <w:rPr>
          <w:rFonts w:ascii="宋体" w:hAnsi="宋体" w:hint="eastAsia"/>
          <w:b/>
          <w:sz w:val="24"/>
        </w:rPr>
        <w:t>605567</w:t>
      </w:r>
      <w:r>
        <w:rPr>
          <w:b/>
          <w:sz w:val="24"/>
        </w:rPr>
        <w:t xml:space="preserve">   </w:t>
      </w:r>
      <w:r>
        <w:rPr>
          <w:rFonts w:ascii="宋体" w:hAnsi="宋体"/>
          <w:b/>
          <w:sz w:val="24"/>
        </w:rPr>
        <w:t xml:space="preserve">                     </w:t>
      </w:r>
      <w:r>
        <w:rPr>
          <w:b/>
          <w:sz w:val="24"/>
        </w:rPr>
        <w:t xml:space="preserve">                             </w:t>
      </w:r>
      <w:r>
        <w:rPr>
          <w:rFonts w:ascii="宋体" w:hAnsi="宋体" w:hint="eastAsia"/>
          <w:b/>
          <w:sz w:val="24"/>
        </w:rPr>
        <w:t>公司简称：春雪食品</w:t>
      </w:r>
    </w:p>
    <w:p w:rsidR="000561EA" w:rsidRDefault="000561EA"/>
    <w:p w:rsidR="000561EA" w:rsidRDefault="000561EA"/>
    <w:p w:rsidR="000561EA" w:rsidRDefault="000561EA"/>
    <w:p w:rsidR="000561EA" w:rsidRDefault="000561EA"/>
    <w:p w:rsidR="000561EA" w:rsidRDefault="000561EA"/>
    <w:p w:rsidR="000561EA" w:rsidRDefault="000561EA"/>
    <w:p w:rsidR="000561EA" w:rsidRDefault="000561EA"/>
    <w:p w:rsidR="000561EA" w:rsidRDefault="000561EA"/>
    <w:p w:rsidR="000561EA" w:rsidRDefault="000561EA"/>
    <w:p w:rsidR="000561EA" w:rsidRDefault="000561EA"/>
    <w:p w:rsidR="000561EA" w:rsidRDefault="000561EA"/>
    <w:p w:rsidR="000561EA" w:rsidRDefault="00C941C3">
      <w:pPr>
        <w:autoSpaceDE w:val="0"/>
        <w:autoSpaceDN w:val="0"/>
        <w:adjustRightInd w:val="0"/>
        <w:spacing w:beforeLines="50" w:before="156" w:afterLines="50" w:after="156"/>
        <w:jc w:val="center"/>
        <w:rPr>
          <w:rFonts w:ascii="黑体" w:eastAsia="黑体" w:hAnsi="黑体" w:cs="黑体"/>
          <w:color w:val="000000"/>
          <w:kern w:val="0"/>
          <w:sz w:val="48"/>
          <w:szCs w:val="48"/>
        </w:rPr>
      </w:pPr>
      <w:r>
        <w:rPr>
          <w:rFonts w:ascii="黑体" w:eastAsia="黑体" w:hAnsi="黑体" w:cs="黑体" w:hint="eastAsia"/>
          <w:color w:val="000000"/>
          <w:kern w:val="0"/>
          <w:sz w:val="48"/>
          <w:szCs w:val="48"/>
        </w:rPr>
        <w:t>春雪食品集团股份有限公司</w:t>
      </w:r>
    </w:p>
    <w:p w:rsidR="000561EA" w:rsidRDefault="00C941C3">
      <w:pPr>
        <w:autoSpaceDE w:val="0"/>
        <w:autoSpaceDN w:val="0"/>
        <w:adjustRightInd w:val="0"/>
        <w:spacing w:beforeLines="50" w:before="156" w:afterLines="50" w:after="156"/>
        <w:jc w:val="center"/>
        <w:rPr>
          <w:rFonts w:ascii="黑体" w:eastAsia="黑体" w:hAnsi="黑体" w:cs="黑体"/>
          <w:color w:val="000000"/>
          <w:kern w:val="0"/>
          <w:sz w:val="48"/>
          <w:szCs w:val="48"/>
        </w:rPr>
      </w:pPr>
      <w:r>
        <w:rPr>
          <w:rFonts w:ascii="黑体" w:eastAsia="黑体" w:hAnsi="黑体" w:cs="黑体" w:hint="eastAsia"/>
          <w:color w:val="000000"/>
          <w:kern w:val="0"/>
          <w:sz w:val="48"/>
          <w:szCs w:val="48"/>
        </w:rPr>
        <w:t>投资者关系活动记录表</w:t>
      </w:r>
    </w:p>
    <w:p w:rsidR="000561EA" w:rsidRDefault="00C941C3">
      <w:pPr>
        <w:autoSpaceDE w:val="0"/>
        <w:autoSpaceDN w:val="0"/>
        <w:adjustRightInd w:val="0"/>
        <w:spacing w:beforeLines="50" w:before="156" w:afterLines="50" w:after="156"/>
        <w:jc w:val="center"/>
        <w:rPr>
          <w:rFonts w:ascii="黑体" w:eastAsia="黑体" w:hAnsi="黑体" w:cs="黑体"/>
          <w:color w:val="000000"/>
          <w:kern w:val="0"/>
          <w:sz w:val="28"/>
          <w:szCs w:val="28"/>
        </w:rPr>
      </w:pPr>
      <w:r>
        <w:rPr>
          <w:rFonts w:ascii="黑体" w:eastAsia="黑体" w:hAnsi="黑体" w:cs="黑体" w:hint="eastAsia"/>
          <w:color w:val="000000"/>
          <w:kern w:val="0"/>
          <w:sz w:val="28"/>
          <w:szCs w:val="28"/>
        </w:rPr>
        <w:t>编号：202</w:t>
      </w:r>
      <w:r w:rsidR="00EE783A">
        <w:rPr>
          <w:rFonts w:ascii="黑体" w:eastAsia="黑体" w:hAnsi="黑体" w:cs="黑体"/>
          <w:color w:val="000000"/>
          <w:kern w:val="0"/>
          <w:sz w:val="28"/>
          <w:szCs w:val="28"/>
        </w:rPr>
        <w:t>5</w:t>
      </w:r>
      <w:r>
        <w:rPr>
          <w:rFonts w:ascii="黑体" w:eastAsia="黑体" w:hAnsi="黑体" w:cs="黑体" w:hint="eastAsia"/>
          <w:color w:val="000000"/>
          <w:kern w:val="0"/>
          <w:sz w:val="28"/>
          <w:szCs w:val="28"/>
        </w:rPr>
        <w:t>-00</w:t>
      </w:r>
      <w:r w:rsidR="00EE783A">
        <w:rPr>
          <w:rFonts w:ascii="黑体" w:eastAsia="黑体" w:hAnsi="黑体" w:cs="黑体"/>
          <w:color w:val="000000"/>
          <w:kern w:val="0"/>
          <w:sz w:val="28"/>
          <w:szCs w:val="28"/>
        </w:rPr>
        <w:t>1</w:t>
      </w:r>
    </w:p>
    <w:p w:rsidR="000561EA" w:rsidRDefault="000561EA"/>
    <w:p w:rsidR="000561EA" w:rsidRDefault="000561EA"/>
    <w:p w:rsidR="000561EA" w:rsidRDefault="000561EA"/>
    <w:p w:rsidR="000561EA" w:rsidRDefault="000561EA"/>
    <w:p w:rsidR="000561EA" w:rsidRDefault="000561EA"/>
    <w:p w:rsidR="000561EA" w:rsidRDefault="000561EA">
      <w:pPr>
        <w:jc w:val="center"/>
      </w:pPr>
    </w:p>
    <w:p w:rsidR="000561EA" w:rsidRDefault="000561EA">
      <w:pPr>
        <w:autoSpaceDE w:val="0"/>
        <w:autoSpaceDN w:val="0"/>
        <w:adjustRightInd w:val="0"/>
        <w:rPr>
          <w:rFonts w:ascii="宋体" w:hAnsi="宋体" w:cs="黑体"/>
          <w:b/>
          <w:color w:val="000000"/>
          <w:kern w:val="0"/>
          <w:sz w:val="24"/>
        </w:rPr>
      </w:pPr>
    </w:p>
    <w:p w:rsidR="000561EA" w:rsidRDefault="000561EA">
      <w:pPr>
        <w:autoSpaceDE w:val="0"/>
        <w:autoSpaceDN w:val="0"/>
        <w:adjustRightInd w:val="0"/>
        <w:rPr>
          <w:rFonts w:ascii="宋体" w:hAnsi="宋体" w:cs="黑体"/>
          <w:b/>
          <w:color w:val="000000"/>
          <w:kern w:val="0"/>
          <w:sz w:val="24"/>
        </w:rPr>
      </w:pPr>
    </w:p>
    <w:p w:rsidR="000561EA" w:rsidRDefault="00C941C3">
      <w:pPr>
        <w:autoSpaceDE w:val="0"/>
        <w:autoSpaceDN w:val="0"/>
        <w:adjustRightInd w:val="0"/>
        <w:spacing w:beforeLines="100" w:before="312"/>
        <w:jc w:val="center"/>
        <w:rPr>
          <w:rFonts w:ascii="黑体" w:eastAsia="黑体" w:cs="黑体"/>
          <w:color w:val="000000"/>
          <w:kern w:val="0"/>
          <w:sz w:val="32"/>
          <w:szCs w:val="28"/>
        </w:rPr>
      </w:pPr>
      <w:r>
        <w:rPr>
          <w:rFonts w:ascii="黑体" w:eastAsia="黑体" w:cs="黑体"/>
          <w:color w:val="000000"/>
          <w:kern w:val="0"/>
          <w:sz w:val="32"/>
          <w:szCs w:val="28"/>
        </w:rPr>
        <w:br w:type="page"/>
      </w:r>
    </w:p>
    <w:p w:rsidR="000561EA" w:rsidRDefault="00C941C3">
      <w:pPr>
        <w:autoSpaceDE w:val="0"/>
        <w:autoSpaceDN w:val="0"/>
        <w:adjustRightInd w:val="0"/>
        <w:spacing w:beforeLines="100" w:before="312"/>
        <w:jc w:val="center"/>
        <w:rPr>
          <w:rFonts w:ascii="黑体" w:eastAsia="黑体" w:cs="黑体"/>
          <w:color w:val="000000"/>
          <w:kern w:val="0"/>
          <w:sz w:val="32"/>
          <w:szCs w:val="28"/>
        </w:rPr>
      </w:pPr>
      <w:r>
        <w:rPr>
          <w:rFonts w:ascii="黑体" w:eastAsia="黑体" w:cs="黑体" w:hint="eastAsia"/>
          <w:color w:val="000000"/>
          <w:kern w:val="0"/>
          <w:sz w:val="32"/>
          <w:szCs w:val="28"/>
        </w:rPr>
        <w:lastRenderedPageBreak/>
        <w:t>春雪食品集团股份有限公司</w:t>
      </w:r>
    </w:p>
    <w:p w:rsidR="000561EA" w:rsidRDefault="00C941C3">
      <w:pPr>
        <w:autoSpaceDE w:val="0"/>
        <w:autoSpaceDN w:val="0"/>
        <w:adjustRightInd w:val="0"/>
        <w:spacing w:afterLines="100" w:after="312"/>
        <w:jc w:val="center"/>
        <w:rPr>
          <w:rFonts w:ascii="黑体" w:eastAsia="黑体" w:cs="黑体"/>
          <w:color w:val="000000"/>
          <w:kern w:val="0"/>
          <w:sz w:val="32"/>
          <w:szCs w:val="28"/>
        </w:rPr>
      </w:pPr>
      <w:r>
        <w:rPr>
          <w:rFonts w:ascii="黑体" w:eastAsia="黑体" w:cs="黑体" w:hint="eastAsia"/>
          <w:color w:val="000000"/>
          <w:kern w:val="0"/>
          <w:sz w:val="32"/>
          <w:szCs w:val="28"/>
        </w:rPr>
        <w:t>投资者关系活动记录表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8131"/>
      </w:tblGrid>
      <w:tr w:rsidR="000561EA" w:rsidTr="001D3CF9">
        <w:trPr>
          <w:trHeight w:val="2259"/>
          <w:jc w:val="center"/>
        </w:trPr>
        <w:tc>
          <w:tcPr>
            <w:tcW w:w="1112" w:type="pct"/>
            <w:vAlign w:val="center"/>
          </w:tcPr>
          <w:p w:rsidR="000561EA" w:rsidRDefault="00C941C3" w:rsidP="00774A21">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投资者关系活动类别</w:t>
            </w:r>
          </w:p>
        </w:tc>
        <w:tc>
          <w:tcPr>
            <w:tcW w:w="3888" w:type="pct"/>
            <w:vAlign w:val="center"/>
          </w:tcPr>
          <w:p w:rsidR="000561EA" w:rsidRDefault="00AF59AE">
            <w:pPr>
              <w:autoSpaceDE w:val="0"/>
              <w:autoSpaceDN w:val="0"/>
              <w:adjustRightInd w:val="0"/>
              <w:spacing w:afterLines="50" w:after="156"/>
              <w:rPr>
                <w:rFonts w:ascii="宋体" w:hAnsi="Calibri" w:cs="宋体"/>
                <w:color w:val="000000"/>
                <w:kern w:val="0"/>
                <w:sz w:val="24"/>
              </w:rPr>
            </w:pPr>
            <w:r>
              <w:rPr>
                <w:rFonts w:ascii="宋体" w:hAnsi="Calibri" w:cs="宋体" w:hint="eastAsia"/>
                <w:color w:val="000000"/>
                <w:kern w:val="0"/>
                <w:sz w:val="24"/>
              </w:rPr>
              <w:t>□</w:t>
            </w:r>
            <w:r w:rsidR="00C941C3">
              <w:rPr>
                <w:rFonts w:ascii="宋体" w:hAnsi="Calibri" w:cs="宋体" w:hint="eastAsia"/>
                <w:color w:val="000000"/>
                <w:kern w:val="0"/>
                <w:sz w:val="24"/>
              </w:rPr>
              <w:t xml:space="preserve">特定对象调研  </w:t>
            </w:r>
            <w:r w:rsidR="00C941C3">
              <w:rPr>
                <w:rFonts w:ascii="宋体" w:hAnsi="Calibri" w:cs="宋体"/>
                <w:color w:val="000000"/>
                <w:kern w:val="0"/>
                <w:sz w:val="24"/>
              </w:rPr>
              <w:t xml:space="preserve"> </w:t>
            </w:r>
            <w:r w:rsidR="00C941C3">
              <w:rPr>
                <w:rFonts w:ascii="宋体" w:hAnsi="Calibri" w:cs="宋体" w:hint="eastAsia"/>
                <w:color w:val="000000"/>
                <w:kern w:val="0"/>
                <w:sz w:val="24"/>
              </w:rPr>
              <w:t xml:space="preserve">  □分析师会议</w:t>
            </w:r>
          </w:p>
          <w:p w:rsidR="000561EA" w:rsidRDefault="00C941C3">
            <w:pPr>
              <w:autoSpaceDE w:val="0"/>
              <w:autoSpaceDN w:val="0"/>
              <w:adjustRightInd w:val="0"/>
              <w:spacing w:afterLines="50" w:after="156"/>
              <w:rPr>
                <w:rFonts w:ascii="宋体" w:hAnsi="Calibri" w:cs="宋体"/>
                <w:color w:val="000000"/>
                <w:kern w:val="0"/>
                <w:sz w:val="24"/>
              </w:rPr>
            </w:pPr>
            <w:r>
              <w:rPr>
                <w:rFonts w:ascii="宋体" w:hAnsi="Calibri" w:cs="宋体" w:hint="eastAsia"/>
                <w:color w:val="000000"/>
                <w:kern w:val="0"/>
                <w:sz w:val="24"/>
              </w:rPr>
              <w:t>□媒体</w:t>
            </w:r>
            <w:r>
              <w:rPr>
                <w:rFonts w:ascii="宋体" w:hAnsi="Calibri" w:cs="宋体"/>
                <w:color w:val="000000"/>
                <w:kern w:val="0"/>
                <w:sz w:val="24"/>
              </w:rPr>
              <w:t xml:space="preserve">采访 </w:t>
            </w:r>
            <w:r>
              <w:rPr>
                <w:rFonts w:ascii="宋体" w:hAnsi="Calibri" w:cs="宋体" w:hint="eastAsia"/>
                <w:color w:val="000000"/>
                <w:kern w:val="0"/>
                <w:sz w:val="24"/>
              </w:rPr>
              <w:t xml:space="preserve">    </w:t>
            </w:r>
            <w:r>
              <w:rPr>
                <w:rFonts w:ascii="宋体" w:hAnsi="Calibri" w:cs="宋体"/>
                <w:color w:val="000000"/>
                <w:kern w:val="0"/>
                <w:sz w:val="24"/>
              </w:rPr>
              <w:t xml:space="preserve">    </w:t>
            </w:r>
            <w:r w:rsidR="00AF59AE">
              <w:rPr>
                <w:rFonts w:ascii="宋体" w:hAnsi="Calibri" w:cs="宋体"/>
                <w:color w:val="000000"/>
                <w:kern w:val="0"/>
                <w:sz w:val="24"/>
              </w:rPr>
              <w:sym w:font="Wingdings 2" w:char="F052"/>
            </w:r>
            <w:r>
              <w:rPr>
                <w:rFonts w:ascii="宋体" w:hAnsi="Calibri" w:cs="宋体" w:hint="eastAsia"/>
                <w:color w:val="000000"/>
                <w:kern w:val="0"/>
                <w:sz w:val="24"/>
              </w:rPr>
              <w:t>业绩说明会</w:t>
            </w:r>
            <w:r>
              <w:rPr>
                <w:rFonts w:ascii="宋体" w:hAnsi="Calibri" w:cs="宋体"/>
                <w:color w:val="000000"/>
                <w:kern w:val="0"/>
                <w:sz w:val="24"/>
              </w:rPr>
              <w:t xml:space="preserve"> </w:t>
            </w:r>
          </w:p>
          <w:p w:rsidR="000561EA" w:rsidRDefault="00C941C3">
            <w:pPr>
              <w:autoSpaceDE w:val="0"/>
              <w:autoSpaceDN w:val="0"/>
              <w:adjustRightInd w:val="0"/>
              <w:spacing w:afterLines="50" w:after="156"/>
              <w:rPr>
                <w:rFonts w:ascii="宋体" w:hAnsi="Calibri" w:cs="宋体"/>
                <w:color w:val="000000"/>
                <w:kern w:val="0"/>
                <w:sz w:val="24"/>
              </w:rPr>
            </w:pPr>
            <w:r>
              <w:rPr>
                <w:rFonts w:ascii="宋体" w:hAnsi="Calibri" w:cs="宋体" w:hint="eastAsia"/>
                <w:color w:val="000000"/>
                <w:kern w:val="0"/>
                <w:sz w:val="24"/>
              </w:rPr>
              <w:t>□新闻</w:t>
            </w:r>
            <w:r>
              <w:rPr>
                <w:rFonts w:ascii="宋体" w:hAnsi="Calibri" w:cs="宋体"/>
                <w:color w:val="000000"/>
                <w:kern w:val="0"/>
                <w:sz w:val="24"/>
              </w:rPr>
              <w:t>发布会</w:t>
            </w:r>
            <w:r>
              <w:rPr>
                <w:rFonts w:ascii="宋体" w:hAnsi="Calibri" w:cs="宋体" w:hint="eastAsia"/>
                <w:color w:val="000000"/>
                <w:kern w:val="0"/>
                <w:sz w:val="24"/>
              </w:rPr>
              <w:t xml:space="preserve">  </w:t>
            </w:r>
            <w:r>
              <w:rPr>
                <w:rFonts w:ascii="宋体" w:hAnsi="Calibri" w:cs="宋体"/>
                <w:color w:val="000000"/>
                <w:kern w:val="0"/>
                <w:sz w:val="24"/>
              </w:rPr>
              <w:t xml:space="preserve">     </w:t>
            </w:r>
            <w:r>
              <w:rPr>
                <w:rFonts w:ascii="宋体" w:hAnsi="Calibri" w:cs="宋体" w:hint="eastAsia"/>
                <w:color w:val="000000"/>
                <w:kern w:val="0"/>
                <w:sz w:val="24"/>
              </w:rPr>
              <w:t>□路演</w:t>
            </w:r>
            <w:r>
              <w:rPr>
                <w:rFonts w:ascii="宋体" w:hAnsi="Calibri" w:cs="宋体"/>
                <w:color w:val="000000"/>
                <w:kern w:val="0"/>
                <w:sz w:val="24"/>
              </w:rPr>
              <w:t>活动</w:t>
            </w:r>
          </w:p>
          <w:p w:rsidR="000561EA" w:rsidRDefault="0061464D">
            <w:pPr>
              <w:autoSpaceDE w:val="0"/>
              <w:autoSpaceDN w:val="0"/>
              <w:adjustRightInd w:val="0"/>
              <w:spacing w:afterLines="50" w:after="156"/>
              <w:rPr>
                <w:rFonts w:ascii="宋体" w:hAnsi="Calibri" w:cs="宋体"/>
                <w:color w:val="000000"/>
                <w:kern w:val="0"/>
                <w:sz w:val="24"/>
              </w:rPr>
            </w:pPr>
            <w:r>
              <w:rPr>
                <w:rFonts w:ascii="宋体" w:hAnsi="Calibri" w:cs="宋体" w:hint="eastAsia"/>
                <w:color w:val="000000"/>
                <w:kern w:val="0"/>
                <w:sz w:val="24"/>
              </w:rPr>
              <w:t>□</w:t>
            </w:r>
            <w:r w:rsidR="00C941C3">
              <w:rPr>
                <w:rFonts w:ascii="宋体" w:hAnsi="Calibri" w:cs="宋体" w:hint="eastAsia"/>
                <w:color w:val="000000"/>
                <w:kern w:val="0"/>
                <w:sz w:val="24"/>
              </w:rPr>
              <w:t xml:space="preserve">现场参观 </w:t>
            </w:r>
            <w:r w:rsidR="00C941C3">
              <w:rPr>
                <w:rFonts w:ascii="宋体" w:hAnsi="Calibri" w:cs="宋体"/>
                <w:color w:val="000000"/>
                <w:kern w:val="0"/>
                <w:sz w:val="24"/>
              </w:rPr>
              <w:t xml:space="preserve">        </w:t>
            </w:r>
            <w:r w:rsidR="00C941C3">
              <w:rPr>
                <w:rFonts w:ascii="宋体" w:hAnsi="Calibri" w:cs="宋体" w:hint="eastAsia"/>
                <w:color w:val="000000"/>
                <w:kern w:val="0"/>
                <w:sz w:val="24"/>
              </w:rPr>
              <w:t>□一</w:t>
            </w:r>
            <w:r w:rsidR="00C941C3">
              <w:rPr>
                <w:rFonts w:ascii="宋体" w:hAnsi="Calibri" w:cs="宋体"/>
                <w:color w:val="000000"/>
                <w:kern w:val="0"/>
                <w:sz w:val="24"/>
              </w:rPr>
              <w:t>对一沟通</w:t>
            </w:r>
          </w:p>
          <w:p w:rsidR="000561EA" w:rsidRDefault="00C941C3">
            <w:pPr>
              <w:autoSpaceDE w:val="0"/>
              <w:autoSpaceDN w:val="0"/>
              <w:adjustRightInd w:val="0"/>
              <w:spacing w:afterLines="50" w:after="156"/>
              <w:rPr>
                <w:rFonts w:ascii="宋体" w:hAnsi="Calibri" w:cs="宋体"/>
                <w:color w:val="000000"/>
                <w:kern w:val="0"/>
                <w:sz w:val="24"/>
              </w:rPr>
            </w:pPr>
            <w:r>
              <w:rPr>
                <w:rFonts w:ascii="宋体" w:hAnsi="Calibri" w:cs="宋体" w:hint="eastAsia"/>
                <w:color w:val="000000"/>
                <w:kern w:val="0"/>
                <w:sz w:val="24"/>
              </w:rPr>
              <w:t>□其他（电话</w:t>
            </w:r>
            <w:r>
              <w:rPr>
                <w:rFonts w:ascii="宋体" w:hAnsi="Calibri" w:cs="宋体"/>
                <w:color w:val="000000"/>
                <w:kern w:val="0"/>
                <w:sz w:val="24"/>
              </w:rPr>
              <w:t>会议</w:t>
            </w:r>
            <w:r>
              <w:rPr>
                <w:rFonts w:ascii="宋体" w:hAnsi="Calibri" w:cs="宋体" w:hint="eastAsia"/>
                <w:color w:val="000000"/>
                <w:kern w:val="0"/>
                <w:sz w:val="24"/>
              </w:rPr>
              <w:t>）</w:t>
            </w:r>
          </w:p>
        </w:tc>
      </w:tr>
      <w:tr w:rsidR="000561EA" w:rsidTr="001D3CF9">
        <w:trPr>
          <w:trHeight w:val="464"/>
          <w:jc w:val="center"/>
        </w:trPr>
        <w:tc>
          <w:tcPr>
            <w:tcW w:w="1112" w:type="pct"/>
            <w:vAlign w:val="center"/>
          </w:tcPr>
          <w:p w:rsidR="000561EA" w:rsidRDefault="00C941C3" w:rsidP="00774A21">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参与单位名称</w:t>
            </w:r>
          </w:p>
        </w:tc>
        <w:tc>
          <w:tcPr>
            <w:tcW w:w="3888" w:type="pct"/>
            <w:vAlign w:val="center"/>
          </w:tcPr>
          <w:p w:rsidR="000561EA" w:rsidRPr="00A75457" w:rsidRDefault="00AF59AE" w:rsidP="00C50636">
            <w:pPr>
              <w:autoSpaceDE w:val="0"/>
              <w:autoSpaceDN w:val="0"/>
              <w:adjustRightInd w:val="0"/>
              <w:rPr>
                <w:rFonts w:ascii="宋体" w:hAnsi="Calibri" w:cs="宋体"/>
                <w:color w:val="000000"/>
                <w:kern w:val="0"/>
                <w:sz w:val="24"/>
              </w:rPr>
            </w:pPr>
            <w:r w:rsidRPr="00AF59AE">
              <w:rPr>
                <w:rFonts w:ascii="宋体" w:hAnsi="Calibri" w:cs="宋体" w:hint="eastAsia"/>
                <w:color w:val="000000"/>
                <w:kern w:val="0"/>
                <w:sz w:val="24"/>
              </w:rPr>
              <w:t>参与</w:t>
            </w:r>
            <w:r w:rsidR="003F6324" w:rsidRPr="003F6324">
              <w:rPr>
                <w:rFonts w:ascii="宋体" w:hAnsi="Calibri" w:cs="宋体" w:hint="eastAsia"/>
                <w:color w:val="000000"/>
                <w:kern w:val="0"/>
                <w:sz w:val="24"/>
              </w:rPr>
              <w:t>春雪食品</w:t>
            </w:r>
            <w:r w:rsidR="00EE783A" w:rsidRPr="00EE783A">
              <w:rPr>
                <w:rFonts w:ascii="宋体" w:hAnsi="Calibri" w:cs="宋体" w:hint="eastAsia"/>
                <w:color w:val="000000"/>
                <w:kern w:val="0"/>
                <w:sz w:val="24"/>
              </w:rPr>
              <w:t>2024年度暨2025年第一季度业绩说明会</w:t>
            </w:r>
            <w:r w:rsidRPr="00AF59AE">
              <w:rPr>
                <w:rFonts w:ascii="宋体" w:hAnsi="Calibri" w:cs="宋体" w:hint="eastAsia"/>
                <w:color w:val="000000"/>
                <w:kern w:val="0"/>
                <w:sz w:val="24"/>
              </w:rPr>
              <w:t>的投资者</w:t>
            </w:r>
          </w:p>
        </w:tc>
      </w:tr>
      <w:tr w:rsidR="000561EA" w:rsidTr="001D3CF9">
        <w:trPr>
          <w:trHeight w:val="428"/>
          <w:jc w:val="center"/>
        </w:trPr>
        <w:tc>
          <w:tcPr>
            <w:tcW w:w="1112" w:type="pct"/>
            <w:vAlign w:val="center"/>
          </w:tcPr>
          <w:p w:rsidR="000561EA" w:rsidRDefault="00C941C3" w:rsidP="00774A21">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时间</w:t>
            </w:r>
          </w:p>
        </w:tc>
        <w:tc>
          <w:tcPr>
            <w:tcW w:w="3888" w:type="pct"/>
            <w:vAlign w:val="center"/>
          </w:tcPr>
          <w:p w:rsidR="000561EA" w:rsidRDefault="00C941C3" w:rsidP="00EE783A">
            <w:pPr>
              <w:autoSpaceDE w:val="0"/>
              <w:autoSpaceDN w:val="0"/>
              <w:adjustRightInd w:val="0"/>
              <w:rPr>
                <w:color w:val="000000"/>
                <w:kern w:val="0"/>
                <w:sz w:val="24"/>
              </w:rPr>
            </w:pPr>
            <w:r>
              <w:rPr>
                <w:rFonts w:hint="eastAsia"/>
                <w:color w:val="000000"/>
                <w:kern w:val="0"/>
                <w:sz w:val="24"/>
              </w:rPr>
              <w:t>202</w:t>
            </w:r>
            <w:r w:rsidR="00EE783A">
              <w:rPr>
                <w:color w:val="000000"/>
                <w:kern w:val="0"/>
                <w:sz w:val="24"/>
              </w:rPr>
              <w:t>5</w:t>
            </w:r>
            <w:r>
              <w:rPr>
                <w:rFonts w:hint="eastAsia"/>
                <w:color w:val="000000"/>
                <w:kern w:val="0"/>
                <w:sz w:val="24"/>
              </w:rPr>
              <w:t>年</w:t>
            </w:r>
            <w:r w:rsidR="00EE783A">
              <w:rPr>
                <w:color w:val="000000"/>
                <w:kern w:val="0"/>
                <w:sz w:val="24"/>
              </w:rPr>
              <w:t>5</w:t>
            </w:r>
            <w:r>
              <w:rPr>
                <w:rFonts w:hint="eastAsia"/>
                <w:color w:val="000000"/>
                <w:kern w:val="0"/>
                <w:sz w:val="24"/>
              </w:rPr>
              <w:t>月</w:t>
            </w:r>
            <w:r w:rsidR="00EE783A">
              <w:rPr>
                <w:color w:val="000000"/>
                <w:kern w:val="0"/>
                <w:sz w:val="24"/>
              </w:rPr>
              <w:t>9</w:t>
            </w:r>
            <w:r>
              <w:rPr>
                <w:rFonts w:hint="eastAsia"/>
                <w:color w:val="000000"/>
                <w:kern w:val="0"/>
                <w:sz w:val="24"/>
              </w:rPr>
              <w:t>日，</w:t>
            </w:r>
            <w:r w:rsidR="00B11ADE">
              <w:rPr>
                <w:rFonts w:hint="eastAsia"/>
                <w:color w:val="000000"/>
                <w:kern w:val="0"/>
                <w:sz w:val="24"/>
              </w:rPr>
              <w:t>上</w:t>
            </w:r>
            <w:r>
              <w:rPr>
                <w:rFonts w:hint="eastAsia"/>
                <w:color w:val="000000"/>
                <w:kern w:val="0"/>
                <w:sz w:val="24"/>
              </w:rPr>
              <w:t>午</w:t>
            </w:r>
            <w:r w:rsidR="00EE783A">
              <w:rPr>
                <w:color w:val="000000"/>
                <w:kern w:val="0"/>
                <w:sz w:val="24"/>
              </w:rPr>
              <w:t>10</w:t>
            </w:r>
            <w:r w:rsidR="00AF59AE">
              <w:rPr>
                <w:color w:val="000000"/>
                <w:kern w:val="0"/>
                <w:sz w:val="24"/>
              </w:rPr>
              <w:t>:00</w:t>
            </w:r>
            <w:r>
              <w:rPr>
                <w:color w:val="000000"/>
                <w:kern w:val="0"/>
                <w:sz w:val="24"/>
              </w:rPr>
              <w:t>—</w:t>
            </w:r>
            <w:r w:rsidR="00266279">
              <w:rPr>
                <w:color w:val="000000"/>
                <w:kern w:val="0"/>
                <w:sz w:val="24"/>
              </w:rPr>
              <w:t>1</w:t>
            </w:r>
            <w:r w:rsidR="00EE783A">
              <w:rPr>
                <w:color w:val="000000"/>
                <w:kern w:val="0"/>
                <w:sz w:val="24"/>
              </w:rPr>
              <w:t>1</w:t>
            </w:r>
            <w:r>
              <w:rPr>
                <w:color w:val="000000"/>
                <w:kern w:val="0"/>
                <w:sz w:val="24"/>
              </w:rPr>
              <w:t>:</w:t>
            </w:r>
            <w:r w:rsidR="00AF59AE">
              <w:rPr>
                <w:color w:val="000000"/>
                <w:kern w:val="0"/>
                <w:sz w:val="24"/>
              </w:rPr>
              <w:t>0</w:t>
            </w:r>
            <w:r>
              <w:rPr>
                <w:color w:val="000000"/>
                <w:kern w:val="0"/>
                <w:sz w:val="24"/>
              </w:rPr>
              <w:t>0</w:t>
            </w:r>
          </w:p>
        </w:tc>
      </w:tr>
      <w:tr w:rsidR="000561EA" w:rsidTr="001D3CF9">
        <w:trPr>
          <w:trHeight w:val="420"/>
          <w:jc w:val="center"/>
        </w:trPr>
        <w:tc>
          <w:tcPr>
            <w:tcW w:w="1112" w:type="pct"/>
            <w:vAlign w:val="center"/>
          </w:tcPr>
          <w:p w:rsidR="000561EA" w:rsidRDefault="00C941C3" w:rsidP="00774A21">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地点</w:t>
            </w:r>
          </w:p>
        </w:tc>
        <w:tc>
          <w:tcPr>
            <w:tcW w:w="3888" w:type="pct"/>
            <w:vAlign w:val="center"/>
          </w:tcPr>
          <w:p w:rsidR="000561EA" w:rsidRDefault="00AF59AE" w:rsidP="00AF59AE">
            <w:pPr>
              <w:autoSpaceDE w:val="0"/>
              <w:autoSpaceDN w:val="0"/>
              <w:adjustRightInd w:val="0"/>
              <w:rPr>
                <w:rFonts w:ascii="宋体" w:hAnsi="Calibri" w:cs="宋体"/>
                <w:color w:val="000000"/>
                <w:kern w:val="0"/>
                <w:sz w:val="24"/>
              </w:rPr>
            </w:pPr>
            <w:r w:rsidRPr="00AF59AE">
              <w:rPr>
                <w:rFonts w:ascii="宋体" w:hAnsi="Calibri" w:cs="宋体" w:hint="eastAsia"/>
                <w:color w:val="000000"/>
                <w:kern w:val="0"/>
                <w:sz w:val="24"/>
              </w:rPr>
              <w:t>上证路演中心网络</w:t>
            </w:r>
            <w:r w:rsidR="00154CED">
              <w:rPr>
                <w:rFonts w:ascii="宋体" w:hAnsi="Calibri" w:cs="宋体" w:hint="eastAsia"/>
                <w:color w:val="000000"/>
                <w:kern w:val="0"/>
                <w:sz w:val="24"/>
              </w:rPr>
              <w:t>文字互动</w:t>
            </w:r>
          </w:p>
        </w:tc>
      </w:tr>
      <w:tr w:rsidR="000561EA">
        <w:trPr>
          <w:trHeight w:val="898"/>
          <w:jc w:val="center"/>
        </w:trPr>
        <w:tc>
          <w:tcPr>
            <w:tcW w:w="1112" w:type="pct"/>
            <w:vAlign w:val="center"/>
          </w:tcPr>
          <w:p w:rsidR="000561EA" w:rsidRDefault="00C941C3" w:rsidP="00774A21">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公司接待人员姓名</w:t>
            </w:r>
          </w:p>
        </w:tc>
        <w:tc>
          <w:tcPr>
            <w:tcW w:w="3888" w:type="pct"/>
            <w:vAlign w:val="center"/>
          </w:tcPr>
          <w:p w:rsidR="00AF59AE" w:rsidRDefault="00AF59AE" w:rsidP="00AF59AE">
            <w:pPr>
              <w:autoSpaceDE w:val="0"/>
              <w:autoSpaceDN w:val="0"/>
              <w:adjustRightInd w:val="0"/>
              <w:rPr>
                <w:rFonts w:ascii="宋体" w:hAnsi="Calibri" w:cs="宋体"/>
                <w:color w:val="000000"/>
                <w:kern w:val="0"/>
                <w:sz w:val="24"/>
              </w:rPr>
            </w:pPr>
            <w:r>
              <w:rPr>
                <w:rFonts w:ascii="宋体" w:hAnsi="Calibri" w:cs="宋体" w:hint="eastAsia"/>
                <w:color w:val="000000"/>
                <w:kern w:val="0"/>
                <w:sz w:val="24"/>
              </w:rPr>
              <w:t>董事长：郑维新先生</w:t>
            </w:r>
          </w:p>
          <w:p w:rsidR="00AF59AE" w:rsidRPr="00B82D53" w:rsidRDefault="00AF59AE" w:rsidP="00AF59AE">
            <w:pPr>
              <w:autoSpaceDE w:val="0"/>
              <w:autoSpaceDN w:val="0"/>
              <w:adjustRightInd w:val="0"/>
              <w:rPr>
                <w:rFonts w:ascii="宋体" w:hAnsi="Calibri" w:cs="宋体"/>
                <w:color w:val="000000"/>
                <w:kern w:val="0"/>
                <w:sz w:val="24"/>
              </w:rPr>
            </w:pPr>
            <w:r>
              <w:rPr>
                <w:rFonts w:ascii="宋体" w:hAnsi="Calibri" w:cs="宋体"/>
                <w:color w:val="000000"/>
                <w:kern w:val="0"/>
                <w:sz w:val="24"/>
              </w:rPr>
              <w:t>董事、总经理：</w:t>
            </w:r>
            <w:r w:rsidR="00266279">
              <w:rPr>
                <w:rFonts w:ascii="宋体" w:hAnsi="Calibri" w:cs="宋体" w:hint="eastAsia"/>
                <w:color w:val="000000"/>
                <w:kern w:val="0"/>
                <w:sz w:val="24"/>
              </w:rPr>
              <w:t>郑钧</w:t>
            </w:r>
            <w:r>
              <w:rPr>
                <w:rFonts w:ascii="宋体" w:hAnsi="Calibri" w:cs="宋体"/>
                <w:color w:val="000000"/>
                <w:kern w:val="0"/>
                <w:sz w:val="24"/>
              </w:rPr>
              <w:t>先生</w:t>
            </w:r>
          </w:p>
          <w:p w:rsidR="00AF59AE" w:rsidRPr="00B82D53" w:rsidRDefault="00AF59AE" w:rsidP="00AF59AE">
            <w:pPr>
              <w:autoSpaceDE w:val="0"/>
              <w:autoSpaceDN w:val="0"/>
              <w:adjustRightInd w:val="0"/>
              <w:rPr>
                <w:rFonts w:ascii="宋体" w:hAnsi="Calibri" w:cs="宋体"/>
                <w:color w:val="000000"/>
                <w:kern w:val="0"/>
                <w:sz w:val="24"/>
              </w:rPr>
            </w:pPr>
            <w:r>
              <w:rPr>
                <w:rFonts w:ascii="宋体" w:hAnsi="Calibri" w:cs="宋体" w:hint="eastAsia"/>
                <w:color w:val="000000"/>
                <w:kern w:val="0"/>
                <w:sz w:val="24"/>
              </w:rPr>
              <w:t>董事、副总经理、董秘：李颜林先生</w:t>
            </w:r>
          </w:p>
          <w:p w:rsidR="00AF59AE" w:rsidRPr="00B82D53" w:rsidRDefault="00AF59AE" w:rsidP="00AF59AE">
            <w:pPr>
              <w:autoSpaceDE w:val="0"/>
              <w:autoSpaceDN w:val="0"/>
              <w:adjustRightInd w:val="0"/>
              <w:rPr>
                <w:rFonts w:ascii="宋体" w:hAnsi="Calibri" w:cs="宋体"/>
                <w:color w:val="000000"/>
                <w:kern w:val="0"/>
                <w:sz w:val="24"/>
              </w:rPr>
            </w:pPr>
            <w:r>
              <w:rPr>
                <w:rFonts w:ascii="宋体" w:hAnsi="Calibri" w:cs="宋体"/>
                <w:color w:val="000000"/>
                <w:kern w:val="0"/>
                <w:sz w:val="24"/>
              </w:rPr>
              <w:t>独立董事：杨克泉先生</w:t>
            </w:r>
          </w:p>
          <w:p w:rsidR="00410AF5" w:rsidRDefault="00AF59AE" w:rsidP="00AF59AE">
            <w:pPr>
              <w:autoSpaceDE w:val="0"/>
              <w:autoSpaceDN w:val="0"/>
              <w:adjustRightInd w:val="0"/>
              <w:rPr>
                <w:rFonts w:ascii="宋体" w:hAnsi="Calibri" w:cs="宋体"/>
                <w:color w:val="000000"/>
                <w:kern w:val="0"/>
                <w:sz w:val="24"/>
              </w:rPr>
            </w:pPr>
            <w:r>
              <w:rPr>
                <w:rFonts w:ascii="宋体" w:hAnsi="Calibri" w:cs="宋体"/>
                <w:color w:val="000000"/>
                <w:kern w:val="0"/>
                <w:sz w:val="24"/>
              </w:rPr>
              <w:t>财务总监：郝孔臣先生</w:t>
            </w:r>
          </w:p>
        </w:tc>
      </w:tr>
      <w:tr w:rsidR="000561EA">
        <w:trPr>
          <w:trHeight w:val="898"/>
          <w:jc w:val="center"/>
        </w:trPr>
        <w:tc>
          <w:tcPr>
            <w:tcW w:w="1112" w:type="pct"/>
            <w:vAlign w:val="center"/>
          </w:tcPr>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C941C3" w:rsidP="00774A21">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投资者关系活动主要内容介绍</w:t>
            </w: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4E486A" w:rsidRDefault="004E486A" w:rsidP="00774A21">
            <w:pPr>
              <w:autoSpaceDE w:val="0"/>
              <w:autoSpaceDN w:val="0"/>
              <w:adjustRightInd w:val="0"/>
              <w:jc w:val="center"/>
              <w:rPr>
                <w:rFonts w:ascii="宋体" w:hAnsi="Calibri" w:cs="宋体"/>
                <w:color w:val="000000"/>
                <w:kern w:val="0"/>
                <w:sz w:val="24"/>
              </w:rPr>
            </w:pPr>
          </w:p>
          <w:p w:rsidR="004E486A" w:rsidRDefault="004E486A" w:rsidP="00774A21">
            <w:pPr>
              <w:autoSpaceDE w:val="0"/>
              <w:autoSpaceDN w:val="0"/>
              <w:adjustRightInd w:val="0"/>
              <w:jc w:val="center"/>
              <w:rPr>
                <w:rFonts w:ascii="宋体" w:hAnsi="Calibri" w:cs="宋体"/>
                <w:color w:val="000000"/>
                <w:kern w:val="0"/>
                <w:sz w:val="24"/>
              </w:rPr>
            </w:pPr>
          </w:p>
          <w:p w:rsidR="00121785" w:rsidRDefault="00121785"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571875" w:rsidRDefault="00571875" w:rsidP="00774A21">
            <w:pPr>
              <w:autoSpaceDE w:val="0"/>
              <w:autoSpaceDN w:val="0"/>
              <w:adjustRightInd w:val="0"/>
              <w:jc w:val="center"/>
              <w:rPr>
                <w:rFonts w:ascii="宋体" w:hAnsi="Calibri" w:cs="宋体"/>
                <w:color w:val="000000"/>
                <w:kern w:val="0"/>
                <w:sz w:val="24"/>
              </w:rPr>
            </w:pPr>
          </w:p>
          <w:p w:rsidR="00571875" w:rsidRDefault="00571875"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C941C3" w:rsidP="00774A21">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投资者关系活动主要内容介绍</w:t>
            </w: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63135A" w:rsidRDefault="0063135A" w:rsidP="00EB7209">
            <w:pPr>
              <w:autoSpaceDE w:val="0"/>
              <w:autoSpaceDN w:val="0"/>
              <w:adjustRightInd w:val="0"/>
              <w:jc w:val="center"/>
              <w:rPr>
                <w:rFonts w:ascii="宋体" w:hAnsi="Calibri" w:cs="宋体"/>
                <w:color w:val="000000"/>
                <w:kern w:val="0"/>
                <w:sz w:val="24"/>
              </w:rPr>
            </w:pPr>
          </w:p>
          <w:p w:rsidR="0063135A" w:rsidRDefault="0063135A" w:rsidP="00EB7209">
            <w:pPr>
              <w:autoSpaceDE w:val="0"/>
              <w:autoSpaceDN w:val="0"/>
              <w:adjustRightInd w:val="0"/>
              <w:jc w:val="center"/>
              <w:rPr>
                <w:rFonts w:ascii="宋体" w:hAnsi="Calibri" w:cs="宋体"/>
                <w:color w:val="000000"/>
                <w:kern w:val="0"/>
                <w:sz w:val="24"/>
              </w:rPr>
            </w:pPr>
          </w:p>
          <w:p w:rsidR="0063135A" w:rsidRDefault="0063135A" w:rsidP="00EB7209">
            <w:pPr>
              <w:autoSpaceDE w:val="0"/>
              <w:autoSpaceDN w:val="0"/>
              <w:adjustRightInd w:val="0"/>
              <w:jc w:val="center"/>
              <w:rPr>
                <w:rFonts w:ascii="宋体" w:hAnsi="Calibri" w:cs="宋体"/>
                <w:color w:val="000000"/>
                <w:kern w:val="0"/>
                <w:sz w:val="24"/>
              </w:rPr>
            </w:pPr>
          </w:p>
          <w:p w:rsidR="0063135A" w:rsidRDefault="0063135A" w:rsidP="00EB7209">
            <w:pPr>
              <w:autoSpaceDE w:val="0"/>
              <w:autoSpaceDN w:val="0"/>
              <w:adjustRightInd w:val="0"/>
              <w:jc w:val="center"/>
              <w:rPr>
                <w:rFonts w:ascii="宋体" w:hAnsi="Calibri" w:cs="宋体"/>
                <w:color w:val="000000"/>
                <w:kern w:val="0"/>
                <w:sz w:val="24"/>
              </w:rPr>
            </w:pPr>
          </w:p>
          <w:p w:rsidR="0063135A" w:rsidRDefault="0063135A" w:rsidP="00EB7209">
            <w:pPr>
              <w:autoSpaceDE w:val="0"/>
              <w:autoSpaceDN w:val="0"/>
              <w:adjustRightInd w:val="0"/>
              <w:jc w:val="center"/>
              <w:rPr>
                <w:rFonts w:ascii="宋体" w:hAnsi="Calibri" w:cs="宋体"/>
                <w:color w:val="000000"/>
                <w:kern w:val="0"/>
                <w:sz w:val="24"/>
              </w:rPr>
            </w:pPr>
          </w:p>
          <w:p w:rsidR="00CB6A9D" w:rsidRDefault="00CB6A9D" w:rsidP="00EB7209">
            <w:pPr>
              <w:autoSpaceDE w:val="0"/>
              <w:autoSpaceDN w:val="0"/>
              <w:adjustRightInd w:val="0"/>
              <w:jc w:val="center"/>
              <w:rPr>
                <w:rFonts w:ascii="宋体" w:hAnsi="Calibri" w:cs="宋体"/>
                <w:color w:val="000000"/>
                <w:kern w:val="0"/>
                <w:sz w:val="24"/>
              </w:rPr>
            </w:pPr>
          </w:p>
          <w:p w:rsidR="00CB6A9D" w:rsidRDefault="00CB6A9D" w:rsidP="00EB7209">
            <w:pPr>
              <w:autoSpaceDE w:val="0"/>
              <w:autoSpaceDN w:val="0"/>
              <w:adjustRightInd w:val="0"/>
              <w:jc w:val="center"/>
              <w:rPr>
                <w:rFonts w:ascii="宋体" w:hAnsi="Calibri" w:cs="宋体"/>
                <w:color w:val="000000"/>
                <w:kern w:val="0"/>
                <w:sz w:val="24"/>
              </w:rPr>
            </w:pPr>
          </w:p>
          <w:p w:rsidR="00CB6A9D" w:rsidRDefault="00CB6A9D" w:rsidP="00EB7209">
            <w:pPr>
              <w:autoSpaceDE w:val="0"/>
              <w:autoSpaceDN w:val="0"/>
              <w:adjustRightInd w:val="0"/>
              <w:jc w:val="center"/>
              <w:rPr>
                <w:rFonts w:ascii="宋体" w:hAnsi="Calibri" w:cs="宋体"/>
                <w:color w:val="000000"/>
                <w:kern w:val="0"/>
                <w:sz w:val="24"/>
              </w:rPr>
            </w:pPr>
          </w:p>
          <w:p w:rsidR="00CB6A9D" w:rsidRDefault="00CB6A9D" w:rsidP="00EB7209">
            <w:pPr>
              <w:autoSpaceDE w:val="0"/>
              <w:autoSpaceDN w:val="0"/>
              <w:adjustRightInd w:val="0"/>
              <w:jc w:val="center"/>
              <w:rPr>
                <w:rFonts w:ascii="宋体" w:hAnsi="Calibri" w:cs="宋体"/>
                <w:color w:val="000000"/>
                <w:kern w:val="0"/>
                <w:sz w:val="24"/>
              </w:rPr>
            </w:pPr>
          </w:p>
          <w:p w:rsidR="00CB6A9D" w:rsidRDefault="00CB6A9D" w:rsidP="00EB7209">
            <w:pPr>
              <w:autoSpaceDE w:val="0"/>
              <w:autoSpaceDN w:val="0"/>
              <w:adjustRightInd w:val="0"/>
              <w:jc w:val="center"/>
              <w:rPr>
                <w:rFonts w:ascii="宋体" w:hAnsi="Calibri" w:cs="宋体"/>
                <w:color w:val="000000"/>
                <w:kern w:val="0"/>
                <w:sz w:val="24"/>
              </w:rPr>
            </w:pPr>
          </w:p>
          <w:p w:rsidR="00CB6A9D" w:rsidRDefault="00CB6A9D" w:rsidP="00EB7209">
            <w:pPr>
              <w:autoSpaceDE w:val="0"/>
              <w:autoSpaceDN w:val="0"/>
              <w:adjustRightInd w:val="0"/>
              <w:jc w:val="center"/>
              <w:rPr>
                <w:rFonts w:ascii="宋体" w:hAnsi="Calibri" w:cs="宋体"/>
                <w:color w:val="000000"/>
                <w:kern w:val="0"/>
                <w:sz w:val="24"/>
              </w:rPr>
            </w:pPr>
          </w:p>
          <w:p w:rsidR="00CB6A9D" w:rsidRDefault="00CB6A9D" w:rsidP="00EB7209">
            <w:pPr>
              <w:autoSpaceDE w:val="0"/>
              <w:autoSpaceDN w:val="0"/>
              <w:adjustRightInd w:val="0"/>
              <w:jc w:val="center"/>
              <w:rPr>
                <w:rFonts w:ascii="宋体" w:hAnsi="Calibri" w:cs="宋体"/>
                <w:color w:val="000000"/>
                <w:kern w:val="0"/>
                <w:sz w:val="24"/>
              </w:rPr>
            </w:pPr>
          </w:p>
          <w:p w:rsidR="00CB6A9D" w:rsidRDefault="00CB6A9D" w:rsidP="00EB7209">
            <w:pPr>
              <w:autoSpaceDE w:val="0"/>
              <w:autoSpaceDN w:val="0"/>
              <w:adjustRightInd w:val="0"/>
              <w:jc w:val="center"/>
              <w:rPr>
                <w:rFonts w:ascii="宋体" w:hAnsi="Calibri" w:cs="宋体"/>
                <w:color w:val="000000"/>
                <w:kern w:val="0"/>
                <w:sz w:val="24"/>
              </w:rPr>
            </w:pPr>
          </w:p>
          <w:p w:rsidR="00CB6A9D" w:rsidRDefault="00CB6A9D" w:rsidP="00EB7209">
            <w:pPr>
              <w:autoSpaceDE w:val="0"/>
              <w:autoSpaceDN w:val="0"/>
              <w:adjustRightInd w:val="0"/>
              <w:jc w:val="center"/>
              <w:rPr>
                <w:rFonts w:ascii="宋体" w:hAnsi="Calibri" w:cs="宋体"/>
                <w:color w:val="000000"/>
                <w:kern w:val="0"/>
                <w:sz w:val="24"/>
              </w:rPr>
            </w:pPr>
          </w:p>
          <w:p w:rsidR="00CB6A9D" w:rsidRDefault="00CB6A9D" w:rsidP="00EB7209">
            <w:pPr>
              <w:autoSpaceDE w:val="0"/>
              <w:autoSpaceDN w:val="0"/>
              <w:adjustRightInd w:val="0"/>
              <w:jc w:val="center"/>
              <w:rPr>
                <w:rFonts w:ascii="宋体" w:hAnsi="Calibri" w:cs="宋体"/>
                <w:color w:val="000000"/>
                <w:kern w:val="0"/>
                <w:sz w:val="24"/>
              </w:rPr>
            </w:pPr>
          </w:p>
          <w:p w:rsidR="00CB6A9D" w:rsidRDefault="00CB6A9D" w:rsidP="00EB7209">
            <w:pPr>
              <w:autoSpaceDE w:val="0"/>
              <w:autoSpaceDN w:val="0"/>
              <w:adjustRightInd w:val="0"/>
              <w:jc w:val="center"/>
              <w:rPr>
                <w:rFonts w:ascii="宋体" w:hAnsi="Calibri" w:cs="宋体"/>
                <w:color w:val="000000"/>
                <w:kern w:val="0"/>
                <w:sz w:val="24"/>
              </w:rPr>
            </w:pPr>
          </w:p>
          <w:p w:rsidR="00CB6A9D" w:rsidRDefault="00CB6A9D" w:rsidP="00EB7209">
            <w:pPr>
              <w:autoSpaceDE w:val="0"/>
              <w:autoSpaceDN w:val="0"/>
              <w:adjustRightInd w:val="0"/>
              <w:jc w:val="center"/>
              <w:rPr>
                <w:rFonts w:ascii="宋体" w:hAnsi="Calibri" w:cs="宋体"/>
                <w:color w:val="000000"/>
                <w:kern w:val="0"/>
                <w:sz w:val="24"/>
              </w:rPr>
            </w:pPr>
          </w:p>
          <w:p w:rsidR="00CB6A9D" w:rsidRDefault="00CB6A9D" w:rsidP="00EB7209">
            <w:pPr>
              <w:autoSpaceDE w:val="0"/>
              <w:autoSpaceDN w:val="0"/>
              <w:adjustRightInd w:val="0"/>
              <w:jc w:val="center"/>
              <w:rPr>
                <w:rFonts w:ascii="宋体" w:hAnsi="Calibri" w:cs="宋体"/>
                <w:color w:val="000000"/>
                <w:kern w:val="0"/>
                <w:sz w:val="24"/>
              </w:rPr>
            </w:pPr>
          </w:p>
          <w:p w:rsidR="00EB7209" w:rsidRDefault="00EB7209" w:rsidP="00EB7209">
            <w:pPr>
              <w:autoSpaceDE w:val="0"/>
              <w:autoSpaceDN w:val="0"/>
              <w:adjustRightInd w:val="0"/>
              <w:jc w:val="center"/>
              <w:rPr>
                <w:rFonts w:ascii="宋体" w:hAnsi="Calibri" w:cs="宋体"/>
                <w:color w:val="000000"/>
                <w:kern w:val="0"/>
                <w:sz w:val="24"/>
              </w:rPr>
            </w:pPr>
            <w:bookmarkStart w:id="0" w:name="_GoBack"/>
            <w:bookmarkEnd w:id="0"/>
            <w:r>
              <w:rPr>
                <w:rFonts w:ascii="宋体" w:hAnsi="Calibri" w:cs="宋体" w:hint="eastAsia"/>
                <w:color w:val="000000"/>
                <w:kern w:val="0"/>
                <w:sz w:val="24"/>
              </w:rPr>
              <w:t>投资者关系活动主要内容介绍</w:t>
            </w:r>
          </w:p>
          <w:p w:rsidR="00EB7209" w:rsidRP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63135A" w:rsidRDefault="0063135A" w:rsidP="0063135A">
            <w:pPr>
              <w:autoSpaceDE w:val="0"/>
              <w:autoSpaceDN w:val="0"/>
              <w:adjustRightInd w:val="0"/>
              <w:rPr>
                <w:rFonts w:ascii="宋体" w:hAnsi="Calibri" w:cs="宋体"/>
                <w:color w:val="000000"/>
                <w:kern w:val="0"/>
                <w:sz w:val="24"/>
              </w:rPr>
            </w:pPr>
          </w:p>
          <w:p w:rsidR="0063135A" w:rsidRDefault="0063135A" w:rsidP="0063135A">
            <w:pPr>
              <w:autoSpaceDE w:val="0"/>
              <w:autoSpaceDN w:val="0"/>
              <w:adjustRightInd w:val="0"/>
              <w:rPr>
                <w:rFonts w:ascii="宋体" w:hAnsi="Calibri" w:cs="宋体"/>
                <w:color w:val="000000"/>
                <w:kern w:val="0"/>
                <w:sz w:val="24"/>
              </w:rPr>
            </w:pPr>
          </w:p>
          <w:p w:rsidR="0063135A" w:rsidRDefault="0063135A" w:rsidP="0063135A">
            <w:pPr>
              <w:autoSpaceDE w:val="0"/>
              <w:autoSpaceDN w:val="0"/>
              <w:adjustRightInd w:val="0"/>
              <w:rPr>
                <w:rFonts w:ascii="宋体" w:hAnsi="Calibri" w:cs="宋体"/>
                <w:color w:val="000000"/>
                <w:kern w:val="0"/>
                <w:sz w:val="24"/>
              </w:rPr>
            </w:pPr>
          </w:p>
          <w:p w:rsidR="00EB7209" w:rsidRDefault="00EB7209" w:rsidP="006E359A">
            <w:pPr>
              <w:autoSpaceDE w:val="0"/>
              <w:autoSpaceDN w:val="0"/>
              <w:adjustRightInd w:val="0"/>
              <w:jc w:val="center"/>
              <w:rPr>
                <w:rFonts w:ascii="宋体" w:hAnsi="Calibri" w:cs="宋体"/>
                <w:color w:val="000000"/>
                <w:kern w:val="0"/>
                <w:sz w:val="24"/>
              </w:rPr>
            </w:pPr>
          </w:p>
          <w:p w:rsidR="00EB7209" w:rsidRDefault="00EB7209" w:rsidP="006E359A">
            <w:pPr>
              <w:autoSpaceDE w:val="0"/>
              <w:autoSpaceDN w:val="0"/>
              <w:adjustRightInd w:val="0"/>
              <w:jc w:val="center"/>
              <w:rPr>
                <w:rFonts w:ascii="宋体" w:hAnsi="Calibri" w:cs="宋体"/>
                <w:color w:val="000000"/>
                <w:kern w:val="0"/>
                <w:sz w:val="24"/>
              </w:rPr>
            </w:pPr>
          </w:p>
          <w:p w:rsidR="00EB7209" w:rsidRDefault="00EB7209" w:rsidP="006E359A">
            <w:pPr>
              <w:autoSpaceDE w:val="0"/>
              <w:autoSpaceDN w:val="0"/>
              <w:adjustRightInd w:val="0"/>
              <w:jc w:val="center"/>
              <w:rPr>
                <w:rFonts w:ascii="宋体" w:hAnsi="Calibri" w:cs="宋体"/>
                <w:color w:val="000000"/>
                <w:kern w:val="0"/>
                <w:sz w:val="24"/>
              </w:rPr>
            </w:pPr>
          </w:p>
          <w:p w:rsidR="00EB7209" w:rsidRDefault="00EB7209" w:rsidP="006E359A">
            <w:pPr>
              <w:autoSpaceDE w:val="0"/>
              <w:autoSpaceDN w:val="0"/>
              <w:adjustRightInd w:val="0"/>
              <w:jc w:val="center"/>
              <w:rPr>
                <w:rFonts w:ascii="宋体" w:hAnsi="Calibri" w:cs="宋体"/>
                <w:color w:val="000000"/>
                <w:kern w:val="0"/>
                <w:sz w:val="24"/>
              </w:rPr>
            </w:pPr>
          </w:p>
          <w:p w:rsidR="00EB7209" w:rsidRPr="00EB7209" w:rsidRDefault="00EB7209" w:rsidP="006E359A">
            <w:pPr>
              <w:autoSpaceDE w:val="0"/>
              <w:autoSpaceDN w:val="0"/>
              <w:adjustRightInd w:val="0"/>
              <w:jc w:val="center"/>
              <w:rPr>
                <w:rFonts w:ascii="宋体" w:hAnsi="Calibri" w:cs="宋体"/>
                <w:color w:val="000000"/>
                <w:kern w:val="0"/>
                <w:sz w:val="24"/>
              </w:rPr>
            </w:pPr>
          </w:p>
          <w:p w:rsidR="00EB7209" w:rsidRDefault="00EB7209" w:rsidP="006E359A">
            <w:pPr>
              <w:autoSpaceDE w:val="0"/>
              <w:autoSpaceDN w:val="0"/>
              <w:adjustRightInd w:val="0"/>
              <w:jc w:val="center"/>
              <w:rPr>
                <w:rFonts w:ascii="宋体" w:hAnsi="Calibri" w:cs="宋体"/>
                <w:color w:val="000000"/>
                <w:kern w:val="0"/>
                <w:sz w:val="24"/>
              </w:rPr>
            </w:pPr>
          </w:p>
        </w:tc>
        <w:tc>
          <w:tcPr>
            <w:tcW w:w="3888" w:type="pct"/>
            <w:vAlign w:val="center"/>
          </w:tcPr>
          <w:p w:rsidR="00AF59AE" w:rsidRPr="000B1967" w:rsidRDefault="00AF59AE" w:rsidP="00AF59AE">
            <w:pPr>
              <w:rPr>
                <w:rFonts w:ascii="宋体" w:hAnsi="宋体" w:cs="宋体"/>
                <w:b/>
                <w:sz w:val="22"/>
              </w:rPr>
            </w:pPr>
            <w:r w:rsidRPr="00C275A2">
              <w:rPr>
                <w:rFonts w:ascii="宋体" w:hAnsi="宋体" w:cs="宋体" w:hint="eastAsia"/>
                <w:b/>
                <w:sz w:val="22"/>
              </w:rPr>
              <w:lastRenderedPageBreak/>
              <w:t>一、董</w:t>
            </w:r>
            <w:r w:rsidRPr="00BF0CFE">
              <w:rPr>
                <w:rFonts w:ascii="宋体" w:hAnsi="宋体" w:cs="宋体" w:hint="eastAsia"/>
                <w:b/>
                <w:sz w:val="22"/>
              </w:rPr>
              <w:t>事长致辞</w:t>
            </w:r>
          </w:p>
          <w:p w:rsidR="00BF0CFE" w:rsidRPr="00BF0CFE" w:rsidRDefault="00BF0CFE" w:rsidP="00BF0CFE">
            <w:pPr>
              <w:ind w:firstLineChars="200" w:firstLine="440"/>
              <w:rPr>
                <w:rFonts w:ascii="宋体" w:hAnsi="宋体" w:cs="宋体" w:hint="eastAsia"/>
                <w:sz w:val="22"/>
              </w:rPr>
            </w:pPr>
            <w:r w:rsidRPr="00BF0CFE">
              <w:rPr>
                <w:rFonts w:ascii="宋体" w:hAnsi="宋体" w:cs="宋体" w:hint="eastAsia"/>
                <w:sz w:val="22"/>
              </w:rPr>
              <w:t>尊敬的各位投资者、各位网友：大家好！非常高兴今天能与大家一起就春雪食品集团股份有限公司2024年度暨2025年第一季度业绩说明会进行实时在线交流。在此，我谨代表春雪食品，向今天参加网上交流的各位投资者和网友表示热烈的欢迎！向关心与支持春雪食品的各界朋友表示衷心的感谢！</w:t>
            </w:r>
          </w:p>
          <w:p w:rsidR="00345024" w:rsidRDefault="00BF0CFE" w:rsidP="00BF0CFE">
            <w:pPr>
              <w:ind w:firstLineChars="200" w:firstLine="440"/>
              <w:rPr>
                <w:rFonts w:ascii="宋体" w:hAnsi="宋体" w:cs="宋体"/>
                <w:sz w:val="22"/>
              </w:rPr>
            </w:pPr>
            <w:r w:rsidRPr="00BF0CFE">
              <w:rPr>
                <w:rFonts w:ascii="宋体" w:hAnsi="宋体" w:cs="宋体" w:hint="eastAsia"/>
                <w:sz w:val="22"/>
              </w:rPr>
              <w:t>我们真诚地希望借此机会能与各位投资者坦诚沟通，更热切地希望得到各界朋友的意见与建议，我们将再接再厉，以更优异的业绩回报投资者，回馈社会！</w:t>
            </w:r>
          </w:p>
          <w:p w:rsidR="00DB502C" w:rsidRPr="00B84947" w:rsidRDefault="00AF59AE" w:rsidP="00B84947">
            <w:pPr>
              <w:rPr>
                <w:rFonts w:ascii="宋体" w:hAnsi="宋体" w:cs="宋体" w:hint="eastAsia"/>
                <w:b/>
                <w:sz w:val="22"/>
              </w:rPr>
            </w:pPr>
            <w:r w:rsidRPr="00B96EEC">
              <w:rPr>
                <w:rFonts w:ascii="宋体" w:hAnsi="宋体" w:cs="宋体" w:hint="eastAsia"/>
                <w:b/>
                <w:sz w:val="22"/>
              </w:rPr>
              <w:t>二、</w:t>
            </w:r>
            <w:r w:rsidRPr="00B82D53">
              <w:rPr>
                <w:rFonts w:ascii="宋体" w:hAnsi="宋体" w:cs="宋体"/>
                <w:b/>
                <w:sz w:val="22"/>
              </w:rPr>
              <w:t>网络</w:t>
            </w:r>
            <w:r w:rsidRPr="00B82D53">
              <w:rPr>
                <w:rFonts w:ascii="宋体" w:hAnsi="宋体" w:cs="宋体" w:hint="eastAsia"/>
                <w:b/>
                <w:sz w:val="22"/>
              </w:rPr>
              <w:t>文字互动交流问题回复</w:t>
            </w:r>
          </w:p>
          <w:p w:rsidR="00AF59AE" w:rsidRDefault="00AF59AE" w:rsidP="00AF59AE">
            <w:pPr>
              <w:ind w:firstLineChars="200" w:firstLine="442"/>
              <w:rPr>
                <w:rFonts w:ascii="宋体" w:hAnsi="宋体" w:cs="宋体"/>
                <w:sz w:val="22"/>
              </w:rPr>
            </w:pPr>
            <w:r w:rsidRPr="00B1728A">
              <w:rPr>
                <w:rFonts w:ascii="宋体" w:hAnsi="宋体" w:cs="宋体" w:hint="eastAsia"/>
                <w:b/>
                <w:sz w:val="22"/>
              </w:rPr>
              <w:t>问题一</w:t>
            </w:r>
          </w:p>
          <w:p w:rsidR="00AF59AE" w:rsidRDefault="00AF59AE" w:rsidP="00AF59AE">
            <w:pPr>
              <w:ind w:firstLineChars="200" w:firstLine="440"/>
              <w:rPr>
                <w:rFonts w:ascii="宋体" w:hAnsi="宋体" w:cs="宋体"/>
                <w:sz w:val="22"/>
              </w:rPr>
            </w:pPr>
            <w:r>
              <w:rPr>
                <w:rFonts w:ascii="宋体" w:hAnsi="宋体" w:cs="宋体"/>
                <w:sz w:val="22"/>
              </w:rPr>
              <w:t>问：</w:t>
            </w:r>
            <w:r w:rsidR="00BF0CFE" w:rsidRPr="00BF0CFE">
              <w:rPr>
                <w:rFonts w:ascii="宋体" w:hAnsi="宋体" w:cs="宋体" w:hint="eastAsia"/>
                <w:sz w:val="22"/>
              </w:rPr>
              <w:t>2024年公司成功实现扭亏为盈，净利润同比增长显著，请问主要得益于哪些因素？</w:t>
            </w:r>
            <w:r w:rsidR="003313BC">
              <w:rPr>
                <w:rFonts w:ascii="宋体" w:hAnsi="宋体" w:cs="宋体"/>
                <w:sz w:val="22"/>
              </w:rPr>
              <w:t xml:space="preserve"> </w:t>
            </w:r>
          </w:p>
          <w:p w:rsidR="00BF0CFE" w:rsidRPr="00BF0CFE" w:rsidRDefault="00AF59AE" w:rsidP="00BF0CFE">
            <w:pPr>
              <w:ind w:firstLineChars="200" w:firstLine="440"/>
              <w:rPr>
                <w:rFonts w:ascii="宋体" w:hAnsi="宋体" w:cs="宋体" w:hint="eastAsia"/>
                <w:sz w:val="22"/>
              </w:rPr>
            </w:pPr>
            <w:r>
              <w:rPr>
                <w:rFonts w:ascii="宋体" w:hAnsi="宋体" w:cs="宋体"/>
                <w:sz w:val="22"/>
              </w:rPr>
              <w:t>答：</w:t>
            </w:r>
            <w:r w:rsidR="00BF0CFE" w:rsidRPr="00BF0CFE">
              <w:rPr>
                <w:rFonts w:ascii="宋体" w:hAnsi="宋体" w:cs="宋体" w:hint="eastAsia"/>
                <w:sz w:val="22"/>
              </w:rPr>
              <w:t>2024年公司实现扭亏为盈，主要得益于以下几个方面：</w:t>
            </w:r>
          </w:p>
          <w:p w:rsidR="00BF0CFE" w:rsidRPr="00BF0CFE" w:rsidRDefault="00BF0CFE" w:rsidP="00BF0CFE">
            <w:pPr>
              <w:ind w:firstLineChars="200" w:firstLine="440"/>
              <w:rPr>
                <w:rFonts w:ascii="宋体" w:hAnsi="宋体" w:cs="宋体" w:hint="eastAsia"/>
                <w:sz w:val="22"/>
              </w:rPr>
            </w:pPr>
            <w:r w:rsidRPr="00BF0CFE">
              <w:rPr>
                <w:rFonts w:ascii="宋体" w:hAnsi="宋体" w:cs="宋体" w:hint="eastAsia"/>
                <w:sz w:val="22"/>
              </w:rPr>
              <w:t>1、成本管控优化：通过强化内部管理及降本增效措施，毛鸡养殖成本同比下降，饲料原料采购实现增值超500万元。玉米、豆粕采购价格分别下降16%和27%，显著降低养殖成本；</w:t>
            </w:r>
          </w:p>
          <w:p w:rsidR="00BF0CFE" w:rsidRPr="00BF0CFE" w:rsidRDefault="00BF0CFE" w:rsidP="00BF0CFE">
            <w:pPr>
              <w:ind w:firstLineChars="200" w:firstLine="440"/>
              <w:rPr>
                <w:rFonts w:ascii="宋体" w:hAnsi="宋体" w:cs="宋体" w:hint="eastAsia"/>
                <w:sz w:val="22"/>
              </w:rPr>
            </w:pPr>
            <w:r w:rsidRPr="00BF0CFE">
              <w:rPr>
                <w:rFonts w:ascii="宋体" w:hAnsi="宋体" w:cs="宋体" w:hint="eastAsia"/>
                <w:sz w:val="22"/>
              </w:rPr>
              <w:t>2、市场拓展成效：出口业务量同比增长23.4%，全年出口2.32万吨产品，欧洲市场出口量实现101%高增长，创汇9225万美元。2024年出口收入占比达26%，成为重要利润增长点；</w:t>
            </w:r>
          </w:p>
          <w:p w:rsidR="00BF0CFE" w:rsidRPr="00BF0CFE" w:rsidRDefault="00BF0CFE" w:rsidP="00BF0CFE">
            <w:pPr>
              <w:ind w:firstLineChars="200" w:firstLine="440"/>
              <w:rPr>
                <w:rFonts w:ascii="宋体" w:hAnsi="宋体" w:cs="宋体" w:hint="eastAsia"/>
                <w:sz w:val="22"/>
              </w:rPr>
            </w:pPr>
            <w:r w:rsidRPr="00BF0CFE">
              <w:rPr>
                <w:rFonts w:ascii="宋体" w:hAnsi="宋体" w:cs="宋体" w:hint="eastAsia"/>
                <w:sz w:val="22"/>
              </w:rPr>
              <w:t>3、汇率变动收益：美元兑人民币汇率上升带来汇兑收益增加，全年出口创汇金额同比增长18%；</w:t>
            </w:r>
          </w:p>
          <w:p w:rsidR="00DB502C" w:rsidRDefault="00BF0CFE" w:rsidP="00BF0CFE">
            <w:pPr>
              <w:ind w:firstLineChars="200" w:firstLine="440"/>
              <w:rPr>
                <w:rFonts w:ascii="宋体" w:hAnsi="宋体" w:cs="宋体"/>
                <w:sz w:val="22"/>
              </w:rPr>
            </w:pPr>
            <w:r w:rsidRPr="00BF0CFE">
              <w:rPr>
                <w:rFonts w:ascii="宋体" w:hAnsi="宋体" w:cs="宋体" w:hint="eastAsia"/>
                <w:sz w:val="22"/>
              </w:rPr>
              <w:t>4、产能效率提升：新建智慧工厂通过产能优化降低单位固定成本，全年毛鸡宰杀量同比增长40%，资源向高附加值环节集中。</w:t>
            </w:r>
            <w:r w:rsidR="005F3804">
              <w:rPr>
                <w:rFonts w:ascii="宋体" w:hAnsi="宋体" w:cs="宋体"/>
                <w:sz w:val="22"/>
              </w:rPr>
              <w:t xml:space="preserve"> </w:t>
            </w:r>
          </w:p>
          <w:p w:rsidR="00C275A2" w:rsidRDefault="00C275A2" w:rsidP="00DB502C">
            <w:pPr>
              <w:ind w:firstLineChars="200" w:firstLine="440"/>
              <w:rPr>
                <w:rFonts w:ascii="宋体" w:hAnsi="宋体" w:cs="宋体"/>
                <w:sz w:val="22"/>
              </w:rPr>
            </w:pPr>
          </w:p>
          <w:p w:rsidR="00AF59AE" w:rsidRDefault="00AF59AE" w:rsidP="00AF59AE">
            <w:pPr>
              <w:ind w:firstLineChars="200" w:firstLine="442"/>
              <w:rPr>
                <w:rFonts w:ascii="宋体" w:hAnsi="宋体" w:cs="宋体"/>
                <w:sz w:val="22"/>
              </w:rPr>
            </w:pPr>
            <w:r w:rsidRPr="00B1728A">
              <w:rPr>
                <w:rFonts w:ascii="宋体" w:hAnsi="宋体" w:cs="宋体"/>
                <w:b/>
                <w:sz w:val="22"/>
              </w:rPr>
              <w:t>问题二</w:t>
            </w:r>
          </w:p>
          <w:p w:rsidR="00AF59AE" w:rsidRDefault="00AF59AE" w:rsidP="00AF59AE">
            <w:pPr>
              <w:ind w:firstLineChars="200" w:firstLine="440"/>
              <w:rPr>
                <w:rFonts w:ascii="宋体" w:hAnsi="宋体" w:cs="宋体"/>
                <w:sz w:val="22"/>
              </w:rPr>
            </w:pPr>
            <w:r>
              <w:rPr>
                <w:rFonts w:ascii="宋体" w:hAnsi="宋体" w:cs="宋体"/>
                <w:sz w:val="22"/>
              </w:rPr>
              <w:t>问：</w:t>
            </w:r>
            <w:r w:rsidR="00BF0CFE" w:rsidRPr="00BF0CFE">
              <w:rPr>
                <w:rFonts w:ascii="宋体" w:hAnsi="宋体" w:cs="宋体" w:hint="eastAsia"/>
                <w:sz w:val="22"/>
              </w:rPr>
              <w:t>公司在2024年已经投产了“年产4万吨鸡肉调理品智慧工厂”，请问未来</w:t>
            </w:r>
            <w:r w:rsidR="00BF0CFE" w:rsidRPr="00BF0CFE">
              <w:rPr>
                <w:rFonts w:ascii="宋体" w:hAnsi="宋体" w:cs="宋体" w:hint="eastAsia"/>
                <w:sz w:val="22"/>
              </w:rPr>
              <w:lastRenderedPageBreak/>
              <w:t>在产能扩张方面还有哪些计划？</w:t>
            </w:r>
            <w:r w:rsidR="003313BC">
              <w:rPr>
                <w:rFonts w:ascii="宋体" w:hAnsi="宋体" w:cs="宋体"/>
                <w:sz w:val="22"/>
              </w:rPr>
              <w:t xml:space="preserve"> </w:t>
            </w:r>
          </w:p>
          <w:p w:rsidR="00AF59AE" w:rsidRDefault="00AF59AE" w:rsidP="00AF59AE">
            <w:pPr>
              <w:ind w:firstLineChars="200" w:firstLine="440"/>
              <w:rPr>
                <w:rFonts w:ascii="宋体" w:hAnsi="宋体" w:cs="宋体"/>
                <w:sz w:val="22"/>
              </w:rPr>
            </w:pPr>
            <w:r>
              <w:rPr>
                <w:rFonts w:ascii="宋体" w:hAnsi="宋体" w:cs="宋体"/>
                <w:sz w:val="22"/>
              </w:rPr>
              <w:t>答：</w:t>
            </w:r>
            <w:r w:rsidR="00BF0CFE" w:rsidRPr="00BF0CFE">
              <w:rPr>
                <w:rFonts w:ascii="宋体" w:hAnsi="宋体" w:cs="宋体" w:hint="eastAsia"/>
                <w:sz w:val="22"/>
              </w:rPr>
              <w:t>公司将继续推进产能扩张计划，以满足市场需求。2025年，我们计划新增委托养殖基地批次存栏规模240万只，总体批次存栏规模达到1600万只；新增调理品产能1.8万吨，整体调理品产能达到13.6万吨。此外，我们还将根据市场需求和公司发展战略，适时推进其他产能建设项目，进一步提升公司的市场竞争力。</w:t>
            </w:r>
            <w:r w:rsidR="003313BC">
              <w:rPr>
                <w:rFonts w:ascii="宋体" w:hAnsi="宋体" w:cs="宋体"/>
                <w:sz w:val="22"/>
              </w:rPr>
              <w:t xml:space="preserve"> </w:t>
            </w:r>
          </w:p>
          <w:p w:rsidR="00AF59AE" w:rsidRDefault="00AF59AE" w:rsidP="00AF59AE">
            <w:pPr>
              <w:ind w:firstLineChars="200" w:firstLine="440"/>
              <w:rPr>
                <w:rFonts w:ascii="宋体" w:hAnsi="宋体" w:cs="宋体"/>
                <w:sz w:val="22"/>
              </w:rPr>
            </w:pPr>
          </w:p>
          <w:p w:rsidR="00AF59AE" w:rsidRPr="00B1728A" w:rsidRDefault="00AF59AE" w:rsidP="00AF59AE">
            <w:pPr>
              <w:ind w:firstLineChars="200" w:firstLine="442"/>
              <w:rPr>
                <w:rFonts w:ascii="宋体" w:hAnsi="宋体" w:cs="宋体"/>
                <w:b/>
                <w:sz w:val="22"/>
              </w:rPr>
            </w:pPr>
            <w:r w:rsidRPr="00B1728A">
              <w:rPr>
                <w:rFonts w:ascii="宋体" w:hAnsi="宋体" w:cs="宋体"/>
                <w:b/>
                <w:sz w:val="22"/>
              </w:rPr>
              <w:t>问题三</w:t>
            </w:r>
          </w:p>
          <w:p w:rsidR="00AF59AE" w:rsidRDefault="00AF59AE" w:rsidP="00AF59AE">
            <w:pPr>
              <w:ind w:firstLineChars="200" w:firstLine="440"/>
              <w:rPr>
                <w:rFonts w:ascii="宋体" w:hAnsi="宋体" w:cs="宋体"/>
                <w:sz w:val="22"/>
              </w:rPr>
            </w:pPr>
            <w:r>
              <w:rPr>
                <w:rFonts w:ascii="宋体" w:hAnsi="宋体" w:cs="宋体"/>
                <w:sz w:val="22"/>
              </w:rPr>
              <w:t>问：</w:t>
            </w:r>
            <w:r w:rsidR="00BF0CFE" w:rsidRPr="00BF0CFE">
              <w:rPr>
                <w:rFonts w:ascii="宋体" w:hAnsi="宋体" w:cs="宋体" w:hint="eastAsia"/>
                <w:sz w:val="22"/>
              </w:rPr>
              <w:t>去年行业全年的鸡肉出口创了新高，公司是怎么看海外市场的机会的</w:t>
            </w:r>
            <w:r w:rsidR="003313BC">
              <w:rPr>
                <w:rFonts w:ascii="宋体" w:hAnsi="宋体" w:cs="宋体"/>
                <w:sz w:val="22"/>
              </w:rPr>
              <w:t xml:space="preserve"> </w:t>
            </w:r>
          </w:p>
          <w:p w:rsidR="00AF59AE" w:rsidRDefault="00AF59AE" w:rsidP="00CF537A">
            <w:pPr>
              <w:ind w:firstLineChars="200" w:firstLine="440"/>
              <w:rPr>
                <w:rFonts w:ascii="宋体" w:hAnsi="宋体" w:cs="宋体"/>
                <w:sz w:val="22"/>
              </w:rPr>
            </w:pPr>
            <w:r>
              <w:rPr>
                <w:rFonts w:ascii="宋体" w:hAnsi="宋体" w:cs="宋体"/>
                <w:sz w:val="22"/>
              </w:rPr>
              <w:t>答：</w:t>
            </w:r>
            <w:r w:rsidR="00BF0CFE" w:rsidRPr="00BF0CFE">
              <w:rPr>
                <w:rFonts w:ascii="宋体" w:hAnsi="宋体" w:cs="宋体" w:hint="eastAsia"/>
                <w:sz w:val="22"/>
              </w:rPr>
              <w:t>去年中国鸡肉行业全年出口量创历史新高，行业普遍看好海外市场机遇，欧洲、东南亚等新兴市场增速显著。公司针对性制订了海外市场开发计划，并采取多重策略拓展布局，将逐步尝试品牌出海、销售业务出海和产品研发业务出海同时积极调整产品结构，并利用汇率优势及海运成本下降增强竞争力。总体来看，海外市场的高利润空间和国内产能过剩压力共同驱动企业加速国际化进程，未来出口增长潜力仍被持续看好。</w:t>
            </w:r>
            <w:r w:rsidR="003313BC">
              <w:rPr>
                <w:rFonts w:ascii="宋体" w:hAnsi="宋体" w:cs="宋体"/>
                <w:sz w:val="22"/>
              </w:rPr>
              <w:t xml:space="preserve"> </w:t>
            </w:r>
          </w:p>
          <w:p w:rsidR="00AF59AE" w:rsidRDefault="00AF59AE" w:rsidP="00AF59AE">
            <w:pPr>
              <w:ind w:firstLineChars="200" w:firstLine="440"/>
              <w:rPr>
                <w:rFonts w:ascii="宋体" w:hAnsi="宋体" w:cs="宋体"/>
                <w:sz w:val="22"/>
              </w:rPr>
            </w:pPr>
          </w:p>
          <w:p w:rsidR="00AF59AE" w:rsidRPr="00B1728A" w:rsidRDefault="00AF59AE" w:rsidP="00AF59AE">
            <w:pPr>
              <w:ind w:firstLineChars="200" w:firstLine="442"/>
              <w:rPr>
                <w:rFonts w:ascii="宋体" w:hAnsi="宋体" w:cs="宋体"/>
                <w:b/>
                <w:sz w:val="22"/>
              </w:rPr>
            </w:pPr>
            <w:r w:rsidRPr="00B1728A">
              <w:rPr>
                <w:rFonts w:ascii="宋体" w:hAnsi="宋体" w:cs="宋体"/>
                <w:b/>
                <w:sz w:val="22"/>
              </w:rPr>
              <w:t>问题四</w:t>
            </w:r>
          </w:p>
          <w:p w:rsidR="00AF59AE" w:rsidRDefault="00AF59AE" w:rsidP="00AF59AE">
            <w:pPr>
              <w:ind w:firstLineChars="200" w:firstLine="440"/>
              <w:rPr>
                <w:rFonts w:ascii="宋体" w:hAnsi="宋体" w:cs="宋体"/>
                <w:sz w:val="22"/>
              </w:rPr>
            </w:pPr>
            <w:r>
              <w:rPr>
                <w:rFonts w:ascii="宋体" w:hAnsi="宋体" w:cs="宋体"/>
                <w:sz w:val="22"/>
              </w:rPr>
              <w:t>问：</w:t>
            </w:r>
            <w:r w:rsidR="00BF0CFE" w:rsidRPr="00BF0CFE">
              <w:rPr>
                <w:rFonts w:ascii="宋体" w:hAnsi="宋体" w:cs="宋体" w:hint="eastAsia"/>
                <w:sz w:val="22"/>
              </w:rPr>
              <w:t>高管您好。请问贵公司本期财务报告中，盈利表现如何？谢谢。</w:t>
            </w:r>
            <w:r w:rsidR="003313BC">
              <w:rPr>
                <w:rFonts w:ascii="宋体" w:hAnsi="宋体" w:cs="宋体"/>
                <w:sz w:val="22"/>
              </w:rPr>
              <w:t xml:space="preserve"> </w:t>
            </w:r>
          </w:p>
          <w:p w:rsidR="00AF59AE" w:rsidRDefault="00AF59AE" w:rsidP="00DB502C">
            <w:pPr>
              <w:autoSpaceDE w:val="0"/>
              <w:autoSpaceDN w:val="0"/>
              <w:adjustRightInd w:val="0"/>
              <w:ind w:firstLineChars="200" w:firstLine="440"/>
              <w:rPr>
                <w:rFonts w:ascii="宋体" w:hAnsi="宋体" w:cs="宋体"/>
                <w:sz w:val="22"/>
              </w:rPr>
            </w:pPr>
            <w:r>
              <w:rPr>
                <w:rFonts w:ascii="宋体" w:hAnsi="宋体" w:cs="宋体"/>
                <w:sz w:val="22"/>
              </w:rPr>
              <w:t>答：</w:t>
            </w:r>
            <w:r w:rsidR="00BF0CFE" w:rsidRPr="00BF0CFE">
              <w:rPr>
                <w:rFonts w:ascii="宋体" w:hAnsi="宋体" w:cs="宋体" w:hint="eastAsia"/>
                <w:sz w:val="22"/>
              </w:rPr>
              <w:t>公司2024年度毛利率同比增加，费用总额同比下降，虽然营业收入有所下降，但是公司年度净利润实现扭亏为盈。</w:t>
            </w:r>
            <w:r w:rsidR="003313BC">
              <w:rPr>
                <w:rFonts w:ascii="宋体" w:hAnsi="宋体" w:cs="宋体"/>
                <w:sz w:val="22"/>
              </w:rPr>
              <w:t xml:space="preserve"> </w:t>
            </w:r>
          </w:p>
          <w:p w:rsidR="00AF59AE" w:rsidRDefault="00AF59AE" w:rsidP="00AF59AE">
            <w:pPr>
              <w:autoSpaceDE w:val="0"/>
              <w:autoSpaceDN w:val="0"/>
              <w:adjustRightInd w:val="0"/>
              <w:rPr>
                <w:rFonts w:ascii="宋体" w:hAnsi="宋体" w:cs="宋体"/>
                <w:sz w:val="22"/>
              </w:rPr>
            </w:pPr>
          </w:p>
          <w:p w:rsidR="00AF59AE" w:rsidRPr="00B1728A" w:rsidRDefault="00AF59AE" w:rsidP="00AF59AE">
            <w:pPr>
              <w:autoSpaceDE w:val="0"/>
              <w:autoSpaceDN w:val="0"/>
              <w:adjustRightInd w:val="0"/>
              <w:ind w:firstLineChars="200" w:firstLine="442"/>
              <w:rPr>
                <w:rFonts w:ascii="宋体" w:hAnsi="宋体" w:cs="宋体"/>
                <w:b/>
                <w:sz w:val="22"/>
              </w:rPr>
            </w:pPr>
            <w:r w:rsidRPr="00B1728A">
              <w:rPr>
                <w:rFonts w:ascii="宋体" w:hAnsi="宋体" w:cs="宋体"/>
                <w:b/>
                <w:sz w:val="22"/>
              </w:rPr>
              <w:t>问题五</w:t>
            </w:r>
          </w:p>
          <w:p w:rsidR="00AF59AE" w:rsidRDefault="00AF59AE" w:rsidP="00AF59AE">
            <w:pPr>
              <w:autoSpaceDE w:val="0"/>
              <w:autoSpaceDN w:val="0"/>
              <w:adjustRightInd w:val="0"/>
              <w:ind w:firstLineChars="200" w:firstLine="440"/>
              <w:rPr>
                <w:rFonts w:ascii="宋体" w:hAnsi="宋体" w:cs="宋体"/>
                <w:sz w:val="22"/>
              </w:rPr>
            </w:pPr>
            <w:r>
              <w:rPr>
                <w:rFonts w:ascii="宋体" w:hAnsi="宋体" w:cs="宋体"/>
                <w:sz w:val="22"/>
              </w:rPr>
              <w:t>问：</w:t>
            </w:r>
            <w:r w:rsidR="00BF0CFE" w:rsidRPr="00BF0CFE">
              <w:rPr>
                <w:rFonts w:ascii="宋体" w:hAnsi="宋体" w:cs="宋体" w:hint="eastAsia"/>
                <w:sz w:val="22"/>
              </w:rPr>
              <w:t>今年肉鸡的价格还是有些波动，公司有无具体的办法，平衡这种行业波动对业绩的牵动</w:t>
            </w:r>
            <w:r w:rsidR="003313BC">
              <w:rPr>
                <w:rFonts w:ascii="宋体" w:hAnsi="宋体" w:cs="宋体"/>
                <w:sz w:val="22"/>
              </w:rPr>
              <w:t xml:space="preserve"> </w:t>
            </w:r>
          </w:p>
          <w:p w:rsidR="00BF0CFE" w:rsidRPr="00BF0CFE" w:rsidRDefault="00AF59AE" w:rsidP="00BF0CFE">
            <w:pPr>
              <w:autoSpaceDE w:val="0"/>
              <w:autoSpaceDN w:val="0"/>
              <w:adjustRightInd w:val="0"/>
              <w:ind w:firstLineChars="200" w:firstLine="440"/>
              <w:rPr>
                <w:rFonts w:ascii="宋体" w:hAnsi="宋体" w:cs="宋体" w:hint="eastAsia"/>
                <w:sz w:val="22"/>
              </w:rPr>
            </w:pPr>
            <w:r>
              <w:rPr>
                <w:rFonts w:ascii="宋体" w:hAnsi="宋体" w:cs="宋体"/>
                <w:sz w:val="22"/>
              </w:rPr>
              <w:t>答：</w:t>
            </w:r>
            <w:r w:rsidR="00BF0CFE" w:rsidRPr="00BF0CFE">
              <w:rPr>
                <w:rFonts w:ascii="宋体" w:hAnsi="宋体" w:cs="宋体" w:hint="eastAsia"/>
                <w:sz w:val="22"/>
              </w:rPr>
              <w:t>针对肉鸡价格波动对业绩的影响，公司采取以下应对措施：</w:t>
            </w:r>
          </w:p>
          <w:p w:rsidR="00BF0CFE" w:rsidRPr="00BF0CFE" w:rsidRDefault="00BF0CFE" w:rsidP="00BF0CFE">
            <w:pPr>
              <w:autoSpaceDE w:val="0"/>
              <w:autoSpaceDN w:val="0"/>
              <w:adjustRightInd w:val="0"/>
              <w:ind w:firstLineChars="200" w:firstLine="440"/>
              <w:rPr>
                <w:rFonts w:ascii="宋体" w:hAnsi="宋体" w:cs="宋体" w:hint="eastAsia"/>
                <w:sz w:val="22"/>
              </w:rPr>
            </w:pPr>
            <w:r w:rsidRPr="00BF0CFE">
              <w:rPr>
                <w:rFonts w:ascii="宋体" w:hAnsi="宋体" w:cs="宋体" w:hint="eastAsia"/>
                <w:sz w:val="22"/>
              </w:rPr>
              <w:t>1、采购成本管理：通过调整采购区域、实施比价采购策略、签订战略采购协议，并优化鸡苗规格与品种选择，有效降低鸡苗采购成本。同时采用玉米产地批量采购与豆粕联合集中采购模式，增强大宗原料议价能力。</w:t>
            </w:r>
          </w:p>
          <w:p w:rsidR="00BF0CFE" w:rsidRPr="00BF0CFE" w:rsidRDefault="00BF0CFE" w:rsidP="00BF0CFE">
            <w:pPr>
              <w:autoSpaceDE w:val="0"/>
              <w:autoSpaceDN w:val="0"/>
              <w:adjustRightInd w:val="0"/>
              <w:ind w:firstLineChars="200" w:firstLine="440"/>
              <w:rPr>
                <w:rFonts w:ascii="宋体" w:hAnsi="宋体" w:cs="宋体" w:hint="eastAsia"/>
                <w:sz w:val="22"/>
              </w:rPr>
            </w:pPr>
            <w:r w:rsidRPr="00BF0CFE">
              <w:rPr>
                <w:rFonts w:ascii="宋体" w:hAnsi="宋体" w:cs="宋体" w:hint="eastAsia"/>
                <w:sz w:val="22"/>
              </w:rPr>
              <w:t>2、养殖端风险管控：推行"五统一"委托养殖模式，建立标准化养殖管理体系，保障产品质量与供应链稳定性，并通过合同约束降低农户违约风险。同时，通过与专业机构合作构建"疾病精准防控体系"，提升疫病防控技术能力，减少养殖损耗。</w:t>
            </w:r>
          </w:p>
          <w:p w:rsidR="00BF0CFE" w:rsidRPr="00BF0CFE" w:rsidRDefault="00BF0CFE" w:rsidP="00BF0CFE">
            <w:pPr>
              <w:autoSpaceDE w:val="0"/>
              <w:autoSpaceDN w:val="0"/>
              <w:adjustRightInd w:val="0"/>
              <w:ind w:firstLineChars="200" w:firstLine="440"/>
              <w:rPr>
                <w:rFonts w:ascii="宋体" w:hAnsi="宋体" w:cs="宋体" w:hint="eastAsia"/>
                <w:sz w:val="22"/>
              </w:rPr>
            </w:pPr>
            <w:r w:rsidRPr="00BF0CFE">
              <w:rPr>
                <w:rFonts w:ascii="宋体" w:hAnsi="宋体" w:cs="宋体" w:hint="eastAsia"/>
                <w:sz w:val="22"/>
              </w:rPr>
              <w:t>3、产业链协同增效：利用新增4万吨鸡肉调理品智慧工厂产能，着力提升调理品等高附加值产品的产销量，通过产品结构优化平滑生鲜品价格波动的影响。</w:t>
            </w:r>
          </w:p>
          <w:p w:rsidR="00DB502C" w:rsidRDefault="00BF0CFE" w:rsidP="00BF0CFE">
            <w:pPr>
              <w:autoSpaceDE w:val="0"/>
              <w:autoSpaceDN w:val="0"/>
              <w:adjustRightInd w:val="0"/>
              <w:ind w:firstLineChars="200" w:firstLine="440"/>
              <w:rPr>
                <w:rFonts w:ascii="宋体" w:hAnsi="宋体" w:cs="宋体"/>
                <w:sz w:val="22"/>
              </w:rPr>
            </w:pPr>
            <w:r w:rsidRPr="00BF0CFE">
              <w:rPr>
                <w:rFonts w:ascii="宋体" w:hAnsi="宋体" w:cs="宋体" w:hint="eastAsia"/>
                <w:sz w:val="22"/>
              </w:rPr>
              <w:t>4、同步拓展出口市场，利用国内外双渠道布局分散单一市场风险。</w:t>
            </w:r>
            <w:r w:rsidR="003313BC">
              <w:rPr>
                <w:rFonts w:ascii="宋体" w:hAnsi="宋体" w:cs="宋体"/>
                <w:sz w:val="22"/>
              </w:rPr>
              <w:t xml:space="preserve"> </w:t>
            </w:r>
          </w:p>
          <w:p w:rsidR="001E009B" w:rsidRDefault="001E009B" w:rsidP="00DB502C">
            <w:pPr>
              <w:autoSpaceDE w:val="0"/>
              <w:autoSpaceDN w:val="0"/>
              <w:adjustRightInd w:val="0"/>
              <w:ind w:firstLineChars="200" w:firstLine="440"/>
              <w:rPr>
                <w:rFonts w:ascii="宋体" w:hAnsi="宋体" w:cs="宋体"/>
                <w:sz w:val="22"/>
              </w:rPr>
            </w:pPr>
          </w:p>
          <w:p w:rsidR="00AF59AE" w:rsidRPr="00B1728A" w:rsidRDefault="00AF59AE" w:rsidP="00AF59AE">
            <w:pPr>
              <w:autoSpaceDE w:val="0"/>
              <w:autoSpaceDN w:val="0"/>
              <w:adjustRightInd w:val="0"/>
              <w:ind w:firstLineChars="200" w:firstLine="442"/>
              <w:rPr>
                <w:rFonts w:ascii="宋体" w:hAnsi="宋体" w:cs="宋体"/>
                <w:b/>
                <w:sz w:val="22"/>
              </w:rPr>
            </w:pPr>
            <w:r w:rsidRPr="00B1728A">
              <w:rPr>
                <w:rFonts w:ascii="宋体" w:hAnsi="宋体" w:cs="宋体"/>
                <w:b/>
                <w:sz w:val="22"/>
              </w:rPr>
              <w:t>问题</w:t>
            </w:r>
            <w:r>
              <w:rPr>
                <w:rFonts w:ascii="宋体" w:hAnsi="宋体" w:cs="宋体" w:hint="eastAsia"/>
                <w:b/>
                <w:sz w:val="22"/>
              </w:rPr>
              <w:t>六</w:t>
            </w:r>
          </w:p>
          <w:p w:rsidR="00AF59AE" w:rsidRDefault="00AF59AE" w:rsidP="00AF59AE">
            <w:pPr>
              <w:autoSpaceDE w:val="0"/>
              <w:autoSpaceDN w:val="0"/>
              <w:adjustRightInd w:val="0"/>
              <w:ind w:firstLineChars="200" w:firstLine="440"/>
              <w:rPr>
                <w:rFonts w:ascii="宋体" w:hAnsi="宋体" w:cs="宋体"/>
                <w:sz w:val="22"/>
              </w:rPr>
            </w:pPr>
            <w:r>
              <w:rPr>
                <w:rFonts w:ascii="宋体" w:hAnsi="宋体" w:cs="宋体"/>
                <w:sz w:val="22"/>
              </w:rPr>
              <w:t>问：</w:t>
            </w:r>
            <w:r w:rsidR="00BF0CFE" w:rsidRPr="00BF0CFE">
              <w:rPr>
                <w:rFonts w:ascii="宋体" w:hAnsi="宋体" w:cs="宋体" w:hint="eastAsia"/>
                <w:sz w:val="22"/>
              </w:rPr>
              <w:t>公司在2024年加强了品牌建设，通过“春雪”和“上鲜”双品牌运作，提升了品牌知名度。请问公司在品牌建设方面有哪些具体措施？</w:t>
            </w:r>
            <w:r w:rsidR="003313BC">
              <w:rPr>
                <w:rFonts w:ascii="宋体" w:hAnsi="宋体" w:cs="宋体"/>
                <w:sz w:val="22"/>
              </w:rPr>
              <w:t xml:space="preserve"> </w:t>
            </w:r>
          </w:p>
          <w:p w:rsidR="00C275A2" w:rsidRDefault="00AF59AE" w:rsidP="000F0223">
            <w:pPr>
              <w:autoSpaceDE w:val="0"/>
              <w:autoSpaceDN w:val="0"/>
              <w:adjustRightInd w:val="0"/>
              <w:ind w:firstLineChars="200" w:firstLine="440"/>
              <w:rPr>
                <w:rFonts w:ascii="宋体" w:hAnsi="宋体" w:cs="宋体"/>
                <w:sz w:val="22"/>
              </w:rPr>
            </w:pPr>
            <w:r>
              <w:rPr>
                <w:rFonts w:ascii="宋体" w:hAnsi="宋体" w:cs="宋体"/>
                <w:sz w:val="22"/>
              </w:rPr>
              <w:t>答：</w:t>
            </w:r>
            <w:r w:rsidR="00BF0CFE" w:rsidRPr="00BF0CFE">
              <w:rPr>
                <w:rFonts w:ascii="宋体" w:hAnsi="宋体" w:cs="宋体" w:hint="eastAsia"/>
                <w:sz w:val="22"/>
              </w:rPr>
              <w:t>公司在品牌建设方面采取了多方面的措施。首先，公司通过举办新品发布会、参加行业展会等方式，提升品牌曝光度。其次，公司加强了与电商平台的合作，通过线上营销活动和直播带货等方式，提升品牌的线上影响力。此外，公司还通过与知名餐饮品牌合作，推出联名产品，提升品牌的市场认可度。通过这些措施，公司成功提升了“春雪”和“上鲜”品牌的知名度和美誉度。</w:t>
            </w:r>
            <w:r w:rsidR="005F3804">
              <w:rPr>
                <w:rFonts w:ascii="宋体" w:hAnsi="宋体" w:cs="宋体"/>
                <w:sz w:val="22"/>
              </w:rPr>
              <w:t xml:space="preserve"> </w:t>
            </w:r>
          </w:p>
          <w:p w:rsidR="00C275A2" w:rsidRDefault="00C275A2" w:rsidP="000F0223">
            <w:pPr>
              <w:autoSpaceDE w:val="0"/>
              <w:autoSpaceDN w:val="0"/>
              <w:adjustRightInd w:val="0"/>
              <w:ind w:firstLineChars="200" w:firstLine="440"/>
              <w:rPr>
                <w:rFonts w:ascii="宋体" w:hAnsi="宋体" w:cs="宋体"/>
                <w:sz w:val="22"/>
              </w:rPr>
            </w:pPr>
          </w:p>
          <w:p w:rsidR="00C275A2" w:rsidRPr="00B1728A" w:rsidRDefault="00C275A2" w:rsidP="00C275A2">
            <w:pPr>
              <w:autoSpaceDE w:val="0"/>
              <w:autoSpaceDN w:val="0"/>
              <w:adjustRightInd w:val="0"/>
              <w:ind w:firstLineChars="200" w:firstLine="442"/>
              <w:rPr>
                <w:rFonts w:ascii="宋体" w:hAnsi="宋体" w:cs="宋体"/>
                <w:b/>
                <w:sz w:val="22"/>
              </w:rPr>
            </w:pPr>
            <w:r w:rsidRPr="00B1728A">
              <w:rPr>
                <w:rFonts w:ascii="宋体" w:hAnsi="宋体" w:cs="宋体"/>
                <w:b/>
                <w:sz w:val="22"/>
              </w:rPr>
              <w:t>问题</w:t>
            </w:r>
            <w:r>
              <w:rPr>
                <w:rFonts w:ascii="宋体" w:hAnsi="宋体" w:cs="宋体" w:hint="eastAsia"/>
                <w:b/>
                <w:sz w:val="22"/>
              </w:rPr>
              <w:t>七</w:t>
            </w:r>
          </w:p>
          <w:p w:rsidR="00C275A2" w:rsidRDefault="00C275A2" w:rsidP="00C275A2">
            <w:pPr>
              <w:autoSpaceDE w:val="0"/>
              <w:autoSpaceDN w:val="0"/>
              <w:adjustRightInd w:val="0"/>
              <w:ind w:firstLineChars="200" w:firstLine="440"/>
              <w:rPr>
                <w:rFonts w:ascii="宋体" w:hAnsi="宋体" w:cs="宋体"/>
                <w:sz w:val="22"/>
              </w:rPr>
            </w:pPr>
            <w:r>
              <w:rPr>
                <w:rFonts w:ascii="宋体" w:hAnsi="宋体" w:cs="宋体"/>
                <w:sz w:val="22"/>
              </w:rPr>
              <w:t>问：</w:t>
            </w:r>
            <w:r w:rsidR="00BF0CFE" w:rsidRPr="00BF0CFE">
              <w:rPr>
                <w:rFonts w:ascii="宋体" w:hAnsi="宋体" w:cs="宋体" w:hint="eastAsia"/>
                <w:sz w:val="22"/>
              </w:rPr>
              <w:t>高管您好，请问贵公司未来盈利增长的主要驱动因素有哪些？谢谢。</w:t>
            </w:r>
            <w:r>
              <w:rPr>
                <w:rFonts w:ascii="宋体" w:hAnsi="宋体" w:cs="宋体"/>
                <w:sz w:val="22"/>
              </w:rPr>
              <w:t xml:space="preserve"> </w:t>
            </w:r>
          </w:p>
          <w:p w:rsidR="00BF0CFE" w:rsidRPr="00BF0CFE" w:rsidRDefault="00C275A2" w:rsidP="00BF0CFE">
            <w:pPr>
              <w:autoSpaceDE w:val="0"/>
              <w:autoSpaceDN w:val="0"/>
              <w:adjustRightInd w:val="0"/>
              <w:ind w:firstLineChars="200" w:firstLine="440"/>
              <w:rPr>
                <w:rFonts w:ascii="宋体" w:hAnsi="宋体" w:cs="宋体" w:hint="eastAsia"/>
                <w:sz w:val="22"/>
              </w:rPr>
            </w:pPr>
            <w:r>
              <w:rPr>
                <w:rFonts w:ascii="宋体" w:hAnsi="宋体" w:cs="宋体"/>
                <w:sz w:val="22"/>
              </w:rPr>
              <w:t>答：</w:t>
            </w:r>
            <w:r w:rsidR="00BF0CFE" w:rsidRPr="00BF0CFE">
              <w:rPr>
                <w:rFonts w:ascii="宋体" w:hAnsi="宋体" w:cs="宋体" w:hint="eastAsia"/>
                <w:sz w:val="22"/>
              </w:rPr>
              <w:t>公司未来盈利增长的主要驱动因素包括：</w:t>
            </w:r>
          </w:p>
          <w:p w:rsidR="00BF0CFE" w:rsidRPr="00BF0CFE" w:rsidRDefault="00BF0CFE" w:rsidP="00BF0CFE">
            <w:pPr>
              <w:autoSpaceDE w:val="0"/>
              <w:autoSpaceDN w:val="0"/>
              <w:adjustRightInd w:val="0"/>
              <w:ind w:firstLineChars="200" w:firstLine="440"/>
              <w:rPr>
                <w:rFonts w:ascii="宋体" w:hAnsi="宋体" w:cs="宋体" w:hint="eastAsia"/>
                <w:sz w:val="22"/>
              </w:rPr>
            </w:pPr>
            <w:r w:rsidRPr="00BF0CFE">
              <w:rPr>
                <w:rFonts w:ascii="宋体" w:hAnsi="宋体" w:cs="宋体" w:hint="eastAsia"/>
                <w:sz w:val="22"/>
              </w:rPr>
              <w:t>1、预制菜业务发展：鸡肉调理品（预制菜）已成为核心增长点，2024年产量同</w:t>
            </w:r>
            <w:r w:rsidRPr="00BF0CFE">
              <w:rPr>
                <w:rFonts w:ascii="宋体" w:hAnsi="宋体" w:cs="宋体" w:hint="eastAsia"/>
                <w:sz w:val="22"/>
              </w:rPr>
              <w:lastRenderedPageBreak/>
              <w:t>比增长7.06%，出口量同比大幅增长23.42% 。未来将依托“年产4万吨鸡肉调理品智慧工厂”项目产能释放，进一步提升该业务板块的盈利能力。</w:t>
            </w:r>
          </w:p>
          <w:p w:rsidR="00BF0CFE" w:rsidRPr="00BF0CFE" w:rsidRDefault="00BF0CFE" w:rsidP="00BF0CFE">
            <w:pPr>
              <w:autoSpaceDE w:val="0"/>
              <w:autoSpaceDN w:val="0"/>
              <w:adjustRightInd w:val="0"/>
              <w:ind w:firstLineChars="200" w:firstLine="440"/>
              <w:rPr>
                <w:rFonts w:ascii="宋体" w:hAnsi="宋体" w:cs="宋体" w:hint="eastAsia"/>
                <w:sz w:val="22"/>
              </w:rPr>
            </w:pPr>
            <w:r w:rsidRPr="00BF0CFE">
              <w:rPr>
                <w:rFonts w:ascii="宋体" w:hAnsi="宋体" w:cs="宋体" w:hint="eastAsia"/>
                <w:sz w:val="22"/>
              </w:rPr>
              <w:t>2、降本增效措施：通过养殖环节的鸡苗，玉米、豆粕等原料成本控制，加工环节对标行业先进单位的精细化管理，以及营销端开发新产品/新渠道的结构调整，实现全产业链降本增效。</w:t>
            </w:r>
          </w:p>
          <w:p w:rsidR="00BF0CFE" w:rsidRPr="00BF0CFE" w:rsidRDefault="00BF0CFE" w:rsidP="00BF0CFE">
            <w:pPr>
              <w:autoSpaceDE w:val="0"/>
              <w:autoSpaceDN w:val="0"/>
              <w:adjustRightInd w:val="0"/>
              <w:ind w:firstLineChars="200" w:firstLine="440"/>
              <w:rPr>
                <w:rFonts w:ascii="宋体" w:hAnsi="宋体" w:cs="宋体" w:hint="eastAsia"/>
                <w:sz w:val="22"/>
              </w:rPr>
            </w:pPr>
            <w:r w:rsidRPr="00BF0CFE">
              <w:rPr>
                <w:rFonts w:ascii="宋体" w:hAnsi="宋体" w:cs="宋体" w:hint="eastAsia"/>
                <w:sz w:val="22"/>
              </w:rPr>
              <w:t>3、出口市场拓展：采取国内国际市场同步开发策略，2024年鸡肉调理品出口占比已达40%，产品覆盖日本、欧盟、韩国等市场。</w:t>
            </w:r>
          </w:p>
          <w:p w:rsidR="00BF0CFE" w:rsidRPr="00BF0CFE" w:rsidRDefault="00BF0CFE" w:rsidP="00BF0CFE">
            <w:pPr>
              <w:autoSpaceDE w:val="0"/>
              <w:autoSpaceDN w:val="0"/>
              <w:adjustRightInd w:val="0"/>
              <w:ind w:firstLineChars="200" w:firstLine="440"/>
              <w:rPr>
                <w:rFonts w:ascii="宋体" w:hAnsi="宋体" w:cs="宋体" w:hint="eastAsia"/>
                <w:sz w:val="22"/>
              </w:rPr>
            </w:pPr>
            <w:r w:rsidRPr="00BF0CFE">
              <w:rPr>
                <w:rFonts w:ascii="宋体" w:hAnsi="宋体" w:cs="宋体" w:hint="eastAsia"/>
                <w:sz w:val="22"/>
              </w:rPr>
              <w:t>4、渠道结构优化：在保持B端优势基础上，重点通过电商和新零售扩大C端市场份额，积极利用线上"上鲜"品牌已积累超2825万京东粉丝的优势扩大市场占比。</w:t>
            </w:r>
          </w:p>
          <w:p w:rsidR="00C275A2" w:rsidRDefault="00BF0CFE" w:rsidP="00BF0CFE">
            <w:pPr>
              <w:autoSpaceDE w:val="0"/>
              <w:autoSpaceDN w:val="0"/>
              <w:adjustRightInd w:val="0"/>
              <w:ind w:firstLineChars="200" w:firstLine="440"/>
              <w:rPr>
                <w:rFonts w:ascii="宋体" w:hAnsi="宋体" w:cs="宋体"/>
                <w:sz w:val="22"/>
              </w:rPr>
            </w:pPr>
            <w:r w:rsidRPr="00BF0CFE">
              <w:rPr>
                <w:rFonts w:ascii="宋体" w:hAnsi="宋体" w:cs="宋体" w:hint="eastAsia"/>
                <w:sz w:val="22"/>
              </w:rPr>
              <w:t>5、品牌溢价能力：依托"三同"质量策略（同生产线/标准/品质）打造产品竞争力，逐步推进品牌国际化建设，增强产品议价能力。</w:t>
            </w:r>
            <w:r w:rsidR="005F3804">
              <w:rPr>
                <w:rFonts w:ascii="宋体" w:hAnsi="宋体" w:cs="宋体"/>
                <w:sz w:val="22"/>
              </w:rPr>
              <w:t xml:space="preserve"> </w:t>
            </w:r>
          </w:p>
          <w:p w:rsidR="00AF59AE" w:rsidRDefault="00AF59AE" w:rsidP="000F0223">
            <w:pPr>
              <w:autoSpaceDE w:val="0"/>
              <w:autoSpaceDN w:val="0"/>
              <w:adjustRightInd w:val="0"/>
              <w:ind w:firstLineChars="200" w:firstLine="440"/>
              <w:rPr>
                <w:rFonts w:ascii="宋体" w:hAnsi="宋体" w:cs="宋体"/>
                <w:sz w:val="22"/>
              </w:rPr>
            </w:pPr>
          </w:p>
          <w:p w:rsidR="006D1AD4" w:rsidRPr="00B1728A" w:rsidRDefault="006D1AD4" w:rsidP="006D1AD4">
            <w:pPr>
              <w:autoSpaceDE w:val="0"/>
              <w:autoSpaceDN w:val="0"/>
              <w:adjustRightInd w:val="0"/>
              <w:ind w:firstLineChars="200" w:firstLine="442"/>
              <w:rPr>
                <w:rFonts w:ascii="宋体" w:hAnsi="宋体" w:cs="宋体"/>
                <w:b/>
                <w:sz w:val="22"/>
              </w:rPr>
            </w:pPr>
            <w:r w:rsidRPr="00B1728A">
              <w:rPr>
                <w:rFonts w:ascii="宋体" w:hAnsi="宋体" w:cs="宋体"/>
                <w:b/>
                <w:sz w:val="22"/>
              </w:rPr>
              <w:t>问题</w:t>
            </w:r>
            <w:r>
              <w:rPr>
                <w:rFonts w:ascii="宋体" w:hAnsi="宋体" w:cs="宋体" w:hint="eastAsia"/>
                <w:b/>
                <w:sz w:val="22"/>
              </w:rPr>
              <w:t>八</w:t>
            </w:r>
          </w:p>
          <w:p w:rsidR="006D1AD4" w:rsidRDefault="006D1AD4" w:rsidP="006D1AD4">
            <w:pPr>
              <w:autoSpaceDE w:val="0"/>
              <w:autoSpaceDN w:val="0"/>
              <w:adjustRightInd w:val="0"/>
              <w:ind w:firstLineChars="200" w:firstLine="440"/>
              <w:rPr>
                <w:rFonts w:ascii="宋体" w:hAnsi="宋体" w:cs="宋体"/>
                <w:sz w:val="22"/>
              </w:rPr>
            </w:pPr>
            <w:r>
              <w:rPr>
                <w:rFonts w:ascii="宋体" w:hAnsi="宋体" w:cs="宋体"/>
                <w:sz w:val="22"/>
              </w:rPr>
              <w:t>问：</w:t>
            </w:r>
            <w:r w:rsidR="00BF0CFE" w:rsidRPr="00BF0CFE">
              <w:rPr>
                <w:rFonts w:ascii="宋体" w:hAnsi="宋体" w:cs="宋体" w:hint="eastAsia"/>
                <w:sz w:val="22"/>
              </w:rPr>
              <w:t>公司在2024年取得了较好的业绩，未来三年的发展规划是怎样的？</w:t>
            </w:r>
            <w:r>
              <w:rPr>
                <w:rFonts w:ascii="宋体" w:hAnsi="宋体" w:cs="宋体"/>
                <w:sz w:val="22"/>
              </w:rPr>
              <w:t xml:space="preserve"> </w:t>
            </w:r>
          </w:p>
          <w:p w:rsidR="006D1AD4" w:rsidRDefault="006D1AD4" w:rsidP="005F3804">
            <w:pPr>
              <w:autoSpaceDE w:val="0"/>
              <w:autoSpaceDN w:val="0"/>
              <w:adjustRightInd w:val="0"/>
              <w:ind w:firstLineChars="200" w:firstLine="440"/>
              <w:rPr>
                <w:rFonts w:ascii="宋体" w:hAnsi="宋体" w:cs="宋体"/>
                <w:sz w:val="22"/>
              </w:rPr>
            </w:pPr>
            <w:r>
              <w:rPr>
                <w:rFonts w:ascii="宋体" w:hAnsi="宋体" w:cs="宋体"/>
                <w:sz w:val="22"/>
              </w:rPr>
              <w:t>答：</w:t>
            </w:r>
            <w:r w:rsidR="00BF0CFE" w:rsidRPr="00BF0CFE">
              <w:rPr>
                <w:rFonts w:ascii="宋体" w:hAnsi="宋体" w:cs="宋体" w:hint="eastAsia"/>
                <w:sz w:val="22"/>
              </w:rPr>
              <w:t>未来三年，公司将继续坚持高质量发展战略，重点推进以下几个方面的工作：一是进一步优化产品结构，加大鸡肉调理品的研发和生产力度，提升产品附加值；二是加快数字化转型，推进信息化与智能化建设项目，提升生产效率和管理水平；三是加强品牌建设和市场拓展，提升品牌知名度和市场覆盖率；四是推进产能扩张，满足市场需求，提升公司市场份额。通过这些措施，公司有信心在未来三年实现业绩的持续增长，为股东创造更大的价值。</w:t>
            </w:r>
            <w:r w:rsidR="005F3804">
              <w:rPr>
                <w:rFonts w:ascii="宋体" w:hAnsi="宋体" w:cs="宋体"/>
                <w:sz w:val="22"/>
              </w:rPr>
              <w:t xml:space="preserve"> </w:t>
            </w:r>
          </w:p>
          <w:p w:rsidR="00BF0CFE" w:rsidRDefault="00BF0CFE" w:rsidP="005F3804">
            <w:pPr>
              <w:autoSpaceDE w:val="0"/>
              <w:autoSpaceDN w:val="0"/>
              <w:adjustRightInd w:val="0"/>
              <w:ind w:firstLineChars="200" w:firstLine="440"/>
              <w:rPr>
                <w:rFonts w:ascii="宋体" w:hAnsi="宋体" w:cs="宋体"/>
                <w:sz w:val="22"/>
              </w:rPr>
            </w:pPr>
          </w:p>
          <w:p w:rsidR="00BF0CFE" w:rsidRPr="00B1728A" w:rsidRDefault="00BF0CFE" w:rsidP="00BF0CFE">
            <w:pPr>
              <w:autoSpaceDE w:val="0"/>
              <w:autoSpaceDN w:val="0"/>
              <w:adjustRightInd w:val="0"/>
              <w:ind w:firstLineChars="200" w:firstLine="442"/>
              <w:rPr>
                <w:rFonts w:ascii="宋体" w:hAnsi="宋体" w:cs="宋体"/>
                <w:b/>
                <w:sz w:val="22"/>
              </w:rPr>
            </w:pPr>
            <w:r w:rsidRPr="00B1728A">
              <w:rPr>
                <w:rFonts w:ascii="宋体" w:hAnsi="宋体" w:cs="宋体"/>
                <w:b/>
                <w:sz w:val="22"/>
              </w:rPr>
              <w:t>问题</w:t>
            </w:r>
            <w:r>
              <w:rPr>
                <w:rFonts w:ascii="宋体" w:hAnsi="宋体" w:cs="宋体" w:hint="eastAsia"/>
                <w:b/>
                <w:sz w:val="22"/>
              </w:rPr>
              <w:t>九</w:t>
            </w:r>
          </w:p>
          <w:p w:rsidR="00BF0CFE" w:rsidRDefault="00BF0CFE" w:rsidP="00BF0CFE">
            <w:pPr>
              <w:autoSpaceDE w:val="0"/>
              <w:autoSpaceDN w:val="0"/>
              <w:adjustRightInd w:val="0"/>
              <w:ind w:firstLineChars="200" w:firstLine="440"/>
              <w:rPr>
                <w:rFonts w:ascii="宋体" w:hAnsi="宋体" w:cs="宋体"/>
                <w:sz w:val="22"/>
              </w:rPr>
            </w:pPr>
            <w:r>
              <w:rPr>
                <w:rFonts w:ascii="宋体" w:hAnsi="宋体" w:cs="宋体"/>
                <w:sz w:val="22"/>
              </w:rPr>
              <w:t>问：</w:t>
            </w:r>
            <w:r w:rsidRPr="00BF0CFE">
              <w:rPr>
                <w:rFonts w:ascii="宋体" w:hAnsi="宋体" w:cs="宋体" w:hint="eastAsia"/>
                <w:sz w:val="22"/>
              </w:rPr>
              <w:t>高管您好，能否请您介绍一下本期行业整体和行业内其他主要企业的业绩表现？谢谢。</w:t>
            </w:r>
          </w:p>
          <w:p w:rsidR="00AF59AE" w:rsidRPr="000F0223" w:rsidRDefault="00BF0CFE" w:rsidP="00B84947">
            <w:pPr>
              <w:autoSpaceDE w:val="0"/>
              <w:autoSpaceDN w:val="0"/>
              <w:adjustRightInd w:val="0"/>
              <w:ind w:firstLineChars="200" w:firstLine="440"/>
              <w:rPr>
                <w:rFonts w:ascii="宋体" w:hAnsi="宋体" w:cs="宋体" w:hint="eastAsia"/>
                <w:sz w:val="22"/>
              </w:rPr>
            </w:pPr>
            <w:r>
              <w:rPr>
                <w:rFonts w:ascii="宋体" w:hAnsi="宋体" w:cs="宋体"/>
                <w:sz w:val="22"/>
              </w:rPr>
              <w:t>答：</w:t>
            </w:r>
            <w:r w:rsidRPr="00BF0CFE">
              <w:rPr>
                <w:rFonts w:ascii="宋体" w:hAnsi="宋体" w:cs="宋体" w:hint="eastAsia"/>
                <w:sz w:val="22"/>
              </w:rPr>
              <w:t>关于本期行业整体和行业内其他主要企业的业绩表现，建议您查阅公司发布的《2024年年度报告》或同行业上市公司的信息披露文件以获取详细信息。</w:t>
            </w:r>
          </w:p>
          <w:p w:rsidR="00AF59AE" w:rsidRDefault="00E826F8" w:rsidP="00AF59AE">
            <w:pPr>
              <w:autoSpaceDE w:val="0"/>
              <w:autoSpaceDN w:val="0"/>
              <w:adjustRightInd w:val="0"/>
              <w:rPr>
                <w:rFonts w:ascii="宋体" w:hAnsi="宋体" w:cs="宋体"/>
                <w:b/>
                <w:sz w:val="22"/>
              </w:rPr>
            </w:pPr>
            <w:r>
              <w:rPr>
                <w:rFonts w:ascii="宋体" w:hAnsi="宋体" w:cs="宋体" w:hint="eastAsia"/>
                <w:b/>
                <w:sz w:val="22"/>
              </w:rPr>
              <w:t>三</w:t>
            </w:r>
            <w:r w:rsidR="00AF59AE" w:rsidRPr="00B82D53">
              <w:rPr>
                <w:rFonts w:ascii="宋体" w:hAnsi="宋体" w:cs="宋体"/>
                <w:b/>
                <w:sz w:val="22"/>
              </w:rPr>
              <w:t>、董事、副总经理、董事会</w:t>
            </w:r>
            <w:r w:rsidR="00AF59AE" w:rsidRPr="00BF0CFE">
              <w:rPr>
                <w:rFonts w:ascii="宋体" w:hAnsi="宋体" w:cs="宋体" w:hint="eastAsia"/>
                <w:b/>
                <w:sz w:val="22"/>
              </w:rPr>
              <w:t>秘书</w:t>
            </w:r>
            <w:r w:rsidR="00AF59AE" w:rsidRPr="00BF0CFE">
              <w:rPr>
                <w:rFonts w:ascii="宋体" w:hAnsi="宋体" w:cs="宋体"/>
                <w:b/>
                <w:sz w:val="22"/>
              </w:rPr>
              <w:t>致辞</w:t>
            </w:r>
          </w:p>
          <w:p w:rsidR="00BF0CFE" w:rsidRPr="00BF0CFE" w:rsidRDefault="00BF0CFE" w:rsidP="00BF0CFE">
            <w:pPr>
              <w:autoSpaceDE w:val="0"/>
              <w:autoSpaceDN w:val="0"/>
              <w:adjustRightInd w:val="0"/>
              <w:rPr>
                <w:rFonts w:ascii="宋体" w:hAnsi="宋体" w:cs="宋体" w:hint="eastAsia"/>
                <w:sz w:val="22"/>
              </w:rPr>
            </w:pPr>
            <w:r>
              <w:rPr>
                <w:rFonts w:ascii="宋体" w:hAnsi="宋体" w:cs="宋体" w:hint="eastAsia"/>
                <w:b/>
                <w:sz w:val="22"/>
              </w:rPr>
              <w:t xml:space="preserve"> </w:t>
            </w:r>
            <w:r>
              <w:rPr>
                <w:rFonts w:ascii="宋体" w:hAnsi="宋体" w:cs="宋体"/>
                <w:b/>
                <w:sz w:val="22"/>
              </w:rPr>
              <w:t xml:space="preserve">   </w:t>
            </w:r>
            <w:r w:rsidRPr="00BF0CFE">
              <w:rPr>
                <w:rFonts w:ascii="宋体" w:hAnsi="宋体" w:cs="宋体" w:hint="eastAsia"/>
                <w:sz w:val="22"/>
              </w:rPr>
              <w:t>尊敬的各位投资者、各位网友：大家好！非常感谢大家的积极参与，感谢你们对春雪食品集团股份有限公司的关注与支持！通过本次的网上交流，相信大家对春雪食品业绩情况、行业发展、公司战略等情况有了更进一步的了解，也对公司未来的发展有了更多的信心。</w:t>
            </w:r>
          </w:p>
          <w:p w:rsidR="00BF0CFE" w:rsidRPr="00BF0CFE" w:rsidRDefault="00BF0CFE" w:rsidP="00BF0CFE">
            <w:pPr>
              <w:autoSpaceDE w:val="0"/>
              <w:autoSpaceDN w:val="0"/>
              <w:adjustRightInd w:val="0"/>
              <w:ind w:firstLineChars="200" w:firstLine="440"/>
              <w:rPr>
                <w:rFonts w:ascii="宋体" w:hAnsi="宋体" w:cs="宋体" w:hint="eastAsia"/>
                <w:sz w:val="22"/>
              </w:rPr>
            </w:pPr>
            <w:r w:rsidRPr="00BF0CFE">
              <w:rPr>
                <w:rFonts w:ascii="宋体" w:hAnsi="宋体" w:cs="宋体" w:hint="eastAsia"/>
                <w:sz w:val="22"/>
              </w:rPr>
              <w:t>在聆听投资者的建议、期望和要求后，我们将予以认真反馈吸收，努力提升自身的经营管理水平。在今后的发展中，我们将把大家的宝贵意见和建议融入企业的经营管理中，借此进一步完善自身的发展，在合理控制经营风险和财务风险的前提下，继续加大产品和技术创新力度，组建优秀的人才队伍，扩大企业生产经营规模，以规范运作、科学管理、优良的经营业绩回报广大投资者！</w:t>
            </w:r>
          </w:p>
          <w:p w:rsidR="00BF0CFE" w:rsidRPr="00BF0CFE" w:rsidRDefault="00BF0CFE" w:rsidP="00BF0CFE">
            <w:pPr>
              <w:autoSpaceDE w:val="0"/>
              <w:autoSpaceDN w:val="0"/>
              <w:adjustRightInd w:val="0"/>
              <w:ind w:firstLineChars="200" w:firstLine="440"/>
              <w:rPr>
                <w:rFonts w:ascii="宋体" w:hAnsi="宋体" w:cs="宋体" w:hint="eastAsia"/>
                <w:sz w:val="22"/>
              </w:rPr>
            </w:pPr>
            <w:r w:rsidRPr="00BF0CFE">
              <w:rPr>
                <w:rFonts w:ascii="宋体" w:hAnsi="宋体" w:cs="宋体" w:hint="eastAsia"/>
                <w:sz w:val="22"/>
              </w:rPr>
              <w:t>本次说明会到此结束了，但是我们仍希望能够通过更多渠道来与大家沟通交流。欢迎大家通过电话、信件、电子邮件等方式与我们保持密切联系，我们也将及时回复投资者们的意见，做好信息披露，自觉接受监督。</w:t>
            </w:r>
          </w:p>
          <w:p w:rsidR="00BF0CFE" w:rsidRPr="00BF0CFE" w:rsidRDefault="00BF0CFE" w:rsidP="00BF0CFE">
            <w:pPr>
              <w:autoSpaceDE w:val="0"/>
              <w:autoSpaceDN w:val="0"/>
              <w:adjustRightInd w:val="0"/>
              <w:ind w:firstLineChars="200" w:firstLine="440"/>
              <w:rPr>
                <w:rFonts w:ascii="宋体" w:hAnsi="宋体" w:cs="宋体" w:hint="eastAsia"/>
                <w:sz w:val="22"/>
              </w:rPr>
            </w:pPr>
            <w:r w:rsidRPr="00BF0CFE">
              <w:rPr>
                <w:rFonts w:ascii="宋体" w:hAnsi="宋体" w:cs="宋体" w:hint="eastAsia"/>
                <w:sz w:val="22"/>
              </w:rPr>
              <w:t>最后，我谨代表公司管理层和全体员工，再次对社会各界朋友对春雪食品的关心和支持表示衷心的感谢！对上证路演中心为我们提供这样一个交流机会和良好的服务表示衷心的感谢！</w:t>
            </w:r>
          </w:p>
          <w:p w:rsidR="003131F1" w:rsidRPr="000F0223" w:rsidRDefault="00BF0CFE" w:rsidP="00B84947">
            <w:pPr>
              <w:autoSpaceDE w:val="0"/>
              <w:autoSpaceDN w:val="0"/>
              <w:adjustRightInd w:val="0"/>
              <w:ind w:firstLineChars="200" w:firstLine="440"/>
              <w:rPr>
                <w:rFonts w:ascii="宋体" w:hAnsi="宋体" w:cs="宋体" w:hint="eastAsia"/>
                <w:sz w:val="22"/>
              </w:rPr>
            </w:pPr>
            <w:r w:rsidRPr="00BF0CFE">
              <w:rPr>
                <w:rFonts w:ascii="宋体" w:hAnsi="宋体" w:cs="宋体" w:hint="eastAsia"/>
                <w:sz w:val="22"/>
              </w:rPr>
              <w:t>谢谢大家！</w:t>
            </w:r>
          </w:p>
        </w:tc>
      </w:tr>
      <w:tr w:rsidR="000561EA" w:rsidTr="00CB6A9D">
        <w:trPr>
          <w:trHeight w:val="464"/>
          <w:jc w:val="center"/>
        </w:trPr>
        <w:tc>
          <w:tcPr>
            <w:tcW w:w="1112" w:type="pct"/>
            <w:vAlign w:val="center"/>
          </w:tcPr>
          <w:p w:rsidR="000561EA" w:rsidRDefault="00C941C3" w:rsidP="00774A21">
            <w:pPr>
              <w:autoSpaceDE w:val="0"/>
              <w:autoSpaceDN w:val="0"/>
              <w:adjustRightInd w:val="0"/>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lastRenderedPageBreak/>
              <w:t>附件清单</w:t>
            </w:r>
          </w:p>
        </w:tc>
        <w:tc>
          <w:tcPr>
            <w:tcW w:w="3888" w:type="pct"/>
            <w:vAlign w:val="center"/>
          </w:tcPr>
          <w:p w:rsidR="000561EA" w:rsidRDefault="00C941C3">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无</w:t>
            </w:r>
          </w:p>
        </w:tc>
      </w:tr>
      <w:tr w:rsidR="000561EA" w:rsidTr="00CB6A9D">
        <w:trPr>
          <w:trHeight w:val="414"/>
          <w:jc w:val="center"/>
        </w:trPr>
        <w:tc>
          <w:tcPr>
            <w:tcW w:w="1112" w:type="pct"/>
            <w:vAlign w:val="center"/>
          </w:tcPr>
          <w:p w:rsidR="000561EA" w:rsidRDefault="00C941C3" w:rsidP="00774A21">
            <w:pPr>
              <w:autoSpaceDE w:val="0"/>
              <w:autoSpaceDN w:val="0"/>
              <w:adjustRightInd w:val="0"/>
              <w:jc w:val="center"/>
              <w:rPr>
                <w:rFonts w:asciiTheme="minorEastAsia" w:eastAsiaTheme="minorEastAsia" w:hAnsiTheme="minorEastAsia" w:cs="宋体"/>
                <w:kern w:val="0"/>
                <w:sz w:val="22"/>
                <w:szCs w:val="22"/>
              </w:rPr>
            </w:pPr>
            <w:r>
              <w:rPr>
                <w:rFonts w:asciiTheme="minorEastAsia" w:eastAsiaTheme="minorEastAsia" w:hAnsiTheme="minorEastAsia"/>
                <w:sz w:val="22"/>
                <w:szCs w:val="22"/>
              </w:rPr>
              <w:t>日期</w:t>
            </w:r>
          </w:p>
        </w:tc>
        <w:tc>
          <w:tcPr>
            <w:tcW w:w="3888" w:type="pct"/>
            <w:vAlign w:val="center"/>
          </w:tcPr>
          <w:p w:rsidR="000561EA" w:rsidRDefault="00C941C3" w:rsidP="00EE783A">
            <w:pPr>
              <w:jc w:val="center"/>
              <w:rPr>
                <w:rFonts w:asciiTheme="minorEastAsia" w:eastAsiaTheme="minorEastAsia" w:hAnsiTheme="minorEastAsia" w:cs="宋体"/>
                <w:sz w:val="22"/>
                <w:szCs w:val="22"/>
              </w:rPr>
            </w:pPr>
            <w:r>
              <w:rPr>
                <w:rFonts w:asciiTheme="minorEastAsia" w:eastAsiaTheme="minorEastAsia" w:hAnsiTheme="minorEastAsia"/>
                <w:sz w:val="22"/>
                <w:szCs w:val="22"/>
              </w:rPr>
              <w:t>202</w:t>
            </w:r>
            <w:r w:rsidR="00EE783A">
              <w:rPr>
                <w:rFonts w:asciiTheme="minorEastAsia" w:eastAsiaTheme="minorEastAsia" w:hAnsiTheme="minorEastAsia"/>
                <w:sz w:val="22"/>
                <w:szCs w:val="22"/>
              </w:rPr>
              <w:t>5</w:t>
            </w:r>
            <w:r>
              <w:rPr>
                <w:rFonts w:asciiTheme="minorEastAsia" w:eastAsiaTheme="minorEastAsia" w:hAnsiTheme="minorEastAsia"/>
                <w:sz w:val="22"/>
                <w:szCs w:val="22"/>
              </w:rPr>
              <w:t>年</w:t>
            </w:r>
            <w:r w:rsidR="00EE783A">
              <w:rPr>
                <w:rFonts w:asciiTheme="minorEastAsia" w:eastAsiaTheme="minorEastAsia" w:hAnsiTheme="minorEastAsia"/>
                <w:sz w:val="22"/>
                <w:szCs w:val="22"/>
              </w:rPr>
              <w:t>5</w:t>
            </w:r>
            <w:r>
              <w:rPr>
                <w:rFonts w:asciiTheme="minorEastAsia" w:eastAsiaTheme="minorEastAsia" w:hAnsiTheme="minorEastAsia"/>
                <w:sz w:val="22"/>
                <w:szCs w:val="22"/>
              </w:rPr>
              <w:t>月</w:t>
            </w:r>
            <w:r w:rsidR="00EE783A">
              <w:rPr>
                <w:rFonts w:asciiTheme="minorEastAsia" w:eastAsiaTheme="minorEastAsia" w:hAnsiTheme="minorEastAsia"/>
                <w:sz w:val="22"/>
                <w:szCs w:val="22"/>
              </w:rPr>
              <w:t>9</w:t>
            </w:r>
            <w:r>
              <w:rPr>
                <w:rFonts w:asciiTheme="minorEastAsia" w:eastAsiaTheme="minorEastAsia" w:hAnsiTheme="minorEastAsia"/>
                <w:sz w:val="22"/>
                <w:szCs w:val="22"/>
              </w:rPr>
              <w:t>日</w:t>
            </w:r>
          </w:p>
        </w:tc>
      </w:tr>
    </w:tbl>
    <w:p w:rsidR="000561EA" w:rsidRDefault="000561EA">
      <w:pPr>
        <w:rPr>
          <w:rFonts w:ascii="黑体" w:eastAsia="黑体" w:cs="黑体" w:hint="eastAsia"/>
          <w:color w:val="000000"/>
          <w:kern w:val="0"/>
          <w:sz w:val="28"/>
          <w:szCs w:val="28"/>
        </w:rPr>
      </w:pPr>
    </w:p>
    <w:sectPr w:rsidR="000561EA">
      <w:footerReference w:type="default" r:id="rId7"/>
      <w:headerReference w:type="first" r:id="rId8"/>
      <w:footerReference w:type="first" r:id="rId9"/>
      <w:pgSz w:w="11906" w:h="16838"/>
      <w:pgMar w:top="720" w:right="720" w:bottom="720" w:left="72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9ED" w:rsidRDefault="00E409ED">
      <w:r>
        <w:separator/>
      </w:r>
    </w:p>
  </w:endnote>
  <w:endnote w:type="continuationSeparator" w:id="0">
    <w:p w:rsidR="00E409ED" w:rsidRDefault="00E40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1EA" w:rsidRDefault="00C941C3">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1D3CF9">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D3CF9">
      <w:rPr>
        <w:b/>
        <w:noProof/>
      </w:rPr>
      <w:t>4</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1EA" w:rsidRDefault="00C941C3">
    <w:pPr>
      <w:pStyle w:val="a5"/>
      <w:jc w:val="center"/>
    </w:pPr>
    <w:r>
      <w:t xml:space="preserve">- </w:t>
    </w:r>
    <w:r>
      <w:rPr>
        <w:rStyle w:val="a9"/>
      </w:rPr>
      <w:fldChar w:fldCharType="begin"/>
    </w:r>
    <w:r>
      <w:rPr>
        <w:rStyle w:val="a9"/>
      </w:rPr>
      <w:instrText xml:space="preserve"> PAGE </w:instrText>
    </w:r>
    <w:r>
      <w:rPr>
        <w:rStyle w:val="a9"/>
      </w:rPr>
      <w:fldChar w:fldCharType="separate"/>
    </w:r>
    <w:r w:rsidR="001D3CF9">
      <w:rPr>
        <w:rStyle w:val="a9"/>
        <w:noProof/>
      </w:rPr>
      <w:t>1</w:t>
    </w:r>
    <w:r>
      <w:rPr>
        <w:rStyle w:val="a9"/>
      </w:rPr>
      <w:fldChar w:fldCharType="end"/>
    </w:r>
    <w:r>
      <w:rPr>
        <w:rStyle w:val="a9"/>
      </w:rPr>
      <w:t xml:space="preserve"> -</w:t>
    </w:r>
  </w:p>
  <w:p w:rsidR="000561EA" w:rsidRDefault="000561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9ED" w:rsidRDefault="00E409ED">
      <w:r>
        <w:separator/>
      </w:r>
    </w:p>
  </w:footnote>
  <w:footnote w:type="continuationSeparator" w:id="0">
    <w:p w:rsidR="00E409ED" w:rsidRDefault="00E40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1EA" w:rsidRDefault="000561EA">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defaultTabStop w:val="720"/>
  <w:drawingGridHorizontalSpacing w:val="105"/>
  <w:drawingGridVerticalSpacing w:val="156"/>
  <w:displayHorizontalDrawingGridEvery w:val="2"/>
  <w:displayVerticalDrawingGridEvery w:val="2"/>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wZDIxNzQzY2RmOWI2YjJlZmVmODM0NWQ0MTc5NTcifQ=="/>
  </w:docVars>
  <w:rsids>
    <w:rsidRoot w:val="00AA53F6"/>
    <w:rsid w:val="00002008"/>
    <w:rsid w:val="0000374A"/>
    <w:rsid w:val="000273C2"/>
    <w:rsid w:val="00036E99"/>
    <w:rsid w:val="00047011"/>
    <w:rsid w:val="00051F33"/>
    <w:rsid w:val="000561EA"/>
    <w:rsid w:val="000639CC"/>
    <w:rsid w:val="00070C9B"/>
    <w:rsid w:val="0007736A"/>
    <w:rsid w:val="00080DB4"/>
    <w:rsid w:val="0008364D"/>
    <w:rsid w:val="00090798"/>
    <w:rsid w:val="00093E67"/>
    <w:rsid w:val="00096874"/>
    <w:rsid w:val="000B1967"/>
    <w:rsid w:val="000B21A5"/>
    <w:rsid w:val="000B2347"/>
    <w:rsid w:val="000B2457"/>
    <w:rsid w:val="000B406D"/>
    <w:rsid w:val="000C4B30"/>
    <w:rsid w:val="000D3B07"/>
    <w:rsid w:val="000D6F0D"/>
    <w:rsid w:val="000D799E"/>
    <w:rsid w:val="000E66D9"/>
    <w:rsid w:val="000F0223"/>
    <w:rsid w:val="00121785"/>
    <w:rsid w:val="00126D56"/>
    <w:rsid w:val="00140964"/>
    <w:rsid w:val="00144672"/>
    <w:rsid w:val="00153260"/>
    <w:rsid w:val="00154CED"/>
    <w:rsid w:val="00164CAC"/>
    <w:rsid w:val="00164EA9"/>
    <w:rsid w:val="0017370A"/>
    <w:rsid w:val="00173B41"/>
    <w:rsid w:val="00176017"/>
    <w:rsid w:val="00187E2D"/>
    <w:rsid w:val="00192645"/>
    <w:rsid w:val="001957FC"/>
    <w:rsid w:val="001A13BD"/>
    <w:rsid w:val="001D3CF9"/>
    <w:rsid w:val="001D676B"/>
    <w:rsid w:val="001E009B"/>
    <w:rsid w:val="001F0BD0"/>
    <w:rsid w:val="00202823"/>
    <w:rsid w:val="00203129"/>
    <w:rsid w:val="0020551E"/>
    <w:rsid w:val="0021285C"/>
    <w:rsid w:val="002237A0"/>
    <w:rsid w:val="0022596E"/>
    <w:rsid w:val="00233B71"/>
    <w:rsid w:val="00234FC8"/>
    <w:rsid w:val="00245A1F"/>
    <w:rsid w:val="00247723"/>
    <w:rsid w:val="00251CFB"/>
    <w:rsid w:val="0025488F"/>
    <w:rsid w:val="00263634"/>
    <w:rsid w:val="002642EC"/>
    <w:rsid w:val="002646A5"/>
    <w:rsid w:val="00266279"/>
    <w:rsid w:val="002701A8"/>
    <w:rsid w:val="0027665E"/>
    <w:rsid w:val="002854EA"/>
    <w:rsid w:val="002A0C59"/>
    <w:rsid w:val="002C10C4"/>
    <w:rsid w:val="002D122F"/>
    <w:rsid w:val="002D3C1F"/>
    <w:rsid w:val="002E47B8"/>
    <w:rsid w:val="002F22DC"/>
    <w:rsid w:val="00302413"/>
    <w:rsid w:val="00304BDB"/>
    <w:rsid w:val="003131F1"/>
    <w:rsid w:val="00315E48"/>
    <w:rsid w:val="00320D88"/>
    <w:rsid w:val="00324E07"/>
    <w:rsid w:val="003313BC"/>
    <w:rsid w:val="00333CB6"/>
    <w:rsid w:val="0034253B"/>
    <w:rsid w:val="00345024"/>
    <w:rsid w:val="0035493B"/>
    <w:rsid w:val="003576D8"/>
    <w:rsid w:val="003629A3"/>
    <w:rsid w:val="00366FCE"/>
    <w:rsid w:val="00367740"/>
    <w:rsid w:val="00370C8B"/>
    <w:rsid w:val="0038206F"/>
    <w:rsid w:val="003B7F40"/>
    <w:rsid w:val="003C5857"/>
    <w:rsid w:val="003D089D"/>
    <w:rsid w:val="003D6191"/>
    <w:rsid w:val="003E5DEA"/>
    <w:rsid w:val="003F6324"/>
    <w:rsid w:val="003F651B"/>
    <w:rsid w:val="003F7D59"/>
    <w:rsid w:val="00410AF5"/>
    <w:rsid w:val="00427E21"/>
    <w:rsid w:val="0044086A"/>
    <w:rsid w:val="0046382F"/>
    <w:rsid w:val="0048081E"/>
    <w:rsid w:val="0049713B"/>
    <w:rsid w:val="004D17C5"/>
    <w:rsid w:val="004D702F"/>
    <w:rsid w:val="004E486A"/>
    <w:rsid w:val="004E4905"/>
    <w:rsid w:val="004F3180"/>
    <w:rsid w:val="004F3F34"/>
    <w:rsid w:val="004F5BA5"/>
    <w:rsid w:val="00504B72"/>
    <w:rsid w:val="00515EE7"/>
    <w:rsid w:val="00531958"/>
    <w:rsid w:val="005456B9"/>
    <w:rsid w:val="00550BF3"/>
    <w:rsid w:val="005518C5"/>
    <w:rsid w:val="005642B9"/>
    <w:rsid w:val="00571875"/>
    <w:rsid w:val="00580352"/>
    <w:rsid w:val="00591C01"/>
    <w:rsid w:val="005A6D8D"/>
    <w:rsid w:val="005D7BE5"/>
    <w:rsid w:val="005F3804"/>
    <w:rsid w:val="005F3D34"/>
    <w:rsid w:val="005F500A"/>
    <w:rsid w:val="00602BCC"/>
    <w:rsid w:val="006060BF"/>
    <w:rsid w:val="00606753"/>
    <w:rsid w:val="0061464D"/>
    <w:rsid w:val="00624F16"/>
    <w:rsid w:val="00626909"/>
    <w:rsid w:val="0063135A"/>
    <w:rsid w:val="006319AD"/>
    <w:rsid w:val="006427F7"/>
    <w:rsid w:val="00647405"/>
    <w:rsid w:val="006577AE"/>
    <w:rsid w:val="00657A82"/>
    <w:rsid w:val="006623CA"/>
    <w:rsid w:val="0066438A"/>
    <w:rsid w:val="00672CE5"/>
    <w:rsid w:val="00693A70"/>
    <w:rsid w:val="00694496"/>
    <w:rsid w:val="006C0103"/>
    <w:rsid w:val="006C17FF"/>
    <w:rsid w:val="006C3C75"/>
    <w:rsid w:val="006C4796"/>
    <w:rsid w:val="006D1871"/>
    <w:rsid w:val="006D1AD4"/>
    <w:rsid w:val="006E33B7"/>
    <w:rsid w:val="006E359A"/>
    <w:rsid w:val="006F3599"/>
    <w:rsid w:val="006F6D80"/>
    <w:rsid w:val="007023C9"/>
    <w:rsid w:val="00707553"/>
    <w:rsid w:val="0071220C"/>
    <w:rsid w:val="00715181"/>
    <w:rsid w:val="007165FA"/>
    <w:rsid w:val="00722DCC"/>
    <w:rsid w:val="007264CB"/>
    <w:rsid w:val="0073026A"/>
    <w:rsid w:val="00735B69"/>
    <w:rsid w:val="00757318"/>
    <w:rsid w:val="00757572"/>
    <w:rsid w:val="00764D89"/>
    <w:rsid w:val="00774A21"/>
    <w:rsid w:val="00776728"/>
    <w:rsid w:val="00786436"/>
    <w:rsid w:val="00791710"/>
    <w:rsid w:val="007A5595"/>
    <w:rsid w:val="007B28F8"/>
    <w:rsid w:val="007B384E"/>
    <w:rsid w:val="007B6E6A"/>
    <w:rsid w:val="007C0014"/>
    <w:rsid w:val="007D55AA"/>
    <w:rsid w:val="007D5BFE"/>
    <w:rsid w:val="007D7222"/>
    <w:rsid w:val="007D7676"/>
    <w:rsid w:val="007E1E64"/>
    <w:rsid w:val="007F412C"/>
    <w:rsid w:val="007F5E30"/>
    <w:rsid w:val="008000BE"/>
    <w:rsid w:val="008050A0"/>
    <w:rsid w:val="00811600"/>
    <w:rsid w:val="00812799"/>
    <w:rsid w:val="00813CA2"/>
    <w:rsid w:val="008307A2"/>
    <w:rsid w:val="008309D7"/>
    <w:rsid w:val="0084104D"/>
    <w:rsid w:val="008411CB"/>
    <w:rsid w:val="008419A2"/>
    <w:rsid w:val="0084473D"/>
    <w:rsid w:val="00845792"/>
    <w:rsid w:val="00846868"/>
    <w:rsid w:val="00877B59"/>
    <w:rsid w:val="008A75DA"/>
    <w:rsid w:val="008B049E"/>
    <w:rsid w:val="008B72A8"/>
    <w:rsid w:val="008C2073"/>
    <w:rsid w:val="008C4D49"/>
    <w:rsid w:val="008C6836"/>
    <w:rsid w:val="008E1E31"/>
    <w:rsid w:val="008E6C29"/>
    <w:rsid w:val="008E7D2F"/>
    <w:rsid w:val="00901472"/>
    <w:rsid w:val="009063DE"/>
    <w:rsid w:val="0091048F"/>
    <w:rsid w:val="00922CCC"/>
    <w:rsid w:val="00925E6E"/>
    <w:rsid w:val="0093229D"/>
    <w:rsid w:val="00941CC3"/>
    <w:rsid w:val="00943376"/>
    <w:rsid w:val="009445B2"/>
    <w:rsid w:val="00947011"/>
    <w:rsid w:val="00956B08"/>
    <w:rsid w:val="009657D6"/>
    <w:rsid w:val="00966CDC"/>
    <w:rsid w:val="0096771C"/>
    <w:rsid w:val="00972111"/>
    <w:rsid w:val="009726FA"/>
    <w:rsid w:val="00976329"/>
    <w:rsid w:val="00984DBF"/>
    <w:rsid w:val="009A5868"/>
    <w:rsid w:val="009B4482"/>
    <w:rsid w:val="009B721F"/>
    <w:rsid w:val="009C2C50"/>
    <w:rsid w:val="009C647E"/>
    <w:rsid w:val="009E72F7"/>
    <w:rsid w:val="009F0322"/>
    <w:rsid w:val="009F26CA"/>
    <w:rsid w:val="009F6071"/>
    <w:rsid w:val="00A12CFB"/>
    <w:rsid w:val="00A13F89"/>
    <w:rsid w:val="00A1711C"/>
    <w:rsid w:val="00A26A13"/>
    <w:rsid w:val="00A4363D"/>
    <w:rsid w:val="00A437EA"/>
    <w:rsid w:val="00A45BF1"/>
    <w:rsid w:val="00A552F3"/>
    <w:rsid w:val="00A62D25"/>
    <w:rsid w:val="00A630D3"/>
    <w:rsid w:val="00A63E52"/>
    <w:rsid w:val="00A67EAD"/>
    <w:rsid w:val="00A75457"/>
    <w:rsid w:val="00A75EDE"/>
    <w:rsid w:val="00A77B3B"/>
    <w:rsid w:val="00A77DA5"/>
    <w:rsid w:val="00AA067C"/>
    <w:rsid w:val="00AA1596"/>
    <w:rsid w:val="00AA2D98"/>
    <w:rsid w:val="00AA50E9"/>
    <w:rsid w:val="00AA53F6"/>
    <w:rsid w:val="00AA6B51"/>
    <w:rsid w:val="00AC6292"/>
    <w:rsid w:val="00AD0901"/>
    <w:rsid w:val="00AF2564"/>
    <w:rsid w:val="00AF395D"/>
    <w:rsid w:val="00AF59AE"/>
    <w:rsid w:val="00B07CF7"/>
    <w:rsid w:val="00B11ADE"/>
    <w:rsid w:val="00B13F9D"/>
    <w:rsid w:val="00B14993"/>
    <w:rsid w:val="00B339BA"/>
    <w:rsid w:val="00B36273"/>
    <w:rsid w:val="00B3766A"/>
    <w:rsid w:val="00B37FC0"/>
    <w:rsid w:val="00B44347"/>
    <w:rsid w:val="00B458D6"/>
    <w:rsid w:val="00B5127F"/>
    <w:rsid w:val="00B5200E"/>
    <w:rsid w:val="00B566AD"/>
    <w:rsid w:val="00B600EB"/>
    <w:rsid w:val="00B66891"/>
    <w:rsid w:val="00B77078"/>
    <w:rsid w:val="00B80538"/>
    <w:rsid w:val="00B82D53"/>
    <w:rsid w:val="00B8491C"/>
    <w:rsid w:val="00B84947"/>
    <w:rsid w:val="00B95B79"/>
    <w:rsid w:val="00BA1575"/>
    <w:rsid w:val="00BA212B"/>
    <w:rsid w:val="00BB1668"/>
    <w:rsid w:val="00BB1736"/>
    <w:rsid w:val="00BB7CB4"/>
    <w:rsid w:val="00BD2C2F"/>
    <w:rsid w:val="00BD2CF7"/>
    <w:rsid w:val="00BE0A85"/>
    <w:rsid w:val="00BE3CDB"/>
    <w:rsid w:val="00BF0CFE"/>
    <w:rsid w:val="00BF134D"/>
    <w:rsid w:val="00BF4DE3"/>
    <w:rsid w:val="00C17A94"/>
    <w:rsid w:val="00C25035"/>
    <w:rsid w:val="00C275A2"/>
    <w:rsid w:val="00C352F7"/>
    <w:rsid w:val="00C43BC5"/>
    <w:rsid w:val="00C50636"/>
    <w:rsid w:val="00C721D1"/>
    <w:rsid w:val="00C82BF9"/>
    <w:rsid w:val="00C86C71"/>
    <w:rsid w:val="00C941C3"/>
    <w:rsid w:val="00CA704D"/>
    <w:rsid w:val="00CB0B28"/>
    <w:rsid w:val="00CB1135"/>
    <w:rsid w:val="00CB6A9D"/>
    <w:rsid w:val="00CC35E9"/>
    <w:rsid w:val="00CC6B39"/>
    <w:rsid w:val="00CD3967"/>
    <w:rsid w:val="00CD6C0D"/>
    <w:rsid w:val="00CF173A"/>
    <w:rsid w:val="00CF365D"/>
    <w:rsid w:val="00CF4D64"/>
    <w:rsid w:val="00CF537A"/>
    <w:rsid w:val="00D0252C"/>
    <w:rsid w:val="00D23DA3"/>
    <w:rsid w:val="00D2705A"/>
    <w:rsid w:val="00D32235"/>
    <w:rsid w:val="00D365A1"/>
    <w:rsid w:val="00D450C1"/>
    <w:rsid w:val="00D50A0F"/>
    <w:rsid w:val="00D5426D"/>
    <w:rsid w:val="00D70ABA"/>
    <w:rsid w:val="00D8582D"/>
    <w:rsid w:val="00DB1147"/>
    <w:rsid w:val="00DB502C"/>
    <w:rsid w:val="00DC22E4"/>
    <w:rsid w:val="00DC4CCA"/>
    <w:rsid w:val="00DD291D"/>
    <w:rsid w:val="00DD5FF2"/>
    <w:rsid w:val="00DD6DF8"/>
    <w:rsid w:val="00DE299E"/>
    <w:rsid w:val="00DF101E"/>
    <w:rsid w:val="00DF22F8"/>
    <w:rsid w:val="00E03494"/>
    <w:rsid w:val="00E04FD8"/>
    <w:rsid w:val="00E055E3"/>
    <w:rsid w:val="00E10267"/>
    <w:rsid w:val="00E23854"/>
    <w:rsid w:val="00E24EE9"/>
    <w:rsid w:val="00E2717F"/>
    <w:rsid w:val="00E409ED"/>
    <w:rsid w:val="00E44A97"/>
    <w:rsid w:val="00E52327"/>
    <w:rsid w:val="00E71F08"/>
    <w:rsid w:val="00E7529F"/>
    <w:rsid w:val="00E826F8"/>
    <w:rsid w:val="00E935E1"/>
    <w:rsid w:val="00EA119B"/>
    <w:rsid w:val="00EA7FF3"/>
    <w:rsid w:val="00EB413C"/>
    <w:rsid w:val="00EB7209"/>
    <w:rsid w:val="00EC2BD2"/>
    <w:rsid w:val="00EC4071"/>
    <w:rsid w:val="00EC5341"/>
    <w:rsid w:val="00EC5654"/>
    <w:rsid w:val="00ED0588"/>
    <w:rsid w:val="00ED7F9E"/>
    <w:rsid w:val="00EE783A"/>
    <w:rsid w:val="00F00601"/>
    <w:rsid w:val="00F218F9"/>
    <w:rsid w:val="00F31661"/>
    <w:rsid w:val="00F41A62"/>
    <w:rsid w:val="00F462BA"/>
    <w:rsid w:val="00F47145"/>
    <w:rsid w:val="00F631ED"/>
    <w:rsid w:val="00F65ED7"/>
    <w:rsid w:val="00F7596E"/>
    <w:rsid w:val="00F92761"/>
    <w:rsid w:val="00FA7B6F"/>
    <w:rsid w:val="00FB0278"/>
    <w:rsid w:val="00FB35B5"/>
    <w:rsid w:val="00FB4CB6"/>
    <w:rsid w:val="00FC03E9"/>
    <w:rsid w:val="00FC1014"/>
    <w:rsid w:val="00FC5157"/>
    <w:rsid w:val="00FD4D02"/>
    <w:rsid w:val="00FF61C3"/>
    <w:rsid w:val="00FF635B"/>
    <w:rsid w:val="0C3F26AC"/>
    <w:rsid w:val="0EF64B1C"/>
    <w:rsid w:val="127C4B61"/>
    <w:rsid w:val="13457D26"/>
    <w:rsid w:val="16B36478"/>
    <w:rsid w:val="17D13E3B"/>
    <w:rsid w:val="1EC3228F"/>
    <w:rsid w:val="1FC23FDE"/>
    <w:rsid w:val="22EA3B64"/>
    <w:rsid w:val="26E239E4"/>
    <w:rsid w:val="29EE0808"/>
    <w:rsid w:val="34C560C1"/>
    <w:rsid w:val="409249F4"/>
    <w:rsid w:val="482A192E"/>
    <w:rsid w:val="504255CB"/>
    <w:rsid w:val="51AA602C"/>
    <w:rsid w:val="5D1A0044"/>
    <w:rsid w:val="622E12C4"/>
    <w:rsid w:val="6CF27748"/>
    <w:rsid w:val="74E80F7A"/>
    <w:rsid w:val="7FEF7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8118247-F7D8-0348-B565-5E31A0C2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style>
  <w:style w:type="character" w:styleId="aa">
    <w:name w:val="annotation reference"/>
    <w:basedOn w:val="a0"/>
    <w:uiPriority w:val="99"/>
    <w:semiHidden/>
    <w:unhideWhenUsed/>
    <w:qFormat/>
    <w:rPr>
      <w:sz w:val="21"/>
      <w:szCs w:val="21"/>
    </w:rPr>
  </w:style>
  <w:style w:type="character" w:customStyle="1" w:styleId="Char2">
    <w:name w:val="页眉 Char"/>
    <w:link w:val="a6"/>
    <w:uiPriority w:val="99"/>
    <w:qFormat/>
    <w:rPr>
      <w:sz w:val="18"/>
      <w:szCs w:val="18"/>
    </w:rPr>
  </w:style>
  <w:style w:type="character" w:customStyle="1" w:styleId="Char1">
    <w:name w:val="页脚 Char"/>
    <w:link w:val="a5"/>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styleId="ab">
    <w:name w:val="List Paragraph"/>
    <w:basedOn w:val="a"/>
    <w:uiPriority w:val="34"/>
    <w:qFormat/>
    <w:pPr>
      <w:ind w:firstLineChars="200" w:firstLine="420"/>
    </w:pPr>
    <w:rPr>
      <w:rFonts w:ascii="等线" w:eastAsia="等线" w:hAnsi="等线"/>
      <w:szCs w:val="22"/>
    </w:rPr>
  </w:style>
  <w:style w:type="character" w:customStyle="1" w:styleId="Char">
    <w:name w:val="批注文字 Char"/>
    <w:basedOn w:val="a0"/>
    <w:link w:val="a3"/>
    <w:uiPriority w:val="99"/>
    <w:semiHidden/>
    <w:qFormat/>
    <w:rPr>
      <w:kern w:val="2"/>
      <w:sz w:val="21"/>
      <w:szCs w:val="24"/>
    </w:rPr>
  </w:style>
  <w:style w:type="character" w:customStyle="1" w:styleId="Char3">
    <w:name w:val="批注主题 Char"/>
    <w:basedOn w:val="Char"/>
    <w:link w:val="a7"/>
    <w:uiPriority w:val="99"/>
    <w:semiHidden/>
    <w:qFormat/>
    <w:rPr>
      <w:b/>
      <w:bCs/>
      <w:kern w:val="2"/>
      <w:sz w:val="21"/>
      <w:szCs w:val="24"/>
    </w:rPr>
  </w:style>
  <w:style w:type="character" w:customStyle="1" w:styleId="Char0">
    <w:name w:val="批注框文本 Char"/>
    <w:basedOn w:val="a0"/>
    <w:link w:val="a4"/>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34629">
      <w:bodyDiv w:val="1"/>
      <w:marLeft w:val="0"/>
      <w:marRight w:val="0"/>
      <w:marTop w:val="0"/>
      <w:marBottom w:val="0"/>
      <w:divBdr>
        <w:top w:val="none" w:sz="0" w:space="0" w:color="auto"/>
        <w:left w:val="none" w:sz="0" w:space="0" w:color="auto"/>
        <w:bottom w:val="none" w:sz="0" w:space="0" w:color="auto"/>
        <w:right w:val="none" w:sz="0" w:space="0" w:color="auto"/>
      </w:divBdr>
      <w:divsChild>
        <w:div w:id="1625620558">
          <w:marLeft w:val="0"/>
          <w:marRight w:val="0"/>
          <w:marTop w:val="0"/>
          <w:marBottom w:val="0"/>
          <w:divBdr>
            <w:top w:val="none" w:sz="0" w:space="0" w:color="auto"/>
            <w:left w:val="none" w:sz="0" w:space="0" w:color="auto"/>
            <w:bottom w:val="none" w:sz="0" w:space="0" w:color="auto"/>
            <w:right w:val="none" w:sz="0" w:space="0" w:color="auto"/>
          </w:divBdr>
          <w:divsChild>
            <w:div w:id="1169755119">
              <w:marLeft w:val="0"/>
              <w:marRight w:val="0"/>
              <w:marTop w:val="0"/>
              <w:marBottom w:val="0"/>
              <w:divBdr>
                <w:top w:val="none" w:sz="0" w:space="0" w:color="auto"/>
                <w:left w:val="none" w:sz="0" w:space="0" w:color="auto"/>
                <w:bottom w:val="none" w:sz="0" w:space="0" w:color="auto"/>
                <w:right w:val="none" w:sz="0" w:space="0" w:color="auto"/>
              </w:divBdr>
              <w:divsChild>
                <w:div w:id="1455754366">
                  <w:marLeft w:val="0"/>
                  <w:marRight w:val="0"/>
                  <w:marTop w:val="0"/>
                  <w:marBottom w:val="600"/>
                  <w:divBdr>
                    <w:top w:val="none" w:sz="0" w:space="0" w:color="auto"/>
                    <w:left w:val="none" w:sz="0" w:space="0" w:color="auto"/>
                    <w:bottom w:val="none" w:sz="0" w:space="0" w:color="auto"/>
                    <w:right w:val="none" w:sz="0" w:space="0" w:color="auto"/>
                  </w:divBdr>
                  <w:divsChild>
                    <w:div w:id="1803764249">
                      <w:marLeft w:val="0"/>
                      <w:marRight w:val="0"/>
                      <w:marTop w:val="0"/>
                      <w:marBottom w:val="0"/>
                      <w:divBdr>
                        <w:top w:val="none" w:sz="0" w:space="0" w:color="auto"/>
                        <w:left w:val="none" w:sz="0" w:space="0" w:color="auto"/>
                        <w:bottom w:val="none" w:sz="0" w:space="0" w:color="auto"/>
                        <w:right w:val="none" w:sz="0" w:space="0" w:color="auto"/>
                      </w:divBdr>
                      <w:divsChild>
                        <w:div w:id="339818099">
                          <w:marLeft w:val="0"/>
                          <w:marRight w:val="0"/>
                          <w:marTop w:val="0"/>
                          <w:marBottom w:val="0"/>
                          <w:divBdr>
                            <w:top w:val="none" w:sz="0" w:space="0" w:color="auto"/>
                            <w:left w:val="none" w:sz="0" w:space="0" w:color="auto"/>
                            <w:bottom w:val="none" w:sz="0" w:space="0" w:color="auto"/>
                            <w:right w:val="none" w:sz="0" w:space="0" w:color="auto"/>
                          </w:divBdr>
                          <w:divsChild>
                            <w:div w:id="39717963">
                              <w:marLeft w:val="0"/>
                              <w:marRight w:val="0"/>
                              <w:marTop w:val="0"/>
                              <w:marBottom w:val="0"/>
                              <w:divBdr>
                                <w:top w:val="none" w:sz="0" w:space="0" w:color="auto"/>
                                <w:left w:val="none" w:sz="0" w:space="0" w:color="auto"/>
                                <w:bottom w:val="none" w:sz="0" w:space="0" w:color="auto"/>
                                <w:right w:val="none" w:sz="0" w:space="0" w:color="auto"/>
                              </w:divBdr>
                              <w:divsChild>
                                <w:div w:id="947657970">
                                  <w:marLeft w:val="0"/>
                                  <w:marRight w:val="0"/>
                                  <w:marTop w:val="0"/>
                                  <w:marBottom w:val="0"/>
                                  <w:divBdr>
                                    <w:top w:val="none" w:sz="0" w:space="0" w:color="auto"/>
                                    <w:left w:val="none" w:sz="0" w:space="0" w:color="auto"/>
                                    <w:bottom w:val="none" w:sz="0" w:space="0" w:color="auto"/>
                                    <w:right w:val="none" w:sz="0" w:space="0" w:color="auto"/>
                                  </w:divBdr>
                                  <w:divsChild>
                                    <w:div w:id="263197655">
                                      <w:marLeft w:val="0"/>
                                      <w:marRight w:val="0"/>
                                      <w:marTop w:val="0"/>
                                      <w:marBottom w:val="0"/>
                                      <w:divBdr>
                                        <w:top w:val="none" w:sz="0" w:space="0" w:color="auto"/>
                                        <w:left w:val="none" w:sz="0" w:space="0" w:color="auto"/>
                                        <w:bottom w:val="single" w:sz="6" w:space="0" w:color="EEEEEE"/>
                                        <w:right w:val="none" w:sz="0" w:space="0" w:color="auto"/>
                                      </w:divBdr>
                                      <w:divsChild>
                                        <w:div w:id="372270514">
                                          <w:marLeft w:val="0"/>
                                          <w:marRight w:val="0"/>
                                          <w:marTop w:val="0"/>
                                          <w:marBottom w:val="0"/>
                                          <w:divBdr>
                                            <w:top w:val="none" w:sz="0" w:space="0" w:color="auto"/>
                                            <w:left w:val="none" w:sz="0" w:space="0" w:color="auto"/>
                                            <w:bottom w:val="none" w:sz="0" w:space="0" w:color="auto"/>
                                            <w:right w:val="none" w:sz="0" w:space="0" w:color="auto"/>
                                          </w:divBdr>
                                          <w:divsChild>
                                            <w:div w:id="19308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C85D0-26F5-46B4-BC03-4109CD7ED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4</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c:creator>
  <cp:lastModifiedBy>Microsoft 帐户</cp:lastModifiedBy>
  <cp:revision>96</cp:revision>
  <dcterms:created xsi:type="dcterms:W3CDTF">2022-08-30T08:04:00Z</dcterms:created>
  <dcterms:modified xsi:type="dcterms:W3CDTF">2025-05-09T06:33:00Z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1405A154AC024548B487024B01235A5E</vt:lpwstr>
  </property>
</Properties>
</file>