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9EBC" w14:textId="77777777" w:rsidR="001A5EC6" w:rsidRDefault="00132432">
      <w:pPr>
        <w:spacing w:line="560" w:lineRule="exact"/>
        <w:jc w:val="center"/>
        <w:rPr>
          <w:rFonts w:ascii="Times New Roman" w:eastAsia="黑体" w:hAnsi="Times New Roman" w:cs="Times New Roman"/>
          <w:b/>
          <w:bCs/>
          <w:color w:val="FF0000"/>
          <w:sz w:val="32"/>
          <w:szCs w:val="32"/>
          <w14:ligatures w14:val="none"/>
        </w:rPr>
      </w:pPr>
      <w:bookmarkStart w:id="0" w:name="OLE_LINK2"/>
      <w:r>
        <w:rPr>
          <w:rFonts w:ascii="Times New Roman" w:eastAsia="黑体" w:hAnsi="Times New Roman" w:cs="Times New Roman"/>
          <w:b/>
          <w:bCs/>
          <w:color w:val="FF0000"/>
          <w:sz w:val="32"/>
          <w:szCs w:val="32"/>
          <w14:ligatures w14:val="none"/>
        </w:rPr>
        <w:t>青岛港国际股份有限公司投资者关系活动记录表</w:t>
      </w:r>
    </w:p>
    <w:p w14:paraId="38750B45" w14:textId="77777777" w:rsidR="001A5EC6" w:rsidRDefault="00132432">
      <w:pPr>
        <w:spacing w:line="560" w:lineRule="exact"/>
        <w:jc w:val="center"/>
        <w:rPr>
          <w:rFonts w:ascii="Times New Roman" w:eastAsia="黑体" w:hAnsi="Times New Roman" w:cs="Times New Roman"/>
          <w:b/>
          <w:bCs/>
          <w:color w:val="FF0000"/>
          <w:sz w:val="32"/>
          <w:szCs w:val="32"/>
          <w14:ligatures w14:val="none"/>
        </w:rPr>
      </w:pPr>
      <w:r>
        <w:rPr>
          <w:rFonts w:ascii="Times New Roman" w:eastAsia="黑体" w:hAnsi="Times New Roman" w:cs="Times New Roman"/>
          <w:b/>
          <w:bCs/>
          <w:color w:val="FF0000"/>
          <w:sz w:val="32"/>
          <w:szCs w:val="32"/>
          <w14:ligatures w14:val="none"/>
        </w:rPr>
        <w:t>——20</w:t>
      </w:r>
      <w:r>
        <w:rPr>
          <w:rFonts w:ascii="Times New Roman" w:eastAsia="黑体" w:hAnsi="Times New Roman" w:cs="Times New Roman" w:hint="eastAsia"/>
          <w:b/>
          <w:bCs/>
          <w:color w:val="FF0000"/>
          <w:sz w:val="32"/>
          <w:szCs w:val="32"/>
          <w14:ligatures w14:val="none"/>
        </w:rPr>
        <w:t>25</w:t>
      </w:r>
      <w:r>
        <w:rPr>
          <w:rFonts w:ascii="Times New Roman" w:eastAsia="黑体" w:hAnsi="Times New Roman" w:cs="Times New Roman"/>
          <w:b/>
          <w:bCs/>
          <w:color w:val="FF0000"/>
          <w:sz w:val="32"/>
          <w:szCs w:val="32"/>
          <w14:ligatures w14:val="none"/>
        </w:rPr>
        <w:t>年青岛辖区上市公司投资者网上集体接待日</w:t>
      </w:r>
    </w:p>
    <w:bookmarkEnd w:id="0"/>
    <w:p w14:paraId="26F68084" w14:textId="77777777" w:rsidR="001A5EC6" w:rsidRDefault="001A5EC6">
      <w:pPr>
        <w:spacing w:line="560" w:lineRule="exact"/>
        <w:jc w:val="center"/>
        <w:rPr>
          <w:rFonts w:ascii="Times New Roman" w:eastAsia="黑体" w:hAnsi="Times New Roman" w:cs="Times New Roman"/>
          <w:b/>
          <w:bCs/>
          <w:color w:val="FF0000"/>
          <w:sz w:val="32"/>
          <w:szCs w:val="32"/>
          <w14:ligatures w14:val="none"/>
        </w:rPr>
      </w:pPr>
    </w:p>
    <w:tbl>
      <w:tblPr>
        <w:tblStyle w:val="ae"/>
        <w:tblW w:w="0" w:type="auto"/>
        <w:tblLook w:val="04A0" w:firstRow="1" w:lastRow="0" w:firstColumn="1" w:lastColumn="0" w:noHBand="0" w:noVBand="1"/>
      </w:tblPr>
      <w:tblGrid>
        <w:gridCol w:w="2518"/>
        <w:gridCol w:w="6004"/>
      </w:tblGrid>
      <w:tr w:rsidR="001A5EC6" w14:paraId="386BB79D" w14:textId="77777777">
        <w:tc>
          <w:tcPr>
            <w:tcW w:w="2518" w:type="dxa"/>
            <w:vAlign w:val="center"/>
          </w:tcPr>
          <w:p w14:paraId="5AB670AE"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投资者关系活动类别</w:t>
            </w:r>
          </w:p>
        </w:tc>
        <w:tc>
          <w:tcPr>
            <w:tcW w:w="6004" w:type="dxa"/>
            <w:vAlign w:val="center"/>
          </w:tcPr>
          <w:p w14:paraId="3C2C7810" w14:textId="77777777" w:rsidR="001A5EC6" w:rsidRDefault="00132432">
            <w:pPr>
              <w:spacing w:line="324" w:lineRule="auto"/>
              <w:rPr>
                <w:rFonts w:ascii="Times New Roman" w:eastAsia="宋体" w:hAnsi="Times New Roman" w:cs="Times New Roman"/>
                <w:sz w:val="24"/>
                <w:szCs w:val="24"/>
              </w:rPr>
            </w:pPr>
            <w:r>
              <w:rPr>
                <w:rFonts w:ascii="Segoe UI Symbol" w:eastAsia="宋体" w:hAnsi="Segoe UI Symbol" w:cs="Segoe UI Symbol"/>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Segoe UI Symbol" w:eastAsia="宋体" w:hAnsi="Segoe UI Symbol" w:cs="Segoe UI Symbol"/>
                <w:sz w:val="24"/>
                <w:szCs w:val="24"/>
              </w:rPr>
              <w:t>☐</w:t>
            </w:r>
            <w:r>
              <w:rPr>
                <w:rFonts w:ascii="Times New Roman" w:eastAsia="宋体" w:hAnsi="Times New Roman" w:cs="Times New Roman"/>
                <w:sz w:val="24"/>
                <w:szCs w:val="24"/>
              </w:rPr>
              <w:t>分析师会议</w:t>
            </w:r>
          </w:p>
          <w:p w14:paraId="44FFD099" w14:textId="77777777" w:rsidR="001A5EC6" w:rsidRDefault="00132432">
            <w:pPr>
              <w:spacing w:line="324" w:lineRule="auto"/>
              <w:rPr>
                <w:rFonts w:ascii="Times New Roman" w:eastAsia="宋体" w:hAnsi="Times New Roman" w:cs="Times New Roman"/>
                <w:sz w:val="24"/>
                <w:szCs w:val="24"/>
              </w:rPr>
            </w:pPr>
            <w:r>
              <w:rPr>
                <w:rFonts w:ascii="Segoe UI Symbol" w:eastAsia="宋体" w:hAnsi="Segoe UI Symbol" w:cs="Segoe UI Symbol"/>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Segoe UI Symbol" w:eastAsia="宋体" w:hAnsi="Segoe UI Symbol" w:cs="Segoe UI Symbol"/>
                <w:sz w:val="24"/>
                <w:szCs w:val="24"/>
              </w:rPr>
              <w:t>☐</w:t>
            </w:r>
            <w:r>
              <w:rPr>
                <w:rFonts w:ascii="Times New Roman" w:eastAsia="宋体" w:hAnsi="Times New Roman" w:cs="Times New Roman"/>
                <w:sz w:val="24"/>
                <w:szCs w:val="24"/>
              </w:rPr>
              <w:t>业绩说明会</w:t>
            </w:r>
          </w:p>
          <w:p w14:paraId="679B65E1" w14:textId="77777777" w:rsidR="001A5EC6" w:rsidRDefault="00132432">
            <w:pPr>
              <w:spacing w:line="324" w:lineRule="auto"/>
              <w:rPr>
                <w:rFonts w:ascii="Times New Roman" w:eastAsia="宋体" w:hAnsi="Times New Roman" w:cs="Times New Roman"/>
                <w:sz w:val="24"/>
                <w:szCs w:val="24"/>
              </w:rPr>
            </w:pPr>
            <w:r>
              <w:rPr>
                <w:rFonts w:ascii="Segoe UI Symbol" w:eastAsia="宋体" w:hAnsi="Segoe UI Symbol" w:cs="Segoe UI Symbol"/>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Pr>
                <w:rFonts w:ascii="Segoe UI Symbol" w:eastAsia="宋体" w:hAnsi="Segoe UI Symbol" w:cs="Segoe UI Symbol"/>
                <w:sz w:val="24"/>
                <w:szCs w:val="24"/>
              </w:rPr>
              <w:t>☐</w:t>
            </w:r>
            <w:r>
              <w:rPr>
                <w:rFonts w:ascii="Times New Roman" w:eastAsia="宋体" w:hAnsi="Times New Roman" w:cs="Times New Roman"/>
                <w:sz w:val="24"/>
                <w:szCs w:val="24"/>
              </w:rPr>
              <w:t>路演活动</w:t>
            </w:r>
          </w:p>
          <w:p w14:paraId="6C082F8E" w14:textId="3A4D5228" w:rsidR="001A5EC6" w:rsidRDefault="00132432">
            <w:pPr>
              <w:spacing w:line="324" w:lineRule="auto"/>
              <w:rPr>
                <w:rFonts w:ascii="Times New Roman" w:eastAsia="宋体" w:hAnsi="Times New Roman" w:cs="Times New Roman"/>
                <w:sz w:val="24"/>
                <w:szCs w:val="24"/>
              </w:rPr>
            </w:pPr>
            <w:r>
              <w:rPr>
                <w:rFonts w:ascii="Segoe UI Symbol" w:eastAsia="宋体" w:hAnsi="Segoe UI Symbol" w:cs="Segoe UI Symbol"/>
                <w:sz w:val="24"/>
                <w:szCs w:val="24"/>
              </w:rPr>
              <w:t>☐</w:t>
            </w:r>
            <w:r>
              <w:rPr>
                <w:rFonts w:ascii="Times New Roman" w:eastAsia="宋体" w:hAnsi="Times New Roman" w:cs="Times New Roman"/>
                <w:sz w:val="24"/>
                <w:szCs w:val="24"/>
              </w:rPr>
              <w:t>现场参观</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w:t>
            </w:r>
            <w:r w:rsidR="00911E1A">
              <w:rPr>
                <w:rFonts w:ascii="Times New Roman" w:eastAsia="宋体" w:hAnsi="Times New Roman" w:cs="Times New Roman" w:hint="eastAsia"/>
                <w:sz w:val="24"/>
                <w:szCs w:val="24"/>
              </w:rPr>
              <w:t>（</w:t>
            </w:r>
            <w:r w:rsidR="00911E1A" w:rsidRPr="00911E1A">
              <w:rPr>
                <w:rFonts w:ascii="Times New Roman" w:eastAsia="宋体" w:hAnsi="Times New Roman" w:cs="Times New Roman" w:hint="eastAsia"/>
                <w:sz w:val="24"/>
                <w:szCs w:val="24"/>
              </w:rPr>
              <w:t>2025</w:t>
            </w:r>
            <w:r w:rsidR="00911E1A" w:rsidRPr="00911E1A">
              <w:rPr>
                <w:rFonts w:ascii="Times New Roman" w:eastAsia="宋体" w:hAnsi="Times New Roman" w:cs="Times New Roman" w:hint="eastAsia"/>
                <w:sz w:val="24"/>
                <w:szCs w:val="24"/>
              </w:rPr>
              <w:t>年青岛辖区上市公司投资者网上集体接待日</w:t>
            </w:r>
            <w:r w:rsidR="00911E1A">
              <w:rPr>
                <w:rFonts w:ascii="Times New Roman" w:eastAsia="宋体" w:hAnsi="Times New Roman" w:cs="Times New Roman" w:hint="eastAsia"/>
                <w:sz w:val="24"/>
                <w:szCs w:val="24"/>
              </w:rPr>
              <w:t>）</w:t>
            </w:r>
          </w:p>
        </w:tc>
      </w:tr>
      <w:tr w:rsidR="001A5EC6" w14:paraId="5E1F4B29" w14:textId="77777777">
        <w:tc>
          <w:tcPr>
            <w:tcW w:w="2518" w:type="dxa"/>
            <w:vAlign w:val="center"/>
          </w:tcPr>
          <w:p w14:paraId="176FC7B9"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参与单位名称及人员姓名</w:t>
            </w:r>
          </w:p>
        </w:tc>
        <w:tc>
          <w:tcPr>
            <w:tcW w:w="6004" w:type="dxa"/>
            <w:vAlign w:val="center"/>
          </w:tcPr>
          <w:p w14:paraId="364DB4D6"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线上参与</w:t>
            </w:r>
            <w:r>
              <w:rPr>
                <w:rFonts w:ascii="Times New Roman" w:eastAsia="宋体" w:hAnsi="Times New Roman" w:cs="Times New Roman"/>
                <w:sz w:val="24"/>
                <w:szCs w:val="24"/>
              </w:rPr>
              <w:t>20</w:t>
            </w:r>
            <w:r>
              <w:rPr>
                <w:rFonts w:ascii="Times New Roman" w:eastAsia="宋体" w:hAnsi="Times New Roman" w:cs="Times New Roman" w:hint="eastAsia"/>
                <w:sz w:val="24"/>
                <w:szCs w:val="24"/>
              </w:rPr>
              <w:t>25</w:t>
            </w:r>
            <w:r>
              <w:rPr>
                <w:rFonts w:ascii="Times New Roman" w:eastAsia="宋体" w:hAnsi="Times New Roman" w:cs="Times New Roman"/>
                <w:sz w:val="24"/>
                <w:szCs w:val="24"/>
              </w:rPr>
              <w:t>年青岛辖区上市公司投资者网上集体接待日的青岛港国际股份有限公司（以下简称</w:t>
            </w:r>
            <w:r>
              <w:rPr>
                <w:rFonts w:ascii="Times New Roman" w:eastAsia="宋体" w:hAnsi="Times New Roman" w:cs="Times New Roman"/>
                <w:sz w:val="24"/>
                <w:szCs w:val="24"/>
              </w:rPr>
              <w:t>“</w:t>
            </w:r>
            <w:r>
              <w:rPr>
                <w:rFonts w:ascii="Times New Roman" w:eastAsia="宋体" w:hAnsi="Times New Roman" w:cs="Times New Roman"/>
                <w:sz w:val="24"/>
                <w:szCs w:val="24"/>
              </w:rPr>
              <w:t>公司</w:t>
            </w:r>
            <w:r>
              <w:rPr>
                <w:rFonts w:ascii="Times New Roman" w:eastAsia="宋体" w:hAnsi="Times New Roman" w:cs="Times New Roman"/>
                <w:sz w:val="24"/>
                <w:szCs w:val="24"/>
              </w:rPr>
              <w:t>”</w:t>
            </w:r>
            <w:r>
              <w:rPr>
                <w:rFonts w:ascii="Times New Roman" w:eastAsia="宋体" w:hAnsi="Times New Roman" w:cs="Times New Roman"/>
                <w:sz w:val="24"/>
                <w:szCs w:val="24"/>
              </w:rPr>
              <w:t>）全体投资者</w:t>
            </w:r>
          </w:p>
        </w:tc>
      </w:tr>
      <w:tr w:rsidR="001A5EC6" w14:paraId="742EB5B2" w14:textId="77777777">
        <w:tc>
          <w:tcPr>
            <w:tcW w:w="2518" w:type="dxa"/>
            <w:vAlign w:val="center"/>
          </w:tcPr>
          <w:p w14:paraId="7193406E"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时间</w:t>
            </w:r>
          </w:p>
        </w:tc>
        <w:tc>
          <w:tcPr>
            <w:tcW w:w="6004" w:type="dxa"/>
            <w:vAlign w:val="center"/>
          </w:tcPr>
          <w:p w14:paraId="391BA250"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日（周一）</w:t>
            </w:r>
            <w:r>
              <w:rPr>
                <w:rFonts w:ascii="Times New Roman" w:eastAsia="宋体" w:hAnsi="Times New Roman" w:cs="Times New Roman" w:hint="eastAsia"/>
                <w:sz w:val="24"/>
                <w:szCs w:val="24"/>
              </w:rPr>
              <w:t>15:00-17:00</w:t>
            </w:r>
          </w:p>
        </w:tc>
      </w:tr>
      <w:tr w:rsidR="001A5EC6" w14:paraId="0AC9F4D5" w14:textId="77777777">
        <w:tc>
          <w:tcPr>
            <w:tcW w:w="2518" w:type="dxa"/>
            <w:vAlign w:val="center"/>
          </w:tcPr>
          <w:p w14:paraId="3EFD5750"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地点及会议召开方式</w:t>
            </w:r>
          </w:p>
        </w:tc>
        <w:tc>
          <w:tcPr>
            <w:tcW w:w="6004" w:type="dxa"/>
            <w:vAlign w:val="center"/>
          </w:tcPr>
          <w:p w14:paraId="180B7666"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“全景路演”网站（</w:t>
            </w:r>
            <w:r>
              <w:rPr>
                <w:rFonts w:ascii="Times New Roman" w:eastAsia="宋体" w:hAnsi="Times New Roman" w:cs="Times New Roman" w:hint="eastAsia"/>
                <w:sz w:val="24"/>
                <w:szCs w:val="24"/>
              </w:rPr>
              <w:t>http://rs.p5w.net</w:t>
            </w:r>
            <w:r>
              <w:rPr>
                <w:rFonts w:ascii="Times New Roman" w:eastAsia="宋体" w:hAnsi="Times New Roman" w:cs="Times New Roman" w:hint="eastAsia"/>
                <w:sz w:val="24"/>
                <w:szCs w:val="24"/>
              </w:rPr>
              <w:t>）或</w:t>
            </w:r>
            <w:proofErr w:type="gramStart"/>
            <w:r>
              <w:rPr>
                <w:rFonts w:ascii="Times New Roman" w:eastAsia="宋体" w:hAnsi="Times New Roman" w:cs="Times New Roman" w:hint="eastAsia"/>
                <w:sz w:val="24"/>
                <w:szCs w:val="24"/>
              </w:rPr>
              <w:t>微信公众号</w:t>
            </w:r>
            <w:proofErr w:type="gramEnd"/>
            <w:r>
              <w:rPr>
                <w:rFonts w:ascii="Times New Roman" w:eastAsia="宋体" w:hAnsi="Times New Roman" w:cs="Times New Roman" w:hint="eastAsia"/>
                <w:sz w:val="24"/>
                <w:szCs w:val="24"/>
              </w:rPr>
              <w:t>（名称：全景财经）或全景路演</w:t>
            </w:r>
            <w:r>
              <w:rPr>
                <w:rFonts w:ascii="Times New Roman" w:eastAsia="宋体" w:hAnsi="Times New Roman" w:cs="Times New Roman" w:hint="eastAsia"/>
                <w:sz w:val="24"/>
                <w:szCs w:val="24"/>
              </w:rPr>
              <w:t>APP</w:t>
            </w:r>
          </w:p>
          <w:p w14:paraId="616D052D"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网络远程方式</w:t>
            </w:r>
          </w:p>
        </w:tc>
      </w:tr>
      <w:tr w:rsidR="001A5EC6" w14:paraId="4292B76E" w14:textId="77777777">
        <w:tc>
          <w:tcPr>
            <w:tcW w:w="2518" w:type="dxa"/>
            <w:vAlign w:val="center"/>
          </w:tcPr>
          <w:p w14:paraId="00C257B0"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接待人员姓名</w:t>
            </w:r>
          </w:p>
        </w:tc>
        <w:tc>
          <w:tcPr>
            <w:tcW w:w="6004" w:type="dxa"/>
            <w:vAlign w:val="center"/>
          </w:tcPr>
          <w:p w14:paraId="3AAAB947"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董事长苏建光；总经理张保华；董事会秘书孙洪梅。</w:t>
            </w:r>
          </w:p>
        </w:tc>
      </w:tr>
      <w:tr w:rsidR="001A5EC6" w14:paraId="3C088A87" w14:textId="77777777">
        <w:trPr>
          <w:trHeight w:val="3134"/>
        </w:trPr>
        <w:tc>
          <w:tcPr>
            <w:tcW w:w="2518" w:type="dxa"/>
            <w:vAlign w:val="center"/>
          </w:tcPr>
          <w:p w14:paraId="0C4043FA"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投资者关系活动</w:t>
            </w:r>
          </w:p>
          <w:p w14:paraId="760919AB" w14:textId="77777777" w:rsidR="001A5EC6" w:rsidRDefault="00132432">
            <w:pPr>
              <w:spacing w:line="324" w:lineRule="auto"/>
              <w:rPr>
                <w:rFonts w:ascii="Times New Roman" w:eastAsia="宋体" w:hAnsi="Times New Roman" w:cs="Times New Roman"/>
                <w:sz w:val="24"/>
                <w:szCs w:val="24"/>
              </w:rPr>
            </w:pPr>
            <w:r>
              <w:rPr>
                <w:rFonts w:ascii="Times New Roman" w:eastAsia="宋体" w:hAnsi="Times New Roman" w:cs="Times New Roman"/>
                <w:sz w:val="24"/>
                <w:szCs w:val="24"/>
              </w:rPr>
              <w:t>主要内容</w:t>
            </w:r>
          </w:p>
        </w:tc>
        <w:tc>
          <w:tcPr>
            <w:tcW w:w="6004" w:type="dxa"/>
            <w:vAlign w:val="center"/>
          </w:tcPr>
          <w:p w14:paraId="12FA7A12" w14:textId="74FB2A0A" w:rsidR="001A5EC6" w:rsidRDefault="00132432">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1</w:t>
            </w:r>
            <w:r>
              <w:rPr>
                <w:rFonts w:ascii="Times New Roman" w:eastAsia="宋体" w:hAnsi="Times New Roman" w:cs="Times New Roman"/>
                <w:b/>
                <w:bCs/>
                <w:sz w:val="24"/>
                <w:szCs w:val="24"/>
                <w14:ligatures w14:val="none"/>
              </w:rPr>
              <w:t>、</w:t>
            </w:r>
            <w:r w:rsidR="00881D8A" w:rsidRPr="00881D8A">
              <w:rPr>
                <w:rFonts w:ascii="Times New Roman" w:eastAsia="宋体" w:hAnsi="Times New Roman" w:cs="Times New Roman" w:hint="eastAsia"/>
                <w:b/>
                <w:bCs/>
                <w:sz w:val="24"/>
                <w:szCs w:val="24"/>
                <w14:ligatures w14:val="none"/>
              </w:rPr>
              <w:t>公司管理层好，一直很关注你们公司，看了你们的年报，</w:t>
            </w:r>
            <w:r w:rsidR="00881D8A" w:rsidRPr="00881D8A">
              <w:rPr>
                <w:rFonts w:ascii="Times New Roman" w:eastAsia="宋体" w:hAnsi="Times New Roman" w:cs="Times New Roman" w:hint="eastAsia"/>
                <w:b/>
                <w:bCs/>
                <w:sz w:val="24"/>
                <w:szCs w:val="24"/>
                <w14:ligatures w14:val="none"/>
              </w:rPr>
              <w:t>2024</w:t>
            </w:r>
            <w:r w:rsidR="00881D8A" w:rsidRPr="00881D8A">
              <w:rPr>
                <w:rFonts w:ascii="Times New Roman" w:eastAsia="宋体" w:hAnsi="Times New Roman" w:cs="Times New Roman" w:hint="eastAsia"/>
                <w:b/>
                <w:bCs/>
                <w:sz w:val="24"/>
                <w:szCs w:val="24"/>
                <w14:ligatures w14:val="none"/>
              </w:rPr>
              <w:t>年业绩比较好，超出我的预期，作为小股东很满意，请管理层介绍下</w:t>
            </w:r>
            <w:r w:rsidR="00881D8A" w:rsidRPr="00881D8A">
              <w:rPr>
                <w:rFonts w:ascii="Times New Roman" w:eastAsia="宋体" w:hAnsi="Times New Roman" w:cs="Times New Roman" w:hint="eastAsia"/>
                <w:b/>
                <w:bCs/>
                <w:sz w:val="24"/>
                <w:szCs w:val="24"/>
                <w14:ligatures w14:val="none"/>
              </w:rPr>
              <w:t>2024</w:t>
            </w:r>
            <w:r w:rsidR="00881D8A" w:rsidRPr="00881D8A">
              <w:rPr>
                <w:rFonts w:ascii="Times New Roman" w:eastAsia="宋体" w:hAnsi="Times New Roman" w:cs="Times New Roman" w:hint="eastAsia"/>
                <w:b/>
                <w:bCs/>
                <w:sz w:val="24"/>
                <w:szCs w:val="24"/>
                <w14:ligatures w14:val="none"/>
              </w:rPr>
              <w:t>年业务情况。</w:t>
            </w:r>
          </w:p>
          <w:p w14:paraId="4478091B" w14:textId="5D8D690D" w:rsidR="001A5EC6" w:rsidRDefault="00132432">
            <w:pPr>
              <w:spacing w:line="324" w:lineRule="auto"/>
              <w:rPr>
                <w:rFonts w:ascii="Times New Roman" w:eastAsia="宋体" w:hAnsi="Times New Roman" w:cs="Times New Roman"/>
                <w:sz w:val="24"/>
                <w:szCs w:val="24"/>
                <w14:ligatures w14:val="none"/>
              </w:rPr>
            </w:pPr>
            <w:bookmarkStart w:id="1" w:name="OLE_LINK1"/>
            <w:r>
              <w:rPr>
                <w:rFonts w:ascii="Times New Roman" w:eastAsia="宋体" w:hAnsi="Times New Roman" w:cs="Times New Roman"/>
                <w:sz w:val="24"/>
                <w:szCs w:val="24"/>
                <w14:ligatures w14:val="none"/>
              </w:rPr>
              <w:t>答：</w:t>
            </w:r>
            <w:bookmarkEnd w:id="1"/>
            <w:r w:rsidR="00881D8A" w:rsidRPr="00881D8A">
              <w:rPr>
                <w:rFonts w:ascii="Times New Roman" w:eastAsia="宋体" w:hAnsi="Times New Roman" w:cs="Times New Roman" w:hint="eastAsia"/>
                <w:sz w:val="24"/>
                <w:szCs w:val="24"/>
                <w14:ligatures w14:val="none"/>
              </w:rPr>
              <w:t>尊敬的投资者，您好！</w:t>
            </w:r>
            <w:r w:rsidR="00881D8A" w:rsidRPr="00881D8A">
              <w:rPr>
                <w:rFonts w:ascii="Times New Roman" w:eastAsia="宋体" w:hAnsi="Times New Roman" w:cs="Times New Roman" w:hint="eastAsia"/>
                <w:sz w:val="24"/>
                <w:szCs w:val="24"/>
                <w14:ligatures w14:val="none"/>
              </w:rPr>
              <w:t>2024</w:t>
            </w:r>
            <w:r w:rsidR="00881D8A" w:rsidRPr="00881D8A">
              <w:rPr>
                <w:rFonts w:ascii="Times New Roman" w:eastAsia="宋体" w:hAnsi="Times New Roman" w:cs="Times New Roman" w:hint="eastAsia"/>
                <w:sz w:val="24"/>
                <w:szCs w:val="24"/>
                <w14:ligatures w14:val="none"/>
              </w:rPr>
              <w:t>年，公司完成货物吞吐量</w:t>
            </w:r>
            <w:r w:rsidR="00881D8A" w:rsidRPr="00881D8A">
              <w:rPr>
                <w:rFonts w:ascii="Times New Roman" w:eastAsia="宋体" w:hAnsi="Times New Roman" w:cs="Times New Roman" w:hint="eastAsia"/>
                <w:sz w:val="24"/>
                <w:szCs w:val="24"/>
                <w14:ligatures w14:val="none"/>
              </w:rPr>
              <w:t>6.94</w:t>
            </w:r>
            <w:r w:rsidR="00881D8A" w:rsidRPr="00881D8A">
              <w:rPr>
                <w:rFonts w:ascii="Times New Roman" w:eastAsia="宋体" w:hAnsi="Times New Roman" w:cs="Times New Roman" w:hint="eastAsia"/>
                <w:sz w:val="24"/>
                <w:szCs w:val="24"/>
                <w14:ligatures w14:val="none"/>
              </w:rPr>
              <w:t>亿吨、同比增长</w:t>
            </w:r>
            <w:r w:rsidR="00881D8A" w:rsidRPr="00881D8A">
              <w:rPr>
                <w:rFonts w:ascii="Times New Roman" w:eastAsia="宋体" w:hAnsi="Times New Roman" w:cs="Times New Roman" w:hint="eastAsia"/>
                <w:sz w:val="24"/>
                <w:szCs w:val="24"/>
                <w14:ligatures w14:val="none"/>
              </w:rPr>
              <w:t>4.5%</w:t>
            </w:r>
            <w:r w:rsidR="00881D8A" w:rsidRPr="00881D8A">
              <w:rPr>
                <w:rFonts w:ascii="Times New Roman" w:eastAsia="宋体" w:hAnsi="Times New Roman" w:cs="Times New Roman" w:hint="eastAsia"/>
                <w:sz w:val="24"/>
                <w:szCs w:val="24"/>
                <w14:ligatures w14:val="none"/>
              </w:rPr>
              <w:t>；完成集装箱吞吐量</w:t>
            </w:r>
            <w:r w:rsidR="00881D8A" w:rsidRPr="00881D8A">
              <w:rPr>
                <w:rFonts w:ascii="Times New Roman" w:eastAsia="宋体" w:hAnsi="Times New Roman" w:cs="Times New Roman" w:hint="eastAsia"/>
                <w:sz w:val="24"/>
                <w:szCs w:val="24"/>
                <w14:ligatures w14:val="none"/>
              </w:rPr>
              <w:t>3217</w:t>
            </w:r>
            <w:r w:rsidR="00881D8A" w:rsidRPr="00881D8A">
              <w:rPr>
                <w:rFonts w:ascii="Times New Roman" w:eastAsia="宋体" w:hAnsi="Times New Roman" w:cs="Times New Roman" w:hint="eastAsia"/>
                <w:sz w:val="24"/>
                <w:szCs w:val="24"/>
                <w14:ligatures w14:val="none"/>
              </w:rPr>
              <w:t>万标准箱、同比增长</w:t>
            </w:r>
            <w:r w:rsidR="00881D8A" w:rsidRPr="00881D8A">
              <w:rPr>
                <w:rFonts w:ascii="Times New Roman" w:eastAsia="宋体" w:hAnsi="Times New Roman" w:cs="Times New Roman" w:hint="eastAsia"/>
                <w:sz w:val="24"/>
                <w:szCs w:val="24"/>
                <w14:ligatures w14:val="none"/>
              </w:rPr>
              <w:t>7.2%</w:t>
            </w:r>
            <w:r w:rsidR="00881D8A" w:rsidRPr="00881D8A">
              <w:rPr>
                <w:rFonts w:ascii="Times New Roman" w:eastAsia="宋体" w:hAnsi="Times New Roman" w:cs="Times New Roman" w:hint="eastAsia"/>
                <w:sz w:val="24"/>
                <w:szCs w:val="24"/>
                <w14:ligatures w14:val="none"/>
              </w:rPr>
              <w:t>。感谢您的关注！</w:t>
            </w:r>
          </w:p>
          <w:p w14:paraId="246721AB" w14:textId="7CD83CC9" w:rsidR="001A5EC6" w:rsidRDefault="00132432">
            <w:pPr>
              <w:spacing w:line="324" w:lineRule="auto"/>
              <w:rPr>
                <w:rFonts w:ascii="Times New Roman" w:eastAsia="宋体" w:hAnsi="Times New Roman" w:cs="Times New Roman"/>
                <w:b/>
                <w:bCs/>
                <w:sz w:val="24"/>
                <w:szCs w:val="24"/>
                <w14:ligatures w14:val="none"/>
              </w:rPr>
            </w:pPr>
            <w:r>
              <w:rPr>
                <w:rFonts w:ascii="Times New Roman" w:eastAsia="宋体" w:hAnsi="Times New Roman" w:cs="Times New Roman" w:hint="eastAsia"/>
                <w:b/>
                <w:bCs/>
                <w:sz w:val="24"/>
                <w:szCs w:val="24"/>
                <w14:ligatures w14:val="none"/>
              </w:rPr>
              <w:t>2</w:t>
            </w:r>
            <w:r>
              <w:rPr>
                <w:rFonts w:ascii="Times New Roman" w:eastAsia="宋体" w:hAnsi="Times New Roman" w:cs="Times New Roman" w:hint="eastAsia"/>
                <w:b/>
                <w:bCs/>
                <w:sz w:val="24"/>
                <w:szCs w:val="24"/>
                <w14:ligatures w14:val="none"/>
              </w:rPr>
              <w:t>、</w:t>
            </w:r>
            <w:r w:rsidR="00881D8A" w:rsidRPr="00881D8A">
              <w:rPr>
                <w:rFonts w:ascii="Times New Roman" w:eastAsia="宋体" w:hAnsi="Times New Roman" w:cs="Times New Roman" w:hint="eastAsia"/>
                <w:b/>
                <w:bCs/>
                <w:sz w:val="24"/>
                <w:szCs w:val="24"/>
                <w14:ligatures w14:val="none"/>
              </w:rPr>
              <w:t>张总好，请问公司有没有海铁联运的业务模式？请介绍一下青岛港</w:t>
            </w:r>
            <w:r w:rsidR="00881D8A" w:rsidRPr="00881D8A">
              <w:rPr>
                <w:rFonts w:ascii="Times New Roman" w:eastAsia="宋体" w:hAnsi="Times New Roman" w:cs="Times New Roman" w:hint="eastAsia"/>
                <w:b/>
                <w:bCs/>
                <w:sz w:val="24"/>
                <w:szCs w:val="24"/>
                <w14:ligatures w14:val="none"/>
              </w:rPr>
              <w:t>2024</w:t>
            </w:r>
            <w:r w:rsidR="00881D8A" w:rsidRPr="00881D8A">
              <w:rPr>
                <w:rFonts w:ascii="Times New Roman" w:eastAsia="宋体" w:hAnsi="Times New Roman" w:cs="Times New Roman" w:hint="eastAsia"/>
                <w:b/>
                <w:bCs/>
                <w:sz w:val="24"/>
                <w:szCs w:val="24"/>
                <w14:ligatures w14:val="none"/>
              </w:rPr>
              <w:t>年在海铁联运方面的做法和成果。</w:t>
            </w:r>
          </w:p>
          <w:p w14:paraId="748879A5" w14:textId="307576CE" w:rsidR="001A5EC6" w:rsidRDefault="00132432">
            <w:pPr>
              <w:spacing w:line="324" w:lineRule="auto"/>
              <w:rPr>
                <w:rFonts w:ascii="Times New Roman" w:eastAsia="宋体" w:hAnsi="Times New Roman" w:cs="Times New Roman"/>
                <w:sz w:val="24"/>
                <w:szCs w:val="24"/>
                <w14:ligatures w14:val="none"/>
              </w:rPr>
            </w:pPr>
            <w:r>
              <w:rPr>
                <w:rFonts w:ascii="Times New Roman" w:eastAsia="宋体" w:hAnsi="Times New Roman" w:cs="Times New Roman"/>
                <w:sz w:val="24"/>
                <w:szCs w:val="24"/>
                <w14:ligatures w14:val="none"/>
              </w:rPr>
              <w:t>答：</w:t>
            </w:r>
            <w:r w:rsidR="00881D8A" w:rsidRPr="00881D8A">
              <w:rPr>
                <w:rFonts w:ascii="Times New Roman" w:eastAsia="宋体" w:hAnsi="Times New Roman" w:cs="Times New Roman" w:hint="eastAsia"/>
                <w:sz w:val="24"/>
                <w:szCs w:val="24"/>
                <w14:ligatures w14:val="none"/>
              </w:rPr>
              <w:t>尊敬的投资者，您好！公司发挥陆海联动优势，大力开发腹地货源，新增</w:t>
            </w:r>
            <w:r w:rsidR="00881D8A" w:rsidRPr="00881D8A">
              <w:rPr>
                <w:rFonts w:ascii="Times New Roman" w:eastAsia="宋体" w:hAnsi="Times New Roman" w:cs="Times New Roman" w:hint="eastAsia"/>
                <w:sz w:val="24"/>
                <w:szCs w:val="24"/>
                <w14:ligatures w14:val="none"/>
              </w:rPr>
              <w:t>10</w:t>
            </w:r>
            <w:r w:rsidR="00881D8A" w:rsidRPr="00881D8A">
              <w:rPr>
                <w:rFonts w:ascii="Times New Roman" w:eastAsia="宋体" w:hAnsi="Times New Roman" w:cs="Times New Roman" w:hint="eastAsia"/>
                <w:sz w:val="24"/>
                <w:szCs w:val="24"/>
                <w14:ligatures w14:val="none"/>
              </w:rPr>
              <w:t>个内陆港，新增</w:t>
            </w:r>
            <w:r w:rsidR="00881D8A" w:rsidRPr="00881D8A">
              <w:rPr>
                <w:rFonts w:ascii="Times New Roman" w:eastAsia="宋体" w:hAnsi="Times New Roman" w:cs="Times New Roman" w:hint="eastAsia"/>
                <w:sz w:val="24"/>
                <w:szCs w:val="24"/>
                <w14:ligatures w14:val="none"/>
              </w:rPr>
              <w:t>6</w:t>
            </w:r>
            <w:r w:rsidR="00881D8A" w:rsidRPr="00881D8A">
              <w:rPr>
                <w:rFonts w:ascii="Times New Roman" w:eastAsia="宋体" w:hAnsi="Times New Roman" w:cs="Times New Roman" w:hint="eastAsia"/>
                <w:sz w:val="24"/>
                <w:szCs w:val="24"/>
                <w14:ligatures w14:val="none"/>
              </w:rPr>
              <w:t>条海铁联运班列，</w:t>
            </w:r>
            <w:r w:rsidR="00881D8A" w:rsidRPr="00881D8A">
              <w:rPr>
                <w:rFonts w:ascii="Times New Roman" w:eastAsia="宋体" w:hAnsi="Times New Roman" w:cs="Times New Roman" w:hint="eastAsia"/>
                <w:sz w:val="24"/>
                <w:szCs w:val="24"/>
                <w14:ligatures w14:val="none"/>
              </w:rPr>
              <w:t>2024</w:t>
            </w:r>
            <w:r w:rsidR="00881D8A" w:rsidRPr="00881D8A">
              <w:rPr>
                <w:rFonts w:ascii="Times New Roman" w:eastAsia="宋体" w:hAnsi="Times New Roman" w:cs="Times New Roman" w:hint="eastAsia"/>
                <w:sz w:val="24"/>
                <w:szCs w:val="24"/>
                <w14:ligatures w14:val="none"/>
              </w:rPr>
              <w:t>年海铁联运箱量完成</w:t>
            </w:r>
            <w:r w:rsidR="00881D8A" w:rsidRPr="00881D8A">
              <w:rPr>
                <w:rFonts w:ascii="Times New Roman" w:eastAsia="宋体" w:hAnsi="Times New Roman" w:cs="Times New Roman" w:hint="eastAsia"/>
                <w:sz w:val="24"/>
                <w:szCs w:val="24"/>
                <w14:ligatures w14:val="none"/>
              </w:rPr>
              <w:t>255</w:t>
            </w:r>
            <w:r w:rsidR="00881D8A" w:rsidRPr="00881D8A">
              <w:rPr>
                <w:rFonts w:ascii="Times New Roman" w:eastAsia="宋体" w:hAnsi="Times New Roman" w:cs="Times New Roman" w:hint="eastAsia"/>
                <w:sz w:val="24"/>
                <w:szCs w:val="24"/>
                <w14:ligatures w14:val="none"/>
              </w:rPr>
              <w:t>万</w:t>
            </w:r>
            <w:r w:rsidR="00881D8A" w:rsidRPr="00881D8A">
              <w:rPr>
                <w:rFonts w:ascii="Times New Roman" w:eastAsia="宋体" w:hAnsi="Times New Roman" w:cs="Times New Roman" w:hint="eastAsia"/>
                <w:sz w:val="24"/>
                <w:szCs w:val="24"/>
                <w14:ligatures w14:val="none"/>
              </w:rPr>
              <w:t>TEU</w:t>
            </w:r>
            <w:r w:rsidR="00881D8A" w:rsidRPr="00881D8A">
              <w:rPr>
                <w:rFonts w:ascii="Times New Roman" w:eastAsia="宋体" w:hAnsi="Times New Roman" w:cs="Times New Roman" w:hint="eastAsia"/>
                <w:sz w:val="24"/>
                <w:szCs w:val="24"/>
                <w14:ligatures w14:val="none"/>
              </w:rPr>
              <w:t>，同比增长</w:t>
            </w:r>
            <w:r w:rsidR="00881D8A" w:rsidRPr="00881D8A">
              <w:rPr>
                <w:rFonts w:ascii="Times New Roman" w:eastAsia="宋体" w:hAnsi="Times New Roman" w:cs="Times New Roman" w:hint="eastAsia"/>
                <w:sz w:val="24"/>
                <w:szCs w:val="24"/>
                <w14:ligatures w14:val="none"/>
              </w:rPr>
              <w:t>15.3%</w:t>
            </w:r>
            <w:r w:rsidR="00881D8A" w:rsidRPr="00881D8A">
              <w:rPr>
                <w:rFonts w:ascii="Times New Roman" w:eastAsia="宋体" w:hAnsi="Times New Roman" w:cs="Times New Roman" w:hint="eastAsia"/>
                <w:sz w:val="24"/>
                <w:szCs w:val="24"/>
                <w14:ligatures w14:val="none"/>
              </w:rPr>
              <w:t>，连续十年保持中国沿海港口首位，内陆辐射服务能力持续增强。感谢您的关注！</w:t>
            </w:r>
          </w:p>
          <w:p w14:paraId="2CF20A42" w14:textId="775ED8EB" w:rsidR="0053229C" w:rsidRPr="0053229C" w:rsidRDefault="0053229C">
            <w:pPr>
              <w:spacing w:line="324" w:lineRule="auto"/>
              <w:rPr>
                <w:rFonts w:ascii="Times New Roman" w:eastAsia="宋体" w:hAnsi="Times New Roman" w:cs="Times New Roman"/>
                <w:b/>
                <w:bCs/>
                <w:sz w:val="24"/>
                <w:szCs w:val="24"/>
                <w14:ligatures w14:val="none"/>
              </w:rPr>
            </w:pPr>
            <w:r w:rsidRPr="0053229C">
              <w:rPr>
                <w:rFonts w:ascii="Times New Roman" w:eastAsia="宋体" w:hAnsi="Times New Roman" w:cs="Times New Roman" w:hint="eastAsia"/>
                <w:b/>
                <w:bCs/>
                <w:sz w:val="24"/>
                <w:szCs w:val="24"/>
                <w14:ligatures w14:val="none"/>
              </w:rPr>
              <w:t>3</w:t>
            </w:r>
            <w:r w:rsidRPr="0053229C">
              <w:rPr>
                <w:rFonts w:ascii="Times New Roman" w:eastAsia="宋体" w:hAnsi="Times New Roman" w:cs="Times New Roman" w:hint="eastAsia"/>
                <w:b/>
                <w:bCs/>
                <w:sz w:val="24"/>
                <w:szCs w:val="24"/>
                <w14:ligatures w14:val="none"/>
              </w:rPr>
              <w:t>、</w:t>
            </w:r>
            <w:r w:rsidR="00881D8A" w:rsidRPr="00881D8A">
              <w:rPr>
                <w:rFonts w:ascii="Times New Roman" w:eastAsia="宋体" w:hAnsi="Times New Roman" w:cs="Times New Roman" w:hint="eastAsia"/>
                <w:b/>
                <w:bCs/>
                <w:sz w:val="24"/>
                <w:szCs w:val="24"/>
                <w14:ligatures w14:val="none"/>
              </w:rPr>
              <w:t>董秘好，公司的集装箱业务一直很突出，请问</w:t>
            </w:r>
            <w:r w:rsidR="00881D8A" w:rsidRPr="00881D8A">
              <w:rPr>
                <w:rFonts w:ascii="Times New Roman" w:eastAsia="宋体" w:hAnsi="Times New Roman" w:cs="Times New Roman" w:hint="eastAsia"/>
                <w:b/>
                <w:bCs/>
                <w:sz w:val="24"/>
                <w:szCs w:val="24"/>
                <w14:ligatures w14:val="none"/>
              </w:rPr>
              <w:t>2024</w:t>
            </w:r>
            <w:r w:rsidR="00881D8A" w:rsidRPr="00881D8A">
              <w:rPr>
                <w:rFonts w:ascii="Times New Roman" w:eastAsia="宋体" w:hAnsi="Times New Roman" w:cs="Times New Roman" w:hint="eastAsia"/>
                <w:b/>
                <w:bCs/>
                <w:sz w:val="24"/>
                <w:szCs w:val="24"/>
                <w14:ligatures w14:val="none"/>
              </w:rPr>
              <w:lastRenderedPageBreak/>
              <w:t>年在集装箱航线拓展方面做了哪些工作</w:t>
            </w:r>
            <w:r w:rsidR="001703C2" w:rsidRPr="001703C2">
              <w:rPr>
                <w:rFonts w:ascii="Times New Roman" w:eastAsia="宋体" w:hAnsi="Times New Roman" w:cs="Times New Roman" w:hint="eastAsia"/>
                <w:b/>
                <w:bCs/>
                <w:sz w:val="24"/>
                <w:szCs w:val="24"/>
                <w14:ligatures w14:val="none"/>
              </w:rPr>
              <w:t>？</w:t>
            </w:r>
          </w:p>
          <w:p w14:paraId="6F8ACE6C" w14:textId="052DE117" w:rsidR="0053229C" w:rsidRDefault="0053229C">
            <w:pPr>
              <w:spacing w:line="324" w:lineRule="auto"/>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答：</w:t>
            </w:r>
            <w:r w:rsidR="00881D8A" w:rsidRPr="00881D8A">
              <w:rPr>
                <w:rFonts w:ascii="Times New Roman" w:eastAsia="宋体" w:hAnsi="Times New Roman" w:cs="Times New Roman" w:hint="eastAsia"/>
                <w:sz w:val="24"/>
                <w:szCs w:val="24"/>
                <w14:ligatures w14:val="none"/>
              </w:rPr>
              <w:t>尊敬的投资者，您好！</w:t>
            </w:r>
            <w:r w:rsidR="00881D8A" w:rsidRPr="00881D8A">
              <w:rPr>
                <w:rFonts w:ascii="Times New Roman" w:eastAsia="宋体" w:hAnsi="Times New Roman" w:cs="Times New Roman" w:hint="eastAsia"/>
                <w:sz w:val="24"/>
                <w:szCs w:val="24"/>
                <w14:ligatures w14:val="none"/>
              </w:rPr>
              <w:t>2024</w:t>
            </w:r>
            <w:r w:rsidR="00881D8A" w:rsidRPr="00881D8A">
              <w:rPr>
                <w:rFonts w:ascii="Times New Roman" w:eastAsia="宋体" w:hAnsi="Times New Roman" w:cs="Times New Roman" w:hint="eastAsia"/>
                <w:sz w:val="24"/>
                <w:szCs w:val="24"/>
                <w14:ligatures w14:val="none"/>
              </w:rPr>
              <w:t>年，公司持续携手船公司拓展航线网络，新增集装箱航线</w:t>
            </w:r>
            <w:r w:rsidR="00881D8A" w:rsidRPr="00881D8A">
              <w:rPr>
                <w:rFonts w:ascii="Times New Roman" w:eastAsia="宋体" w:hAnsi="Times New Roman" w:cs="Times New Roman" w:hint="eastAsia"/>
                <w:sz w:val="24"/>
                <w:szCs w:val="24"/>
                <w14:ligatures w14:val="none"/>
              </w:rPr>
              <w:t>18</w:t>
            </w:r>
            <w:r w:rsidR="00881D8A" w:rsidRPr="00881D8A">
              <w:rPr>
                <w:rFonts w:ascii="Times New Roman" w:eastAsia="宋体" w:hAnsi="Times New Roman" w:cs="Times New Roman" w:hint="eastAsia"/>
                <w:sz w:val="24"/>
                <w:szCs w:val="24"/>
                <w14:ligatures w14:val="none"/>
              </w:rPr>
              <w:t>条，航线分布均衡，航线总数及密度继续稳居中国北方港口首位。未来公司将持续优化航线结构与布局，进一步提升核心竞争力。感谢您的关注</w:t>
            </w:r>
            <w:r w:rsidR="001703C2" w:rsidRPr="001703C2">
              <w:rPr>
                <w:rFonts w:ascii="Times New Roman" w:eastAsia="宋体" w:hAnsi="Times New Roman" w:cs="Times New Roman" w:hint="eastAsia"/>
                <w:sz w:val="24"/>
                <w:szCs w:val="24"/>
                <w14:ligatures w14:val="none"/>
              </w:rPr>
              <w:t>！</w:t>
            </w:r>
          </w:p>
          <w:p w14:paraId="6E0E9DF9" w14:textId="1BC7DB4B" w:rsidR="001703C2" w:rsidRPr="001703C2" w:rsidRDefault="001703C2">
            <w:pPr>
              <w:spacing w:line="324" w:lineRule="auto"/>
              <w:rPr>
                <w:rFonts w:ascii="Times New Roman" w:eastAsia="宋体" w:hAnsi="Times New Roman" w:cs="Times New Roman"/>
                <w:b/>
                <w:bCs/>
                <w:sz w:val="24"/>
                <w:szCs w:val="24"/>
                <w14:ligatures w14:val="none"/>
              </w:rPr>
            </w:pPr>
            <w:r w:rsidRPr="001703C2">
              <w:rPr>
                <w:rFonts w:ascii="Times New Roman" w:eastAsia="宋体" w:hAnsi="Times New Roman" w:cs="Times New Roman" w:hint="eastAsia"/>
                <w:b/>
                <w:bCs/>
                <w:sz w:val="24"/>
                <w:szCs w:val="24"/>
                <w14:ligatures w14:val="none"/>
              </w:rPr>
              <w:t>4</w:t>
            </w:r>
            <w:r w:rsidRPr="001703C2">
              <w:rPr>
                <w:rFonts w:ascii="Times New Roman" w:eastAsia="宋体" w:hAnsi="Times New Roman" w:cs="Times New Roman" w:hint="eastAsia"/>
                <w:b/>
                <w:bCs/>
                <w:sz w:val="24"/>
                <w:szCs w:val="24"/>
                <w14:ligatures w14:val="none"/>
              </w:rPr>
              <w:t>、</w:t>
            </w:r>
            <w:r w:rsidR="00881D8A" w:rsidRPr="00881D8A">
              <w:rPr>
                <w:rFonts w:ascii="Times New Roman" w:eastAsia="宋体" w:hAnsi="Times New Roman" w:cs="Times New Roman" w:hint="eastAsia"/>
                <w:b/>
                <w:bCs/>
                <w:sz w:val="24"/>
                <w:szCs w:val="24"/>
                <w14:ligatures w14:val="none"/>
              </w:rPr>
              <w:t>苏董您好，青岛港业绩一直很稳健，请问</w:t>
            </w:r>
            <w:r w:rsidR="00881D8A" w:rsidRPr="00881D8A">
              <w:rPr>
                <w:rFonts w:ascii="Times New Roman" w:eastAsia="宋体" w:hAnsi="Times New Roman" w:cs="Times New Roman" w:hint="eastAsia"/>
                <w:b/>
                <w:bCs/>
                <w:sz w:val="24"/>
                <w:szCs w:val="24"/>
                <w14:ligatures w14:val="none"/>
              </w:rPr>
              <w:t>2024</w:t>
            </w:r>
            <w:r w:rsidR="00881D8A" w:rsidRPr="00881D8A">
              <w:rPr>
                <w:rFonts w:ascii="Times New Roman" w:eastAsia="宋体" w:hAnsi="Times New Roman" w:cs="Times New Roman" w:hint="eastAsia"/>
                <w:b/>
                <w:bCs/>
                <w:sz w:val="24"/>
                <w:szCs w:val="24"/>
                <w14:ligatures w14:val="none"/>
              </w:rPr>
              <w:t>年青岛港在干散杂货业务的市场开发方面有哪些特色做法？</w:t>
            </w:r>
          </w:p>
          <w:p w14:paraId="50430AF7" w14:textId="413D98A6" w:rsidR="001703C2" w:rsidRDefault="001703C2">
            <w:pPr>
              <w:spacing w:line="324" w:lineRule="auto"/>
              <w:rPr>
                <w:rFonts w:ascii="Times New Roman" w:eastAsia="宋体" w:hAnsi="Times New Roman" w:cs="Times New Roman"/>
                <w:sz w:val="24"/>
                <w:szCs w:val="24"/>
                <w14:ligatures w14:val="none"/>
              </w:rPr>
            </w:pPr>
            <w:r>
              <w:rPr>
                <w:rFonts w:ascii="Times New Roman" w:eastAsia="宋体" w:hAnsi="Times New Roman" w:cs="Times New Roman" w:hint="eastAsia"/>
                <w:sz w:val="24"/>
                <w:szCs w:val="24"/>
                <w14:ligatures w14:val="none"/>
              </w:rPr>
              <w:t>答：</w:t>
            </w:r>
            <w:r w:rsidR="00881D8A" w:rsidRPr="00881D8A">
              <w:rPr>
                <w:rFonts w:ascii="Times New Roman" w:eastAsia="宋体" w:hAnsi="Times New Roman" w:cs="Times New Roman" w:hint="eastAsia"/>
                <w:sz w:val="24"/>
                <w:szCs w:val="24"/>
                <w14:ligatures w14:val="none"/>
              </w:rPr>
              <w:t>尊敬的投资者，您好！公司高度重视市场开发工作。</w:t>
            </w:r>
            <w:r w:rsidR="00881D8A" w:rsidRPr="00881D8A">
              <w:rPr>
                <w:rFonts w:ascii="Times New Roman" w:eastAsia="宋体" w:hAnsi="Times New Roman" w:cs="Times New Roman" w:hint="eastAsia"/>
                <w:sz w:val="24"/>
                <w:szCs w:val="24"/>
                <w14:ligatures w14:val="none"/>
              </w:rPr>
              <w:t>2024</w:t>
            </w:r>
            <w:r w:rsidR="00881D8A" w:rsidRPr="00881D8A">
              <w:rPr>
                <w:rFonts w:ascii="Times New Roman" w:eastAsia="宋体" w:hAnsi="Times New Roman" w:cs="Times New Roman" w:hint="eastAsia"/>
                <w:sz w:val="24"/>
                <w:szCs w:val="24"/>
                <w14:ligatures w14:val="none"/>
              </w:rPr>
              <w:t>年，青岛港通过与铁路部门联合营销，大力开发干散杂货市场，新增客户</w:t>
            </w:r>
            <w:r w:rsidR="00881D8A" w:rsidRPr="00881D8A">
              <w:rPr>
                <w:rFonts w:ascii="Times New Roman" w:eastAsia="宋体" w:hAnsi="Times New Roman" w:cs="Times New Roman" w:hint="eastAsia"/>
                <w:sz w:val="24"/>
                <w:szCs w:val="24"/>
                <w14:ligatures w14:val="none"/>
              </w:rPr>
              <w:t>21</w:t>
            </w:r>
            <w:r w:rsidR="00881D8A" w:rsidRPr="00881D8A">
              <w:rPr>
                <w:rFonts w:ascii="Times New Roman" w:eastAsia="宋体" w:hAnsi="Times New Roman" w:cs="Times New Roman" w:hint="eastAsia"/>
                <w:sz w:val="24"/>
                <w:szCs w:val="24"/>
                <w14:ligatures w14:val="none"/>
              </w:rPr>
              <w:t>家，实现货源增量超</w:t>
            </w:r>
            <w:r w:rsidR="00881D8A" w:rsidRPr="00881D8A">
              <w:rPr>
                <w:rFonts w:ascii="Times New Roman" w:eastAsia="宋体" w:hAnsi="Times New Roman" w:cs="Times New Roman" w:hint="eastAsia"/>
                <w:sz w:val="24"/>
                <w:szCs w:val="24"/>
                <w14:ligatures w14:val="none"/>
              </w:rPr>
              <w:t>300</w:t>
            </w:r>
            <w:r w:rsidR="00881D8A" w:rsidRPr="00881D8A">
              <w:rPr>
                <w:rFonts w:ascii="Times New Roman" w:eastAsia="宋体" w:hAnsi="Times New Roman" w:cs="Times New Roman" w:hint="eastAsia"/>
                <w:sz w:val="24"/>
                <w:szCs w:val="24"/>
                <w14:ligatures w14:val="none"/>
              </w:rPr>
              <w:t>万吨；深耕腹地市场，重点发展南下进江、北上转水、江河联运和国际中转四条增量通道，铁矿石转水量同比增长</w:t>
            </w:r>
            <w:r w:rsidR="00881D8A" w:rsidRPr="00881D8A">
              <w:rPr>
                <w:rFonts w:ascii="Times New Roman" w:eastAsia="宋体" w:hAnsi="Times New Roman" w:cs="Times New Roman" w:hint="eastAsia"/>
                <w:sz w:val="24"/>
                <w:szCs w:val="24"/>
                <w14:ligatures w14:val="none"/>
              </w:rPr>
              <w:t>9%</w:t>
            </w:r>
            <w:r w:rsidR="00881D8A" w:rsidRPr="00881D8A">
              <w:rPr>
                <w:rFonts w:ascii="Times New Roman" w:eastAsia="宋体" w:hAnsi="Times New Roman" w:cs="Times New Roman" w:hint="eastAsia"/>
                <w:sz w:val="24"/>
                <w:szCs w:val="24"/>
                <w14:ligatures w14:val="none"/>
              </w:rPr>
              <w:t>，纸浆进口量继续保持全国沿海港口第一位。感谢您的关注！</w:t>
            </w:r>
          </w:p>
          <w:p w14:paraId="2B08B1D9" w14:textId="57CD4E38" w:rsidR="00881D8A" w:rsidRPr="00881D8A" w:rsidRDefault="00881D8A">
            <w:pPr>
              <w:spacing w:line="324" w:lineRule="auto"/>
              <w:rPr>
                <w:rFonts w:ascii="Times New Roman" w:eastAsia="宋体" w:hAnsi="Times New Roman" w:cs="Times New Roman"/>
                <w:b/>
                <w:bCs/>
                <w:sz w:val="24"/>
                <w:szCs w:val="24"/>
                <w14:ligatures w14:val="none"/>
              </w:rPr>
            </w:pPr>
            <w:r w:rsidRPr="00881D8A">
              <w:rPr>
                <w:rFonts w:ascii="Times New Roman" w:eastAsia="宋体" w:hAnsi="Times New Roman" w:cs="Times New Roman" w:hint="eastAsia"/>
                <w:b/>
                <w:bCs/>
                <w:sz w:val="24"/>
                <w:szCs w:val="24"/>
                <w14:ligatures w14:val="none"/>
              </w:rPr>
              <w:t>5</w:t>
            </w:r>
            <w:r w:rsidRPr="00881D8A">
              <w:rPr>
                <w:rFonts w:ascii="Times New Roman" w:eastAsia="宋体" w:hAnsi="Times New Roman" w:cs="Times New Roman" w:hint="eastAsia"/>
                <w:b/>
                <w:bCs/>
                <w:sz w:val="24"/>
                <w:szCs w:val="24"/>
                <w14:ligatures w14:val="none"/>
              </w:rPr>
              <w:t>、请管理层介绍下青岛港</w:t>
            </w:r>
            <w:r w:rsidRPr="00881D8A">
              <w:rPr>
                <w:rFonts w:ascii="Times New Roman" w:eastAsia="宋体" w:hAnsi="Times New Roman" w:cs="Times New Roman" w:hint="eastAsia"/>
                <w:b/>
                <w:bCs/>
                <w:sz w:val="24"/>
                <w:szCs w:val="24"/>
                <w14:ligatures w14:val="none"/>
              </w:rPr>
              <w:t>2024</w:t>
            </w:r>
            <w:r w:rsidRPr="00881D8A">
              <w:rPr>
                <w:rFonts w:ascii="Times New Roman" w:eastAsia="宋体" w:hAnsi="Times New Roman" w:cs="Times New Roman" w:hint="eastAsia"/>
                <w:b/>
                <w:bCs/>
                <w:sz w:val="24"/>
                <w:szCs w:val="24"/>
                <w14:ligatures w14:val="none"/>
              </w:rPr>
              <w:t>年的主要财务业绩和经营成果。</w:t>
            </w:r>
          </w:p>
          <w:p w14:paraId="371A7D9D" w14:textId="77777777" w:rsidR="001A5EC6" w:rsidRDefault="00881D8A">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FA4EE1" w:rsidRPr="00FA4EE1">
              <w:rPr>
                <w:rFonts w:ascii="Times New Roman" w:eastAsia="宋体" w:hAnsi="Times New Roman" w:cs="Times New Roman" w:hint="eastAsia"/>
                <w:sz w:val="24"/>
                <w:szCs w:val="24"/>
              </w:rPr>
              <w:t>尊敬的投资者，您好！</w:t>
            </w:r>
            <w:r w:rsidR="00FA4EE1" w:rsidRPr="00FA4EE1">
              <w:rPr>
                <w:rFonts w:ascii="Times New Roman" w:eastAsia="宋体" w:hAnsi="Times New Roman" w:cs="Times New Roman" w:hint="eastAsia"/>
                <w:sz w:val="24"/>
                <w:szCs w:val="24"/>
              </w:rPr>
              <w:t>2024</w:t>
            </w:r>
            <w:r w:rsidR="00FA4EE1" w:rsidRPr="00FA4EE1">
              <w:rPr>
                <w:rFonts w:ascii="Times New Roman" w:eastAsia="宋体" w:hAnsi="Times New Roman" w:cs="Times New Roman" w:hint="eastAsia"/>
                <w:sz w:val="24"/>
                <w:szCs w:val="24"/>
              </w:rPr>
              <w:t>年，公司实现营业收入</w:t>
            </w:r>
            <w:r w:rsidR="00FA4EE1" w:rsidRPr="00FA4EE1">
              <w:rPr>
                <w:rFonts w:ascii="Times New Roman" w:eastAsia="宋体" w:hAnsi="Times New Roman" w:cs="Times New Roman" w:hint="eastAsia"/>
                <w:sz w:val="24"/>
                <w:szCs w:val="24"/>
              </w:rPr>
              <w:t>189.4</w:t>
            </w:r>
            <w:r w:rsidR="00FA4EE1" w:rsidRPr="00FA4EE1">
              <w:rPr>
                <w:rFonts w:ascii="Times New Roman" w:eastAsia="宋体" w:hAnsi="Times New Roman" w:cs="Times New Roman" w:hint="eastAsia"/>
                <w:sz w:val="24"/>
                <w:szCs w:val="24"/>
              </w:rPr>
              <w:t>亿元，同比增长</w:t>
            </w:r>
            <w:r w:rsidR="00FA4EE1" w:rsidRPr="00FA4EE1">
              <w:rPr>
                <w:rFonts w:ascii="Times New Roman" w:eastAsia="宋体" w:hAnsi="Times New Roman" w:cs="Times New Roman" w:hint="eastAsia"/>
                <w:sz w:val="24"/>
                <w:szCs w:val="24"/>
              </w:rPr>
              <w:t>4.2%</w:t>
            </w:r>
            <w:r w:rsidR="00FA4EE1" w:rsidRPr="00FA4EE1">
              <w:rPr>
                <w:rFonts w:ascii="Times New Roman" w:eastAsia="宋体" w:hAnsi="Times New Roman" w:cs="Times New Roman" w:hint="eastAsia"/>
                <w:sz w:val="24"/>
                <w:szCs w:val="24"/>
              </w:rPr>
              <w:t>；毛利</w:t>
            </w:r>
            <w:r w:rsidR="00FA4EE1" w:rsidRPr="00FA4EE1">
              <w:rPr>
                <w:rFonts w:ascii="Times New Roman" w:eastAsia="宋体" w:hAnsi="Times New Roman" w:cs="Times New Roman" w:hint="eastAsia"/>
                <w:sz w:val="24"/>
                <w:szCs w:val="24"/>
              </w:rPr>
              <w:t>67.1</w:t>
            </w:r>
            <w:r w:rsidR="00FA4EE1" w:rsidRPr="00FA4EE1">
              <w:rPr>
                <w:rFonts w:ascii="Times New Roman" w:eastAsia="宋体" w:hAnsi="Times New Roman" w:cs="Times New Roman" w:hint="eastAsia"/>
                <w:sz w:val="24"/>
                <w:szCs w:val="24"/>
              </w:rPr>
              <w:t>亿元，同比增长</w:t>
            </w:r>
            <w:r w:rsidR="00FA4EE1" w:rsidRPr="00FA4EE1">
              <w:rPr>
                <w:rFonts w:ascii="Times New Roman" w:eastAsia="宋体" w:hAnsi="Times New Roman" w:cs="Times New Roman" w:hint="eastAsia"/>
                <w:sz w:val="24"/>
                <w:szCs w:val="24"/>
              </w:rPr>
              <w:t>3.7%</w:t>
            </w:r>
            <w:r w:rsidR="00FA4EE1" w:rsidRPr="00FA4EE1">
              <w:rPr>
                <w:rFonts w:ascii="Times New Roman" w:eastAsia="宋体" w:hAnsi="Times New Roman" w:cs="Times New Roman" w:hint="eastAsia"/>
                <w:sz w:val="24"/>
                <w:szCs w:val="24"/>
              </w:rPr>
              <w:t>；利润总额</w:t>
            </w:r>
            <w:r w:rsidR="00FA4EE1" w:rsidRPr="00FA4EE1">
              <w:rPr>
                <w:rFonts w:ascii="Times New Roman" w:eastAsia="宋体" w:hAnsi="Times New Roman" w:cs="Times New Roman" w:hint="eastAsia"/>
                <w:sz w:val="24"/>
                <w:szCs w:val="24"/>
              </w:rPr>
              <w:t>70.7</w:t>
            </w:r>
            <w:r w:rsidR="00FA4EE1" w:rsidRPr="00FA4EE1">
              <w:rPr>
                <w:rFonts w:ascii="Times New Roman" w:eastAsia="宋体" w:hAnsi="Times New Roman" w:cs="Times New Roman" w:hint="eastAsia"/>
                <w:sz w:val="24"/>
                <w:szCs w:val="24"/>
              </w:rPr>
              <w:t>亿元，同比增长</w:t>
            </w:r>
            <w:r w:rsidR="00FA4EE1" w:rsidRPr="00FA4EE1">
              <w:rPr>
                <w:rFonts w:ascii="Times New Roman" w:eastAsia="宋体" w:hAnsi="Times New Roman" w:cs="Times New Roman" w:hint="eastAsia"/>
                <w:sz w:val="24"/>
                <w:szCs w:val="24"/>
              </w:rPr>
              <w:t>4.1%</w:t>
            </w:r>
            <w:r w:rsidR="00FA4EE1" w:rsidRPr="00FA4EE1">
              <w:rPr>
                <w:rFonts w:ascii="Times New Roman" w:eastAsia="宋体" w:hAnsi="Times New Roman" w:cs="Times New Roman" w:hint="eastAsia"/>
                <w:sz w:val="24"/>
                <w:szCs w:val="24"/>
              </w:rPr>
              <w:t>；归母净利润</w:t>
            </w:r>
            <w:r w:rsidR="00FA4EE1" w:rsidRPr="00FA4EE1">
              <w:rPr>
                <w:rFonts w:ascii="Times New Roman" w:eastAsia="宋体" w:hAnsi="Times New Roman" w:cs="Times New Roman" w:hint="eastAsia"/>
                <w:sz w:val="24"/>
                <w:szCs w:val="24"/>
              </w:rPr>
              <w:t>52.3</w:t>
            </w:r>
            <w:r w:rsidR="00FA4EE1" w:rsidRPr="00FA4EE1">
              <w:rPr>
                <w:rFonts w:ascii="Times New Roman" w:eastAsia="宋体" w:hAnsi="Times New Roman" w:cs="Times New Roman" w:hint="eastAsia"/>
                <w:sz w:val="24"/>
                <w:szCs w:val="24"/>
              </w:rPr>
              <w:t>亿元，同比增长</w:t>
            </w:r>
            <w:r w:rsidR="00FA4EE1" w:rsidRPr="00FA4EE1">
              <w:rPr>
                <w:rFonts w:ascii="Times New Roman" w:eastAsia="宋体" w:hAnsi="Times New Roman" w:cs="Times New Roman" w:hint="eastAsia"/>
                <w:sz w:val="24"/>
                <w:szCs w:val="24"/>
              </w:rPr>
              <w:t>6.3%</w:t>
            </w:r>
            <w:r w:rsidR="00FA4EE1" w:rsidRPr="00FA4EE1">
              <w:rPr>
                <w:rFonts w:ascii="Times New Roman" w:eastAsia="宋体" w:hAnsi="Times New Roman" w:cs="Times New Roman" w:hint="eastAsia"/>
                <w:sz w:val="24"/>
                <w:szCs w:val="24"/>
              </w:rPr>
              <w:t>；扣非归母净利润</w:t>
            </w:r>
            <w:r w:rsidR="00FA4EE1" w:rsidRPr="00FA4EE1">
              <w:rPr>
                <w:rFonts w:ascii="Times New Roman" w:eastAsia="宋体" w:hAnsi="Times New Roman" w:cs="Times New Roman" w:hint="eastAsia"/>
                <w:sz w:val="24"/>
                <w:szCs w:val="24"/>
              </w:rPr>
              <w:t>50.8</w:t>
            </w:r>
            <w:r w:rsidR="00FA4EE1" w:rsidRPr="00FA4EE1">
              <w:rPr>
                <w:rFonts w:ascii="Times New Roman" w:eastAsia="宋体" w:hAnsi="Times New Roman" w:cs="Times New Roman" w:hint="eastAsia"/>
                <w:sz w:val="24"/>
                <w:szCs w:val="24"/>
              </w:rPr>
              <w:t>亿元，同比增长</w:t>
            </w:r>
            <w:r w:rsidR="00FA4EE1" w:rsidRPr="00FA4EE1">
              <w:rPr>
                <w:rFonts w:ascii="Times New Roman" w:eastAsia="宋体" w:hAnsi="Times New Roman" w:cs="Times New Roman" w:hint="eastAsia"/>
                <w:sz w:val="24"/>
                <w:szCs w:val="24"/>
              </w:rPr>
              <w:t>5.9%</w:t>
            </w:r>
            <w:r w:rsidR="00FA4EE1" w:rsidRPr="00FA4EE1">
              <w:rPr>
                <w:rFonts w:ascii="Times New Roman" w:eastAsia="宋体" w:hAnsi="Times New Roman" w:cs="Times New Roman" w:hint="eastAsia"/>
                <w:sz w:val="24"/>
                <w:szCs w:val="24"/>
              </w:rPr>
              <w:t>；基本每股收益</w:t>
            </w:r>
            <w:r w:rsidR="00FA4EE1" w:rsidRPr="00FA4EE1">
              <w:rPr>
                <w:rFonts w:ascii="Times New Roman" w:eastAsia="宋体" w:hAnsi="Times New Roman" w:cs="Times New Roman" w:hint="eastAsia"/>
                <w:sz w:val="24"/>
                <w:szCs w:val="24"/>
              </w:rPr>
              <w:t>0.81</w:t>
            </w:r>
            <w:r w:rsidR="00FA4EE1" w:rsidRPr="00FA4EE1">
              <w:rPr>
                <w:rFonts w:ascii="Times New Roman" w:eastAsia="宋体" w:hAnsi="Times New Roman" w:cs="Times New Roman" w:hint="eastAsia"/>
                <w:sz w:val="24"/>
                <w:szCs w:val="24"/>
              </w:rPr>
              <w:t>元，同比增长</w:t>
            </w:r>
            <w:r w:rsidR="00FA4EE1" w:rsidRPr="00FA4EE1">
              <w:rPr>
                <w:rFonts w:ascii="Times New Roman" w:eastAsia="宋体" w:hAnsi="Times New Roman" w:cs="Times New Roman" w:hint="eastAsia"/>
                <w:sz w:val="24"/>
                <w:szCs w:val="24"/>
              </w:rPr>
              <w:t>6.6%</w:t>
            </w:r>
            <w:r w:rsidR="00FA4EE1" w:rsidRPr="00FA4EE1">
              <w:rPr>
                <w:rFonts w:ascii="Times New Roman" w:eastAsia="宋体" w:hAnsi="Times New Roman" w:cs="Times New Roman" w:hint="eastAsia"/>
                <w:sz w:val="24"/>
                <w:szCs w:val="24"/>
              </w:rPr>
              <w:t>；加权平均净资产收益率</w:t>
            </w:r>
            <w:r w:rsidR="00FA4EE1" w:rsidRPr="00FA4EE1">
              <w:rPr>
                <w:rFonts w:ascii="Times New Roman" w:eastAsia="宋体" w:hAnsi="Times New Roman" w:cs="Times New Roman" w:hint="eastAsia"/>
                <w:sz w:val="24"/>
                <w:szCs w:val="24"/>
              </w:rPr>
              <w:t>12.65%</w:t>
            </w:r>
            <w:r w:rsidR="00FA4EE1" w:rsidRPr="00FA4EE1">
              <w:rPr>
                <w:rFonts w:ascii="Times New Roman" w:eastAsia="宋体" w:hAnsi="Times New Roman" w:cs="Times New Roman" w:hint="eastAsia"/>
                <w:sz w:val="24"/>
                <w:szCs w:val="24"/>
              </w:rPr>
              <w:t>，总资产收益率</w:t>
            </w:r>
            <w:r w:rsidR="00FA4EE1" w:rsidRPr="00FA4EE1">
              <w:rPr>
                <w:rFonts w:ascii="Times New Roman" w:eastAsia="宋体" w:hAnsi="Times New Roman" w:cs="Times New Roman" w:hint="eastAsia"/>
                <w:sz w:val="24"/>
                <w:szCs w:val="24"/>
              </w:rPr>
              <w:t>9.32%</w:t>
            </w:r>
            <w:r w:rsidR="00FA4EE1" w:rsidRPr="00FA4EE1">
              <w:rPr>
                <w:rFonts w:ascii="Times New Roman" w:eastAsia="宋体" w:hAnsi="Times New Roman" w:cs="Times New Roman" w:hint="eastAsia"/>
                <w:sz w:val="24"/>
                <w:szCs w:val="24"/>
              </w:rPr>
              <w:t>，继续居港口上市公司首位，感谢您的关注！</w:t>
            </w:r>
          </w:p>
          <w:p w14:paraId="14EA330A" w14:textId="77777777" w:rsidR="00FA4EE1" w:rsidRPr="00FA4EE1" w:rsidRDefault="00FA4EE1">
            <w:pPr>
              <w:spacing w:line="324" w:lineRule="auto"/>
              <w:rPr>
                <w:rFonts w:ascii="Times New Roman" w:eastAsia="宋体" w:hAnsi="Times New Roman" w:cs="Times New Roman"/>
                <w:b/>
                <w:bCs/>
                <w:sz w:val="24"/>
                <w:szCs w:val="24"/>
              </w:rPr>
            </w:pPr>
            <w:r w:rsidRPr="00FA4EE1">
              <w:rPr>
                <w:rFonts w:ascii="Times New Roman" w:eastAsia="宋体" w:hAnsi="Times New Roman" w:cs="Times New Roman" w:hint="eastAsia"/>
                <w:b/>
                <w:bCs/>
                <w:sz w:val="24"/>
                <w:szCs w:val="24"/>
              </w:rPr>
              <w:t>6</w:t>
            </w:r>
            <w:r w:rsidRPr="00FA4EE1">
              <w:rPr>
                <w:rFonts w:ascii="Times New Roman" w:eastAsia="宋体" w:hAnsi="Times New Roman" w:cs="Times New Roman" w:hint="eastAsia"/>
                <w:b/>
                <w:bCs/>
                <w:sz w:val="24"/>
                <w:szCs w:val="24"/>
              </w:rPr>
              <w:t>、苏董好，青岛港的集装箱业绩一直很给力，请介绍一下主要的驱动因素。</w:t>
            </w:r>
          </w:p>
          <w:p w14:paraId="03BA956C" w14:textId="77777777" w:rsidR="00FA4EE1" w:rsidRDefault="00FA4EE1">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FA4EE1">
              <w:rPr>
                <w:rFonts w:ascii="Times New Roman" w:eastAsia="宋体" w:hAnsi="Times New Roman" w:cs="Times New Roman" w:hint="eastAsia"/>
                <w:sz w:val="24"/>
                <w:szCs w:val="24"/>
              </w:rPr>
              <w:t>尊敬的投资者，您好！集装箱板块是青岛港利润贡献的第一大业务部分。</w:t>
            </w:r>
            <w:r w:rsidRPr="00FA4EE1">
              <w:rPr>
                <w:rFonts w:ascii="Times New Roman" w:eastAsia="宋体" w:hAnsi="Times New Roman" w:cs="Times New Roman" w:hint="eastAsia"/>
                <w:sz w:val="24"/>
                <w:szCs w:val="24"/>
              </w:rPr>
              <w:t>2024</w:t>
            </w:r>
            <w:r w:rsidRPr="00FA4EE1">
              <w:rPr>
                <w:rFonts w:ascii="Times New Roman" w:eastAsia="宋体" w:hAnsi="Times New Roman" w:cs="Times New Roman" w:hint="eastAsia"/>
                <w:sz w:val="24"/>
                <w:szCs w:val="24"/>
              </w:rPr>
              <w:t>年，青岛港集装箱板块实现利润总额</w:t>
            </w:r>
            <w:r w:rsidRPr="00FA4EE1">
              <w:rPr>
                <w:rFonts w:ascii="Times New Roman" w:eastAsia="宋体" w:hAnsi="Times New Roman" w:cs="Times New Roman" w:hint="eastAsia"/>
                <w:sz w:val="24"/>
                <w:szCs w:val="24"/>
              </w:rPr>
              <w:t>23.9</w:t>
            </w:r>
            <w:r w:rsidRPr="00FA4EE1">
              <w:rPr>
                <w:rFonts w:ascii="Times New Roman" w:eastAsia="宋体" w:hAnsi="Times New Roman" w:cs="Times New Roman" w:hint="eastAsia"/>
                <w:sz w:val="24"/>
                <w:szCs w:val="24"/>
              </w:rPr>
              <w:t>亿元，较去年同期增长</w:t>
            </w:r>
            <w:r w:rsidRPr="00FA4EE1">
              <w:rPr>
                <w:rFonts w:ascii="Times New Roman" w:eastAsia="宋体" w:hAnsi="Times New Roman" w:cs="Times New Roman" w:hint="eastAsia"/>
                <w:sz w:val="24"/>
                <w:szCs w:val="24"/>
              </w:rPr>
              <w:t>26.5%</w:t>
            </w:r>
            <w:r w:rsidRPr="00FA4EE1">
              <w:rPr>
                <w:rFonts w:ascii="Times New Roman" w:eastAsia="宋体" w:hAnsi="Times New Roman" w:cs="Times New Roman" w:hint="eastAsia"/>
                <w:sz w:val="24"/>
                <w:szCs w:val="24"/>
              </w:rPr>
              <w:t>，主要得益于毛利率较高的出口重箱业务量增加，实现增收增效。感谢您的关注！</w:t>
            </w:r>
          </w:p>
          <w:p w14:paraId="18C8FEF3" w14:textId="07001876" w:rsidR="00224BD3" w:rsidRPr="00D10F09" w:rsidRDefault="00224BD3">
            <w:pPr>
              <w:spacing w:line="324" w:lineRule="auto"/>
              <w:rPr>
                <w:rFonts w:ascii="Times New Roman" w:eastAsia="宋体" w:hAnsi="Times New Roman" w:cs="Times New Roman"/>
                <w:b/>
                <w:bCs/>
                <w:sz w:val="24"/>
                <w:szCs w:val="24"/>
              </w:rPr>
            </w:pPr>
            <w:r w:rsidRPr="00D10F09">
              <w:rPr>
                <w:rFonts w:ascii="Times New Roman" w:eastAsia="宋体" w:hAnsi="Times New Roman" w:cs="Times New Roman" w:hint="eastAsia"/>
                <w:b/>
                <w:bCs/>
                <w:sz w:val="24"/>
                <w:szCs w:val="24"/>
              </w:rPr>
              <w:t>7</w:t>
            </w:r>
            <w:r w:rsidRPr="00D10F09">
              <w:rPr>
                <w:rFonts w:ascii="Times New Roman" w:eastAsia="宋体" w:hAnsi="Times New Roman" w:cs="Times New Roman" w:hint="eastAsia"/>
                <w:b/>
                <w:bCs/>
                <w:sz w:val="24"/>
                <w:szCs w:val="24"/>
              </w:rPr>
              <w:t>、</w:t>
            </w:r>
            <w:r w:rsidR="00D10F09" w:rsidRPr="00D10F09">
              <w:rPr>
                <w:rFonts w:ascii="Times New Roman" w:eastAsia="宋体" w:hAnsi="Times New Roman" w:cs="Times New Roman" w:hint="eastAsia"/>
                <w:b/>
                <w:bCs/>
                <w:sz w:val="24"/>
                <w:szCs w:val="24"/>
              </w:rPr>
              <w:t>我对物流业务很感兴趣，请管理层介绍一下</w:t>
            </w:r>
            <w:r w:rsidR="00D10F09" w:rsidRPr="00D10F09">
              <w:rPr>
                <w:rFonts w:ascii="Times New Roman" w:eastAsia="宋体" w:hAnsi="Times New Roman" w:cs="Times New Roman" w:hint="eastAsia"/>
                <w:b/>
                <w:bCs/>
                <w:sz w:val="24"/>
                <w:szCs w:val="24"/>
              </w:rPr>
              <w:t>2024</w:t>
            </w:r>
            <w:r w:rsidR="00D10F09" w:rsidRPr="00D10F09">
              <w:rPr>
                <w:rFonts w:ascii="Times New Roman" w:eastAsia="宋体" w:hAnsi="Times New Roman" w:cs="Times New Roman" w:hint="eastAsia"/>
                <w:b/>
                <w:bCs/>
                <w:sz w:val="24"/>
                <w:szCs w:val="24"/>
              </w:rPr>
              <w:t>年</w:t>
            </w:r>
            <w:r w:rsidR="00D10F09" w:rsidRPr="00D10F09">
              <w:rPr>
                <w:rFonts w:ascii="Times New Roman" w:eastAsia="宋体" w:hAnsi="Times New Roman" w:cs="Times New Roman" w:hint="eastAsia"/>
                <w:b/>
                <w:bCs/>
                <w:sz w:val="24"/>
                <w:szCs w:val="24"/>
              </w:rPr>
              <w:lastRenderedPageBreak/>
              <w:t>青岛港综合物流板块方面的做法和成效。</w:t>
            </w:r>
          </w:p>
          <w:p w14:paraId="21EED8CB" w14:textId="77777777" w:rsidR="00224BD3" w:rsidRDefault="00224BD3">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823457" w:rsidRPr="00823457">
              <w:rPr>
                <w:rFonts w:ascii="Times New Roman" w:eastAsia="宋体" w:hAnsi="Times New Roman" w:cs="Times New Roman" w:hint="eastAsia"/>
                <w:sz w:val="24"/>
                <w:szCs w:val="24"/>
              </w:rPr>
              <w:t>尊敬的投资者，您好！依托山东港口一体化改革和融合发展优势，青岛港聚焦建设依托港口的一流的供应链综合服务体系，形成体系完备的全程物流服务体系。</w:t>
            </w:r>
            <w:r w:rsidR="00823457" w:rsidRPr="00823457">
              <w:rPr>
                <w:rFonts w:ascii="Times New Roman" w:eastAsia="宋体" w:hAnsi="Times New Roman" w:cs="Times New Roman" w:hint="eastAsia"/>
                <w:sz w:val="24"/>
                <w:szCs w:val="24"/>
              </w:rPr>
              <w:t>2024</w:t>
            </w:r>
            <w:r w:rsidR="00823457" w:rsidRPr="00823457">
              <w:rPr>
                <w:rFonts w:ascii="Times New Roman" w:eastAsia="宋体" w:hAnsi="Times New Roman" w:cs="Times New Roman" w:hint="eastAsia"/>
                <w:sz w:val="24"/>
                <w:szCs w:val="24"/>
              </w:rPr>
              <w:t>年，综合物流板块实现利润总额</w:t>
            </w:r>
            <w:r w:rsidR="00823457" w:rsidRPr="00823457">
              <w:rPr>
                <w:rFonts w:ascii="Times New Roman" w:eastAsia="宋体" w:hAnsi="Times New Roman" w:cs="Times New Roman" w:hint="eastAsia"/>
                <w:sz w:val="24"/>
                <w:szCs w:val="24"/>
              </w:rPr>
              <w:t>16.9</w:t>
            </w:r>
            <w:r w:rsidR="00823457" w:rsidRPr="00823457">
              <w:rPr>
                <w:rFonts w:ascii="Times New Roman" w:eastAsia="宋体" w:hAnsi="Times New Roman" w:cs="Times New Roman" w:hint="eastAsia"/>
                <w:sz w:val="24"/>
                <w:szCs w:val="24"/>
              </w:rPr>
              <w:t>亿元，较上年同期增长</w:t>
            </w:r>
            <w:r w:rsidR="00823457" w:rsidRPr="00823457">
              <w:rPr>
                <w:rFonts w:ascii="Times New Roman" w:eastAsia="宋体" w:hAnsi="Times New Roman" w:cs="Times New Roman" w:hint="eastAsia"/>
                <w:sz w:val="24"/>
                <w:szCs w:val="24"/>
              </w:rPr>
              <w:t>11.3%</w:t>
            </w:r>
            <w:r w:rsidR="00823457" w:rsidRPr="00823457">
              <w:rPr>
                <w:rFonts w:ascii="Times New Roman" w:eastAsia="宋体" w:hAnsi="Times New Roman" w:cs="Times New Roman" w:hint="eastAsia"/>
                <w:sz w:val="24"/>
                <w:szCs w:val="24"/>
              </w:rPr>
              <w:t>。其中，场站业务操作箱量完成</w:t>
            </w:r>
            <w:r w:rsidR="00823457" w:rsidRPr="00823457">
              <w:rPr>
                <w:rFonts w:ascii="Times New Roman" w:eastAsia="宋体" w:hAnsi="Times New Roman" w:cs="Times New Roman" w:hint="eastAsia"/>
                <w:sz w:val="24"/>
                <w:szCs w:val="24"/>
              </w:rPr>
              <w:t>439</w:t>
            </w:r>
            <w:r w:rsidR="00823457" w:rsidRPr="00823457">
              <w:rPr>
                <w:rFonts w:ascii="Times New Roman" w:eastAsia="宋体" w:hAnsi="Times New Roman" w:cs="Times New Roman" w:hint="eastAsia"/>
                <w:sz w:val="24"/>
                <w:szCs w:val="24"/>
              </w:rPr>
              <w:t>万标准箱，同比增长</w:t>
            </w:r>
            <w:r w:rsidR="00823457" w:rsidRPr="00823457">
              <w:rPr>
                <w:rFonts w:ascii="Times New Roman" w:eastAsia="宋体" w:hAnsi="Times New Roman" w:cs="Times New Roman" w:hint="eastAsia"/>
                <w:sz w:val="24"/>
                <w:szCs w:val="24"/>
              </w:rPr>
              <w:t>7.7%</w:t>
            </w:r>
            <w:r w:rsidR="00823457" w:rsidRPr="00823457">
              <w:rPr>
                <w:rFonts w:ascii="Times New Roman" w:eastAsia="宋体" w:hAnsi="Times New Roman" w:cs="Times New Roman" w:hint="eastAsia"/>
                <w:sz w:val="24"/>
                <w:szCs w:val="24"/>
              </w:rPr>
              <w:t>；货运代理完成</w:t>
            </w:r>
            <w:r w:rsidR="00823457" w:rsidRPr="00823457">
              <w:rPr>
                <w:rFonts w:ascii="Times New Roman" w:eastAsia="宋体" w:hAnsi="Times New Roman" w:cs="Times New Roman" w:hint="eastAsia"/>
                <w:sz w:val="24"/>
                <w:szCs w:val="24"/>
              </w:rPr>
              <w:t>4786</w:t>
            </w:r>
            <w:r w:rsidR="00823457" w:rsidRPr="00823457">
              <w:rPr>
                <w:rFonts w:ascii="Times New Roman" w:eastAsia="宋体" w:hAnsi="Times New Roman" w:cs="Times New Roman" w:hint="eastAsia"/>
                <w:sz w:val="24"/>
                <w:szCs w:val="24"/>
              </w:rPr>
              <w:t>万吨，同比增长</w:t>
            </w:r>
            <w:r w:rsidR="00823457" w:rsidRPr="00823457">
              <w:rPr>
                <w:rFonts w:ascii="Times New Roman" w:eastAsia="宋体" w:hAnsi="Times New Roman" w:cs="Times New Roman" w:hint="eastAsia"/>
                <w:sz w:val="24"/>
                <w:szCs w:val="24"/>
              </w:rPr>
              <w:t>6.6%</w:t>
            </w:r>
            <w:r w:rsidR="00823457" w:rsidRPr="00823457">
              <w:rPr>
                <w:rFonts w:ascii="Times New Roman" w:eastAsia="宋体" w:hAnsi="Times New Roman" w:cs="Times New Roman" w:hint="eastAsia"/>
                <w:sz w:val="24"/>
                <w:szCs w:val="24"/>
              </w:rPr>
              <w:t>；整车代理完成</w:t>
            </w:r>
            <w:r w:rsidR="00823457" w:rsidRPr="00823457">
              <w:rPr>
                <w:rFonts w:ascii="Times New Roman" w:eastAsia="宋体" w:hAnsi="Times New Roman" w:cs="Times New Roman" w:hint="eastAsia"/>
                <w:sz w:val="24"/>
                <w:szCs w:val="24"/>
              </w:rPr>
              <w:t>224</w:t>
            </w:r>
            <w:r w:rsidR="00823457" w:rsidRPr="00823457">
              <w:rPr>
                <w:rFonts w:ascii="Times New Roman" w:eastAsia="宋体" w:hAnsi="Times New Roman" w:cs="Times New Roman" w:hint="eastAsia"/>
                <w:sz w:val="24"/>
                <w:szCs w:val="24"/>
              </w:rPr>
              <w:t>万方，同比增长</w:t>
            </w:r>
            <w:r w:rsidR="00823457" w:rsidRPr="00823457">
              <w:rPr>
                <w:rFonts w:ascii="Times New Roman" w:eastAsia="宋体" w:hAnsi="Times New Roman" w:cs="Times New Roman" w:hint="eastAsia"/>
                <w:sz w:val="24"/>
                <w:szCs w:val="24"/>
              </w:rPr>
              <w:t>20.0%</w:t>
            </w:r>
            <w:r w:rsidR="00823457" w:rsidRPr="00823457">
              <w:rPr>
                <w:rFonts w:ascii="Times New Roman" w:eastAsia="宋体" w:hAnsi="Times New Roman" w:cs="Times New Roman" w:hint="eastAsia"/>
                <w:sz w:val="24"/>
                <w:szCs w:val="24"/>
              </w:rPr>
              <w:t>；船舶代理完成</w:t>
            </w:r>
            <w:r w:rsidR="00823457" w:rsidRPr="00823457">
              <w:rPr>
                <w:rFonts w:ascii="Times New Roman" w:eastAsia="宋体" w:hAnsi="Times New Roman" w:cs="Times New Roman" w:hint="eastAsia"/>
                <w:sz w:val="24"/>
                <w:szCs w:val="24"/>
              </w:rPr>
              <w:t>5475</w:t>
            </w:r>
            <w:r w:rsidR="00823457" w:rsidRPr="00823457">
              <w:rPr>
                <w:rFonts w:ascii="Times New Roman" w:eastAsia="宋体" w:hAnsi="Times New Roman" w:cs="Times New Roman" w:hint="eastAsia"/>
                <w:sz w:val="24"/>
                <w:szCs w:val="24"/>
              </w:rPr>
              <w:t>艘次，同比增长</w:t>
            </w:r>
            <w:r w:rsidR="00823457" w:rsidRPr="00823457">
              <w:rPr>
                <w:rFonts w:ascii="Times New Roman" w:eastAsia="宋体" w:hAnsi="Times New Roman" w:cs="Times New Roman" w:hint="eastAsia"/>
                <w:sz w:val="24"/>
                <w:szCs w:val="24"/>
              </w:rPr>
              <w:t>6.6%</w:t>
            </w:r>
            <w:r w:rsidR="00823457" w:rsidRPr="00823457">
              <w:rPr>
                <w:rFonts w:ascii="Times New Roman" w:eastAsia="宋体" w:hAnsi="Times New Roman" w:cs="Times New Roman" w:hint="eastAsia"/>
                <w:sz w:val="24"/>
                <w:szCs w:val="24"/>
              </w:rPr>
              <w:t>。感谢您的关注！</w:t>
            </w:r>
          </w:p>
          <w:p w14:paraId="5B97C35E" w14:textId="77777777" w:rsidR="00823457" w:rsidRPr="00823457" w:rsidRDefault="00823457">
            <w:pPr>
              <w:spacing w:line="324" w:lineRule="auto"/>
              <w:rPr>
                <w:rFonts w:ascii="Times New Roman" w:eastAsia="宋体" w:hAnsi="Times New Roman" w:cs="Times New Roman"/>
                <w:b/>
                <w:bCs/>
                <w:sz w:val="24"/>
                <w:szCs w:val="24"/>
              </w:rPr>
            </w:pPr>
            <w:r w:rsidRPr="00823457">
              <w:rPr>
                <w:rFonts w:ascii="Times New Roman" w:eastAsia="宋体" w:hAnsi="Times New Roman" w:cs="Times New Roman" w:hint="eastAsia"/>
                <w:b/>
                <w:bCs/>
                <w:sz w:val="24"/>
                <w:szCs w:val="24"/>
              </w:rPr>
              <w:t>8</w:t>
            </w:r>
            <w:r w:rsidRPr="00823457">
              <w:rPr>
                <w:rFonts w:ascii="Times New Roman" w:eastAsia="宋体" w:hAnsi="Times New Roman" w:cs="Times New Roman" w:hint="eastAsia"/>
                <w:b/>
                <w:bCs/>
                <w:sz w:val="24"/>
                <w:szCs w:val="24"/>
              </w:rPr>
              <w:t>、董秘您好，据了解，青岛港的成本控制一直很优秀，听说有一套成熟的管理模式，请问公司在成本管控方面有什么好做法。</w:t>
            </w:r>
          </w:p>
          <w:p w14:paraId="6A2291CF" w14:textId="77777777" w:rsidR="00823457" w:rsidRDefault="00823457">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C640D8" w:rsidRPr="00C640D8">
              <w:rPr>
                <w:rFonts w:ascii="Times New Roman" w:eastAsia="宋体" w:hAnsi="Times New Roman" w:cs="Times New Roman" w:hint="eastAsia"/>
                <w:sz w:val="24"/>
                <w:szCs w:val="24"/>
              </w:rPr>
              <w:t>尊敬的投资者，您好！青岛港一直高度重视成本管控，每年制定详细的降本节支方案和实施细则，主要通过制定降本节支考核指标与优秀案例内部推广，优化作业流程，强化过程管控，实现降本增效。感谢您的关注！</w:t>
            </w:r>
          </w:p>
          <w:p w14:paraId="08505D7B" w14:textId="77777777" w:rsidR="00C640D8" w:rsidRPr="00C640D8" w:rsidRDefault="00C640D8">
            <w:pPr>
              <w:spacing w:line="324" w:lineRule="auto"/>
              <w:rPr>
                <w:rFonts w:ascii="Times New Roman" w:eastAsia="宋体" w:hAnsi="Times New Roman" w:cs="Times New Roman"/>
                <w:b/>
                <w:bCs/>
                <w:sz w:val="24"/>
                <w:szCs w:val="24"/>
              </w:rPr>
            </w:pPr>
            <w:r w:rsidRPr="00C640D8">
              <w:rPr>
                <w:rFonts w:ascii="Times New Roman" w:eastAsia="宋体" w:hAnsi="Times New Roman" w:cs="Times New Roman" w:hint="eastAsia"/>
                <w:b/>
                <w:bCs/>
                <w:sz w:val="24"/>
                <w:szCs w:val="24"/>
              </w:rPr>
              <w:t>9</w:t>
            </w:r>
            <w:r w:rsidRPr="00C640D8">
              <w:rPr>
                <w:rFonts w:ascii="Times New Roman" w:eastAsia="宋体" w:hAnsi="Times New Roman" w:cs="Times New Roman" w:hint="eastAsia"/>
                <w:b/>
                <w:bCs/>
                <w:sz w:val="24"/>
                <w:szCs w:val="24"/>
              </w:rPr>
              <w:t>、董事长好，请问公司未来是否有考虑提高分红比例？</w:t>
            </w:r>
          </w:p>
          <w:p w14:paraId="2499E084" w14:textId="77777777" w:rsidR="00C640D8" w:rsidRDefault="00C640D8">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C640D8">
              <w:rPr>
                <w:rFonts w:ascii="Times New Roman" w:eastAsia="宋体" w:hAnsi="Times New Roman" w:cs="Times New Roman" w:hint="eastAsia"/>
                <w:sz w:val="24"/>
                <w:szCs w:val="24"/>
              </w:rPr>
              <w:t>尊敬的投资者，您好！我公司已发布《青岛港国际股份有限公司</w:t>
            </w:r>
            <w:r w:rsidRPr="00C640D8">
              <w:rPr>
                <w:rFonts w:ascii="Times New Roman" w:eastAsia="宋体" w:hAnsi="Times New Roman" w:cs="Times New Roman" w:hint="eastAsia"/>
                <w:sz w:val="24"/>
                <w:szCs w:val="24"/>
              </w:rPr>
              <w:t>2025-2027</w:t>
            </w:r>
            <w:r w:rsidRPr="00C640D8">
              <w:rPr>
                <w:rFonts w:ascii="Times New Roman" w:eastAsia="宋体" w:hAnsi="Times New Roman" w:cs="Times New Roman" w:hint="eastAsia"/>
                <w:sz w:val="24"/>
                <w:szCs w:val="24"/>
              </w:rPr>
              <w:t>年三年股东分红回报规划》，承诺每年现金分红不低于当年可用于分配利润的</w:t>
            </w:r>
            <w:r w:rsidRPr="00C640D8">
              <w:rPr>
                <w:rFonts w:ascii="Times New Roman" w:eastAsia="宋体" w:hAnsi="Times New Roman" w:cs="Times New Roman" w:hint="eastAsia"/>
                <w:sz w:val="24"/>
                <w:szCs w:val="24"/>
              </w:rPr>
              <w:t>40%</w:t>
            </w:r>
            <w:r w:rsidRPr="00C640D8">
              <w:rPr>
                <w:rFonts w:ascii="Times New Roman" w:eastAsia="宋体" w:hAnsi="Times New Roman" w:cs="Times New Roman" w:hint="eastAsia"/>
                <w:sz w:val="24"/>
                <w:szCs w:val="24"/>
              </w:rPr>
              <w:t>。公司</w:t>
            </w:r>
            <w:r w:rsidRPr="00C640D8">
              <w:rPr>
                <w:rFonts w:ascii="Times New Roman" w:eastAsia="宋体" w:hAnsi="Times New Roman" w:cs="Times New Roman" w:hint="eastAsia"/>
                <w:sz w:val="24"/>
                <w:szCs w:val="24"/>
              </w:rPr>
              <w:t>2025-2027</w:t>
            </w:r>
            <w:r w:rsidRPr="00C640D8">
              <w:rPr>
                <w:rFonts w:ascii="Times New Roman" w:eastAsia="宋体" w:hAnsi="Times New Roman" w:cs="Times New Roman" w:hint="eastAsia"/>
                <w:sz w:val="24"/>
                <w:szCs w:val="24"/>
              </w:rPr>
              <w:t>年三年股东分红回报规划尚待公司</w:t>
            </w:r>
            <w:r w:rsidRPr="00C640D8">
              <w:rPr>
                <w:rFonts w:ascii="Times New Roman" w:eastAsia="宋体" w:hAnsi="Times New Roman" w:cs="Times New Roman" w:hint="eastAsia"/>
                <w:sz w:val="24"/>
                <w:szCs w:val="24"/>
              </w:rPr>
              <w:t>2024</w:t>
            </w:r>
            <w:r w:rsidRPr="00C640D8">
              <w:rPr>
                <w:rFonts w:ascii="Times New Roman" w:eastAsia="宋体" w:hAnsi="Times New Roman" w:cs="Times New Roman" w:hint="eastAsia"/>
                <w:sz w:val="24"/>
                <w:szCs w:val="24"/>
              </w:rPr>
              <w:t>年度股东大会审议批准。感谢您的关注！</w:t>
            </w:r>
          </w:p>
          <w:p w14:paraId="531551C5" w14:textId="77777777" w:rsidR="00314207" w:rsidRPr="006E72EF" w:rsidRDefault="00314207">
            <w:pPr>
              <w:spacing w:line="324" w:lineRule="auto"/>
              <w:rPr>
                <w:rFonts w:ascii="Times New Roman" w:eastAsia="宋体" w:hAnsi="Times New Roman" w:cs="Times New Roman"/>
                <w:b/>
                <w:bCs/>
                <w:sz w:val="24"/>
                <w:szCs w:val="24"/>
              </w:rPr>
            </w:pPr>
            <w:r w:rsidRPr="006E72EF">
              <w:rPr>
                <w:rFonts w:ascii="Times New Roman" w:eastAsia="宋体" w:hAnsi="Times New Roman" w:cs="Times New Roman" w:hint="eastAsia"/>
                <w:b/>
                <w:bCs/>
                <w:sz w:val="24"/>
                <w:szCs w:val="24"/>
              </w:rPr>
              <w:t>10</w:t>
            </w:r>
            <w:r w:rsidRPr="006E72EF">
              <w:rPr>
                <w:rFonts w:ascii="Times New Roman" w:eastAsia="宋体" w:hAnsi="Times New Roman" w:cs="Times New Roman" w:hint="eastAsia"/>
                <w:b/>
                <w:bCs/>
                <w:sz w:val="24"/>
                <w:szCs w:val="24"/>
              </w:rPr>
              <w:t>、</w:t>
            </w:r>
            <w:r w:rsidR="006E72EF" w:rsidRPr="006E72EF">
              <w:rPr>
                <w:rFonts w:ascii="Times New Roman" w:eastAsia="宋体" w:hAnsi="Times New Roman" w:cs="Times New Roman" w:hint="eastAsia"/>
                <w:b/>
                <w:bCs/>
                <w:sz w:val="24"/>
                <w:szCs w:val="24"/>
              </w:rPr>
              <w:t>张总您好，请问公司在董家口港区的建设情况进展如何？</w:t>
            </w:r>
          </w:p>
          <w:p w14:paraId="5557A869" w14:textId="77777777" w:rsidR="006E72EF" w:rsidRDefault="006E72EF">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7E5AEB" w:rsidRPr="007E5AEB">
              <w:rPr>
                <w:rFonts w:ascii="Times New Roman" w:eastAsia="宋体" w:hAnsi="Times New Roman" w:cs="Times New Roman" w:hint="eastAsia"/>
                <w:sz w:val="24"/>
                <w:szCs w:val="24"/>
              </w:rPr>
              <w:t>尊敬的投资者，您好！董家口港区是青岛港未来重点投资发展的港区，目前已建成投产</w:t>
            </w:r>
            <w:r w:rsidR="007E5AEB" w:rsidRPr="007E5AEB">
              <w:rPr>
                <w:rFonts w:ascii="Times New Roman" w:eastAsia="宋体" w:hAnsi="Times New Roman" w:cs="Times New Roman" w:hint="eastAsia"/>
                <w:sz w:val="24"/>
                <w:szCs w:val="24"/>
              </w:rPr>
              <w:t>29</w:t>
            </w:r>
            <w:r w:rsidR="007E5AEB" w:rsidRPr="007E5AEB">
              <w:rPr>
                <w:rFonts w:ascii="Times New Roman" w:eastAsia="宋体" w:hAnsi="Times New Roman" w:cs="Times New Roman" w:hint="eastAsia"/>
                <w:sz w:val="24"/>
                <w:szCs w:val="24"/>
              </w:rPr>
              <w:t>个码头泊位。青岛港将结合生产需要，适度适时推进董家口港区投资建设。感谢您的关注！</w:t>
            </w:r>
          </w:p>
          <w:p w14:paraId="51728BEC" w14:textId="77777777" w:rsidR="007E5AEB" w:rsidRPr="007E5AEB" w:rsidRDefault="007E5AEB">
            <w:pPr>
              <w:spacing w:line="324" w:lineRule="auto"/>
              <w:rPr>
                <w:rFonts w:ascii="Times New Roman" w:eastAsia="宋体" w:hAnsi="Times New Roman" w:cs="Times New Roman"/>
                <w:b/>
                <w:bCs/>
                <w:sz w:val="24"/>
                <w:szCs w:val="24"/>
              </w:rPr>
            </w:pPr>
            <w:r w:rsidRPr="007E5AEB">
              <w:rPr>
                <w:rFonts w:ascii="Times New Roman" w:eastAsia="宋体" w:hAnsi="Times New Roman" w:cs="Times New Roman" w:hint="eastAsia"/>
                <w:b/>
                <w:bCs/>
                <w:sz w:val="24"/>
                <w:szCs w:val="24"/>
              </w:rPr>
              <w:t>11</w:t>
            </w:r>
            <w:r w:rsidRPr="007E5AEB">
              <w:rPr>
                <w:rFonts w:ascii="Times New Roman" w:eastAsia="宋体" w:hAnsi="Times New Roman" w:cs="Times New Roman" w:hint="eastAsia"/>
                <w:b/>
                <w:bCs/>
                <w:sz w:val="24"/>
                <w:szCs w:val="24"/>
              </w:rPr>
              <w:t>、恭喜公司取得不错的年度业绩，想问一下青岛港的码头能够停靠多大的货船？</w:t>
            </w:r>
          </w:p>
          <w:p w14:paraId="7432BDA1" w14:textId="77777777" w:rsidR="007E5AEB" w:rsidRDefault="007E5AEB">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答：</w:t>
            </w:r>
            <w:r w:rsidRPr="007E5AEB">
              <w:rPr>
                <w:rFonts w:ascii="Times New Roman" w:eastAsia="宋体" w:hAnsi="Times New Roman" w:cs="Times New Roman" w:hint="eastAsia"/>
                <w:sz w:val="24"/>
                <w:szCs w:val="24"/>
              </w:rPr>
              <w:t>尊敬的投资者，您好！青岛港是天然深水良港，港阔水深，拥有可以停靠世界上最大的</w:t>
            </w:r>
            <w:r w:rsidRPr="007E5AEB">
              <w:rPr>
                <w:rFonts w:ascii="Times New Roman" w:eastAsia="宋体" w:hAnsi="Times New Roman" w:cs="Times New Roman" w:hint="eastAsia"/>
                <w:sz w:val="24"/>
                <w:szCs w:val="24"/>
              </w:rPr>
              <w:t>2.4</w:t>
            </w:r>
            <w:r w:rsidRPr="007E5AEB">
              <w:rPr>
                <w:rFonts w:ascii="Times New Roman" w:eastAsia="宋体" w:hAnsi="Times New Roman" w:cs="Times New Roman" w:hint="eastAsia"/>
                <w:sz w:val="24"/>
                <w:szCs w:val="24"/>
              </w:rPr>
              <w:t>万标准箱的集装箱船、</w:t>
            </w:r>
            <w:r w:rsidRPr="007E5AEB">
              <w:rPr>
                <w:rFonts w:ascii="Times New Roman" w:eastAsia="宋体" w:hAnsi="Times New Roman" w:cs="Times New Roman" w:hint="eastAsia"/>
                <w:sz w:val="24"/>
                <w:szCs w:val="24"/>
              </w:rPr>
              <w:t>45</w:t>
            </w:r>
            <w:r w:rsidRPr="007E5AEB">
              <w:rPr>
                <w:rFonts w:ascii="Times New Roman" w:eastAsia="宋体" w:hAnsi="Times New Roman" w:cs="Times New Roman" w:hint="eastAsia"/>
                <w:sz w:val="24"/>
                <w:szCs w:val="24"/>
              </w:rPr>
              <w:t>万吨级原油船、</w:t>
            </w:r>
            <w:r w:rsidRPr="007E5AEB">
              <w:rPr>
                <w:rFonts w:ascii="Times New Roman" w:eastAsia="宋体" w:hAnsi="Times New Roman" w:cs="Times New Roman" w:hint="eastAsia"/>
                <w:sz w:val="24"/>
                <w:szCs w:val="24"/>
              </w:rPr>
              <w:t>40</w:t>
            </w:r>
            <w:r w:rsidRPr="007E5AEB">
              <w:rPr>
                <w:rFonts w:ascii="Times New Roman" w:eastAsia="宋体" w:hAnsi="Times New Roman" w:cs="Times New Roman" w:hint="eastAsia"/>
                <w:sz w:val="24"/>
                <w:szCs w:val="24"/>
              </w:rPr>
              <w:t>万吨级矿石船的大型深水码头及领先的码头设施，可以满足船舶大型化的靠泊要求和客户的多样化需求。感谢您的关注</w:t>
            </w:r>
            <w:r w:rsidRPr="007E5AEB">
              <w:rPr>
                <w:rFonts w:ascii="Times New Roman" w:eastAsia="宋体" w:hAnsi="Times New Roman" w:cs="Times New Roman" w:hint="eastAsia"/>
                <w:sz w:val="24"/>
                <w:szCs w:val="24"/>
              </w:rPr>
              <w:t>!</w:t>
            </w:r>
          </w:p>
          <w:p w14:paraId="301C5FB7" w14:textId="77777777" w:rsidR="00C122F2" w:rsidRPr="00C122F2" w:rsidRDefault="00C122F2">
            <w:pPr>
              <w:spacing w:line="324" w:lineRule="auto"/>
              <w:rPr>
                <w:rFonts w:ascii="Times New Roman" w:eastAsia="宋体" w:hAnsi="Times New Roman" w:cs="Times New Roman"/>
                <w:b/>
                <w:bCs/>
                <w:sz w:val="24"/>
                <w:szCs w:val="24"/>
              </w:rPr>
            </w:pPr>
            <w:bookmarkStart w:id="2" w:name="OLE_LINK3"/>
            <w:r w:rsidRPr="00C122F2">
              <w:rPr>
                <w:rFonts w:ascii="Times New Roman" w:eastAsia="宋体" w:hAnsi="Times New Roman" w:cs="Times New Roman" w:hint="eastAsia"/>
                <w:b/>
                <w:bCs/>
                <w:sz w:val="24"/>
                <w:szCs w:val="24"/>
              </w:rPr>
              <w:t>12</w:t>
            </w:r>
            <w:r w:rsidRPr="00C122F2">
              <w:rPr>
                <w:rFonts w:ascii="Times New Roman" w:eastAsia="宋体" w:hAnsi="Times New Roman" w:cs="Times New Roman" w:hint="eastAsia"/>
                <w:b/>
                <w:bCs/>
                <w:sz w:val="24"/>
                <w:szCs w:val="24"/>
              </w:rPr>
              <w:t>、董秘好，公司近两年股价走势还不错，逐渐趋于良性，请问公司在市值管理方面有哪些措施？</w:t>
            </w:r>
          </w:p>
          <w:bookmarkEnd w:id="2"/>
          <w:p w14:paraId="71BA23F9" w14:textId="77777777" w:rsidR="00C122F2" w:rsidRDefault="00C122F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C122F2">
              <w:rPr>
                <w:rFonts w:ascii="Times New Roman" w:eastAsia="宋体" w:hAnsi="Times New Roman" w:cs="Times New Roman" w:hint="eastAsia"/>
                <w:sz w:val="24"/>
                <w:szCs w:val="24"/>
              </w:rPr>
              <w:t>尊敬的投资者，您好！公司高度重视市值管理，构建了“价值创造</w:t>
            </w:r>
            <w:r w:rsidRPr="00C122F2">
              <w:rPr>
                <w:rFonts w:ascii="Times New Roman" w:eastAsia="宋体" w:hAnsi="Times New Roman" w:cs="Times New Roman" w:hint="eastAsia"/>
                <w:sz w:val="24"/>
                <w:szCs w:val="24"/>
              </w:rPr>
              <w:t>+</w:t>
            </w:r>
            <w:r w:rsidRPr="00C122F2">
              <w:rPr>
                <w:rFonts w:ascii="Times New Roman" w:eastAsia="宋体" w:hAnsi="Times New Roman" w:cs="Times New Roman" w:hint="eastAsia"/>
                <w:sz w:val="24"/>
                <w:szCs w:val="24"/>
              </w:rPr>
              <w:t>价值传播</w:t>
            </w:r>
            <w:r w:rsidRPr="00C122F2">
              <w:rPr>
                <w:rFonts w:ascii="Times New Roman" w:eastAsia="宋体" w:hAnsi="Times New Roman" w:cs="Times New Roman" w:hint="eastAsia"/>
                <w:sz w:val="24"/>
                <w:szCs w:val="24"/>
              </w:rPr>
              <w:t>+</w:t>
            </w:r>
            <w:r w:rsidRPr="00C122F2">
              <w:rPr>
                <w:rFonts w:ascii="Times New Roman" w:eastAsia="宋体" w:hAnsi="Times New Roman" w:cs="Times New Roman" w:hint="eastAsia"/>
                <w:sz w:val="24"/>
                <w:szCs w:val="24"/>
              </w:rPr>
              <w:t>制度保障</w:t>
            </w:r>
            <w:r w:rsidRPr="00C122F2">
              <w:rPr>
                <w:rFonts w:ascii="Times New Roman" w:eastAsia="宋体" w:hAnsi="Times New Roman" w:cs="Times New Roman" w:hint="eastAsia"/>
                <w:sz w:val="24"/>
                <w:szCs w:val="24"/>
              </w:rPr>
              <w:t>"</w:t>
            </w:r>
            <w:r w:rsidRPr="00C122F2">
              <w:rPr>
                <w:rFonts w:ascii="Times New Roman" w:eastAsia="宋体" w:hAnsi="Times New Roman" w:cs="Times New Roman" w:hint="eastAsia"/>
                <w:sz w:val="24"/>
                <w:szCs w:val="24"/>
              </w:rPr>
              <w:t>三位一体的市值管理体系，通过提升经营绩效、超额兑现现金分红承诺、一年多次分红、并购重组、大股东增持、提升信息披露质量、加强投资者沟通等多种方式，强化提质增效重回报，精准开展市值管理工作，提升公司投资价值。感谢您的关注！</w:t>
            </w:r>
          </w:p>
          <w:p w14:paraId="4C4803E5" w14:textId="77777777" w:rsidR="00C122F2" w:rsidRPr="00C122F2" w:rsidRDefault="00C122F2">
            <w:pPr>
              <w:spacing w:line="324" w:lineRule="auto"/>
              <w:rPr>
                <w:rFonts w:ascii="Times New Roman" w:eastAsia="宋体" w:hAnsi="Times New Roman" w:cs="Times New Roman"/>
                <w:b/>
                <w:bCs/>
                <w:sz w:val="24"/>
                <w:szCs w:val="24"/>
              </w:rPr>
            </w:pPr>
            <w:r w:rsidRPr="00C122F2">
              <w:rPr>
                <w:rFonts w:ascii="Times New Roman" w:eastAsia="宋体" w:hAnsi="Times New Roman" w:cs="Times New Roman" w:hint="eastAsia"/>
                <w:b/>
                <w:bCs/>
                <w:sz w:val="24"/>
                <w:szCs w:val="24"/>
              </w:rPr>
              <w:t>13</w:t>
            </w:r>
            <w:r w:rsidRPr="00C122F2">
              <w:rPr>
                <w:rFonts w:ascii="Times New Roman" w:eastAsia="宋体" w:hAnsi="Times New Roman" w:cs="Times New Roman" w:hint="eastAsia"/>
                <w:b/>
                <w:bCs/>
                <w:sz w:val="24"/>
                <w:szCs w:val="24"/>
              </w:rPr>
              <w:t>、张总好，公司</w:t>
            </w:r>
            <w:r w:rsidRPr="00C122F2">
              <w:rPr>
                <w:rFonts w:ascii="Times New Roman" w:eastAsia="宋体" w:hAnsi="Times New Roman" w:cs="Times New Roman" w:hint="eastAsia"/>
                <w:b/>
                <w:bCs/>
                <w:sz w:val="24"/>
                <w:szCs w:val="24"/>
              </w:rPr>
              <w:t>2025</w:t>
            </w:r>
            <w:r w:rsidRPr="00C122F2">
              <w:rPr>
                <w:rFonts w:ascii="Times New Roman" w:eastAsia="宋体" w:hAnsi="Times New Roman" w:cs="Times New Roman" w:hint="eastAsia"/>
                <w:b/>
                <w:bCs/>
                <w:sz w:val="24"/>
                <w:szCs w:val="24"/>
              </w:rPr>
              <w:t>年一季度业绩十分不错，请介绍下一季度总体表现。</w:t>
            </w:r>
          </w:p>
          <w:p w14:paraId="2BF5D264" w14:textId="383166DE" w:rsidR="00C122F2" w:rsidRDefault="00C122F2">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AB69D7" w:rsidRPr="00AB69D7">
              <w:rPr>
                <w:rFonts w:ascii="Times New Roman" w:eastAsia="宋体" w:hAnsi="Times New Roman" w:cs="Times New Roman" w:hint="eastAsia"/>
                <w:sz w:val="24"/>
                <w:szCs w:val="24"/>
              </w:rPr>
              <w:t>尊敬的投资者，您好！</w:t>
            </w:r>
            <w:r w:rsidR="00AB69D7" w:rsidRPr="00AB69D7">
              <w:rPr>
                <w:rFonts w:ascii="Times New Roman" w:eastAsia="宋体" w:hAnsi="Times New Roman" w:cs="Times New Roman" w:hint="eastAsia"/>
                <w:sz w:val="24"/>
                <w:szCs w:val="24"/>
              </w:rPr>
              <w:t>2025</w:t>
            </w:r>
            <w:r w:rsidR="00AB69D7" w:rsidRPr="00AB69D7">
              <w:rPr>
                <w:rFonts w:ascii="Times New Roman" w:eastAsia="宋体" w:hAnsi="Times New Roman" w:cs="Times New Roman" w:hint="eastAsia"/>
                <w:sz w:val="24"/>
                <w:szCs w:val="24"/>
              </w:rPr>
              <w:t>年一季度，公司完成货物吞吐量</w:t>
            </w:r>
            <w:r w:rsidR="00AB69D7" w:rsidRPr="00AB69D7">
              <w:rPr>
                <w:rFonts w:ascii="Times New Roman" w:eastAsia="宋体" w:hAnsi="Times New Roman" w:cs="Times New Roman" w:hint="eastAsia"/>
                <w:sz w:val="24"/>
                <w:szCs w:val="24"/>
              </w:rPr>
              <w:t>1.77</w:t>
            </w:r>
            <w:r w:rsidR="00AB69D7" w:rsidRPr="00AB69D7">
              <w:rPr>
                <w:rFonts w:ascii="Times New Roman" w:eastAsia="宋体" w:hAnsi="Times New Roman" w:cs="Times New Roman" w:hint="eastAsia"/>
                <w:sz w:val="24"/>
                <w:szCs w:val="24"/>
              </w:rPr>
              <w:t>亿吨、同比增长</w:t>
            </w:r>
            <w:r w:rsidR="00AB69D7" w:rsidRPr="00AB69D7">
              <w:rPr>
                <w:rFonts w:ascii="Times New Roman" w:eastAsia="宋体" w:hAnsi="Times New Roman" w:cs="Times New Roman" w:hint="eastAsia"/>
                <w:sz w:val="24"/>
                <w:szCs w:val="24"/>
              </w:rPr>
              <w:t>2.9%</w:t>
            </w:r>
            <w:r w:rsidR="00AB69D7" w:rsidRPr="00AB69D7">
              <w:rPr>
                <w:rFonts w:ascii="Times New Roman" w:eastAsia="宋体" w:hAnsi="Times New Roman" w:cs="Times New Roman" w:hint="eastAsia"/>
                <w:sz w:val="24"/>
                <w:szCs w:val="24"/>
              </w:rPr>
              <w:t>；完成集装箱吞吐量</w:t>
            </w:r>
            <w:r w:rsidR="00AB69D7" w:rsidRPr="00AB69D7">
              <w:rPr>
                <w:rFonts w:ascii="Times New Roman" w:eastAsia="宋体" w:hAnsi="Times New Roman" w:cs="Times New Roman" w:hint="eastAsia"/>
                <w:sz w:val="24"/>
                <w:szCs w:val="24"/>
              </w:rPr>
              <w:t>822</w:t>
            </w:r>
            <w:r w:rsidR="00AB69D7" w:rsidRPr="00AB69D7">
              <w:rPr>
                <w:rFonts w:ascii="Times New Roman" w:eastAsia="宋体" w:hAnsi="Times New Roman" w:cs="Times New Roman" w:hint="eastAsia"/>
                <w:sz w:val="24"/>
                <w:szCs w:val="24"/>
              </w:rPr>
              <w:t>万</w:t>
            </w:r>
            <w:r w:rsidR="00AB69D7" w:rsidRPr="00AB69D7">
              <w:rPr>
                <w:rFonts w:ascii="Times New Roman" w:eastAsia="宋体" w:hAnsi="Times New Roman" w:cs="Times New Roman" w:hint="eastAsia"/>
                <w:sz w:val="24"/>
                <w:szCs w:val="24"/>
              </w:rPr>
              <w:t>TEU</w:t>
            </w:r>
            <w:r w:rsidR="00AB69D7" w:rsidRPr="00AB69D7">
              <w:rPr>
                <w:rFonts w:ascii="Times New Roman" w:eastAsia="宋体" w:hAnsi="Times New Roman" w:cs="Times New Roman" w:hint="eastAsia"/>
                <w:sz w:val="24"/>
                <w:szCs w:val="24"/>
              </w:rPr>
              <w:t>、同比增长</w:t>
            </w:r>
            <w:r w:rsidR="00AB69D7" w:rsidRPr="00AB69D7">
              <w:rPr>
                <w:rFonts w:ascii="Times New Roman" w:eastAsia="宋体" w:hAnsi="Times New Roman" w:cs="Times New Roman" w:hint="eastAsia"/>
                <w:sz w:val="24"/>
                <w:szCs w:val="24"/>
              </w:rPr>
              <w:t>7.2%</w:t>
            </w:r>
            <w:r w:rsidR="00AB69D7" w:rsidRPr="00AB69D7">
              <w:rPr>
                <w:rFonts w:ascii="Times New Roman" w:eastAsia="宋体" w:hAnsi="Times New Roman" w:cs="Times New Roman" w:hint="eastAsia"/>
                <w:sz w:val="24"/>
                <w:szCs w:val="24"/>
              </w:rPr>
              <w:t>。实现营业收入</w:t>
            </w:r>
            <w:r w:rsidR="00AB69D7" w:rsidRPr="00AB69D7">
              <w:rPr>
                <w:rFonts w:ascii="Times New Roman" w:eastAsia="宋体" w:hAnsi="Times New Roman" w:cs="Times New Roman" w:hint="eastAsia"/>
                <w:sz w:val="24"/>
                <w:szCs w:val="24"/>
              </w:rPr>
              <w:t>48.1</w:t>
            </w:r>
            <w:r w:rsidR="00AB69D7" w:rsidRPr="00AB69D7">
              <w:rPr>
                <w:rFonts w:ascii="Times New Roman" w:eastAsia="宋体" w:hAnsi="Times New Roman" w:cs="Times New Roman" w:hint="eastAsia"/>
                <w:sz w:val="24"/>
                <w:szCs w:val="24"/>
              </w:rPr>
              <w:t>亿元，同比增长</w:t>
            </w:r>
            <w:r w:rsidR="00AB69D7" w:rsidRPr="00AB69D7">
              <w:rPr>
                <w:rFonts w:ascii="Times New Roman" w:eastAsia="宋体" w:hAnsi="Times New Roman" w:cs="Times New Roman" w:hint="eastAsia"/>
                <w:sz w:val="24"/>
                <w:szCs w:val="24"/>
              </w:rPr>
              <w:t>8.5%</w:t>
            </w:r>
            <w:r w:rsidR="00AB69D7" w:rsidRPr="00AB69D7">
              <w:rPr>
                <w:rFonts w:ascii="Times New Roman" w:eastAsia="宋体" w:hAnsi="Times New Roman" w:cs="Times New Roman" w:hint="eastAsia"/>
                <w:sz w:val="24"/>
                <w:szCs w:val="24"/>
              </w:rPr>
              <w:t>；毛利</w:t>
            </w:r>
            <w:r w:rsidR="00AB69D7" w:rsidRPr="00AB69D7">
              <w:rPr>
                <w:rFonts w:ascii="Times New Roman" w:eastAsia="宋体" w:hAnsi="Times New Roman" w:cs="Times New Roman" w:hint="eastAsia"/>
                <w:sz w:val="24"/>
                <w:szCs w:val="24"/>
              </w:rPr>
              <w:t>18.5</w:t>
            </w:r>
            <w:r w:rsidR="00AB69D7" w:rsidRPr="00AB69D7">
              <w:rPr>
                <w:rFonts w:ascii="Times New Roman" w:eastAsia="宋体" w:hAnsi="Times New Roman" w:cs="Times New Roman" w:hint="eastAsia"/>
                <w:sz w:val="24"/>
                <w:szCs w:val="24"/>
              </w:rPr>
              <w:t>亿元，同比增长</w:t>
            </w:r>
            <w:r w:rsidR="00AB69D7" w:rsidRPr="00AB69D7">
              <w:rPr>
                <w:rFonts w:ascii="Times New Roman" w:eastAsia="宋体" w:hAnsi="Times New Roman" w:cs="Times New Roman" w:hint="eastAsia"/>
                <w:sz w:val="24"/>
                <w:szCs w:val="24"/>
              </w:rPr>
              <w:t>9.7%</w:t>
            </w:r>
            <w:r w:rsidR="00AB69D7" w:rsidRPr="00AB69D7">
              <w:rPr>
                <w:rFonts w:ascii="Times New Roman" w:eastAsia="宋体" w:hAnsi="Times New Roman" w:cs="Times New Roman" w:hint="eastAsia"/>
                <w:sz w:val="24"/>
                <w:szCs w:val="24"/>
              </w:rPr>
              <w:t>；利润总额</w:t>
            </w:r>
            <w:r w:rsidR="00AB69D7" w:rsidRPr="00AB69D7">
              <w:rPr>
                <w:rFonts w:ascii="Times New Roman" w:eastAsia="宋体" w:hAnsi="Times New Roman" w:cs="Times New Roman" w:hint="eastAsia"/>
                <w:sz w:val="24"/>
                <w:szCs w:val="24"/>
              </w:rPr>
              <w:t>19.1</w:t>
            </w:r>
            <w:r w:rsidR="00AB69D7" w:rsidRPr="00AB69D7">
              <w:rPr>
                <w:rFonts w:ascii="Times New Roman" w:eastAsia="宋体" w:hAnsi="Times New Roman" w:cs="Times New Roman" w:hint="eastAsia"/>
                <w:sz w:val="24"/>
                <w:szCs w:val="24"/>
              </w:rPr>
              <w:t>亿元，同比增长</w:t>
            </w:r>
            <w:r w:rsidR="00AB69D7" w:rsidRPr="00AB69D7">
              <w:rPr>
                <w:rFonts w:ascii="Times New Roman" w:eastAsia="宋体" w:hAnsi="Times New Roman" w:cs="Times New Roman" w:hint="eastAsia"/>
                <w:sz w:val="24"/>
                <w:szCs w:val="24"/>
              </w:rPr>
              <w:t>4.8%</w:t>
            </w:r>
            <w:r w:rsidR="00AB69D7" w:rsidRPr="00AB69D7">
              <w:rPr>
                <w:rFonts w:ascii="Times New Roman" w:eastAsia="宋体" w:hAnsi="Times New Roman" w:cs="Times New Roman" w:hint="eastAsia"/>
                <w:sz w:val="24"/>
                <w:szCs w:val="24"/>
              </w:rPr>
              <w:t>；归母净利润</w:t>
            </w:r>
            <w:r w:rsidR="00AB69D7" w:rsidRPr="00AB69D7">
              <w:rPr>
                <w:rFonts w:ascii="Times New Roman" w:eastAsia="宋体" w:hAnsi="Times New Roman" w:cs="Times New Roman" w:hint="eastAsia"/>
                <w:sz w:val="24"/>
                <w:szCs w:val="24"/>
              </w:rPr>
              <w:t>14.0</w:t>
            </w:r>
            <w:r w:rsidR="00AB69D7" w:rsidRPr="00AB69D7">
              <w:rPr>
                <w:rFonts w:ascii="Times New Roman" w:eastAsia="宋体" w:hAnsi="Times New Roman" w:cs="Times New Roman" w:hint="eastAsia"/>
                <w:sz w:val="24"/>
                <w:szCs w:val="24"/>
              </w:rPr>
              <w:t>亿元，同比增长</w:t>
            </w:r>
            <w:r w:rsidR="00AB69D7" w:rsidRPr="00AB69D7">
              <w:rPr>
                <w:rFonts w:ascii="Times New Roman" w:eastAsia="宋体" w:hAnsi="Times New Roman" w:cs="Times New Roman" w:hint="eastAsia"/>
                <w:sz w:val="24"/>
                <w:szCs w:val="24"/>
              </w:rPr>
              <w:t>6.5%</w:t>
            </w:r>
            <w:r w:rsidR="00AB69D7" w:rsidRPr="00AB69D7">
              <w:rPr>
                <w:rFonts w:ascii="Times New Roman" w:eastAsia="宋体" w:hAnsi="Times New Roman" w:cs="Times New Roman" w:hint="eastAsia"/>
                <w:sz w:val="24"/>
                <w:szCs w:val="24"/>
              </w:rPr>
              <w:t>；扣非归母净利润</w:t>
            </w:r>
            <w:r w:rsidR="00AB69D7" w:rsidRPr="00AB69D7">
              <w:rPr>
                <w:rFonts w:ascii="Times New Roman" w:eastAsia="宋体" w:hAnsi="Times New Roman" w:cs="Times New Roman" w:hint="eastAsia"/>
                <w:sz w:val="24"/>
                <w:szCs w:val="24"/>
              </w:rPr>
              <w:t>13.7</w:t>
            </w:r>
            <w:r w:rsidR="00AB69D7" w:rsidRPr="00AB69D7">
              <w:rPr>
                <w:rFonts w:ascii="Times New Roman" w:eastAsia="宋体" w:hAnsi="Times New Roman" w:cs="Times New Roman" w:hint="eastAsia"/>
                <w:sz w:val="24"/>
                <w:szCs w:val="24"/>
              </w:rPr>
              <w:t>亿元，同比增长</w:t>
            </w:r>
            <w:r w:rsidR="00AB69D7" w:rsidRPr="00AB69D7">
              <w:rPr>
                <w:rFonts w:ascii="Times New Roman" w:eastAsia="宋体" w:hAnsi="Times New Roman" w:cs="Times New Roman" w:hint="eastAsia"/>
                <w:sz w:val="24"/>
                <w:szCs w:val="24"/>
              </w:rPr>
              <w:t>5.8%</w:t>
            </w:r>
            <w:r w:rsidR="00AB69D7" w:rsidRPr="00AB69D7">
              <w:rPr>
                <w:rFonts w:ascii="Times New Roman" w:eastAsia="宋体" w:hAnsi="Times New Roman" w:cs="Times New Roman" w:hint="eastAsia"/>
                <w:sz w:val="24"/>
                <w:szCs w:val="24"/>
              </w:rPr>
              <w:t>；基本每股收益</w:t>
            </w:r>
            <w:r w:rsidR="00AB69D7" w:rsidRPr="00AB69D7">
              <w:rPr>
                <w:rFonts w:ascii="Times New Roman" w:eastAsia="宋体" w:hAnsi="Times New Roman" w:cs="Times New Roman" w:hint="eastAsia"/>
                <w:sz w:val="24"/>
                <w:szCs w:val="24"/>
              </w:rPr>
              <w:t>0.22</w:t>
            </w:r>
            <w:r w:rsidR="00AB69D7" w:rsidRPr="00AB69D7">
              <w:rPr>
                <w:rFonts w:ascii="Times New Roman" w:eastAsia="宋体" w:hAnsi="Times New Roman" w:cs="Times New Roman" w:hint="eastAsia"/>
                <w:sz w:val="24"/>
                <w:szCs w:val="24"/>
              </w:rPr>
              <w:t>元，同比增长</w:t>
            </w:r>
            <w:r w:rsidR="00AB69D7" w:rsidRPr="00AB69D7">
              <w:rPr>
                <w:rFonts w:ascii="Times New Roman" w:eastAsia="宋体" w:hAnsi="Times New Roman" w:cs="Times New Roman" w:hint="eastAsia"/>
                <w:sz w:val="24"/>
                <w:szCs w:val="24"/>
              </w:rPr>
              <w:t>10.0%</w:t>
            </w:r>
            <w:r w:rsidR="00AB69D7" w:rsidRPr="00AB69D7">
              <w:rPr>
                <w:rFonts w:ascii="Times New Roman" w:eastAsia="宋体" w:hAnsi="Times New Roman" w:cs="Times New Roman" w:hint="eastAsia"/>
                <w:sz w:val="24"/>
                <w:szCs w:val="24"/>
              </w:rPr>
              <w:t>；加权平均净资产收益率</w:t>
            </w:r>
            <w:r w:rsidR="00AB69D7" w:rsidRPr="00AB69D7">
              <w:rPr>
                <w:rFonts w:ascii="Times New Roman" w:eastAsia="宋体" w:hAnsi="Times New Roman" w:cs="Times New Roman" w:hint="eastAsia"/>
                <w:sz w:val="24"/>
                <w:szCs w:val="24"/>
              </w:rPr>
              <w:t>3.25%</w:t>
            </w:r>
            <w:r w:rsidR="00AB69D7" w:rsidRPr="00AB69D7">
              <w:rPr>
                <w:rFonts w:ascii="Times New Roman" w:eastAsia="宋体" w:hAnsi="Times New Roman" w:cs="Times New Roman" w:hint="eastAsia"/>
                <w:sz w:val="24"/>
                <w:szCs w:val="24"/>
              </w:rPr>
              <w:t>，同比增加</w:t>
            </w:r>
            <w:r w:rsidR="00AB69D7" w:rsidRPr="00AB69D7">
              <w:rPr>
                <w:rFonts w:ascii="Times New Roman" w:eastAsia="宋体" w:hAnsi="Times New Roman" w:cs="Times New Roman" w:hint="eastAsia"/>
                <w:sz w:val="24"/>
                <w:szCs w:val="24"/>
              </w:rPr>
              <w:t>0.03</w:t>
            </w:r>
            <w:r w:rsidR="00AB69D7" w:rsidRPr="00AB69D7">
              <w:rPr>
                <w:rFonts w:ascii="Times New Roman" w:eastAsia="宋体" w:hAnsi="Times New Roman" w:cs="Times New Roman" w:hint="eastAsia"/>
                <w:sz w:val="24"/>
                <w:szCs w:val="24"/>
              </w:rPr>
              <w:t>个百分点；经营活动产生的现金流量净额</w:t>
            </w:r>
            <w:r w:rsidR="00AB69D7" w:rsidRPr="00AB69D7">
              <w:rPr>
                <w:rFonts w:ascii="Times New Roman" w:eastAsia="宋体" w:hAnsi="Times New Roman" w:cs="Times New Roman" w:hint="eastAsia"/>
                <w:sz w:val="24"/>
                <w:szCs w:val="24"/>
              </w:rPr>
              <w:t>12.4</w:t>
            </w:r>
            <w:r w:rsidR="00AB69D7" w:rsidRPr="00AB69D7">
              <w:rPr>
                <w:rFonts w:ascii="Times New Roman" w:eastAsia="宋体" w:hAnsi="Times New Roman" w:cs="Times New Roman" w:hint="eastAsia"/>
                <w:sz w:val="24"/>
                <w:szCs w:val="24"/>
              </w:rPr>
              <w:t>亿元，同比增长</w:t>
            </w:r>
            <w:r w:rsidR="00AB69D7" w:rsidRPr="00AB69D7">
              <w:rPr>
                <w:rFonts w:ascii="Times New Roman" w:eastAsia="宋体" w:hAnsi="Times New Roman" w:cs="Times New Roman" w:hint="eastAsia"/>
                <w:sz w:val="24"/>
                <w:szCs w:val="24"/>
              </w:rPr>
              <w:t>120.5%</w:t>
            </w:r>
            <w:r w:rsidR="00AB69D7" w:rsidRPr="00AB69D7">
              <w:rPr>
                <w:rFonts w:ascii="Times New Roman" w:eastAsia="宋体" w:hAnsi="Times New Roman" w:cs="Times New Roman" w:hint="eastAsia"/>
                <w:sz w:val="24"/>
                <w:szCs w:val="24"/>
              </w:rPr>
              <w:t>。感谢您的关注！</w:t>
            </w:r>
            <w:r w:rsidR="00C372D2">
              <w:rPr>
                <w:rFonts w:ascii="Times New Roman" w:eastAsia="宋体" w:hAnsi="Times New Roman" w:cs="Times New Roman"/>
                <w:sz w:val="24"/>
                <w:szCs w:val="24"/>
              </w:rPr>
              <w:t xml:space="preserve"> </w:t>
            </w:r>
          </w:p>
          <w:p w14:paraId="7728C6A4" w14:textId="77777777" w:rsidR="00AB69D7" w:rsidRPr="00AB69D7" w:rsidRDefault="00AB69D7">
            <w:pPr>
              <w:spacing w:line="324" w:lineRule="auto"/>
              <w:rPr>
                <w:rFonts w:ascii="Times New Roman" w:eastAsia="宋体" w:hAnsi="Times New Roman" w:cs="Times New Roman"/>
                <w:b/>
                <w:bCs/>
                <w:sz w:val="24"/>
                <w:szCs w:val="24"/>
              </w:rPr>
            </w:pPr>
            <w:r w:rsidRPr="00AB69D7">
              <w:rPr>
                <w:rFonts w:ascii="Times New Roman" w:eastAsia="宋体" w:hAnsi="Times New Roman" w:cs="Times New Roman" w:hint="eastAsia"/>
                <w:b/>
                <w:bCs/>
                <w:sz w:val="24"/>
                <w:szCs w:val="24"/>
              </w:rPr>
              <w:t>14</w:t>
            </w:r>
            <w:r w:rsidRPr="00AB69D7">
              <w:rPr>
                <w:rFonts w:ascii="Times New Roman" w:eastAsia="宋体" w:hAnsi="Times New Roman" w:cs="Times New Roman" w:hint="eastAsia"/>
                <w:b/>
                <w:bCs/>
                <w:sz w:val="24"/>
                <w:szCs w:val="24"/>
              </w:rPr>
              <w:t>、</w:t>
            </w:r>
            <w:proofErr w:type="gramStart"/>
            <w:r w:rsidRPr="00AB69D7">
              <w:rPr>
                <w:rFonts w:ascii="Times New Roman" w:eastAsia="宋体" w:hAnsi="Times New Roman" w:cs="Times New Roman" w:hint="eastAsia"/>
                <w:b/>
                <w:bCs/>
                <w:sz w:val="24"/>
                <w:szCs w:val="24"/>
              </w:rPr>
              <w:t>苏董好</w:t>
            </w:r>
            <w:proofErr w:type="gramEnd"/>
            <w:r w:rsidRPr="00AB69D7">
              <w:rPr>
                <w:rFonts w:ascii="Times New Roman" w:eastAsia="宋体" w:hAnsi="Times New Roman" w:cs="Times New Roman" w:hint="eastAsia"/>
                <w:b/>
                <w:bCs/>
                <w:sz w:val="24"/>
                <w:szCs w:val="24"/>
              </w:rPr>
              <w:t>，请问公司一季度集装箱吞吐量保持高速增长的原因有哪些？</w:t>
            </w:r>
          </w:p>
          <w:p w14:paraId="16B95D15" w14:textId="77777777" w:rsidR="00AB69D7" w:rsidRDefault="00AB69D7">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8E7F57" w:rsidRPr="008E7F57">
              <w:rPr>
                <w:rFonts w:ascii="Times New Roman" w:eastAsia="宋体" w:hAnsi="Times New Roman" w:cs="Times New Roman" w:hint="eastAsia"/>
                <w:sz w:val="24"/>
                <w:szCs w:val="24"/>
              </w:rPr>
              <w:t>尊敬的投资者，您好！青岛港集装箱业务延续上一年良好发展态势，主要得益于腹地经济强劲支撑，山东港口一体化改革带来的融合协同效应，以及不断完善的航线网络布局，</w:t>
            </w:r>
            <w:proofErr w:type="gramStart"/>
            <w:r w:rsidR="008E7F57" w:rsidRPr="008E7F57">
              <w:rPr>
                <w:rFonts w:ascii="Times New Roman" w:eastAsia="宋体" w:hAnsi="Times New Roman" w:cs="Times New Roman" w:hint="eastAsia"/>
                <w:sz w:val="24"/>
                <w:szCs w:val="24"/>
              </w:rPr>
              <w:t>本地箱</w:t>
            </w:r>
            <w:proofErr w:type="gramEnd"/>
            <w:r w:rsidR="008E7F57" w:rsidRPr="008E7F57">
              <w:rPr>
                <w:rFonts w:ascii="Times New Roman" w:eastAsia="宋体" w:hAnsi="Times New Roman" w:cs="Times New Roman" w:hint="eastAsia"/>
                <w:sz w:val="24"/>
                <w:szCs w:val="24"/>
              </w:rPr>
              <w:t>和中转箱均表现较好，实现了增量增收增效的良好局面。感谢您的关注！</w:t>
            </w:r>
          </w:p>
          <w:p w14:paraId="622CA8D6" w14:textId="77777777" w:rsidR="008E7F57" w:rsidRPr="008E7F57" w:rsidRDefault="008E7F57">
            <w:pPr>
              <w:spacing w:line="324" w:lineRule="auto"/>
              <w:rPr>
                <w:rFonts w:ascii="Times New Roman" w:eastAsia="宋体" w:hAnsi="Times New Roman" w:cs="Times New Roman"/>
                <w:b/>
                <w:bCs/>
                <w:sz w:val="24"/>
                <w:szCs w:val="24"/>
              </w:rPr>
            </w:pPr>
            <w:r w:rsidRPr="008E7F57">
              <w:rPr>
                <w:rFonts w:ascii="Times New Roman" w:eastAsia="宋体" w:hAnsi="Times New Roman" w:cs="Times New Roman" w:hint="eastAsia"/>
                <w:b/>
                <w:bCs/>
                <w:sz w:val="24"/>
                <w:szCs w:val="24"/>
              </w:rPr>
              <w:lastRenderedPageBreak/>
              <w:t>15</w:t>
            </w:r>
            <w:r w:rsidRPr="008E7F57">
              <w:rPr>
                <w:rFonts w:ascii="Times New Roman" w:eastAsia="宋体" w:hAnsi="Times New Roman" w:cs="Times New Roman" w:hint="eastAsia"/>
                <w:b/>
                <w:bCs/>
                <w:sz w:val="24"/>
                <w:szCs w:val="24"/>
              </w:rPr>
              <w:t>、公司管理层好，青岛港在自动化码头领域已申请多项专利，请问目前在集装箱自动化作业效率提升方面大体是什么情况？</w:t>
            </w:r>
          </w:p>
          <w:p w14:paraId="562A9E52" w14:textId="07BFE44D" w:rsidR="008E7F57" w:rsidRDefault="008E7F57">
            <w:pPr>
              <w:spacing w:line="324"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8E7F57">
              <w:rPr>
                <w:rFonts w:ascii="Times New Roman" w:eastAsia="宋体" w:hAnsi="Times New Roman" w:cs="Times New Roman" w:hint="eastAsia"/>
                <w:sz w:val="24"/>
                <w:szCs w:val="24"/>
              </w:rPr>
              <w:t>尊敬的投资者，您好！我公司全自动化集装箱码头已连续</w:t>
            </w:r>
            <w:r w:rsidRPr="008E7F57">
              <w:rPr>
                <w:rFonts w:ascii="Times New Roman" w:eastAsia="宋体" w:hAnsi="Times New Roman" w:cs="Times New Roman" w:hint="eastAsia"/>
                <w:sz w:val="24"/>
                <w:szCs w:val="24"/>
              </w:rPr>
              <w:t>12</w:t>
            </w:r>
            <w:r w:rsidRPr="008E7F57">
              <w:rPr>
                <w:rFonts w:ascii="Times New Roman" w:eastAsia="宋体" w:hAnsi="Times New Roman" w:cs="Times New Roman" w:hint="eastAsia"/>
                <w:sz w:val="24"/>
                <w:szCs w:val="24"/>
              </w:rPr>
              <w:t>次刷新自动化码头装卸效率世界纪录，桥</w:t>
            </w:r>
            <w:proofErr w:type="gramStart"/>
            <w:r w:rsidRPr="008E7F57">
              <w:rPr>
                <w:rFonts w:ascii="Times New Roman" w:eastAsia="宋体" w:hAnsi="Times New Roman" w:cs="Times New Roman" w:hint="eastAsia"/>
                <w:sz w:val="24"/>
                <w:szCs w:val="24"/>
              </w:rPr>
              <w:t>吊平均</w:t>
            </w:r>
            <w:proofErr w:type="gramEnd"/>
            <w:r w:rsidRPr="008E7F57">
              <w:rPr>
                <w:rFonts w:ascii="Times New Roman" w:eastAsia="宋体" w:hAnsi="Times New Roman" w:cs="Times New Roman" w:hint="eastAsia"/>
                <w:sz w:val="24"/>
                <w:szCs w:val="24"/>
              </w:rPr>
              <w:t>单机作业效率达到</w:t>
            </w:r>
            <w:r w:rsidRPr="008E7F57">
              <w:rPr>
                <w:rFonts w:ascii="Times New Roman" w:eastAsia="宋体" w:hAnsi="Times New Roman" w:cs="Times New Roman" w:hint="eastAsia"/>
                <w:sz w:val="24"/>
                <w:szCs w:val="24"/>
              </w:rPr>
              <w:t>60.9</w:t>
            </w:r>
            <w:r w:rsidRPr="008E7F57">
              <w:rPr>
                <w:rFonts w:ascii="Times New Roman" w:eastAsia="宋体" w:hAnsi="Times New Roman" w:cs="Times New Roman" w:hint="eastAsia"/>
                <w:sz w:val="24"/>
                <w:szCs w:val="24"/>
              </w:rPr>
              <w:t>自然箱</w:t>
            </w:r>
            <w:r w:rsidRPr="008E7F57">
              <w:rPr>
                <w:rFonts w:ascii="Times New Roman" w:eastAsia="宋体" w:hAnsi="Times New Roman" w:cs="Times New Roman" w:hint="eastAsia"/>
                <w:sz w:val="24"/>
                <w:szCs w:val="24"/>
              </w:rPr>
              <w:t>/</w:t>
            </w:r>
            <w:r w:rsidRPr="008E7F57">
              <w:rPr>
                <w:rFonts w:ascii="Times New Roman" w:eastAsia="宋体" w:hAnsi="Times New Roman" w:cs="Times New Roman" w:hint="eastAsia"/>
                <w:sz w:val="24"/>
                <w:szCs w:val="24"/>
              </w:rPr>
              <w:t>小时。公司凭借世界最高水准的码头设施，为广大客户提供优质、高效、便捷、经济、环保的码头服务。感谢您的关注！</w:t>
            </w:r>
          </w:p>
        </w:tc>
      </w:tr>
    </w:tbl>
    <w:p w14:paraId="78C9DD24" w14:textId="77777777" w:rsidR="001A5EC6" w:rsidRDefault="001A5EC6">
      <w:pPr>
        <w:rPr>
          <w:rFonts w:ascii="Times New Roman" w:hAnsi="Times New Roman" w:cs="Times New Roman"/>
        </w:rPr>
      </w:pPr>
    </w:p>
    <w:sectPr w:rsidR="001A5EC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8E16" w14:textId="77777777" w:rsidR="00132432" w:rsidRDefault="00132432">
      <w:pPr>
        <w:rPr>
          <w:rFonts w:hint="eastAsia"/>
        </w:rPr>
      </w:pPr>
      <w:r>
        <w:separator/>
      </w:r>
    </w:p>
  </w:endnote>
  <w:endnote w:type="continuationSeparator" w:id="0">
    <w:p w14:paraId="76B067CF" w14:textId="77777777" w:rsidR="00132432" w:rsidRDefault="001324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66851"/>
      <w:docPartObj>
        <w:docPartGallery w:val="AutoText"/>
      </w:docPartObj>
    </w:sdtPr>
    <w:sdtEndPr/>
    <w:sdtContent>
      <w:p w14:paraId="36C8625B" w14:textId="77777777" w:rsidR="001A5EC6" w:rsidRDefault="00132432">
        <w:pPr>
          <w:pStyle w:val="a7"/>
          <w:jc w:val="center"/>
          <w:rPr>
            <w:rFonts w:hint="eastAsia"/>
          </w:rP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ADFE" w14:textId="77777777" w:rsidR="00132432" w:rsidRDefault="00132432">
      <w:pPr>
        <w:rPr>
          <w:rFonts w:hint="eastAsia"/>
        </w:rPr>
      </w:pPr>
      <w:r>
        <w:separator/>
      </w:r>
    </w:p>
  </w:footnote>
  <w:footnote w:type="continuationSeparator" w:id="0">
    <w:p w14:paraId="0D7E688D" w14:textId="77777777" w:rsidR="00132432" w:rsidRDefault="001324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6CA7"/>
    <w:rsid w:val="00000A1B"/>
    <w:rsid w:val="00001C4D"/>
    <w:rsid w:val="00004F1E"/>
    <w:rsid w:val="00006198"/>
    <w:rsid w:val="00011C73"/>
    <w:rsid w:val="0001454C"/>
    <w:rsid w:val="000167AB"/>
    <w:rsid w:val="00021A73"/>
    <w:rsid w:val="00025BDD"/>
    <w:rsid w:val="000263BA"/>
    <w:rsid w:val="00033B8D"/>
    <w:rsid w:val="0004382B"/>
    <w:rsid w:val="00044E91"/>
    <w:rsid w:val="000467FA"/>
    <w:rsid w:val="00047615"/>
    <w:rsid w:val="000476C7"/>
    <w:rsid w:val="000546CE"/>
    <w:rsid w:val="00061FA2"/>
    <w:rsid w:val="00066045"/>
    <w:rsid w:val="0007240C"/>
    <w:rsid w:val="00072765"/>
    <w:rsid w:val="00074003"/>
    <w:rsid w:val="0008089B"/>
    <w:rsid w:val="00084085"/>
    <w:rsid w:val="00090F69"/>
    <w:rsid w:val="00094884"/>
    <w:rsid w:val="000960E2"/>
    <w:rsid w:val="000A7FC5"/>
    <w:rsid w:val="000B0D37"/>
    <w:rsid w:val="000C474F"/>
    <w:rsid w:val="000C5BE8"/>
    <w:rsid w:val="000C5D72"/>
    <w:rsid w:val="000C6994"/>
    <w:rsid w:val="000D4259"/>
    <w:rsid w:val="000D52AC"/>
    <w:rsid w:val="000E0BB9"/>
    <w:rsid w:val="000E5662"/>
    <w:rsid w:val="000E610D"/>
    <w:rsid w:val="000F1ED3"/>
    <w:rsid w:val="000F6A17"/>
    <w:rsid w:val="0010075D"/>
    <w:rsid w:val="00104FC2"/>
    <w:rsid w:val="00111C21"/>
    <w:rsid w:val="001233D9"/>
    <w:rsid w:val="00123A7F"/>
    <w:rsid w:val="00124B10"/>
    <w:rsid w:val="001306BD"/>
    <w:rsid w:val="00130C06"/>
    <w:rsid w:val="00132432"/>
    <w:rsid w:val="00141B11"/>
    <w:rsid w:val="00142D63"/>
    <w:rsid w:val="00145CFB"/>
    <w:rsid w:val="00147452"/>
    <w:rsid w:val="001502FA"/>
    <w:rsid w:val="001511C5"/>
    <w:rsid w:val="00154404"/>
    <w:rsid w:val="00154E0C"/>
    <w:rsid w:val="001565FA"/>
    <w:rsid w:val="00156B4D"/>
    <w:rsid w:val="00160B0A"/>
    <w:rsid w:val="00161B00"/>
    <w:rsid w:val="00165849"/>
    <w:rsid w:val="00165C2F"/>
    <w:rsid w:val="00166D36"/>
    <w:rsid w:val="001703C2"/>
    <w:rsid w:val="00170AA2"/>
    <w:rsid w:val="001715C5"/>
    <w:rsid w:val="00176562"/>
    <w:rsid w:val="001801C0"/>
    <w:rsid w:val="00183483"/>
    <w:rsid w:val="00183A84"/>
    <w:rsid w:val="001910A5"/>
    <w:rsid w:val="00191119"/>
    <w:rsid w:val="00193BFF"/>
    <w:rsid w:val="00194E48"/>
    <w:rsid w:val="00196629"/>
    <w:rsid w:val="001A25DB"/>
    <w:rsid w:val="001A5EC6"/>
    <w:rsid w:val="001B082B"/>
    <w:rsid w:val="001C0094"/>
    <w:rsid w:val="001C150D"/>
    <w:rsid w:val="001C329B"/>
    <w:rsid w:val="001C555E"/>
    <w:rsid w:val="001D0167"/>
    <w:rsid w:val="001D38CB"/>
    <w:rsid w:val="001D501B"/>
    <w:rsid w:val="001E19B4"/>
    <w:rsid w:val="001E1E1B"/>
    <w:rsid w:val="001E647E"/>
    <w:rsid w:val="001E6F7E"/>
    <w:rsid w:val="001E71A6"/>
    <w:rsid w:val="001F0FF5"/>
    <w:rsid w:val="001F53B4"/>
    <w:rsid w:val="002022F0"/>
    <w:rsid w:val="00202A38"/>
    <w:rsid w:val="002055D3"/>
    <w:rsid w:val="0020645B"/>
    <w:rsid w:val="0021067C"/>
    <w:rsid w:val="00213A20"/>
    <w:rsid w:val="0021453E"/>
    <w:rsid w:val="002170AE"/>
    <w:rsid w:val="00222E99"/>
    <w:rsid w:val="00223203"/>
    <w:rsid w:val="002243F8"/>
    <w:rsid w:val="00224BD3"/>
    <w:rsid w:val="00225A19"/>
    <w:rsid w:val="0022687E"/>
    <w:rsid w:val="002306EF"/>
    <w:rsid w:val="002326DE"/>
    <w:rsid w:val="0023346F"/>
    <w:rsid w:val="00233D6F"/>
    <w:rsid w:val="002401CB"/>
    <w:rsid w:val="00240898"/>
    <w:rsid w:val="002408C0"/>
    <w:rsid w:val="002419A7"/>
    <w:rsid w:val="00243C28"/>
    <w:rsid w:val="002443E2"/>
    <w:rsid w:val="00246383"/>
    <w:rsid w:val="00251D11"/>
    <w:rsid w:val="002524D0"/>
    <w:rsid w:val="00254442"/>
    <w:rsid w:val="00255A47"/>
    <w:rsid w:val="002604B6"/>
    <w:rsid w:val="00261BF6"/>
    <w:rsid w:val="00262487"/>
    <w:rsid w:val="002625B3"/>
    <w:rsid w:val="0028103A"/>
    <w:rsid w:val="00281946"/>
    <w:rsid w:val="0028278C"/>
    <w:rsid w:val="00283291"/>
    <w:rsid w:val="00291787"/>
    <w:rsid w:val="00293DBD"/>
    <w:rsid w:val="00295A62"/>
    <w:rsid w:val="00296933"/>
    <w:rsid w:val="002A0082"/>
    <w:rsid w:val="002A168C"/>
    <w:rsid w:val="002A2AB3"/>
    <w:rsid w:val="002A5F5D"/>
    <w:rsid w:val="002A60BC"/>
    <w:rsid w:val="002A6B1A"/>
    <w:rsid w:val="002B0091"/>
    <w:rsid w:val="002B0E3B"/>
    <w:rsid w:val="002B1D05"/>
    <w:rsid w:val="002B23E2"/>
    <w:rsid w:val="002B32A6"/>
    <w:rsid w:val="002B4804"/>
    <w:rsid w:val="002B49F5"/>
    <w:rsid w:val="002B690F"/>
    <w:rsid w:val="002C05FA"/>
    <w:rsid w:val="002C1147"/>
    <w:rsid w:val="002C1B48"/>
    <w:rsid w:val="002C21C6"/>
    <w:rsid w:val="002C57DA"/>
    <w:rsid w:val="002C5F1B"/>
    <w:rsid w:val="002C5F87"/>
    <w:rsid w:val="002C6B43"/>
    <w:rsid w:val="002D0E5A"/>
    <w:rsid w:val="002D4771"/>
    <w:rsid w:val="002D681C"/>
    <w:rsid w:val="002E1732"/>
    <w:rsid w:val="002E48D2"/>
    <w:rsid w:val="002E55B5"/>
    <w:rsid w:val="002E5E67"/>
    <w:rsid w:val="002E7335"/>
    <w:rsid w:val="002E752A"/>
    <w:rsid w:val="002F214C"/>
    <w:rsid w:val="002F552E"/>
    <w:rsid w:val="002F5C96"/>
    <w:rsid w:val="002F63E8"/>
    <w:rsid w:val="00301E1C"/>
    <w:rsid w:val="003030C6"/>
    <w:rsid w:val="0030575E"/>
    <w:rsid w:val="00314207"/>
    <w:rsid w:val="0031639F"/>
    <w:rsid w:val="0032421B"/>
    <w:rsid w:val="003331A9"/>
    <w:rsid w:val="003373E4"/>
    <w:rsid w:val="00340237"/>
    <w:rsid w:val="00342DE7"/>
    <w:rsid w:val="0034336A"/>
    <w:rsid w:val="00343691"/>
    <w:rsid w:val="003459D1"/>
    <w:rsid w:val="00346CA7"/>
    <w:rsid w:val="00347CC1"/>
    <w:rsid w:val="00351917"/>
    <w:rsid w:val="00353B46"/>
    <w:rsid w:val="00355770"/>
    <w:rsid w:val="00357E06"/>
    <w:rsid w:val="00360310"/>
    <w:rsid w:val="00360A03"/>
    <w:rsid w:val="00364F34"/>
    <w:rsid w:val="00370873"/>
    <w:rsid w:val="00370DFB"/>
    <w:rsid w:val="003752A9"/>
    <w:rsid w:val="0037620B"/>
    <w:rsid w:val="00376E2F"/>
    <w:rsid w:val="003810CC"/>
    <w:rsid w:val="0038141B"/>
    <w:rsid w:val="00381BC5"/>
    <w:rsid w:val="00383498"/>
    <w:rsid w:val="0038399C"/>
    <w:rsid w:val="00387145"/>
    <w:rsid w:val="0039022F"/>
    <w:rsid w:val="00390408"/>
    <w:rsid w:val="003906EF"/>
    <w:rsid w:val="00391D38"/>
    <w:rsid w:val="003928E5"/>
    <w:rsid w:val="003A4948"/>
    <w:rsid w:val="003A7D76"/>
    <w:rsid w:val="003B1C4F"/>
    <w:rsid w:val="003B4204"/>
    <w:rsid w:val="003B61FB"/>
    <w:rsid w:val="003B7D88"/>
    <w:rsid w:val="003C2DBC"/>
    <w:rsid w:val="003D3066"/>
    <w:rsid w:val="003D42C8"/>
    <w:rsid w:val="003D6B28"/>
    <w:rsid w:val="003E2C29"/>
    <w:rsid w:val="003E2EBC"/>
    <w:rsid w:val="003F727B"/>
    <w:rsid w:val="003F76D9"/>
    <w:rsid w:val="003F7C8A"/>
    <w:rsid w:val="00404477"/>
    <w:rsid w:val="00404CF6"/>
    <w:rsid w:val="00407A26"/>
    <w:rsid w:val="00407AB5"/>
    <w:rsid w:val="004133F5"/>
    <w:rsid w:val="00417AFE"/>
    <w:rsid w:val="00421FAE"/>
    <w:rsid w:val="00422C33"/>
    <w:rsid w:val="00426E40"/>
    <w:rsid w:val="00430471"/>
    <w:rsid w:val="00431202"/>
    <w:rsid w:val="004321C7"/>
    <w:rsid w:val="0043406E"/>
    <w:rsid w:val="004368C5"/>
    <w:rsid w:val="00437353"/>
    <w:rsid w:val="00451E1E"/>
    <w:rsid w:val="00455E1B"/>
    <w:rsid w:val="004561EE"/>
    <w:rsid w:val="00460DC3"/>
    <w:rsid w:val="00462090"/>
    <w:rsid w:val="00465579"/>
    <w:rsid w:val="00466A16"/>
    <w:rsid w:val="00467AFA"/>
    <w:rsid w:val="00471CC4"/>
    <w:rsid w:val="004723AF"/>
    <w:rsid w:val="0047517F"/>
    <w:rsid w:val="00475385"/>
    <w:rsid w:val="00481004"/>
    <w:rsid w:val="0048318F"/>
    <w:rsid w:val="00484659"/>
    <w:rsid w:val="00485F02"/>
    <w:rsid w:val="00487620"/>
    <w:rsid w:val="00487A02"/>
    <w:rsid w:val="00491F56"/>
    <w:rsid w:val="00494FF7"/>
    <w:rsid w:val="00495AB9"/>
    <w:rsid w:val="00495B77"/>
    <w:rsid w:val="00496613"/>
    <w:rsid w:val="004971E1"/>
    <w:rsid w:val="004A030A"/>
    <w:rsid w:val="004A097B"/>
    <w:rsid w:val="004A5CF7"/>
    <w:rsid w:val="004A6ACB"/>
    <w:rsid w:val="004B23F8"/>
    <w:rsid w:val="004B3A07"/>
    <w:rsid w:val="004B3FA9"/>
    <w:rsid w:val="004B4BBB"/>
    <w:rsid w:val="004B4C33"/>
    <w:rsid w:val="004B586F"/>
    <w:rsid w:val="004B5C31"/>
    <w:rsid w:val="004C0E4F"/>
    <w:rsid w:val="004C5541"/>
    <w:rsid w:val="004C5E24"/>
    <w:rsid w:val="004D01D8"/>
    <w:rsid w:val="004D0F02"/>
    <w:rsid w:val="004D1B77"/>
    <w:rsid w:val="004D2A72"/>
    <w:rsid w:val="004D3D9C"/>
    <w:rsid w:val="004D3EA3"/>
    <w:rsid w:val="004D5507"/>
    <w:rsid w:val="004E61D6"/>
    <w:rsid w:val="004E655D"/>
    <w:rsid w:val="004E7BEC"/>
    <w:rsid w:val="004F174B"/>
    <w:rsid w:val="004F7745"/>
    <w:rsid w:val="004F7D97"/>
    <w:rsid w:val="00500711"/>
    <w:rsid w:val="0050415C"/>
    <w:rsid w:val="0051234F"/>
    <w:rsid w:val="0051382A"/>
    <w:rsid w:val="0051624D"/>
    <w:rsid w:val="005215B5"/>
    <w:rsid w:val="0052259E"/>
    <w:rsid w:val="00523C6B"/>
    <w:rsid w:val="00525FC0"/>
    <w:rsid w:val="00527BFD"/>
    <w:rsid w:val="0053229C"/>
    <w:rsid w:val="005330CD"/>
    <w:rsid w:val="00534DF1"/>
    <w:rsid w:val="00534F3A"/>
    <w:rsid w:val="00534F7A"/>
    <w:rsid w:val="0054031B"/>
    <w:rsid w:val="00540F78"/>
    <w:rsid w:val="00542A01"/>
    <w:rsid w:val="0054339A"/>
    <w:rsid w:val="0054515D"/>
    <w:rsid w:val="0054587D"/>
    <w:rsid w:val="0054600D"/>
    <w:rsid w:val="005466B3"/>
    <w:rsid w:val="005509D6"/>
    <w:rsid w:val="0055133B"/>
    <w:rsid w:val="00552E61"/>
    <w:rsid w:val="00555B73"/>
    <w:rsid w:val="00557264"/>
    <w:rsid w:val="0056088C"/>
    <w:rsid w:val="00561601"/>
    <w:rsid w:val="005626CA"/>
    <w:rsid w:val="0056424D"/>
    <w:rsid w:val="00565DEB"/>
    <w:rsid w:val="00573F37"/>
    <w:rsid w:val="005771EC"/>
    <w:rsid w:val="00580E78"/>
    <w:rsid w:val="005815D3"/>
    <w:rsid w:val="005821A5"/>
    <w:rsid w:val="00583B47"/>
    <w:rsid w:val="00586A11"/>
    <w:rsid w:val="0058766B"/>
    <w:rsid w:val="00590A73"/>
    <w:rsid w:val="00591094"/>
    <w:rsid w:val="005A19B1"/>
    <w:rsid w:val="005A7AB8"/>
    <w:rsid w:val="005B3FC0"/>
    <w:rsid w:val="005B4199"/>
    <w:rsid w:val="005B73B7"/>
    <w:rsid w:val="005C3568"/>
    <w:rsid w:val="005C4229"/>
    <w:rsid w:val="005C5B06"/>
    <w:rsid w:val="005C7D06"/>
    <w:rsid w:val="005E117E"/>
    <w:rsid w:val="005E4520"/>
    <w:rsid w:val="005E7AAE"/>
    <w:rsid w:val="005F0CA2"/>
    <w:rsid w:val="005F2D53"/>
    <w:rsid w:val="005F64CE"/>
    <w:rsid w:val="005F7C84"/>
    <w:rsid w:val="00600ADD"/>
    <w:rsid w:val="00601869"/>
    <w:rsid w:val="00603618"/>
    <w:rsid w:val="0060624A"/>
    <w:rsid w:val="0060701C"/>
    <w:rsid w:val="006103B1"/>
    <w:rsid w:val="00610D6F"/>
    <w:rsid w:val="006139A9"/>
    <w:rsid w:val="00613D92"/>
    <w:rsid w:val="00613F4A"/>
    <w:rsid w:val="00620DCD"/>
    <w:rsid w:val="00621E77"/>
    <w:rsid w:val="00625623"/>
    <w:rsid w:val="00630651"/>
    <w:rsid w:val="0063480A"/>
    <w:rsid w:val="00634994"/>
    <w:rsid w:val="006354FF"/>
    <w:rsid w:val="0064003F"/>
    <w:rsid w:val="00640DF1"/>
    <w:rsid w:val="00641F7C"/>
    <w:rsid w:val="0064330B"/>
    <w:rsid w:val="00650F3B"/>
    <w:rsid w:val="00651ADC"/>
    <w:rsid w:val="00655ADA"/>
    <w:rsid w:val="006571C4"/>
    <w:rsid w:val="00664DB0"/>
    <w:rsid w:val="00677495"/>
    <w:rsid w:val="00677F39"/>
    <w:rsid w:val="0068513B"/>
    <w:rsid w:val="00686D3A"/>
    <w:rsid w:val="00687A72"/>
    <w:rsid w:val="00690988"/>
    <w:rsid w:val="00690E40"/>
    <w:rsid w:val="006935A2"/>
    <w:rsid w:val="006953EB"/>
    <w:rsid w:val="00695E8B"/>
    <w:rsid w:val="006965FB"/>
    <w:rsid w:val="006A1DBD"/>
    <w:rsid w:val="006A2079"/>
    <w:rsid w:val="006A4AE7"/>
    <w:rsid w:val="006A4BC3"/>
    <w:rsid w:val="006A4FCE"/>
    <w:rsid w:val="006A54FC"/>
    <w:rsid w:val="006A7196"/>
    <w:rsid w:val="006B4D16"/>
    <w:rsid w:val="006C7541"/>
    <w:rsid w:val="006C77D4"/>
    <w:rsid w:val="006C7EA7"/>
    <w:rsid w:val="006D02D7"/>
    <w:rsid w:val="006D10B6"/>
    <w:rsid w:val="006D356D"/>
    <w:rsid w:val="006D38B6"/>
    <w:rsid w:val="006D49B6"/>
    <w:rsid w:val="006E1F98"/>
    <w:rsid w:val="006E3441"/>
    <w:rsid w:val="006E3F55"/>
    <w:rsid w:val="006E70D1"/>
    <w:rsid w:val="006E72EF"/>
    <w:rsid w:val="006E7C3F"/>
    <w:rsid w:val="006F3947"/>
    <w:rsid w:val="006F67D1"/>
    <w:rsid w:val="007021E8"/>
    <w:rsid w:val="007049D0"/>
    <w:rsid w:val="0071192C"/>
    <w:rsid w:val="00711D9F"/>
    <w:rsid w:val="00714BEC"/>
    <w:rsid w:val="00717038"/>
    <w:rsid w:val="007207C3"/>
    <w:rsid w:val="00720C12"/>
    <w:rsid w:val="00722EA6"/>
    <w:rsid w:val="0072607B"/>
    <w:rsid w:val="00731D1E"/>
    <w:rsid w:val="00733F87"/>
    <w:rsid w:val="007348F5"/>
    <w:rsid w:val="00746031"/>
    <w:rsid w:val="00746C32"/>
    <w:rsid w:val="00751B9E"/>
    <w:rsid w:val="0075388D"/>
    <w:rsid w:val="00757ACF"/>
    <w:rsid w:val="00760548"/>
    <w:rsid w:val="00760D4B"/>
    <w:rsid w:val="00763608"/>
    <w:rsid w:val="007649AA"/>
    <w:rsid w:val="00764D7B"/>
    <w:rsid w:val="007671BA"/>
    <w:rsid w:val="007718CD"/>
    <w:rsid w:val="00775C4E"/>
    <w:rsid w:val="00780B6C"/>
    <w:rsid w:val="00781DF6"/>
    <w:rsid w:val="007858D9"/>
    <w:rsid w:val="00786575"/>
    <w:rsid w:val="00790545"/>
    <w:rsid w:val="007926E7"/>
    <w:rsid w:val="00793A88"/>
    <w:rsid w:val="00794980"/>
    <w:rsid w:val="00794A8B"/>
    <w:rsid w:val="007951CA"/>
    <w:rsid w:val="007A3393"/>
    <w:rsid w:val="007A3C2F"/>
    <w:rsid w:val="007A5529"/>
    <w:rsid w:val="007A6ADF"/>
    <w:rsid w:val="007A70F3"/>
    <w:rsid w:val="007C54B9"/>
    <w:rsid w:val="007C696D"/>
    <w:rsid w:val="007D22CA"/>
    <w:rsid w:val="007D3679"/>
    <w:rsid w:val="007D48FE"/>
    <w:rsid w:val="007D5090"/>
    <w:rsid w:val="007E5AEB"/>
    <w:rsid w:val="007E6155"/>
    <w:rsid w:val="007E7DD9"/>
    <w:rsid w:val="00811C7C"/>
    <w:rsid w:val="00811E51"/>
    <w:rsid w:val="00815F4E"/>
    <w:rsid w:val="00820F85"/>
    <w:rsid w:val="008214FF"/>
    <w:rsid w:val="00821ED1"/>
    <w:rsid w:val="00822346"/>
    <w:rsid w:val="00823457"/>
    <w:rsid w:val="00830AF3"/>
    <w:rsid w:val="0084740D"/>
    <w:rsid w:val="00853A16"/>
    <w:rsid w:val="00855DAC"/>
    <w:rsid w:val="00863209"/>
    <w:rsid w:val="00864EA4"/>
    <w:rsid w:val="00867B46"/>
    <w:rsid w:val="00870269"/>
    <w:rsid w:val="00872C77"/>
    <w:rsid w:val="00873C56"/>
    <w:rsid w:val="0087522C"/>
    <w:rsid w:val="0088051C"/>
    <w:rsid w:val="00881D8A"/>
    <w:rsid w:val="008867C0"/>
    <w:rsid w:val="00890FF6"/>
    <w:rsid w:val="0089230D"/>
    <w:rsid w:val="00892399"/>
    <w:rsid w:val="00892DF7"/>
    <w:rsid w:val="0089380B"/>
    <w:rsid w:val="00895EAA"/>
    <w:rsid w:val="008A037B"/>
    <w:rsid w:val="008A315C"/>
    <w:rsid w:val="008A4C85"/>
    <w:rsid w:val="008A4F9C"/>
    <w:rsid w:val="008A5EDB"/>
    <w:rsid w:val="008A71C9"/>
    <w:rsid w:val="008B583A"/>
    <w:rsid w:val="008B702E"/>
    <w:rsid w:val="008C0443"/>
    <w:rsid w:val="008C2059"/>
    <w:rsid w:val="008C4855"/>
    <w:rsid w:val="008C66CC"/>
    <w:rsid w:val="008D3538"/>
    <w:rsid w:val="008D4E59"/>
    <w:rsid w:val="008D600A"/>
    <w:rsid w:val="008E0AC6"/>
    <w:rsid w:val="008E1818"/>
    <w:rsid w:val="008E4239"/>
    <w:rsid w:val="008E4610"/>
    <w:rsid w:val="008E66A8"/>
    <w:rsid w:val="008E6D4F"/>
    <w:rsid w:val="008E7544"/>
    <w:rsid w:val="008E7F57"/>
    <w:rsid w:val="008F4282"/>
    <w:rsid w:val="009061B5"/>
    <w:rsid w:val="0090692F"/>
    <w:rsid w:val="00911E1A"/>
    <w:rsid w:val="0091230B"/>
    <w:rsid w:val="00930503"/>
    <w:rsid w:val="00932068"/>
    <w:rsid w:val="0093681F"/>
    <w:rsid w:val="00943066"/>
    <w:rsid w:val="00943C7A"/>
    <w:rsid w:val="009468CA"/>
    <w:rsid w:val="0094759A"/>
    <w:rsid w:val="00947BA2"/>
    <w:rsid w:val="009511E1"/>
    <w:rsid w:val="00952022"/>
    <w:rsid w:val="00954B64"/>
    <w:rsid w:val="0096102B"/>
    <w:rsid w:val="009630D6"/>
    <w:rsid w:val="00964263"/>
    <w:rsid w:val="0096508C"/>
    <w:rsid w:val="00965300"/>
    <w:rsid w:val="009653EB"/>
    <w:rsid w:val="00967D1B"/>
    <w:rsid w:val="00971853"/>
    <w:rsid w:val="009736F2"/>
    <w:rsid w:val="00974122"/>
    <w:rsid w:val="0097431B"/>
    <w:rsid w:val="009806E9"/>
    <w:rsid w:val="0098528F"/>
    <w:rsid w:val="00990252"/>
    <w:rsid w:val="00994C9F"/>
    <w:rsid w:val="00994EFD"/>
    <w:rsid w:val="00996F1A"/>
    <w:rsid w:val="009A002D"/>
    <w:rsid w:val="009A0EE0"/>
    <w:rsid w:val="009A31BC"/>
    <w:rsid w:val="009A408D"/>
    <w:rsid w:val="009A4177"/>
    <w:rsid w:val="009A5FFB"/>
    <w:rsid w:val="009B1A8E"/>
    <w:rsid w:val="009B387A"/>
    <w:rsid w:val="009B58C1"/>
    <w:rsid w:val="009C2781"/>
    <w:rsid w:val="009C4FDA"/>
    <w:rsid w:val="009D41F8"/>
    <w:rsid w:val="009D4CE3"/>
    <w:rsid w:val="009E21A6"/>
    <w:rsid w:val="009E2D63"/>
    <w:rsid w:val="009E2DBE"/>
    <w:rsid w:val="009E57C7"/>
    <w:rsid w:val="009F53D1"/>
    <w:rsid w:val="009F6464"/>
    <w:rsid w:val="009F7468"/>
    <w:rsid w:val="009F7582"/>
    <w:rsid w:val="009F7913"/>
    <w:rsid w:val="00A029C7"/>
    <w:rsid w:val="00A042C0"/>
    <w:rsid w:val="00A05CF0"/>
    <w:rsid w:val="00A0752E"/>
    <w:rsid w:val="00A103CD"/>
    <w:rsid w:val="00A10764"/>
    <w:rsid w:val="00A12691"/>
    <w:rsid w:val="00A141EA"/>
    <w:rsid w:val="00A141FA"/>
    <w:rsid w:val="00A2703D"/>
    <w:rsid w:val="00A31841"/>
    <w:rsid w:val="00A33AE3"/>
    <w:rsid w:val="00A35EA3"/>
    <w:rsid w:val="00A36816"/>
    <w:rsid w:val="00A406D0"/>
    <w:rsid w:val="00A4077B"/>
    <w:rsid w:val="00A409DF"/>
    <w:rsid w:val="00A41C31"/>
    <w:rsid w:val="00A43734"/>
    <w:rsid w:val="00A44EBE"/>
    <w:rsid w:val="00A451DD"/>
    <w:rsid w:val="00A4649A"/>
    <w:rsid w:val="00A507FC"/>
    <w:rsid w:val="00A5474A"/>
    <w:rsid w:val="00A56801"/>
    <w:rsid w:val="00A6068B"/>
    <w:rsid w:val="00A60C8B"/>
    <w:rsid w:val="00A6323F"/>
    <w:rsid w:val="00A635C3"/>
    <w:rsid w:val="00A63A58"/>
    <w:rsid w:val="00A758A1"/>
    <w:rsid w:val="00A822C8"/>
    <w:rsid w:val="00A85A1C"/>
    <w:rsid w:val="00A86532"/>
    <w:rsid w:val="00A96146"/>
    <w:rsid w:val="00A97FAB"/>
    <w:rsid w:val="00AA1F58"/>
    <w:rsid w:val="00AB1348"/>
    <w:rsid w:val="00AB1703"/>
    <w:rsid w:val="00AB23A0"/>
    <w:rsid w:val="00AB69D7"/>
    <w:rsid w:val="00AC19BD"/>
    <w:rsid w:val="00AC5CE9"/>
    <w:rsid w:val="00AC68B7"/>
    <w:rsid w:val="00AC6C1C"/>
    <w:rsid w:val="00AD014C"/>
    <w:rsid w:val="00AD6B98"/>
    <w:rsid w:val="00AE2CAF"/>
    <w:rsid w:val="00AE72C0"/>
    <w:rsid w:val="00AF1A8C"/>
    <w:rsid w:val="00AF1F63"/>
    <w:rsid w:val="00AF2B9E"/>
    <w:rsid w:val="00AF4D87"/>
    <w:rsid w:val="00AF5E45"/>
    <w:rsid w:val="00AF6929"/>
    <w:rsid w:val="00B02C7C"/>
    <w:rsid w:val="00B03B78"/>
    <w:rsid w:val="00B052DE"/>
    <w:rsid w:val="00B06985"/>
    <w:rsid w:val="00B119BA"/>
    <w:rsid w:val="00B16241"/>
    <w:rsid w:val="00B16E52"/>
    <w:rsid w:val="00B23762"/>
    <w:rsid w:val="00B2528B"/>
    <w:rsid w:val="00B2792A"/>
    <w:rsid w:val="00B30B9B"/>
    <w:rsid w:val="00B31052"/>
    <w:rsid w:val="00B31704"/>
    <w:rsid w:val="00B35534"/>
    <w:rsid w:val="00B35BD4"/>
    <w:rsid w:val="00B3624D"/>
    <w:rsid w:val="00B36E7B"/>
    <w:rsid w:val="00B412BF"/>
    <w:rsid w:val="00B41D63"/>
    <w:rsid w:val="00B44AD1"/>
    <w:rsid w:val="00B47A58"/>
    <w:rsid w:val="00B62926"/>
    <w:rsid w:val="00B62ED7"/>
    <w:rsid w:val="00B638AC"/>
    <w:rsid w:val="00B64375"/>
    <w:rsid w:val="00B65D6F"/>
    <w:rsid w:val="00B704DA"/>
    <w:rsid w:val="00B75625"/>
    <w:rsid w:val="00B75851"/>
    <w:rsid w:val="00B8420B"/>
    <w:rsid w:val="00B95AB2"/>
    <w:rsid w:val="00B9652B"/>
    <w:rsid w:val="00B97275"/>
    <w:rsid w:val="00BA0804"/>
    <w:rsid w:val="00BA6F84"/>
    <w:rsid w:val="00BB4172"/>
    <w:rsid w:val="00BB4D48"/>
    <w:rsid w:val="00BB7D95"/>
    <w:rsid w:val="00BC0455"/>
    <w:rsid w:val="00BC328C"/>
    <w:rsid w:val="00BC6A35"/>
    <w:rsid w:val="00BD0372"/>
    <w:rsid w:val="00BD1C64"/>
    <w:rsid w:val="00BD257B"/>
    <w:rsid w:val="00BD3130"/>
    <w:rsid w:val="00BD3293"/>
    <w:rsid w:val="00BD531B"/>
    <w:rsid w:val="00BD6B2D"/>
    <w:rsid w:val="00BE029A"/>
    <w:rsid w:val="00BE0403"/>
    <w:rsid w:val="00BE2E4B"/>
    <w:rsid w:val="00BE5402"/>
    <w:rsid w:val="00BE7AE1"/>
    <w:rsid w:val="00BE7B06"/>
    <w:rsid w:val="00BF08DF"/>
    <w:rsid w:val="00BF0AB2"/>
    <w:rsid w:val="00BF38EF"/>
    <w:rsid w:val="00BF6C3C"/>
    <w:rsid w:val="00BF6C66"/>
    <w:rsid w:val="00C02392"/>
    <w:rsid w:val="00C02542"/>
    <w:rsid w:val="00C04C91"/>
    <w:rsid w:val="00C07D48"/>
    <w:rsid w:val="00C1008B"/>
    <w:rsid w:val="00C122F2"/>
    <w:rsid w:val="00C165CC"/>
    <w:rsid w:val="00C23CB9"/>
    <w:rsid w:val="00C2764D"/>
    <w:rsid w:val="00C27EA5"/>
    <w:rsid w:val="00C36AD0"/>
    <w:rsid w:val="00C372D2"/>
    <w:rsid w:val="00C37723"/>
    <w:rsid w:val="00C378D1"/>
    <w:rsid w:val="00C417BD"/>
    <w:rsid w:val="00C42BEA"/>
    <w:rsid w:val="00C4311F"/>
    <w:rsid w:val="00C45313"/>
    <w:rsid w:val="00C45535"/>
    <w:rsid w:val="00C512D2"/>
    <w:rsid w:val="00C523D5"/>
    <w:rsid w:val="00C5240B"/>
    <w:rsid w:val="00C53C0B"/>
    <w:rsid w:val="00C53F81"/>
    <w:rsid w:val="00C6183F"/>
    <w:rsid w:val="00C627E9"/>
    <w:rsid w:val="00C640D8"/>
    <w:rsid w:val="00C66ECB"/>
    <w:rsid w:val="00C7067C"/>
    <w:rsid w:val="00C71A7B"/>
    <w:rsid w:val="00C72185"/>
    <w:rsid w:val="00C72565"/>
    <w:rsid w:val="00C7444B"/>
    <w:rsid w:val="00C74D14"/>
    <w:rsid w:val="00C7509C"/>
    <w:rsid w:val="00C750C9"/>
    <w:rsid w:val="00C7558F"/>
    <w:rsid w:val="00C77380"/>
    <w:rsid w:val="00C80A59"/>
    <w:rsid w:val="00C8274F"/>
    <w:rsid w:val="00C857A3"/>
    <w:rsid w:val="00C85D3E"/>
    <w:rsid w:val="00C868E5"/>
    <w:rsid w:val="00C86BEE"/>
    <w:rsid w:val="00C900EF"/>
    <w:rsid w:val="00C933C5"/>
    <w:rsid w:val="00C94471"/>
    <w:rsid w:val="00CA0922"/>
    <w:rsid w:val="00CA09B1"/>
    <w:rsid w:val="00CA1ADB"/>
    <w:rsid w:val="00CB13DD"/>
    <w:rsid w:val="00CB6A5F"/>
    <w:rsid w:val="00CC56B0"/>
    <w:rsid w:val="00CD0202"/>
    <w:rsid w:val="00CD1D99"/>
    <w:rsid w:val="00CD3F7E"/>
    <w:rsid w:val="00CD4AAF"/>
    <w:rsid w:val="00CD4DF4"/>
    <w:rsid w:val="00CD60FF"/>
    <w:rsid w:val="00CE4623"/>
    <w:rsid w:val="00CE65F2"/>
    <w:rsid w:val="00CF38E5"/>
    <w:rsid w:val="00CF3D0A"/>
    <w:rsid w:val="00CF60FB"/>
    <w:rsid w:val="00D00066"/>
    <w:rsid w:val="00D00D80"/>
    <w:rsid w:val="00D0450F"/>
    <w:rsid w:val="00D07B3F"/>
    <w:rsid w:val="00D10895"/>
    <w:rsid w:val="00D10961"/>
    <w:rsid w:val="00D10F09"/>
    <w:rsid w:val="00D13BE4"/>
    <w:rsid w:val="00D21803"/>
    <w:rsid w:val="00D221CD"/>
    <w:rsid w:val="00D26529"/>
    <w:rsid w:val="00D31E3F"/>
    <w:rsid w:val="00D34265"/>
    <w:rsid w:val="00D36B91"/>
    <w:rsid w:val="00D37DFE"/>
    <w:rsid w:val="00D40B3B"/>
    <w:rsid w:val="00D47354"/>
    <w:rsid w:val="00D47DAE"/>
    <w:rsid w:val="00D50C50"/>
    <w:rsid w:val="00D52B23"/>
    <w:rsid w:val="00D53887"/>
    <w:rsid w:val="00D5515E"/>
    <w:rsid w:val="00D56251"/>
    <w:rsid w:val="00D61168"/>
    <w:rsid w:val="00D711B8"/>
    <w:rsid w:val="00D756B1"/>
    <w:rsid w:val="00D7704A"/>
    <w:rsid w:val="00D81E6B"/>
    <w:rsid w:val="00D823C3"/>
    <w:rsid w:val="00D8247E"/>
    <w:rsid w:val="00D92649"/>
    <w:rsid w:val="00D927D1"/>
    <w:rsid w:val="00D947D8"/>
    <w:rsid w:val="00D952CE"/>
    <w:rsid w:val="00DA5057"/>
    <w:rsid w:val="00DA5F98"/>
    <w:rsid w:val="00DA6D6C"/>
    <w:rsid w:val="00DB1B35"/>
    <w:rsid w:val="00DB293F"/>
    <w:rsid w:val="00DB52A0"/>
    <w:rsid w:val="00DC0ECC"/>
    <w:rsid w:val="00DC28A1"/>
    <w:rsid w:val="00DC4778"/>
    <w:rsid w:val="00DC56DE"/>
    <w:rsid w:val="00DD02B7"/>
    <w:rsid w:val="00DD1D0E"/>
    <w:rsid w:val="00DD3680"/>
    <w:rsid w:val="00DD4622"/>
    <w:rsid w:val="00DD46C1"/>
    <w:rsid w:val="00DE5B18"/>
    <w:rsid w:val="00DE739E"/>
    <w:rsid w:val="00DE7E9B"/>
    <w:rsid w:val="00DF1895"/>
    <w:rsid w:val="00DF455E"/>
    <w:rsid w:val="00E031A8"/>
    <w:rsid w:val="00E036C2"/>
    <w:rsid w:val="00E03966"/>
    <w:rsid w:val="00E03C8E"/>
    <w:rsid w:val="00E03E7F"/>
    <w:rsid w:val="00E041FC"/>
    <w:rsid w:val="00E07DAA"/>
    <w:rsid w:val="00E12793"/>
    <w:rsid w:val="00E159D8"/>
    <w:rsid w:val="00E2074D"/>
    <w:rsid w:val="00E30759"/>
    <w:rsid w:val="00E31832"/>
    <w:rsid w:val="00E36CF7"/>
    <w:rsid w:val="00E37A0F"/>
    <w:rsid w:val="00E37E9E"/>
    <w:rsid w:val="00E40D4B"/>
    <w:rsid w:val="00E41160"/>
    <w:rsid w:val="00E41D30"/>
    <w:rsid w:val="00E45726"/>
    <w:rsid w:val="00E45B12"/>
    <w:rsid w:val="00E467D4"/>
    <w:rsid w:val="00E51CA8"/>
    <w:rsid w:val="00E525D6"/>
    <w:rsid w:val="00E53BAC"/>
    <w:rsid w:val="00E54D92"/>
    <w:rsid w:val="00E5560D"/>
    <w:rsid w:val="00E572A2"/>
    <w:rsid w:val="00E73B0B"/>
    <w:rsid w:val="00E75792"/>
    <w:rsid w:val="00E82F98"/>
    <w:rsid w:val="00E83A22"/>
    <w:rsid w:val="00E84BD6"/>
    <w:rsid w:val="00E86767"/>
    <w:rsid w:val="00E906BE"/>
    <w:rsid w:val="00E9615C"/>
    <w:rsid w:val="00EA0841"/>
    <w:rsid w:val="00EB449C"/>
    <w:rsid w:val="00EB4B5B"/>
    <w:rsid w:val="00EB4CEB"/>
    <w:rsid w:val="00EC2A59"/>
    <w:rsid w:val="00EC30A8"/>
    <w:rsid w:val="00EC445C"/>
    <w:rsid w:val="00EC6F36"/>
    <w:rsid w:val="00EC7853"/>
    <w:rsid w:val="00EC7A8C"/>
    <w:rsid w:val="00ED1A0E"/>
    <w:rsid w:val="00ED1D3C"/>
    <w:rsid w:val="00ED26A0"/>
    <w:rsid w:val="00ED7FA2"/>
    <w:rsid w:val="00EE276B"/>
    <w:rsid w:val="00EE34FA"/>
    <w:rsid w:val="00EE3C1F"/>
    <w:rsid w:val="00EE4C84"/>
    <w:rsid w:val="00EE58D8"/>
    <w:rsid w:val="00EE662A"/>
    <w:rsid w:val="00EE6B65"/>
    <w:rsid w:val="00EF0642"/>
    <w:rsid w:val="00EF34B4"/>
    <w:rsid w:val="00F01A27"/>
    <w:rsid w:val="00F02562"/>
    <w:rsid w:val="00F04752"/>
    <w:rsid w:val="00F04803"/>
    <w:rsid w:val="00F04A43"/>
    <w:rsid w:val="00F05F52"/>
    <w:rsid w:val="00F20310"/>
    <w:rsid w:val="00F21413"/>
    <w:rsid w:val="00F22DA3"/>
    <w:rsid w:val="00F24CB9"/>
    <w:rsid w:val="00F26ED4"/>
    <w:rsid w:val="00F26F74"/>
    <w:rsid w:val="00F310CE"/>
    <w:rsid w:val="00F36B51"/>
    <w:rsid w:val="00F375AA"/>
    <w:rsid w:val="00F40AE2"/>
    <w:rsid w:val="00F44187"/>
    <w:rsid w:val="00F47A02"/>
    <w:rsid w:val="00F5147A"/>
    <w:rsid w:val="00F6030D"/>
    <w:rsid w:val="00F61558"/>
    <w:rsid w:val="00F65288"/>
    <w:rsid w:val="00F672CC"/>
    <w:rsid w:val="00F75966"/>
    <w:rsid w:val="00F82B98"/>
    <w:rsid w:val="00F85760"/>
    <w:rsid w:val="00F96F10"/>
    <w:rsid w:val="00FA08AA"/>
    <w:rsid w:val="00FA3C33"/>
    <w:rsid w:val="00FA4AF8"/>
    <w:rsid w:val="00FA4EE1"/>
    <w:rsid w:val="00FA52D4"/>
    <w:rsid w:val="00FB0C9C"/>
    <w:rsid w:val="00FB769B"/>
    <w:rsid w:val="00FB7E84"/>
    <w:rsid w:val="00FC2ADB"/>
    <w:rsid w:val="00FC49CE"/>
    <w:rsid w:val="00FC6DD8"/>
    <w:rsid w:val="00FD16EE"/>
    <w:rsid w:val="00FD790D"/>
    <w:rsid w:val="00FE183A"/>
    <w:rsid w:val="00FE3FAF"/>
    <w:rsid w:val="00FE5C63"/>
    <w:rsid w:val="00FE7F49"/>
    <w:rsid w:val="00FF5052"/>
    <w:rsid w:val="00FF7EEF"/>
    <w:rsid w:val="1990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24487"/>
  <w15:docId w15:val="{5B917C4F-CC96-4D65-9F1A-D1F54908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semiHidden/>
    <w:unhideWhenUsed/>
    <w:qFormat/>
    <w:rPr>
      <w:rFonts w:ascii="Times New Roman" w:hAnsi="Times New Roman" w:cs="Times New Roman"/>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f1">
    <w:name w:val="List Paragraph"/>
    <w:basedOn w:val="a"/>
    <w:uiPriority w:val="34"/>
    <w:qFormat/>
    <w:pPr>
      <w:ind w:firstLineChars="200" w:firstLine="420"/>
    </w:pPr>
  </w:style>
  <w:style w:type="paragraph" w:customStyle="1" w:styleId="10">
    <w:name w:val="修订1"/>
    <w:hidden/>
    <w:uiPriority w:val="99"/>
    <w:semiHidden/>
    <w:qFormat/>
    <w:rPr>
      <w:kern w:val="2"/>
      <w:sz w:val="21"/>
      <w:szCs w:val="22"/>
      <w14:ligatures w14:val="standardContextual"/>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2697</Words>
  <Characters>393</Characters>
  <Application>Microsoft Office Word</Application>
  <DocSecurity>0</DocSecurity>
  <Lines>19</Lines>
  <Paragraphs>49</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 du</dc:creator>
  <cp:lastModifiedBy>jr du</cp:lastModifiedBy>
  <cp:revision>493</cp:revision>
  <cp:lastPrinted>2025-04-08T06:16:00Z</cp:lastPrinted>
  <dcterms:created xsi:type="dcterms:W3CDTF">2024-12-16T23:50:00Z</dcterms:created>
  <dcterms:modified xsi:type="dcterms:W3CDTF">2025-05-12T09:15:00Z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eyJoZGlkIjoiZmNkMGRmM2RiZjRlYjIyMmZjOGJjZGRhMzhkNTMwYzUifQ==</vt:lpwstr>
  </property>
  <property fmtid="{D5CDD505-2E9C-101B-9397-08002B2CF9AE}" pid="3" name="KSOProductBuildVer">
    <vt:lpwstr>2052-12.1.0.20784</vt:lpwstr>
  </property>
  <property fmtid="{D5CDD505-2E9C-101B-9397-08002B2CF9AE}" pid="4" name="ICV">
    <vt:lpwstr>815FA4BC0BA641238FDBA2CB48B3A210_12</vt:lpwstr>
  </property>
</Properties>
</file>