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9A503D" w14:textId="2D519DF1" w:rsidR="00D328C3" w:rsidRDefault="005A281A">
      <w:pPr>
        <w:spacing w:beforeLines="50" w:before="156" w:afterLines="50" w:after="156" w:line="360" w:lineRule="auto"/>
        <w:rPr>
          <w:bCs/>
          <w:iCs/>
          <w:color w:val="000000"/>
          <w:sz w:val="24"/>
        </w:rPr>
      </w:pPr>
      <w:r>
        <w:rPr>
          <w:rFonts w:hAnsi="宋体"/>
          <w:bCs/>
          <w:iCs/>
          <w:color w:val="000000"/>
          <w:sz w:val="24"/>
        </w:rPr>
        <w:t>证券代码：</w:t>
      </w:r>
      <w:r>
        <w:rPr>
          <w:color w:val="000000"/>
          <w:sz w:val="24"/>
        </w:rPr>
        <w:t>603</w:t>
      </w:r>
      <w:r w:rsidR="00FF3F31">
        <w:rPr>
          <w:color w:val="000000"/>
          <w:sz w:val="24"/>
        </w:rPr>
        <w:t>967</w:t>
      </w:r>
      <w:r>
        <w:rPr>
          <w:color w:val="000000"/>
          <w:sz w:val="24"/>
        </w:rPr>
        <w:t xml:space="preserve">                                </w:t>
      </w:r>
      <w:r w:rsidR="00366720">
        <w:rPr>
          <w:color w:val="000000"/>
          <w:sz w:val="24"/>
        </w:rPr>
        <w:t xml:space="preserve">  </w:t>
      </w:r>
      <w:r>
        <w:rPr>
          <w:rFonts w:hAnsi="宋体"/>
          <w:bCs/>
          <w:iCs/>
          <w:color w:val="000000"/>
          <w:sz w:val="24"/>
        </w:rPr>
        <w:t>证券简称：</w:t>
      </w:r>
      <w:r w:rsidR="00FF3F31">
        <w:rPr>
          <w:color w:val="000000"/>
          <w:sz w:val="24"/>
        </w:rPr>
        <w:t>中创物流</w:t>
      </w:r>
      <w:r w:rsidR="00FF3F31">
        <w:rPr>
          <w:bCs/>
          <w:iCs/>
          <w:color w:val="000000"/>
          <w:sz w:val="24"/>
        </w:rPr>
        <w:t xml:space="preserve"> </w:t>
      </w:r>
    </w:p>
    <w:p w14:paraId="6C990C78" w14:textId="77777777" w:rsidR="00EF7BFA" w:rsidRDefault="00EF7BFA">
      <w:pPr>
        <w:spacing w:line="360" w:lineRule="auto"/>
        <w:jc w:val="center"/>
        <w:rPr>
          <w:rFonts w:ascii="宋体" w:hAnsi="宋体"/>
          <w:b/>
          <w:bCs/>
          <w:iCs/>
          <w:color w:val="000000"/>
          <w:sz w:val="30"/>
          <w:szCs w:val="30"/>
        </w:rPr>
      </w:pPr>
    </w:p>
    <w:p w14:paraId="7F7A3A16" w14:textId="5B034357" w:rsidR="00D328C3" w:rsidRPr="00366720" w:rsidRDefault="00366720">
      <w:pPr>
        <w:spacing w:line="360" w:lineRule="auto"/>
        <w:jc w:val="center"/>
        <w:rPr>
          <w:rFonts w:ascii="宋体" w:hAnsi="宋体"/>
          <w:b/>
          <w:bCs/>
          <w:iCs/>
          <w:color w:val="000000"/>
          <w:sz w:val="30"/>
          <w:szCs w:val="30"/>
        </w:rPr>
      </w:pPr>
      <w:r w:rsidRPr="00366720">
        <w:rPr>
          <w:rFonts w:ascii="宋体" w:hAnsi="宋体" w:hint="eastAsia"/>
          <w:b/>
          <w:bCs/>
          <w:iCs/>
          <w:color w:val="000000"/>
          <w:sz w:val="30"/>
          <w:szCs w:val="30"/>
        </w:rPr>
        <w:t>中创</w:t>
      </w:r>
      <w:r w:rsidRPr="00366720">
        <w:rPr>
          <w:rFonts w:ascii="宋体" w:hAnsi="宋体"/>
          <w:b/>
          <w:bCs/>
          <w:iCs/>
          <w:color w:val="000000"/>
          <w:sz w:val="30"/>
          <w:szCs w:val="30"/>
        </w:rPr>
        <w:t>物流</w:t>
      </w:r>
      <w:r w:rsidR="005A281A" w:rsidRPr="00366720">
        <w:rPr>
          <w:rFonts w:ascii="宋体" w:hAnsi="宋体"/>
          <w:b/>
          <w:bCs/>
          <w:iCs/>
          <w:color w:val="000000"/>
          <w:sz w:val="30"/>
          <w:szCs w:val="30"/>
        </w:rPr>
        <w:t>股份有限公司</w:t>
      </w:r>
    </w:p>
    <w:p w14:paraId="72ACD64D" w14:textId="77777777" w:rsidR="00D328C3" w:rsidRPr="00366720" w:rsidRDefault="005A281A">
      <w:pPr>
        <w:spacing w:line="360" w:lineRule="auto"/>
        <w:jc w:val="center"/>
        <w:rPr>
          <w:rFonts w:ascii="宋体" w:hAnsi="宋体"/>
          <w:b/>
          <w:bCs/>
          <w:iCs/>
          <w:color w:val="000000"/>
          <w:sz w:val="30"/>
          <w:szCs w:val="30"/>
        </w:rPr>
      </w:pPr>
      <w:r w:rsidRPr="00366720">
        <w:rPr>
          <w:rFonts w:ascii="宋体" w:hAnsi="宋体" w:hint="eastAsia"/>
          <w:b/>
          <w:bCs/>
          <w:iCs/>
          <w:color w:val="000000"/>
          <w:sz w:val="30"/>
          <w:szCs w:val="30"/>
        </w:rPr>
        <w:t>投资者关系活动记录表</w:t>
      </w:r>
    </w:p>
    <w:p w14:paraId="6F01BAEE" w14:textId="0D2F144D" w:rsidR="00D328C3" w:rsidRDefault="000F6D97">
      <w:pPr>
        <w:keepNext/>
        <w:keepLines/>
        <w:spacing w:line="360" w:lineRule="auto"/>
        <w:jc w:val="right"/>
        <w:outlineLvl w:val="1"/>
        <w:rPr>
          <w:rFonts w:ascii="宋体" w:hAnsi="宋体"/>
          <w:bCs/>
          <w:sz w:val="24"/>
        </w:rPr>
      </w:pPr>
      <w:r>
        <w:rPr>
          <w:rFonts w:ascii="宋体" w:hAnsi="宋体" w:hint="eastAsia"/>
          <w:bCs/>
          <w:iCs/>
          <w:color w:val="000000"/>
          <w:sz w:val="24"/>
        </w:rPr>
        <w:t>编号：（2</w:t>
      </w:r>
      <w:r>
        <w:rPr>
          <w:rFonts w:ascii="宋体" w:hAnsi="宋体"/>
          <w:bCs/>
          <w:iCs/>
          <w:color w:val="000000"/>
          <w:sz w:val="24"/>
        </w:rPr>
        <w:t>025-002</w:t>
      </w:r>
      <w:r>
        <w:rPr>
          <w:rFonts w:ascii="宋体" w:hAnsi="宋体" w:hint="eastAsia"/>
          <w:bCs/>
          <w:iCs/>
          <w:color w:val="000000"/>
          <w:sz w:val="24"/>
        </w:rPr>
        <w:t>）</w:t>
      </w:r>
      <w:r w:rsidR="005A281A">
        <w:rPr>
          <w:rFonts w:ascii="宋体" w:hAnsi="宋体" w:hint="eastAsia"/>
          <w:bCs/>
          <w:iCs/>
          <w:color w:val="000000"/>
          <w:sz w:val="24"/>
        </w:rPr>
        <w:t xml:space="preserve">                                                     </w:t>
      </w: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700"/>
      </w:tblGrid>
      <w:tr w:rsidR="00D328C3" w14:paraId="06BE5548" w14:textId="77777777">
        <w:trPr>
          <w:jc w:val="center"/>
        </w:trPr>
        <w:tc>
          <w:tcPr>
            <w:tcW w:w="1668" w:type="dxa"/>
            <w:tcBorders>
              <w:top w:val="single" w:sz="4" w:space="0" w:color="auto"/>
              <w:left w:val="single" w:sz="4" w:space="0" w:color="auto"/>
              <w:bottom w:val="single" w:sz="4" w:space="0" w:color="auto"/>
              <w:right w:val="single" w:sz="4" w:space="0" w:color="auto"/>
            </w:tcBorders>
            <w:vAlign w:val="center"/>
          </w:tcPr>
          <w:p w14:paraId="301AA85A" w14:textId="391D3F10" w:rsidR="00D328C3" w:rsidRPr="00DA36A9" w:rsidRDefault="005A281A" w:rsidP="00DA36A9">
            <w:pPr>
              <w:spacing w:line="360" w:lineRule="auto"/>
              <w:jc w:val="center"/>
              <w:rPr>
                <w:bCs/>
                <w:iCs/>
                <w:color w:val="000000"/>
                <w:kern w:val="0"/>
                <w:sz w:val="24"/>
              </w:rPr>
            </w:pPr>
            <w:r>
              <w:rPr>
                <w:rFonts w:hAnsi="宋体"/>
                <w:bCs/>
                <w:iCs/>
                <w:color w:val="000000"/>
                <w:kern w:val="0"/>
                <w:sz w:val="24"/>
              </w:rPr>
              <w:t>投资者关系活动类别</w:t>
            </w:r>
          </w:p>
        </w:tc>
        <w:tc>
          <w:tcPr>
            <w:tcW w:w="7700" w:type="dxa"/>
            <w:tcBorders>
              <w:top w:val="single" w:sz="4" w:space="0" w:color="auto"/>
              <w:left w:val="single" w:sz="4" w:space="0" w:color="auto"/>
              <w:bottom w:val="single" w:sz="4" w:space="0" w:color="auto"/>
              <w:right w:val="single" w:sz="4" w:space="0" w:color="auto"/>
            </w:tcBorders>
          </w:tcPr>
          <w:p w14:paraId="5DE16602" w14:textId="77777777" w:rsidR="00D328C3" w:rsidRDefault="005A281A">
            <w:pPr>
              <w:spacing w:line="360" w:lineRule="auto"/>
              <w:rPr>
                <w:bCs/>
                <w:iCs/>
                <w:color w:val="000000"/>
                <w:sz w:val="24"/>
              </w:rPr>
            </w:pPr>
            <w:r>
              <w:rPr>
                <w:bCs/>
                <w:iCs/>
                <w:color w:val="000000"/>
                <w:kern w:val="0"/>
                <w:sz w:val="24"/>
              </w:rPr>
              <w:t xml:space="preserve">□ </w:t>
            </w:r>
            <w:r>
              <w:rPr>
                <w:rFonts w:hAnsi="宋体"/>
                <w:kern w:val="0"/>
                <w:sz w:val="24"/>
              </w:rPr>
              <w:t>特定对象调研</w:t>
            </w:r>
            <w:r>
              <w:rPr>
                <w:kern w:val="0"/>
                <w:sz w:val="24"/>
              </w:rPr>
              <w:t xml:space="preserve">       </w:t>
            </w:r>
            <w:r>
              <w:rPr>
                <w:rFonts w:hint="eastAsia"/>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分析师会议</w:t>
            </w:r>
          </w:p>
          <w:p w14:paraId="751969B6" w14:textId="77777777" w:rsidR="00D328C3" w:rsidRDefault="005A281A">
            <w:pPr>
              <w:spacing w:line="360" w:lineRule="auto"/>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媒体采访</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业绩说明会</w:t>
            </w:r>
          </w:p>
          <w:p w14:paraId="6CF260AB" w14:textId="77777777" w:rsidR="00D328C3" w:rsidRDefault="005A281A">
            <w:pPr>
              <w:spacing w:line="360" w:lineRule="auto"/>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新闻发布会</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路演活动</w:t>
            </w:r>
          </w:p>
          <w:p w14:paraId="066285CE" w14:textId="77777777" w:rsidR="00D328C3" w:rsidRDefault="005A281A">
            <w:pPr>
              <w:tabs>
                <w:tab w:val="left" w:pos="3045"/>
                <w:tab w:val="center" w:pos="3199"/>
              </w:tabs>
              <w:spacing w:line="360" w:lineRule="auto"/>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现场参观</w:t>
            </w:r>
            <w:r>
              <w:rPr>
                <w:bCs/>
                <w:iCs/>
                <w:color w:val="000000"/>
                <w:kern w:val="0"/>
                <w:sz w:val="24"/>
              </w:rPr>
              <w:tab/>
            </w:r>
          </w:p>
          <w:p w14:paraId="58384206" w14:textId="06EB29F3" w:rsidR="00D328C3" w:rsidRDefault="005A281A">
            <w:pPr>
              <w:tabs>
                <w:tab w:val="center" w:pos="3199"/>
              </w:tabs>
              <w:spacing w:line="360" w:lineRule="auto"/>
              <w:rPr>
                <w:bCs/>
                <w:iCs/>
                <w:color w:val="000000"/>
                <w:sz w:val="24"/>
              </w:rPr>
            </w:pPr>
            <w:r>
              <w:rPr>
                <w:bCs/>
                <w:iCs/>
                <w:color w:val="000000"/>
                <w:kern w:val="0"/>
                <w:sz w:val="24"/>
              </w:rPr>
              <w:t>√</w:t>
            </w:r>
            <w:r>
              <w:rPr>
                <w:rFonts w:hint="eastAsia"/>
                <w:bCs/>
                <w:iCs/>
                <w:color w:val="000000"/>
                <w:kern w:val="0"/>
                <w:sz w:val="24"/>
              </w:rPr>
              <w:t xml:space="preserve"> </w:t>
            </w:r>
            <w:r>
              <w:rPr>
                <w:rFonts w:hAnsi="宋体"/>
                <w:kern w:val="0"/>
                <w:sz w:val="24"/>
              </w:rPr>
              <w:t>其他</w:t>
            </w:r>
            <w:r>
              <w:rPr>
                <w:kern w:val="0"/>
                <w:sz w:val="24"/>
              </w:rPr>
              <w:t xml:space="preserve"> </w:t>
            </w:r>
            <w:r w:rsidR="006D3837">
              <w:rPr>
                <w:rFonts w:hAnsi="宋体" w:hint="eastAsia"/>
                <w:kern w:val="0"/>
                <w:sz w:val="24"/>
                <w:u w:val="single"/>
              </w:rPr>
              <w:t>202</w:t>
            </w:r>
            <w:r w:rsidR="006D3837">
              <w:rPr>
                <w:rFonts w:hAnsi="宋体"/>
                <w:kern w:val="0"/>
                <w:sz w:val="24"/>
                <w:u w:val="single"/>
              </w:rPr>
              <w:t>5</w:t>
            </w:r>
            <w:r>
              <w:rPr>
                <w:rFonts w:hAnsi="宋体" w:hint="eastAsia"/>
                <w:kern w:val="0"/>
                <w:sz w:val="24"/>
                <w:u w:val="single"/>
              </w:rPr>
              <w:t>年青岛辖区上市公司投资者网上集体接待日</w:t>
            </w:r>
          </w:p>
        </w:tc>
      </w:tr>
      <w:tr w:rsidR="00D328C3" w14:paraId="71B80039" w14:textId="77777777">
        <w:trPr>
          <w:jc w:val="center"/>
        </w:trPr>
        <w:tc>
          <w:tcPr>
            <w:tcW w:w="1668" w:type="dxa"/>
            <w:tcBorders>
              <w:top w:val="single" w:sz="4" w:space="0" w:color="auto"/>
              <w:left w:val="single" w:sz="4" w:space="0" w:color="auto"/>
              <w:bottom w:val="single" w:sz="4" w:space="0" w:color="auto"/>
              <w:right w:val="single" w:sz="4" w:space="0" w:color="auto"/>
            </w:tcBorders>
            <w:vAlign w:val="center"/>
          </w:tcPr>
          <w:p w14:paraId="3A48A773" w14:textId="77777777" w:rsidR="00D328C3" w:rsidRDefault="005A281A">
            <w:pPr>
              <w:spacing w:line="360" w:lineRule="auto"/>
              <w:jc w:val="center"/>
              <w:rPr>
                <w:bCs/>
                <w:iCs/>
                <w:color w:val="000000"/>
                <w:kern w:val="0"/>
                <w:sz w:val="24"/>
              </w:rPr>
            </w:pPr>
            <w:r>
              <w:rPr>
                <w:rFonts w:hAnsi="宋体"/>
                <w:bCs/>
                <w:iCs/>
                <w:color w:val="000000"/>
                <w:kern w:val="0"/>
                <w:sz w:val="24"/>
              </w:rPr>
              <w:t>参与单位名称及人员姓名</w:t>
            </w:r>
          </w:p>
        </w:tc>
        <w:tc>
          <w:tcPr>
            <w:tcW w:w="7700" w:type="dxa"/>
            <w:tcBorders>
              <w:top w:val="single" w:sz="4" w:space="0" w:color="auto"/>
              <w:left w:val="single" w:sz="4" w:space="0" w:color="auto"/>
              <w:bottom w:val="single" w:sz="4" w:space="0" w:color="auto"/>
              <w:right w:val="single" w:sz="4" w:space="0" w:color="auto"/>
            </w:tcBorders>
            <w:vAlign w:val="center"/>
          </w:tcPr>
          <w:p w14:paraId="18DBF6BC" w14:textId="77777777" w:rsidR="00D328C3" w:rsidRDefault="005A281A">
            <w:pPr>
              <w:spacing w:line="360" w:lineRule="auto"/>
              <w:rPr>
                <w:bCs/>
                <w:iCs/>
                <w:color w:val="000000"/>
                <w:sz w:val="24"/>
                <w:lang w:val="en-GB"/>
              </w:rPr>
            </w:pPr>
            <w:r>
              <w:rPr>
                <w:rFonts w:hint="eastAsia"/>
                <w:bCs/>
                <w:iCs/>
                <w:color w:val="000000"/>
                <w:sz w:val="24"/>
                <w:lang w:val="en-GB"/>
              </w:rPr>
              <w:t>投资者网上提问</w:t>
            </w:r>
          </w:p>
        </w:tc>
      </w:tr>
      <w:tr w:rsidR="00D328C3" w14:paraId="3CC29B84" w14:textId="77777777">
        <w:trPr>
          <w:jc w:val="center"/>
        </w:trPr>
        <w:tc>
          <w:tcPr>
            <w:tcW w:w="1668" w:type="dxa"/>
            <w:tcBorders>
              <w:top w:val="single" w:sz="4" w:space="0" w:color="auto"/>
              <w:left w:val="single" w:sz="4" w:space="0" w:color="auto"/>
              <w:bottom w:val="single" w:sz="4" w:space="0" w:color="auto"/>
              <w:right w:val="single" w:sz="4" w:space="0" w:color="auto"/>
            </w:tcBorders>
            <w:vAlign w:val="center"/>
          </w:tcPr>
          <w:p w14:paraId="6A7CA344" w14:textId="77777777" w:rsidR="00D328C3" w:rsidRDefault="005A281A">
            <w:pPr>
              <w:spacing w:line="360" w:lineRule="auto"/>
              <w:jc w:val="center"/>
              <w:rPr>
                <w:bCs/>
                <w:iCs/>
                <w:color w:val="000000"/>
                <w:kern w:val="0"/>
                <w:sz w:val="24"/>
              </w:rPr>
            </w:pPr>
            <w:r>
              <w:rPr>
                <w:rFonts w:hAnsi="宋体"/>
                <w:bCs/>
                <w:iCs/>
                <w:color w:val="000000"/>
                <w:kern w:val="0"/>
                <w:sz w:val="24"/>
              </w:rPr>
              <w:t>时间</w:t>
            </w:r>
          </w:p>
        </w:tc>
        <w:tc>
          <w:tcPr>
            <w:tcW w:w="7700" w:type="dxa"/>
            <w:tcBorders>
              <w:top w:val="single" w:sz="4" w:space="0" w:color="auto"/>
              <w:left w:val="single" w:sz="4" w:space="0" w:color="auto"/>
              <w:bottom w:val="single" w:sz="4" w:space="0" w:color="auto"/>
              <w:right w:val="single" w:sz="4" w:space="0" w:color="auto"/>
            </w:tcBorders>
          </w:tcPr>
          <w:p w14:paraId="1846A6A2" w14:textId="24FC4563" w:rsidR="00D328C3" w:rsidRDefault="000F6D97">
            <w:pPr>
              <w:spacing w:line="360" w:lineRule="auto"/>
              <w:rPr>
                <w:bCs/>
                <w:iCs/>
                <w:color w:val="000000"/>
                <w:sz w:val="24"/>
              </w:rPr>
            </w:pPr>
            <w:r>
              <w:rPr>
                <w:bCs/>
                <w:iCs/>
                <w:color w:val="000000"/>
                <w:sz w:val="24"/>
              </w:rPr>
              <w:t>2025</w:t>
            </w:r>
            <w:r w:rsidR="005A281A">
              <w:rPr>
                <w:bCs/>
                <w:iCs/>
                <w:color w:val="000000"/>
                <w:sz w:val="24"/>
              </w:rPr>
              <w:t>年</w:t>
            </w:r>
            <w:r>
              <w:rPr>
                <w:bCs/>
                <w:iCs/>
                <w:color w:val="000000"/>
                <w:sz w:val="24"/>
              </w:rPr>
              <w:t>5</w:t>
            </w:r>
            <w:r w:rsidR="005A281A">
              <w:rPr>
                <w:bCs/>
                <w:iCs/>
                <w:color w:val="000000"/>
                <w:sz w:val="24"/>
              </w:rPr>
              <w:t>月</w:t>
            </w:r>
            <w:r>
              <w:rPr>
                <w:bCs/>
                <w:iCs/>
                <w:color w:val="000000"/>
                <w:sz w:val="24"/>
              </w:rPr>
              <w:t>12</w:t>
            </w:r>
            <w:r w:rsidR="005A281A">
              <w:rPr>
                <w:bCs/>
                <w:iCs/>
                <w:color w:val="000000"/>
                <w:sz w:val="24"/>
              </w:rPr>
              <w:t>日（周</w:t>
            </w:r>
            <w:r>
              <w:rPr>
                <w:rFonts w:hint="eastAsia"/>
                <w:bCs/>
                <w:iCs/>
                <w:color w:val="000000"/>
                <w:sz w:val="24"/>
              </w:rPr>
              <w:t>一</w:t>
            </w:r>
            <w:r w:rsidR="005A281A">
              <w:rPr>
                <w:rFonts w:hint="eastAsia"/>
                <w:bCs/>
                <w:iCs/>
                <w:color w:val="000000"/>
                <w:sz w:val="24"/>
              </w:rPr>
              <w:t>）</w:t>
            </w:r>
            <w:r w:rsidR="005A281A">
              <w:rPr>
                <w:bCs/>
                <w:iCs/>
                <w:color w:val="000000"/>
                <w:sz w:val="24"/>
              </w:rPr>
              <w:t>15:00-17:00</w:t>
            </w:r>
          </w:p>
        </w:tc>
      </w:tr>
      <w:tr w:rsidR="00D328C3" w14:paraId="313C98E9" w14:textId="77777777">
        <w:trPr>
          <w:jc w:val="center"/>
        </w:trPr>
        <w:tc>
          <w:tcPr>
            <w:tcW w:w="1668" w:type="dxa"/>
            <w:tcBorders>
              <w:top w:val="single" w:sz="4" w:space="0" w:color="auto"/>
              <w:left w:val="single" w:sz="4" w:space="0" w:color="auto"/>
              <w:bottom w:val="single" w:sz="4" w:space="0" w:color="auto"/>
              <w:right w:val="single" w:sz="4" w:space="0" w:color="auto"/>
            </w:tcBorders>
            <w:vAlign w:val="center"/>
          </w:tcPr>
          <w:p w14:paraId="10BD7C83" w14:textId="77777777" w:rsidR="00D328C3" w:rsidRDefault="005A281A">
            <w:pPr>
              <w:spacing w:line="360" w:lineRule="auto"/>
              <w:jc w:val="center"/>
              <w:rPr>
                <w:bCs/>
                <w:iCs/>
                <w:color w:val="000000"/>
                <w:kern w:val="0"/>
                <w:sz w:val="24"/>
              </w:rPr>
            </w:pPr>
            <w:r>
              <w:rPr>
                <w:rFonts w:hAnsi="宋体"/>
                <w:bCs/>
                <w:iCs/>
                <w:color w:val="000000"/>
                <w:kern w:val="0"/>
                <w:sz w:val="24"/>
              </w:rPr>
              <w:t>地点</w:t>
            </w:r>
          </w:p>
        </w:tc>
        <w:tc>
          <w:tcPr>
            <w:tcW w:w="7700" w:type="dxa"/>
            <w:tcBorders>
              <w:top w:val="single" w:sz="4" w:space="0" w:color="auto"/>
              <w:left w:val="single" w:sz="4" w:space="0" w:color="auto"/>
              <w:bottom w:val="single" w:sz="4" w:space="0" w:color="auto"/>
              <w:right w:val="single" w:sz="4" w:space="0" w:color="auto"/>
            </w:tcBorders>
          </w:tcPr>
          <w:p w14:paraId="16383BE4" w14:textId="3B2B9FB9" w:rsidR="00D328C3" w:rsidRDefault="005A281A">
            <w:pPr>
              <w:spacing w:line="360" w:lineRule="auto"/>
              <w:rPr>
                <w:bCs/>
                <w:iCs/>
                <w:color w:val="000000"/>
                <w:sz w:val="24"/>
              </w:rPr>
            </w:pPr>
            <w:r>
              <w:rPr>
                <w:rFonts w:ascii="宋体" w:hAnsi="宋体" w:hint="eastAsia"/>
                <w:bCs/>
                <w:sz w:val="24"/>
              </w:rPr>
              <w:t>“</w:t>
            </w:r>
            <w:r w:rsidR="000F6D97">
              <w:rPr>
                <w:rFonts w:ascii="宋体" w:hAnsi="宋体" w:hint="eastAsia"/>
                <w:bCs/>
                <w:sz w:val="24"/>
              </w:rPr>
              <w:t>全景路演</w:t>
            </w:r>
            <w:r>
              <w:rPr>
                <w:rFonts w:ascii="宋体" w:hAnsi="宋体" w:hint="eastAsia"/>
                <w:bCs/>
                <w:sz w:val="24"/>
              </w:rPr>
              <w:t>”网站（</w:t>
            </w:r>
            <w:r w:rsidR="000F6D97" w:rsidRPr="000F6D97">
              <w:rPr>
                <w:bCs/>
                <w:sz w:val="24"/>
              </w:rPr>
              <w:t>http://rs.p5w.net</w:t>
            </w:r>
            <w:r>
              <w:rPr>
                <w:rFonts w:ascii="宋体" w:hAnsi="宋体" w:hint="eastAsia"/>
                <w:bCs/>
                <w:sz w:val="24"/>
              </w:rPr>
              <w:t>）</w:t>
            </w:r>
          </w:p>
        </w:tc>
      </w:tr>
      <w:tr w:rsidR="00D328C3" w14:paraId="7B2CAE2E" w14:textId="77777777">
        <w:trPr>
          <w:jc w:val="center"/>
        </w:trPr>
        <w:tc>
          <w:tcPr>
            <w:tcW w:w="1668" w:type="dxa"/>
            <w:tcBorders>
              <w:top w:val="single" w:sz="4" w:space="0" w:color="auto"/>
              <w:left w:val="single" w:sz="4" w:space="0" w:color="auto"/>
              <w:bottom w:val="single" w:sz="4" w:space="0" w:color="auto"/>
              <w:right w:val="single" w:sz="4" w:space="0" w:color="auto"/>
            </w:tcBorders>
            <w:vAlign w:val="center"/>
          </w:tcPr>
          <w:p w14:paraId="629ABBD2" w14:textId="77777777" w:rsidR="00D328C3" w:rsidRDefault="005A281A">
            <w:pPr>
              <w:spacing w:line="360" w:lineRule="auto"/>
              <w:jc w:val="center"/>
              <w:rPr>
                <w:bCs/>
                <w:iCs/>
                <w:color w:val="000000"/>
                <w:kern w:val="0"/>
                <w:sz w:val="24"/>
              </w:rPr>
            </w:pPr>
            <w:r>
              <w:rPr>
                <w:rFonts w:hAnsi="宋体"/>
                <w:bCs/>
                <w:iCs/>
                <w:color w:val="000000"/>
                <w:kern w:val="0"/>
                <w:sz w:val="24"/>
              </w:rPr>
              <w:t>上市公司接待人员姓名</w:t>
            </w:r>
          </w:p>
        </w:tc>
        <w:tc>
          <w:tcPr>
            <w:tcW w:w="7700" w:type="dxa"/>
            <w:tcBorders>
              <w:top w:val="single" w:sz="4" w:space="0" w:color="auto"/>
              <w:left w:val="single" w:sz="4" w:space="0" w:color="auto"/>
              <w:bottom w:val="single" w:sz="4" w:space="0" w:color="auto"/>
              <w:right w:val="single" w:sz="4" w:space="0" w:color="auto"/>
            </w:tcBorders>
            <w:vAlign w:val="center"/>
          </w:tcPr>
          <w:p w14:paraId="5278BE50" w14:textId="603D6043" w:rsidR="00D328C3" w:rsidRDefault="005A281A">
            <w:pPr>
              <w:spacing w:line="360" w:lineRule="auto"/>
              <w:rPr>
                <w:rFonts w:ascii="宋体" w:hAnsi="宋体"/>
                <w:bCs/>
                <w:sz w:val="24"/>
              </w:rPr>
            </w:pPr>
            <w:r>
              <w:rPr>
                <w:rFonts w:ascii="宋体" w:hAnsi="宋体"/>
                <w:bCs/>
                <w:sz w:val="24"/>
              </w:rPr>
              <w:t>财务总监、</w:t>
            </w:r>
            <w:r>
              <w:rPr>
                <w:rFonts w:ascii="宋体" w:hAnsi="宋体" w:hint="eastAsia"/>
                <w:bCs/>
                <w:sz w:val="24"/>
              </w:rPr>
              <w:t>董事会秘书</w:t>
            </w:r>
            <w:r w:rsidR="008148BD">
              <w:rPr>
                <w:rFonts w:ascii="宋体" w:hAnsi="宋体"/>
                <w:bCs/>
                <w:sz w:val="24"/>
              </w:rPr>
              <w:t>：楚旭日</w:t>
            </w:r>
          </w:p>
        </w:tc>
      </w:tr>
      <w:tr w:rsidR="00D328C3" w14:paraId="2B0330E8" w14:textId="77777777">
        <w:trPr>
          <w:jc w:val="center"/>
        </w:trPr>
        <w:tc>
          <w:tcPr>
            <w:tcW w:w="1668" w:type="dxa"/>
            <w:tcBorders>
              <w:top w:val="single" w:sz="4" w:space="0" w:color="auto"/>
              <w:left w:val="single" w:sz="4" w:space="0" w:color="auto"/>
              <w:bottom w:val="single" w:sz="4" w:space="0" w:color="auto"/>
              <w:right w:val="single" w:sz="4" w:space="0" w:color="auto"/>
            </w:tcBorders>
            <w:vAlign w:val="center"/>
          </w:tcPr>
          <w:p w14:paraId="1A6F00BD" w14:textId="679191C7" w:rsidR="00D328C3" w:rsidRPr="00396330" w:rsidRDefault="005A281A" w:rsidP="00396330">
            <w:pPr>
              <w:spacing w:line="360" w:lineRule="auto"/>
              <w:jc w:val="center"/>
              <w:rPr>
                <w:bCs/>
                <w:iCs/>
                <w:color w:val="000000"/>
                <w:kern w:val="0"/>
                <w:sz w:val="24"/>
              </w:rPr>
            </w:pPr>
            <w:r>
              <w:rPr>
                <w:rFonts w:hAnsi="宋体"/>
                <w:bCs/>
                <w:iCs/>
                <w:color w:val="000000"/>
                <w:kern w:val="0"/>
                <w:sz w:val="24"/>
              </w:rPr>
              <w:t>投资者关系活动主要内容介绍</w:t>
            </w:r>
          </w:p>
        </w:tc>
        <w:tc>
          <w:tcPr>
            <w:tcW w:w="7700" w:type="dxa"/>
            <w:tcBorders>
              <w:top w:val="single" w:sz="4" w:space="0" w:color="auto"/>
              <w:left w:val="single" w:sz="4" w:space="0" w:color="auto"/>
              <w:bottom w:val="single" w:sz="4" w:space="0" w:color="auto"/>
              <w:right w:val="single" w:sz="4" w:space="0" w:color="auto"/>
            </w:tcBorders>
          </w:tcPr>
          <w:p w14:paraId="74C8D448" w14:textId="60FC4417" w:rsidR="00D328C3" w:rsidRPr="008148BD" w:rsidRDefault="008E0A5F">
            <w:pPr>
              <w:spacing w:line="360" w:lineRule="auto"/>
              <w:rPr>
                <w:rFonts w:ascii="宋体" w:hAnsi="宋体"/>
                <w:bCs/>
                <w:sz w:val="24"/>
                <w:szCs w:val="21"/>
              </w:rPr>
            </w:pPr>
            <w:r>
              <w:rPr>
                <w:rFonts w:ascii="宋体" w:hAnsi="宋体" w:hint="eastAsia"/>
                <w:bCs/>
                <w:sz w:val="24"/>
                <w:szCs w:val="21"/>
              </w:rPr>
              <w:t>投资者提出的</w:t>
            </w:r>
            <w:r w:rsidR="00954B7B">
              <w:rPr>
                <w:rFonts w:ascii="宋体" w:hAnsi="宋体" w:hint="eastAsia"/>
                <w:bCs/>
                <w:sz w:val="24"/>
                <w:szCs w:val="21"/>
              </w:rPr>
              <w:t>主要</w:t>
            </w:r>
            <w:r w:rsidR="005A281A" w:rsidRPr="008148BD">
              <w:rPr>
                <w:rFonts w:ascii="宋体" w:hAnsi="宋体" w:hint="eastAsia"/>
                <w:bCs/>
                <w:sz w:val="24"/>
                <w:szCs w:val="21"/>
              </w:rPr>
              <w:t>问题及公司回复情况如下：</w:t>
            </w:r>
          </w:p>
          <w:p w14:paraId="50936C80" w14:textId="77777777" w:rsidR="004738BD" w:rsidRPr="0080693F" w:rsidRDefault="004738BD" w:rsidP="004738BD">
            <w:pPr>
              <w:pStyle w:val="Style6"/>
              <w:spacing w:line="360" w:lineRule="auto"/>
              <w:ind w:firstLineChars="0" w:firstLine="0"/>
              <w:jc w:val="left"/>
              <w:rPr>
                <w:rFonts w:ascii="宋体" w:hAnsi="宋体"/>
                <w:b/>
                <w:sz w:val="24"/>
                <w:szCs w:val="24"/>
              </w:rPr>
            </w:pPr>
            <w:r w:rsidRPr="0080693F">
              <w:rPr>
                <w:rFonts w:ascii="宋体" w:hAnsi="宋体" w:hint="eastAsia"/>
                <w:b/>
                <w:sz w:val="24"/>
                <w:szCs w:val="24"/>
              </w:rPr>
              <w:t>1、如何抓住中俄贸易发展的重要窗口期，公司是否有普通货物的业务布局和拓展计划？</w:t>
            </w:r>
          </w:p>
          <w:p w14:paraId="5749375A" w14:textId="0AE936E1" w:rsidR="004738BD" w:rsidRDefault="004738BD" w:rsidP="004738BD">
            <w:pPr>
              <w:pStyle w:val="Style6"/>
              <w:spacing w:line="360" w:lineRule="auto"/>
              <w:ind w:firstLineChars="0" w:firstLine="0"/>
              <w:jc w:val="left"/>
              <w:rPr>
                <w:rFonts w:ascii="宋体" w:hAnsi="宋体"/>
                <w:sz w:val="24"/>
                <w:szCs w:val="24"/>
              </w:rPr>
            </w:pPr>
            <w:r>
              <w:rPr>
                <w:rFonts w:ascii="宋体" w:hAnsi="宋体" w:hint="eastAsia"/>
                <w:sz w:val="24"/>
                <w:szCs w:val="24"/>
              </w:rPr>
              <w:t>答：</w:t>
            </w:r>
            <w:r w:rsidRPr="004738BD">
              <w:rPr>
                <w:rFonts w:ascii="宋体" w:hAnsi="宋体" w:hint="eastAsia"/>
                <w:sz w:val="24"/>
                <w:szCs w:val="24"/>
              </w:rPr>
              <w:t>尊敬的投资者您好，海外业务方面，公司紧跟国家“一带一路”倡议，在东南亚和中东设立多家公司分别从事资源转运物流和配套综合物流业务，加强东南亚、中东地区业务布局，同时也在积极寻求其他地区的商业机会，加强海外市场开拓，持续提升公司竞争力。感谢您的关注。</w:t>
            </w:r>
          </w:p>
          <w:p w14:paraId="0122D755" w14:textId="7B9C25CB" w:rsidR="004738BD" w:rsidRPr="0080693F" w:rsidRDefault="004738BD" w:rsidP="004738BD">
            <w:pPr>
              <w:pStyle w:val="Style6"/>
              <w:spacing w:line="360" w:lineRule="auto"/>
              <w:ind w:firstLineChars="0" w:firstLine="0"/>
              <w:jc w:val="left"/>
              <w:rPr>
                <w:rFonts w:ascii="宋体" w:hAnsi="宋体"/>
                <w:b/>
                <w:sz w:val="24"/>
                <w:szCs w:val="24"/>
              </w:rPr>
            </w:pPr>
            <w:r w:rsidRPr="0080693F">
              <w:rPr>
                <w:rFonts w:ascii="宋体" w:hAnsi="宋体"/>
                <w:b/>
                <w:sz w:val="24"/>
                <w:szCs w:val="24"/>
              </w:rPr>
              <w:t>2</w:t>
            </w:r>
            <w:r w:rsidRPr="0080693F">
              <w:rPr>
                <w:rFonts w:ascii="宋体" w:hAnsi="宋体" w:hint="eastAsia"/>
                <w:b/>
                <w:sz w:val="24"/>
                <w:szCs w:val="24"/>
              </w:rPr>
              <w:t>、公司有回购自己的股票打算吗？</w:t>
            </w:r>
          </w:p>
          <w:p w14:paraId="3062C7E5" w14:textId="2FEB15BA" w:rsidR="004738BD" w:rsidRPr="004738BD" w:rsidRDefault="004738BD" w:rsidP="004738BD">
            <w:pPr>
              <w:pStyle w:val="Style6"/>
              <w:spacing w:line="360" w:lineRule="auto"/>
              <w:ind w:firstLineChars="0" w:firstLine="0"/>
              <w:jc w:val="left"/>
              <w:rPr>
                <w:rFonts w:ascii="宋体" w:hAnsi="宋体"/>
                <w:sz w:val="24"/>
                <w:szCs w:val="24"/>
              </w:rPr>
            </w:pPr>
            <w:r>
              <w:rPr>
                <w:rFonts w:ascii="宋体" w:hAnsi="宋体" w:hint="eastAsia"/>
                <w:sz w:val="24"/>
                <w:szCs w:val="24"/>
              </w:rPr>
              <w:t>答：</w:t>
            </w:r>
            <w:r w:rsidRPr="004738BD">
              <w:rPr>
                <w:rFonts w:ascii="宋体" w:hAnsi="宋体" w:hint="eastAsia"/>
                <w:sz w:val="24"/>
                <w:szCs w:val="24"/>
              </w:rPr>
              <w:t>尊敬的投资者您好，公司暂无股份回购计划。公司相关信息还请以公司披露的公告为准。</w:t>
            </w:r>
          </w:p>
          <w:p w14:paraId="3DC94DDB" w14:textId="1C839CD7" w:rsidR="004738BD" w:rsidRPr="0080693F" w:rsidRDefault="004738BD" w:rsidP="004738BD">
            <w:pPr>
              <w:pStyle w:val="Style6"/>
              <w:spacing w:line="360" w:lineRule="auto"/>
              <w:ind w:firstLineChars="0" w:firstLine="0"/>
              <w:jc w:val="left"/>
              <w:rPr>
                <w:rFonts w:ascii="宋体" w:hAnsi="宋体"/>
                <w:b/>
                <w:sz w:val="24"/>
                <w:szCs w:val="24"/>
              </w:rPr>
            </w:pPr>
            <w:r w:rsidRPr="0080693F">
              <w:rPr>
                <w:rFonts w:ascii="宋体" w:hAnsi="宋体"/>
                <w:b/>
                <w:sz w:val="24"/>
                <w:szCs w:val="24"/>
              </w:rPr>
              <w:t>3</w:t>
            </w:r>
            <w:r w:rsidRPr="0080693F">
              <w:rPr>
                <w:rFonts w:ascii="宋体" w:hAnsi="宋体" w:hint="eastAsia"/>
                <w:b/>
                <w:sz w:val="24"/>
                <w:szCs w:val="24"/>
              </w:rPr>
              <w:t>、公司业绩很好，</w:t>
            </w:r>
            <w:r w:rsidR="00E51C7D">
              <w:rPr>
                <w:rFonts w:ascii="宋体" w:hAnsi="宋体" w:hint="eastAsia"/>
                <w:b/>
                <w:sz w:val="24"/>
                <w:szCs w:val="24"/>
              </w:rPr>
              <w:t>股东</w:t>
            </w:r>
            <w:r w:rsidRPr="0080693F">
              <w:rPr>
                <w:rFonts w:ascii="宋体" w:hAnsi="宋体" w:hint="eastAsia"/>
                <w:b/>
                <w:sz w:val="24"/>
                <w:szCs w:val="24"/>
              </w:rPr>
              <w:t>为什么要减持？</w:t>
            </w:r>
          </w:p>
          <w:p w14:paraId="6EBCA3E8" w14:textId="41E73A69" w:rsidR="004738BD" w:rsidRPr="004738BD" w:rsidRDefault="004738BD" w:rsidP="004738BD">
            <w:pPr>
              <w:pStyle w:val="Style6"/>
              <w:spacing w:line="360" w:lineRule="auto"/>
              <w:ind w:firstLineChars="0" w:firstLine="0"/>
              <w:jc w:val="left"/>
              <w:rPr>
                <w:rFonts w:ascii="宋体" w:hAnsi="宋体"/>
                <w:sz w:val="24"/>
                <w:szCs w:val="24"/>
              </w:rPr>
            </w:pPr>
            <w:r>
              <w:rPr>
                <w:rFonts w:ascii="宋体" w:hAnsi="宋体" w:hint="eastAsia"/>
                <w:sz w:val="24"/>
                <w:szCs w:val="24"/>
              </w:rPr>
              <w:lastRenderedPageBreak/>
              <w:t>答：</w:t>
            </w:r>
            <w:r w:rsidRPr="004738BD">
              <w:rPr>
                <w:rFonts w:ascii="宋体" w:hAnsi="宋体" w:hint="eastAsia"/>
                <w:sz w:val="24"/>
                <w:szCs w:val="24"/>
              </w:rPr>
              <w:t>尊敬的投资者您好，公司的控股股东和实际控制人并未减持公司股票。个别小股东因个人资金需求原因减持</w:t>
            </w:r>
            <w:proofErr w:type="gramStart"/>
            <w:r w:rsidRPr="004738BD">
              <w:rPr>
                <w:rFonts w:ascii="宋体" w:hAnsi="宋体" w:hint="eastAsia"/>
                <w:sz w:val="24"/>
                <w:szCs w:val="24"/>
              </w:rPr>
              <w:t>少量公司</w:t>
            </w:r>
            <w:proofErr w:type="gramEnd"/>
            <w:r w:rsidRPr="004738BD">
              <w:rPr>
                <w:rFonts w:ascii="宋体" w:hAnsi="宋体" w:hint="eastAsia"/>
                <w:sz w:val="24"/>
                <w:szCs w:val="24"/>
              </w:rPr>
              <w:t>股票，对公司的长远发展不会产生影响。公司经营稳健、业绩较好。公司将坚持“一体两翼”的发展战略，专注做强主业，以良好的经营业绩回报投资者。感谢您的关注。</w:t>
            </w:r>
          </w:p>
          <w:p w14:paraId="0A170CF7" w14:textId="1B34774C" w:rsidR="004738BD" w:rsidRPr="0080693F" w:rsidRDefault="004738BD" w:rsidP="004738BD">
            <w:pPr>
              <w:pStyle w:val="Style6"/>
              <w:spacing w:line="360" w:lineRule="auto"/>
              <w:ind w:firstLineChars="0" w:firstLine="0"/>
              <w:jc w:val="left"/>
              <w:rPr>
                <w:rFonts w:ascii="宋体" w:hAnsi="宋体"/>
                <w:b/>
                <w:sz w:val="24"/>
                <w:szCs w:val="24"/>
              </w:rPr>
            </w:pPr>
            <w:r w:rsidRPr="0080693F">
              <w:rPr>
                <w:rFonts w:ascii="宋体" w:hAnsi="宋体"/>
                <w:b/>
                <w:sz w:val="24"/>
                <w:szCs w:val="24"/>
              </w:rPr>
              <w:t>4</w:t>
            </w:r>
            <w:r w:rsidR="0080693F">
              <w:rPr>
                <w:rFonts w:ascii="宋体" w:hAnsi="宋体" w:hint="eastAsia"/>
                <w:b/>
                <w:sz w:val="24"/>
                <w:szCs w:val="24"/>
              </w:rPr>
              <w:t>、公司有没有飞机整机或飞机零部件的运输业务和运输能力？</w:t>
            </w:r>
          </w:p>
          <w:p w14:paraId="369D99FF" w14:textId="68AD5F0D" w:rsidR="004738BD" w:rsidRPr="004738BD" w:rsidRDefault="004738BD" w:rsidP="004738BD">
            <w:pPr>
              <w:pStyle w:val="Style6"/>
              <w:spacing w:line="360" w:lineRule="auto"/>
              <w:ind w:firstLineChars="0" w:firstLine="0"/>
              <w:jc w:val="left"/>
              <w:rPr>
                <w:rFonts w:ascii="宋体" w:hAnsi="宋体"/>
                <w:sz w:val="24"/>
                <w:szCs w:val="24"/>
              </w:rPr>
            </w:pPr>
            <w:r>
              <w:rPr>
                <w:rFonts w:ascii="宋体" w:hAnsi="宋体" w:hint="eastAsia"/>
                <w:sz w:val="24"/>
                <w:szCs w:val="24"/>
              </w:rPr>
              <w:t>答：</w:t>
            </w:r>
            <w:r w:rsidRPr="004738BD">
              <w:rPr>
                <w:rFonts w:ascii="宋体" w:hAnsi="宋体" w:hint="eastAsia"/>
                <w:sz w:val="24"/>
                <w:szCs w:val="24"/>
              </w:rPr>
              <w:t>尊敬的投资者您好，公司主营跨境综合性现代物流业务，主要为进出口贸易参与主体提供集装箱及干散货等一站式跨境综合物流服务。公司主营业务包括三大业务板块：跨境集装箱物流、国内新业务和海外业务。其中跨境集装箱物流是公司的主体业务和基本盘，主要包括：货运代理、船舶代理、场站仓储、沿海运输等围绕国际集装箱运输开展的相关物流服务。国内新业务包括智慧冷链物流和新能源工程物流，是公司基于传统业务的延伸和突破。海外业务包括资源转运物流业务和配套综合物流，是公司未来发展的重要引擎。其中公司新能源</w:t>
            </w:r>
            <w:r>
              <w:rPr>
                <w:rFonts w:ascii="宋体" w:hAnsi="宋体" w:hint="eastAsia"/>
                <w:sz w:val="24"/>
                <w:szCs w:val="24"/>
              </w:rPr>
              <w:t>工程物流业务单件运过万吨设备，不过目前为止没有接到飞机运输订单。</w:t>
            </w:r>
          </w:p>
          <w:p w14:paraId="415F68A2" w14:textId="702ED3FC" w:rsidR="004738BD" w:rsidRPr="0080693F" w:rsidRDefault="004738BD" w:rsidP="004738BD">
            <w:pPr>
              <w:pStyle w:val="Style6"/>
              <w:spacing w:line="360" w:lineRule="auto"/>
              <w:ind w:firstLineChars="0" w:firstLine="0"/>
              <w:jc w:val="left"/>
              <w:rPr>
                <w:rFonts w:ascii="宋体" w:hAnsi="宋体"/>
                <w:b/>
                <w:sz w:val="24"/>
                <w:szCs w:val="24"/>
              </w:rPr>
            </w:pPr>
            <w:r w:rsidRPr="0080693F">
              <w:rPr>
                <w:rFonts w:ascii="宋体" w:hAnsi="宋体"/>
                <w:b/>
                <w:sz w:val="24"/>
                <w:szCs w:val="24"/>
              </w:rPr>
              <w:t>5</w:t>
            </w:r>
            <w:r w:rsidRPr="0080693F">
              <w:rPr>
                <w:rFonts w:ascii="宋体" w:hAnsi="宋体" w:hint="eastAsia"/>
                <w:b/>
                <w:sz w:val="24"/>
                <w:szCs w:val="24"/>
              </w:rPr>
              <w:t>、公司近年来在持续推进海外业务发展，并取得了不错的收益。请介绍一下现阶段公司海外业务的进展情况？</w:t>
            </w:r>
          </w:p>
          <w:p w14:paraId="043DE566" w14:textId="2F0245CB" w:rsidR="004738BD" w:rsidRPr="004738BD" w:rsidRDefault="004738BD" w:rsidP="004738BD">
            <w:pPr>
              <w:pStyle w:val="Style6"/>
              <w:spacing w:line="360" w:lineRule="auto"/>
              <w:ind w:firstLineChars="0" w:firstLine="0"/>
              <w:jc w:val="left"/>
              <w:rPr>
                <w:rFonts w:ascii="宋体" w:hAnsi="宋体"/>
                <w:sz w:val="24"/>
                <w:szCs w:val="24"/>
              </w:rPr>
            </w:pPr>
            <w:r>
              <w:rPr>
                <w:rFonts w:ascii="宋体" w:hAnsi="宋体" w:hint="eastAsia"/>
                <w:sz w:val="24"/>
                <w:szCs w:val="24"/>
              </w:rPr>
              <w:t>答：</w:t>
            </w:r>
            <w:r w:rsidRPr="004738BD">
              <w:rPr>
                <w:rFonts w:ascii="宋体" w:hAnsi="宋体" w:hint="eastAsia"/>
                <w:sz w:val="24"/>
                <w:szCs w:val="24"/>
              </w:rPr>
              <w:t>尊敬的投资者您好。关于印尼资源转运物流业务进展：公司现阶段在印尼当地已投产6艘过驳船，3艘自航驳船。第7艘过驳船已抵达印尼，正在办理相关运营手续。在印尼过驳市场，公司的竞争能力、市场影响力和过驳总量持续得到提升。同时，公司也在积极开拓非洲地区的资源转运项目，主要对塞拉利昂和马达加斯加进行实地考察。目前已完成马达加斯加的实地考察，近期继续推进塞拉利昂的考察。</w:t>
            </w:r>
          </w:p>
          <w:p w14:paraId="7C2FB9A7" w14:textId="5E2477CC" w:rsidR="004738BD" w:rsidRPr="004738BD" w:rsidRDefault="004738BD" w:rsidP="004738BD">
            <w:pPr>
              <w:pStyle w:val="Style6"/>
              <w:spacing w:line="360" w:lineRule="auto"/>
              <w:ind w:firstLineChars="0" w:firstLine="0"/>
              <w:jc w:val="left"/>
              <w:rPr>
                <w:rFonts w:ascii="宋体" w:hAnsi="宋体"/>
                <w:sz w:val="24"/>
                <w:szCs w:val="24"/>
              </w:rPr>
            </w:pPr>
            <w:r w:rsidRPr="004738BD">
              <w:rPr>
                <w:rFonts w:ascii="宋体" w:hAnsi="宋体" w:hint="eastAsia"/>
                <w:sz w:val="24"/>
                <w:szCs w:val="24"/>
              </w:rPr>
              <w:t>关于沙特配套综合物流业务进展：沙特公司注册和前期准备工作已经完成，部分装备的购置和人员准备近期也将完成。电厂项目运作已经开始，风</w:t>
            </w:r>
            <w:proofErr w:type="gramStart"/>
            <w:r w:rsidRPr="004738BD">
              <w:rPr>
                <w:rFonts w:ascii="宋体" w:hAnsi="宋体" w:hint="eastAsia"/>
                <w:sz w:val="24"/>
                <w:szCs w:val="24"/>
              </w:rPr>
              <w:t>电项目</w:t>
            </w:r>
            <w:proofErr w:type="gramEnd"/>
            <w:r w:rsidRPr="004738BD">
              <w:rPr>
                <w:rFonts w:ascii="宋体" w:hAnsi="宋体" w:hint="eastAsia"/>
                <w:sz w:val="24"/>
                <w:szCs w:val="24"/>
              </w:rPr>
              <w:t>正在积极筹备，其他项目也在密切跟踪。</w:t>
            </w:r>
          </w:p>
          <w:p w14:paraId="4DF24623" w14:textId="35D52A21" w:rsidR="004738BD" w:rsidRPr="0080693F" w:rsidRDefault="004738BD" w:rsidP="004738BD">
            <w:pPr>
              <w:pStyle w:val="Style6"/>
              <w:spacing w:line="360" w:lineRule="auto"/>
              <w:ind w:firstLineChars="0" w:firstLine="0"/>
              <w:jc w:val="left"/>
              <w:rPr>
                <w:rFonts w:ascii="宋体" w:hAnsi="宋体"/>
                <w:b/>
                <w:sz w:val="24"/>
                <w:szCs w:val="24"/>
              </w:rPr>
            </w:pPr>
            <w:r w:rsidRPr="0080693F">
              <w:rPr>
                <w:rFonts w:ascii="宋体" w:hAnsi="宋体"/>
                <w:b/>
                <w:sz w:val="24"/>
                <w:szCs w:val="24"/>
              </w:rPr>
              <w:t>6</w:t>
            </w:r>
            <w:r w:rsidRPr="0080693F">
              <w:rPr>
                <w:rFonts w:ascii="宋体" w:hAnsi="宋体" w:hint="eastAsia"/>
                <w:b/>
                <w:sz w:val="24"/>
                <w:szCs w:val="24"/>
              </w:rPr>
              <w:t>、</w:t>
            </w:r>
            <w:proofErr w:type="gramStart"/>
            <w:r w:rsidRPr="0080693F">
              <w:rPr>
                <w:rFonts w:ascii="宋体" w:hAnsi="宋体" w:hint="eastAsia"/>
                <w:b/>
                <w:sz w:val="24"/>
                <w:szCs w:val="24"/>
              </w:rPr>
              <w:t>董秘您好</w:t>
            </w:r>
            <w:proofErr w:type="gramEnd"/>
            <w:r w:rsidRPr="0080693F">
              <w:rPr>
                <w:rFonts w:ascii="宋体" w:hAnsi="宋体" w:hint="eastAsia"/>
                <w:b/>
                <w:sz w:val="24"/>
                <w:szCs w:val="24"/>
              </w:rPr>
              <w:t>，中创物流在冷链方面引入战略</w:t>
            </w:r>
            <w:r w:rsidR="00523602">
              <w:rPr>
                <w:rFonts w:ascii="宋体" w:hAnsi="宋体" w:hint="eastAsia"/>
                <w:b/>
                <w:sz w:val="24"/>
                <w:szCs w:val="24"/>
              </w:rPr>
              <w:t>投资者进展如何，</w:t>
            </w:r>
            <w:bookmarkStart w:id="0" w:name="_GoBack"/>
            <w:bookmarkEnd w:id="0"/>
            <w:r w:rsidRPr="0080693F">
              <w:rPr>
                <w:rFonts w:ascii="宋体" w:hAnsi="宋体" w:hint="eastAsia"/>
                <w:b/>
                <w:sz w:val="24"/>
                <w:szCs w:val="24"/>
              </w:rPr>
              <w:t>另外公司2024年10月17号公告：在MEDLOG S.A.完成对平台公司增资之前，公司将终止对中创天津和</w:t>
            </w:r>
            <w:proofErr w:type="gramStart"/>
            <w:r w:rsidRPr="0080693F">
              <w:rPr>
                <w:rFonts w:ascii="宋体" w:hAnsi="宋体" w:hint="eastAsia"/>
                <w:b/>
                <w:sz w:val="24"/>
                <w:szCs w:val="24"/>
              </w:rPr>
              <w:t>上海智冷的</w:t>
            </w:r>
            <w:proofErr w:type="gramEnd"/>
            <w:r w:rsidRPr="0080693F">
              <w:rPr>
                <w:rFonts w:ascii="宋体" w:hAnsi="宋体" w:hint="eastAsia"/>
                <w:b/>
                <w:sz w:val="24"/>
                <w:szCs w:val="24"/>
              </w:rPr>
              <w:t>担保事项。而公司2025年4</w:t>
            </w:r>
            <w:r w:rsidRPr="0080693F">
              <w:rPr>
                <w:rFonts w:ascii="宋体" w:hAnsi="宋体" w:hint="eastAsia"/>
                <w:b/>
                <w:sz w:val="24"/>
                <w:szCs w:val="24"/>
              </w:rPr>
              <w:lastRenderedPageBreak/>
              <w:t>月9号公告：公司为上海</w:t>
            </w:r>
            <w:proofErr w:type="gramStart"/>
            <w:r w:rsidRPr="0080693F">
              <w:rPr>
                <w:rFonts w:ascii="宋体" w:hAnsi="宋体" w:hint="eastAsia"/>
                <w:b/>
                <w:sz w:val="24"/>
                <w:szCs w:val="24"/>
              </w:rPr>
              <w:t>智冷供应</w:t>
            </w:r>
            <w:proofErr w:type="gramEnd"/>
            <w:r w:rsidRPr="0080693F">
              <w:rPr>
                <w:rFonts w:ascii="宋体" w:hAnsi="宋体" w:hint="eastAsia"/>
                <w:b/>
                <w:sz w:val="24"/>
                <w:szCs w:val="24"/>
              </w:rPr>
              <w:t>链有限公司提供担保金额：19,500</w:t>
            </w:r>
            <w:r w:rsidR="00461587" w:rsidRPr="0080693F">
              <w:rPr>
                <w:rFonts w:ascii="宋体" w:hAnsi="宋体" w:hint="eastAsia"/>
                <w:b/>
                <w:sz w:val="24"/>
                <w:szCs w:val="24"/>
              </w:rPr>
              <w:t>万元。这两个公告内容是否冲突？</w:t>
            </w:r>
          </w:p>
          <w:p w14:paraId="37AB12E0" w14:textId="70BAE59B" w:rsidR="00E81B8C" w:rsidRDefault="004738BD" w:rsidP="004738BD">
            <w:pPr>
              <w:pStyle w:val="Style6"/>
              <w:spacing w:line="360" w:lineRule="auto"/>
              <w:ind w:firstLineChars="0" w:firstLine="0"/>
              <w:jc w:val="left"/>
              <w:rPr>
                <w:rFonts w:ascii="宋体" w:hAnsi="宋体"/>
                <w:sz w:val="24"/>
                <w:szCs w:val="24"/>
              </w:rPr>
            </w:pPr>
            <w:r>
              <w:rPr>
                <w:rFonts w:ascii="宋体" w:hAnsi="宋体" w:hint="eastAsia"/>
                <w:sz w:val="24"/>
                <w:szCs w:val="24"/>
              </w:rPr>
              <w:t>答：</w:t>
            </w:r>
            <w:r w:rsidRPr="004738BD">
              <w:rPr>
                <w:rFonts w:ascii="宋体" w:hAnsi="宋体" w:hint="eastAsia"/>
                <w:sz w:val="24"/>
                <w:szCs w:val="24"/>
              </w:rPr>
              <w:t>尊敬的投资者您好，两个公告不冲突。公司2025年4月9日公告内容为中创物流全资子公司中创物流（天津）有限公司和</w:t>
            </w:r>
            <w:proofErr w:type="gramStart"/>
            <w:r w:rsidRPr="004738BD">
              <w:rPr>
                <w:rFonts w:ascii="宋体" w:hAnsi="宋体" w:hint="eastAsia"/>
                <w:sz w:val="24"/>
                <w:szCs w:val="24"/>
              </w:rPr>
              <w:t>海创智合供应</w:t>
            </w:r>
            <w:proofErr w:type="gramEnd"/>
            <w:r w:rsidRPr="004738BD">
              <w:rPr>
                <w:rFonts w:ascii="宋体" w:hAnsi="宋体" w:hint="eastAsia"/>
                <w:sz w:val="24"/>
                <w:szCs w:val="24"/>
              </w:rPr>
              <w:t>链（上海）有限公司拟为上海</w:t>
            </w:r>
            <w:proofErr w:type="gramStart"/>
            <w:r w:rsidRPr="004738BD">
              <w:rPr>
                <w:rFonts w:ascii="宋体" w:hAnsi="宋体" w:hint="eastAsia"/>
                <w:sz w:val="24"/>
                <w:szCs w:val="24"/>
              </w:rPr>
              <w:t>智冷供应</w:t>
            </w:r>
            <w:proofErr w:type="gramEnd"/>
            <w:r w:rsidRPr="004738BD">
              <w:rPr>
                <w:rFonts w:ascii="宋体" w:hAnsi="宋体" w:hint="eastAsia"/>
                <w:sz w:val="24"/>
                <w:szCs w:val="24"/>
              </w:rPr>
              <w:t>链有限公司向宁波银行上海分行申请19,500万元授信提供连带责任保证担保，而非中创物流。</w:t>
            </w:r>
            <w:proofErr w:type="gramStart"/>
            <w:r w:rsidRPr="004738BD">
              <w:rPr>
                <w:rFonts w:ascii="宋体" w:hAnsi="宋体" w:hint="eastAsia"/>
                <w:sz w:val="24"/>
                <w:szCs w:val="24"/>
              </w:rPr>
              <w:t>海创智合供应</w:t>
            </w:r>
            <w:proofErr w:type="gramEnd"/>
            <w:r w:rsidRPr="004738BD">
              <w:rPr>
                <w:rFonts w:ascii="宋体" w:hAnsi="宋体" w:hint="eastAsia"/>
                <w:sz w:val="24"/>
                <w:szCs w:val="24"/>
              </w:rPr>
              <w:t>链（上海）有限公司为拟引入战略投资者的平台公司，中创天津公司和上海智冷公司均为拟转入平台公司的子公司。根据宁波银行上海分行的要求，若</w:t>
            </w:r>
            <w:proofErr w:type="spellStart"/>
            <w:r w:rsidRPr="004738BD">
              <w:rPr>
                <w:rFonts w:ascii="宋体" w:hAnsi="宋体" w:hint="eastAsia"/>
                <w:sz w:val="24"/>
                <w:szCs w:val="24"/>
              </w:rPr>
              <w:t>Medlog</w:t>
            </w:r>
            <w:proofErr w:type="spellEnd"/>
            <w:r w:rsidRPr="004738BD">
              <w:rPr>
                <w:rFonts w:ascii="宋体" w:hAnsi="宋体" w:hint="eastAsia"/>
                <w:sz w:val="24"/>
                <w:szCs w:val="24"/>
              </w:rPr>
              <w:t>资本金（不低于2亿人民币）未在25年5月31日前</w:t>
            </w:r>
            <w:proofErr w:type="gramStart"/>
            <w:r w:rsidRPr="004738BD">
              <w:rPr>
                <w:rFonts w:ascii="宋体" w:hAnsi="宋体" w:hint="eastAsia"/>
                <w:sz w:val="24"/>
                <w:szCs w:val="24"/>
              </w:rPr>
              <w:t>注入海创智</w:t>
            </w:r>
            <w:proofErr w:type="gramEnd"/>
            <w:r w:rsidRPr="004738BD">
              <w:rPr>
                <w:rFonts w:ascii="宋体" w:hAnsi="宋体" w:hint="eastAsia"/>
                <w:sz w:val="24"/>
                <w:szCs w:val="24"/>
              </w:rPr>
              <w:t>合，才需要追加中创物流为前述授</w:t>
            </w:r>
            <w:proofErr w:type="gramStart"/>
            <w:r w:rsidRPr="004738BD">
              <w:rPr>
                <w:rFonts w:ascii="宋体" w:hAnsi="宋体" w:hint="eastAsia"/>
                <w:sz w:val="24"/>
                <w:szCs w:val="24"/>
              </w:rPr>
              <w:t>信承担</w:t>
            </w:r>
            <w:proofErr w:type="gramEnd"/>
            <w:r w:rsidRPr="004738BD">
              <w:rPr>
                <w:rFonts w:ascii="宋体" w:hAnsi="宋体" w:hint="eastAsia"/>
                <w:sz w:val="24"/>
                <w:szCs w:val="24"/>
              </w:rPr>
              <w:t>连带保证责任，并且</w:t>
            </w:r>
            <w:proofErr w:type="gramStart"/>
            <w:r w:rsidRPr="004738BD">
              <w:rPr>
                <w:rFonts w:ascii="宋体" w:hAnsi="宋体" w:hint="eastAsia"/>
                <w:sz w:val="24"/>
                <w:szCs w:val="24"/>
              </w:rPr>
              <w:t>该保证</w:t>
            </w:r>
            <w:proofErr w:type="gramEnd"/>
            <w:r w:rsidRPr="004738BD">
              <w:rPr>
                <w:rFonts w:ascii="宋体" w:hAnsi="宋体" w:hint="eastAsia"/>
                <w:sz w:val="24"/>
                <w:szCs w:val="24"/>
              </w:rPr>
              <w:t>责任在引进</w:t>
            </w:r>
            <w:proofErr w:type="spellStart"/>
            <w:r w:rsidRPr="004738BD">
              <w:rPr>
                <w:rFonts w:ascii="宋体" w:hAnsi="宋体" w:hint="eastAsia"/>
                <w:sz w:val="24"/>
                <w:szCs w:val="24"/>
              </w:rPr>
              <w:t>Medlog</w:t>
            </w:r>
            <w:proofErr w:type="spellEnd"/>
            <w:r w:rsidRPr="004738BD">
              <w:rPr>
                <w:rFonts w:ascii="宋体" w:hAnsi="宋体" w:hint="eastAsia"/>
                <w:sz w:val="24"/>
                <w:szCs w:val="24"/>
              </w:rPr>
              <w:t>后会由合资公司担保来替代。</w:t>
            </w:r>
          </w:p>
        </w:tc>
      </w:tr>
      <w:tr w:rsidR="00D328C3" w14:paraId="2F7A81F7" w14:textId="77777777">
        <w:trPr>
          <w:jc w:val="center"/>
        </w:trPr>
        <w:tc>
          <w:tcPr>
            <w:tcW w:w="1668" w:type="dxa"/>
            <w:tcBorders>
              <w:top w:val="single" w:sz="4" w:space="0" w:color="auto"/>
              <w:left w:val="single" w:sz="4" w:space="0" w:color="auto"/>
              <w:bottom w:val="single" w:sz="4" w:space="0" w:color="auto"/>
              <w:right w:val="single" w:sz="4" w:space="0" w:color="auto"/>
            </w:tcBorders>
            <w:vAlign w:val="center"/>
          </w:tcPr>
          <w:p w14:paraId="2FD880EC" w14:textId="77777777" w:rsidR="00D328C3" w:rsidRDefault="005A281A">
            <w:pPr>
              <w:spacing w:line="360" w:lineRule="auto"/>
              <w:jc w:val="center"/>
              <w:rPr>
                <w:rFonts w:hAnsi="宋体"/>
                <w:bCs/>
                <w:iCs/>
                <w:color w:val="000000"/>
                <w:kern w:val="0"/>
                <w:sz w:val="24"/>
              </w:rPr>
            </w:pPr>
            <w:r>
              <w:rPr>
                <w:rFonts w:hAnsi="宋体"/>
                <w:bCs/>
                <w:iCs/>
                <w:color w:val="000000"/>
                <w:kern w:val="0"/>
                <w:sz w:val="24"/>
              </w:rPr>
              <w:lastRenderedPageBreak/>
              <w:t>附件清单</w:t>
            </w:r>
          </w:p>
          <w:p w14:paraId="160B3596" w14:textId="77777777" w:rsidR="00D328C3" w:rsidRDefault="005A281A">
            <w:pPr>
              <w:spacing w:line="360" w:lineRule="auto"/>
              <w:jc w:val="center"/>
              <w:rPr>
                <w:bCs/>
                <w:iCs/>
                <w:color w:val="000000"/>
                <w:kern w:val="0"/>
                <w:sz w:val="24"/>
              </w:rPr>
            </w:pPr>
            <w:r>
              <w:rPr>
                <w:rFonts w:hAnsi="宋体"/>
                <w:bCs/>
                <w:iCs/>
                <w:color w:val="000000"/>
                <w:kern w:val="0"/>
                <w:sz w:val="24"/>
              </w:rPr>
              <w:t>（如有）</w:t>
            </w:r>
          </w:p>
        </w:tc>
        <w:tc>
          <w:tcPr>
            <w:tcW w:w="7700" w:type="dxa"/>
            <w:tcBorders>
              <w:top w:val="single" w:sz="4" w:space="0" w:color="auto"/>
              <w:left w:val="single" w:sz="4" w:space="0" w:color="auto"/>
              <w:bottom w:val="single" w:sz="4" w:space="0" w:color="auto"/>
              <w:right w:val="single" w:sz="4" w:space="0" w:color="auto"/>
            </w:tcBorders>
            <w:vAlign w:val="center"/>
          </w:tcPr>
          <w:p w14:paraId="3AF10E40" w14:textId="77777777" w:rsidR="00D328C3" w:rsidRDefault="005A281A">
            <w:pPr>
              <w:spacing w:line="360" w:lineRule="auto"/>
              <w:rPr>
                <w:bCs/>
                <w:iCs/>
                <w:color w:val="000000"/>
                <w:sz w:val="24"/>
              </w:rPr>
            </w:pPr>
            <w:r>
              <w:rPr>
                <w:bCs/>
                <w:iCs/>
                <w:color w:val="000000"/>
                <w:sz w:val="24"/>
              </w:rPr>
              <w:t>无</w:t>
            </w:r>
          </w:p>
        </w:tc>
      </w:tr>
    </w:tbl>
    <w:p w14:paraId="25C606CB" w14:textId="77777777" w:rsidR="00D328C3" w:rsidRDefault="00D328C3">
      <w:pPr>
        <w:spacing w:line="360" w:lineRule="auto"/>
      </w:pPr>
    </w:p>
    <w:sectPr w:rsidR="00D328C3">
      <w:headerReference w:type="default" r:id="rId6"/>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A1B53B" w14:textId="77777777" w:rsidR="001C3B62" w:rsidRDefault="001C3B62">
      <w:r>
        <w:separator/>
      </w:r>
    </w:p>
  </w:endnote>
  <w:endnote w:type="continuationSeparator" w:id="0">
    <w:p w14:paraId="7BF097EF" w14:textId="77777777" w:rsidR="001C3B62" w:rsidRDefault="001C3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21CB2" w14:textId="77777777" w:rsidR="00D328C3" w:rsidRDefault="00D328C3">
    <w:pPr>
      <w:pStyle w:val="a3"/>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11F8DC" w14:textId="77777777" w:rsidR="001C3B62" w:rsidRDefault="001C3B62">
      <w:r>
        <w:separator/>
      </w:r>
    </w:p>
  </w:footnote>
  <w:footnote w:type="continuationSeparator" w:id="0">
    <w:p w14:paraId="273096C2" w14:textId="77777777" w:rsidR="001C3B62" w:rsidRDefault="001C3B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23C70" w14:textId="77777777" w:rsidR="00D328C3" w:rsidRDefault="00D328C3">
    <w:pPr>
      <w:pStyle w:val="a4"/>
      <w:pBdr>
        <w:bottom w:val="none" w:sz="0" w:space="0" w:color="auto"/>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1C7"/>
    <w:rsid w:val="B7DDD54D"/>
    <w:rsid w:val="E3FFE6ED"/>
    <w:rsid w:val="F5DB8A63"/>
    <w:rsid w:val="F797912E"/>
    <w:rsid w:val="FE7B4896"/>
    <w:rsid w:val="000268C0"/>
    <w:rsid w:val="00030ABC"/>
    <w:rsid w:val="000363B5"/>
    <w:rsid w:val="000375D7"/>
    <w:rsid w:val="00043015"/>
    <w:rsid w:val="00046DDE"/>
    <w:rsid w:val="00047EB9"/>
    <w:rsid w:val="00060A74"/>
    <w:rsid w:val="00067110"/>
    <w:rsid w:val="000730AC"/>
    <w:rsid w:val="0009298A"/>
    <w:rsid w:val="000A2808"/>
    <w:rsid w:val="000A3BAC"/>
    <w:rsid w:val="000C26FD"/>
    <w:rsid w:val="000C2D85"/>
    <w:rsid w:val="000E5700"/>
    <w:rsid w:val="000F0C4B"/>
    <w:rsid w:val="000F0E22"/>
    <w:rsid w:val="000F6D97"/>
    <w:rsid w:val="000F76C3"/>
    <w:rsid w:val="00105A04"/>
    <w:rsid w:val="001169A9"/>
    <w:rsid w:val="00125EB2"/>
    <w:rsid w:val="00142A4C"/>
    <w:rsid w:val="00144279"/>
    <w:rsid w:val="001452FF"/>
    <w:rsid w:val="0016617A"/>
    <w:rsid w:val="00167E99"/>
    <w:rsid w:val="0018357E"/>
    <w:rsid w:val="001975AB"/>
    <w:rsid w:val="001A00F5"/>
    <w:rsid w:val="001A1F65"/>
    <w:rsid w:val="001A5CE9"/>
    <w:rsid w:val="001C3B62"/>
    <w:rsid w:val="001C50AD"/>
    <w:rsid w:val="001D22EE"/>
    <w:rsid w:val="001D4C89"/>
    <w:rsid w:val="001E1838"/>
    <w:rsid w:val="001E3145"/>
    <w:rsid w:val="001E4392"/>
    <w:rsid w:val="001E6509"/>
    <w:rsid w:val="001E7968"/>
    <w:rsid w:val="00203970"/>
    <w:rsid w:val="0022180A"/>
    <w:rsid w:val="00223ABC"/>
    <w:rsid w:val="002241B9"/>
    <w:rsid w:val="00224672"/>
    <w:rsid w:val="002274D9"/>
    <w:rsid w:val="0023455A"/>
    <w:rsid w:val="00237994"/>
    <w:rsid w:val="00251D58"/>
    <w:rsid w:val="002530EE"/>
    <w:rsid w:val="002549E6"/>
    <w:rsid w:val="00256602"/>
    <w:rsid w:val="00257E9A"/>
    <w:rsid w:val="00262EEC"/>
    <w:rsid w:val="00271C8D"/>
    <w:rsid w:val="00273B53"/>
    <w:rsid w:val="0028080C"/>
    <w:rsid w:val="00284CBE"/>
    <w:rsid w:val="00295257"/>
    <w:rsid w:val="00297703"/>
    <w:rsid w:val="002A0826"/>
    <w:rsid w:val="002A0984"/>
    <w:rsid w:val="002A589B"/>
    <w:rsid w:val="002B1184"/>
    <w:rsid w:val="002B71B8"/>
    <w:rsid w:val="002B7469"/>
    <w:rsid w:val="002C12F3"/>
    <w:rsid w:val="002C22C6"/>
    <w:rsid w:val="002C6568"/>
    <w:rsid w:val="002C723B"/>
    <w:rsid w:val="002D39BC"/>
    <w:rsid w:val="002E1B15"/>
    <w:rsid w:val="002E1D3A"/>
    <w:rsid w:val="003005F0"/>
    <w:rsid w:val="003030BF"/>
    <w:rsid w:val="00304F89"/>
    <w:rsid w:val="00306023"/>
    <w:rsid w:val="00327D5D"/>
    <w:rsid w:val="00344914"/>
    <w:rsid w:val="00346917"/>
    <w:rsid w:val="00354A7B"/>
    <w:rsid w:val="00360FDA"/>
    <w:rsid w:val="00363075"/>
    <w:rsid w:val="00366720"/>
    <w:rsid w:val="00367D18"/>
    <w:rsid w:val="00372A1C"/>
    <w:rsid w:val="0037435A"/>
    <w:rsid w:val="00377D8F"/>
    <w:rsid w:val="00383679"/>
    <w:rsid w:val="0038676D"/>
    <w:rsid w:val="00394952"/>
    <w:rsid w:val="00396330"/>
    <w:rsid w:val="003A1E68"/>
    <w:rsid w:val="003B0084"/>
    <w:rsid w:val="003B0122"/>
    <w:rsid w:val="003B0BE5"/>
    <w:rsid w:val="003D18F1"/>
    <w:rsid w:val="003E001E"/>
    <w:rsid w:val="003F7C4D"/>
    <w:rsid w:val="0040075F"/>
    <w:rsid w:val="00403300"/>
    <w:rsid w:val="004047E7"/>
    <w:rsid w:val="004118C0"/>
    <w:rsid w:val="00417A31"/>
    <w:rsid w:val="0042004B"/>
    <w:rsid w:val="00433384"/>
    <w:rsid w:val="0043777D"/>
    <w:rsid w:val="0045767F"/>
    <w:rsid w:val="00461587"/>
    <w:rsid w:val="00463E9B"/>
    <w:rsid w:val="00467414"/>
    <w:rsid w:val="004738BD"/>
    <w:rsid w:val="00473F30"/>
    <w:rsid w:val="0048591A"/>
    <w:rsid w:val="00486D86"/>
    <w:rsid w:val="0048721A"/>
    <w:rsid w:val="00492353"/>
    <w:rsid w:val="004A0BD5"/>
    <w:rsid w:val="004A1BBF"/>
    <w:rsid w:val="004A73E5"/>
    <w:rsid w:val="004C19BF"/>
    <w:rsid w:val="004D7640"/>
    <w:rsid w:val="004E1A9B"/>
    <w:rsid w:val="00500AB6"/>
    <w:rsid w:val="005155FB"/>
    <w:rsid w:val="00522927"/>
    <w:rsid w:val="00523602"/>
    <w:rsid w:val="00523907"/>
    <w:rsid w:val="00537C53"/>
    <w:rsid w:val="005418BE"/>
    <w:rsid w:val="00542A2B"/>
    <w:rsid w:val="005438F5"/>
    <w:rsid w:val="00544901"/>
    <w:rsid w:val="005474D3"/>
    <w:rsid w:val="00550737"/>
    <w:rsid w:val="00555DD2"/>
    <w:rsid w:val="00565ED9"/>
    <w:rsid w:val="005760C6"/>
    <w:rsid w:val="00585A1B"/>
    <w:rsid w:val="00591260"/>
    <w:rsid w:val="00591314"/>
    <w:rsid w:val="00593D40"/>
    <w:rsid w:val="00595F1B"/>
    <w:rsid w:val="005A281A"/>
    <w:rsid w:val="005A3BE0"/>
    <w:rsid w:val="005B1026"/>
    <w:rsid w:val="005B642F"/>
    <w:rsid w:val="005C04C1"/>
    <w:rsid w:val="005C1785"/>
    <w:rsid w:val="005C4F7A"/>
    <w:rsid w:val="005D2D87"/>
    <w:rsid w:val="005D6A09"/>
    <w:rsid w:val="005E2B4B"/>
    <w:rsid w:val="005E5F63"/>
    <w:rsid w:val="005E6BA1"/>
    <w:rsid w:val="0060779A"/>
    <w:rsid w:val="006144F8"/>
    <w:rsid w:val="00622F13"/>
    <w:rsid w:val="00625503"/>
    <w:rsid w:val="0062662D"/>
    <w:rsid w:val="00632E78"/>
    <w:rsid w:val="006344F1"/>
    <w:rsid w:val="00637186"/>
    <w:rsid w:val="00642CB1"/>
    <w:rsid w:val="00646DF4"/>
    <w:rsid w:val="006472B8"/>
    <w:rsid w:val="00651DE6"/>
    <w:rsid w:val="006523BB"/>
    <w:rsid w:val="0065347E"/>
    <w:rsid w:val="00654B49"/>
    <w:rsid w:val="00662505"/>
    <w:rsid w:val="0066674C"/>
    <w:rsid w:val="00675695"/>
    <w:rsid w:val="006760F7"/>
    <w:rsid w:val="006861C7"/>
    <w:rsid w:val="00686DDF"/>
    <w:rsid w:val="00697B12"/>
    <w:rsid w:val="006A55BB"/>
    <w:rsid w:val="006A7613"/>
    <w:rsid w:val="006B661A"/>
    <w:rsid w:val="006B7D00"/>
    <w:rsid w:val="006C6BC5"/>
    <w:rsid w:val="006D3837"/>
    <w:rsid w:val="006D61A2"/>
    <w:rsid w:val="006E1DB4"/>
    <w:rsid w:val="00730881"/>
    <w:rsid w:val="00731756"/>
    <w:rsid w:val="00753DB6"/>
    <w:rsid w:val="00763847"/>
    <w:rsid w:val="00771FE3"/>
    <w:rsid w:val="00776BDE"/>
    <w:rsid w:val="00786870"/>
    <w:rsid w:val="00792237"/>
    <w:rsid w:val="0079272A"/>
    <w:rsid w:val="007A1DA9"/>
    <w:rsid w:val="007B2252"/>
    <w:rsid w:val="007B79D9"/>
    <w:rsid w:val="007C67B1"/>
    <w:rsid w:val="007E354A"/>
    <w:rsid w:val="007E69C8"/>
    <w:rsid w:val="0080125B"/>
    <w:rsid w:val="0080525B"/>
    <w:rsid w:val="008062C5"/>
    <w:rsid w:val="0080693F"/>
    <w:rsid w:val="0080741A"/>
    <w:rsid w:val="008148BD"/>
    <w:rsid w:val="00814B5B"/>
    <w:rsid w:val="00836F34"/>
    <w:rsid w:val="00843E73"/>
    <w:rsid w:val="00844EBF"/>
    <w:rsid w:val="00854F61"/>
    <w:rsid w:val="00864202"/>
    <w:rsid w:val="00873B59"/>
    <w:rsid w:val="0087701F"/>
    <w:rsid w:val="0089283D"/>
    <w:rsid w:val="008A0ADC"/>
    <w:rsid w:val="008A1BAB"/>
    <w:rsid w:val="008B38B7"/>
    <w:rsid w:val="008B458E"/>
    <w:rsid w:val="008C4D4A"/>
    <w:rsid w:val="008E0A5F"/>
    <w:rsid w:val="008E11AE"/>
    <w:rsid w:val="008E1708"/>
    <w:rsid w:val="008E2F19"/>
    <w:rsid w:val="008E4844"/>
    <w:rsid w:val="00902183"/>
    <w:rsid w:val="00904492"/>
    <w:rsid w:val="00904DFB"/>
    <w:rsid w:val="0091457B"/>
    <w:rsid w:val="00917C69"/>
    <w:rsid w:val="00923763"/>
    <w:rsid w:val="00930ED6"/>
    <w:rsid w:val="0093293F"/>
    <w:rsid w:val="00933105"/>
    <w:rsid w:val="009474EF"/>
    <w:rsid w:val="00954B7B"/>
    <w:rsid w:val="00962626"/>
    <w:rsid w:val="009767DD"/>
    <w:rsid w:val="00977AF2"/>
    <w:rsid w:val="00985FC5"/>
    <w:rsid w:val="00993BDD"/>
    <w:rsid w:val="009A6DFB"/>
    <w:rsid w:val="009A7035"/>
    <w:rsid w:val="009B6EC0"/>
    <w:rsid w:val="009C1BC3"/>
    <w:rsid w:val="009C679E"/>
    <w:rsid w:val="009C7FAF"/>
    <w:rsid w:val="009D1EEA"/>
    <w:rsid w:val="009D4199"/>
    <w:rsid w:val="009E5E6A"/>
    <w:rsid w:val="009F0DD5"/>
    <w:rsid w:val="009F1B95"/>
    <w:rsid w:val="009F6C05"/>
    <w:rsid w:val="00A13CB6"/>
    <w:rsid w:val="00A14A1A"/>
    <w:rsid w:val="00A22CDD"/>
    <w:rsid w:val="00A25AEE"/>
    <w:rsid w:val="00A31EB1"/>
    <w:rsid w:val="00A33AEA"/>
    <w:rsid w:val="00A461CD"/>
    <w:rsid w:val="00A469C5"/>
    <w:rsid w:val="00A5317D"/>
    <w:rsid w:val="00A6284E"/>
    <w:rsid w:val="00A636F2"/>
    <w:rsid w:val="00A63E81"/>
    <w:rsid w:val="00A8775A"/>
    <w:rsid w:val="00AA5998"/>
    <w:rsid w:val="00AB07E7"/>
    <w:rsid w:val="00AB3EAC"/>
    <w:rsid w:val="00AD1BA8"/>
    <w:rsid w:val="00B02A29"/>
    <w:rsid w:val="00B03522"/>
    <w:rsid w:val="00B04AD6"/>
    <w:rsid w:val="00B14CAA"/>
    <w:rsid w:val="00B257CE"/>
    <w:rsid w:val="00B4746C"/>
    <w:rsid w:val="00B61CE0"/>
    <w:rsid w:val="00B65354"/>
    <w:rsid w:val="00B71A0E"/>
    <w:rsid w:val="00B7755C"/>
    <w:rsid w:val="00B81765"/>
    <w:rsid w:val="00B832F5"/>
    <w:rsid w:val="00B83C3A"/>
    <w:rsid w:val="00BA2FAB"/>
    <w:rsid w:val="00BB5E28"/>
    <w:rsid w:val="00BC7568"/>
    <w:rsid w:val="00BD15F3"/>
    <w:rsid w:val="00BD7986"/>
    <w:rsid w:val="00BD79D3"/>
    <w:rsid w:val="00C04F82"/>
    <w:rsid w:val="00C15AC0"/>
    <w:rsid w:val="00C26030"/>
    <w:rsid w:val="00C41091"/>
    <w:rsid w:val="00C63056"/>
    <w:rsid w:val="00C661D1"/>
    <w:rsid w:val="00C775BA"/>
    <w:rsid w:val="00C85331"/>
    <w:rsid w:val="00C85A50"/>
    <w:rsid w:val="00C94D46"/>
    <w:rsid w:val="00CA443A"/>
    <w:rsid w:val="00CB2461"/>
    <w:rsid w:val="00CB37FD"/>
    <w:rsid w:val="00CC4D65"/>
    <w:rsid w:val="00CC61E7"/>
    <w:rsid w:val="00CD25AD"/>
    <w:rsid w:val="00CD3FFC"/>
    <w:rsid w:val="00CE2067"/>
    <w:rsid w:val="00CF565C"/>
    <w:rsid w:val="00D016A3"/>
    <w:rsid w:val="00D21360"/>
    <w:rsid w:val="00D328C3"/>
    <w:rsid w:val="00D512E3"/>
    <w:rsid w:val="00D602C9"/>
    <w:rsid w:val="00DA26A9"/>
    <w:rsid w:val="00DA36A9"/>
    <w:rsid w:val="00DA7AB2"/>
    <w:rsid w:val="00DB01FF"/>
    <w:rsid w:val="00DC7778"/>
    <w:rsid w:val="00DE7391"/>
    <w:rsid w:val="00DF2DB5"/>
    <w:rsid w:val="00DF6560"/>
    <w:rsid w:val="00E04CC0"/>
    <w:rsid w:val="00E10807"/>
    <w:rsid w:val="00E136FF"/>
    <w:rsid w:val="00E17135"/>
    <w:rsid w:val="00E32528"/>
    <w:rsid w:val="00E35F26"/>
    <w:rsid w:val="00E51C7D"/>
    <w:rsid w:val="00E53165"/>
    <w:rsid w:val="00E61EF7"/>
    <w:rsid w:val="00E62925"/>
    <w:rsid w:val="00E663B4"/>
    <w:rsid w:val="00E80CEB"/>
    <w:rsid w:val="00E81B8C"/>
    <w:rsid w:val="00EA5103"/>
    <w:rsid w:val="00EA6FB9"/>
    <w:rsid w:val="00EB0E92"/>
    <w:rsid w:val="00EB5E6A"/>
    <w:rsid w:val="00EC2AD7"/>
    <w:rsid w:val="00ED7DE0"/>
    <w:rsid w:val="00EE7891"/>
    <w:rsid w:val="00EF49FE"/>
    <w:rsid w:val="00EF5341"/>
    <w:rsid w:val="00EF7BFA"/>
    <w:rsid w:val="00F04908"/>
    <w:rsid w:val="00F07C21"/>
    <w:rsid w:val="00F12EF6"/>
    <w:rsid w:val="00F15026"/>
    <w:rsid w:val="00F21065"/>
    <w:rsid w:val="00F24CB4"/>
    <w:rsid w:val="00F43465"/>
    <w:rsid w:val="00F43AF4"/>
    <w:rsid w:val="00F45475"/>
    <w:rsid w:val="00F610BE"/>
    <w:rsid w:val="00F64E72"/>
    <w:rsid w:val="00F70C7D"/>
    <w:rsid w:val="00F9272E"/>
    <w:rsid w:val="00F97743"/>
    <w:rsid w:val="00FA6DAF"/>
    <w:rsid w:val="00FB026B"/>
    <w:rsid w:val="00FC6884"/>
    <w:rsid w:val="00FE62F3"/>
    <w:rsid w:val="00FF3F31"/>
    <w:rsid w:val="00FF71D2"/>
    <w:rsid w:val="1B2418A5"/>
    <w:rsid w:val="1FBFC074"/>
    <w:rsid w:val="36FB9E1F"/>
    <w:rsid w:val="3BFA3B96"/>
    <w:rsid w:val="3CEF3472"/>
    <w:rsid w:val="3EFF16E9"/>
    <w:rsid w:val="46D038EC"/>
    <w:rsid w:val="77CF73AC"/>
    <w:rsid w:val="78FF0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4F73D0C-526E-4D19-B471-8FF912D13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customStyle="1" w:styleId="Style6">
    <w:name w:val="_Style 6"/>
    <w:basedOn w:val="a"/>
    <w:uiPriority w:val="34"/>
    <w:qFormat/>
    <w:pPr>
      <w:ind w:firstLineChars="200" w:firstLine="420"/>
    </w:pPr>
    <w:rPr>
      <w:rFonts w:ascii="Calibri" w:hAnsi="Calibri"/>
      <w:szCs w:val="22"/>
    </w:rPr>
  </w:style>
  <w:style w:type="paragraph" w:customStyle="1" w:styleId="CharCharChar">
    <w:name w:val="Char Char Char"/>
    <w:basedOn w:val="a"/>
    <w:qFormat/>
    <w:rPr>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CharCharChar1">
    <w:name w:val="Char Char Char1"/>
    <w:basedOn w:val="a"/>
    <w:qFormat/>
  </w:style>
  <w:style w:type="character" w:customStyle="1" w:styleId="Char">
    <w:name w:val="页脚 Char"/>
    <w:basedOn w:val="a0"/>
    <w:link w:val="a3"/>
    <w:qFormat/>
    <w:rPr>
      <w:kern w:val="2"/>
      <w:sz w:val="18"/>
      <w:szCs w:val="18"/>
    </w:rPr>
  </w:style>
  <w:style w:type="character" w:customStyle="1" w:styleId="Char0">
    <w:name w:val="页眉 Char"/>
    <w:basedOn w:val="a0"/>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3</Pages>
  <Words>277</Words>
  <Characters>1580</Characters>
  <Application>Microsoft Office Word</Application>
  <DocSecurity>0</DocSecurity>
  <Lines>13</Lines>
  <Paragraphs>3</Paragraphs>
  <ScaleCrop>false</ScaleCrop>
  <Company>微软中国</Company>
  <LinksUpToDate>false</LinksUpToDate>
  <CharactersWithSpaces>1854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许小明</cp:lastModifiedBy>
  <cp:revision>130</cp:revision>
  <cp:lastPrinted>2014-02-21T05:34:00Z</cp:lastPrinted>
  <dcterms:created xsi:type="dcterms:W3CDTF">2024-11-28T09:12:00Z</dcterms:created>
  <dcterms:modified xsi:type="dcterms:W3CDTF">2025-05-13T01:14:00Z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3378DF92D5494EA79182626F58817F75</vt:lpwstr>
  </property>
</Properties>
</file>