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E3" w:rsidRPr="005F0AE3" w:rsidRDefault="005F0AE3" w:rsidP="005F0AE3">
      <w:pPr>
        <w:rPr>
          <w:b/>
          <w:bCs/>
          <w:sz w:val="30"/>
          <w:szCs w:val="30"/>
        </w:rPr>
      </w:pPr>
      <w:r>
        <w:rPr>
          <w:rFonts w:hint="eastAsia"/>
          <w:b/>
          <w:bCs/>
          <w:sz w:val="30"/>
          <w:szCs w:val="30"/>
        </w:rPr>
        <w:t>浦东金桥参加</w:t>
      </w:r>
      <w:r w:rsidRPr="005F0AE3">
        <w:rPr>
          <w:rFonts w:hint="eastAsia"/>
          <w:b/>
          <w:bCs/>
          <w:sz w:val="30"/>
          <w:szCs w:val="30"/>
        </w:rPr>
        <w:t>2025年上海辖区上市公司年报集体业绩说明会</w:t>
      </w:r>
    </w:p>
    <w:p w:rsidR="005F0AE3" w:rsidRDefault="005F0AE3" w:rsidP="005F0AE3"/>
    <w:tbl>
      <w:tblPr>
        <w:tblStyle w:val="a3"/>
        <w:tblW w:w="0" w:type="auto"/>
        <w:tblLook w:val="04A0" w:firstRow="1" w:lastRow="0" w:firstColumn="1" w:lastColumn="0" w:noHBand="0" w:noVBand="1"/>
      </w:tblPr>
      <w:tblGrid>
        <w:gridCol w:w="1075"/>
        <w:gridCol w:w="1312"/>
        <w:gridCol w:w="3039"/>
        <w:gridCol w:w="972"/>
        <w:gridCol w:w="477"/>
        <w:gridCol w:w="508"/>
        <w:gridCol w:w="5461"/>
        <w:gridCol w:w="1104"/>
      </w:tblGrid>
      <w:tr w:rsidR="005F0AE3" w:rsidRPr="005F0AE3" w:rsidTr="005F2480">
        <w:trPr>
          <w:trHeight w:val="315"/>
        </w:trPr>
        <w:tc>
          <w:tcPr>
            <w:tcW w:w="1075" w:type="dxa"/>
            <w:noWrap/>
            <w:hideMark/>
          </w:tcPr>
          <w:p w:rsidR="005F0AE3" w:rsidRPr="005F0AE3" w:rsidRDefault="005F0AE3" w:rsidP="005F2480">
            <w:r w:rsidRPr="005F0AE3">
              <w:rPr>
                <w:rFonts w:hint="eastAsia"/>
              </w:rPr>
              <w:t>问题编号</w:t>
            </w:r>
          </w:p>
        </w:tc>
        <w:tc>
          <w:tcPr>
            <w:tcW w:w="1312" w:type="dxa"/>
            <w:noWrap/>
            <w:hideMark/>
          </w:tcPr>
          <w:p w:rsidR="005F0AE3" w:rsidRPr="005F0AE3" w:rsidRDefault="005F0AE3" w:rsidP="005F2480">
            <w:r w:rsidRPr="005F0AE3">
              <w:rPr>
                <w:rFonts w:hint="eastAsia"/>
              </w:rPr>
              <w:t>提问人姓名</w:t>
            </w:r>
          </w:p>
        </w:tc>
        <w:tc>
          <w:tcPr>
            <w:tcW w:w="3039" w:type="dxa"/>
            <w:noWrap/>
            <w:hideMark/>
          </w:tcPr>
          <w:p w:rsidR="005F0AE3" w:rsidRPr="005F0AE3" w:rsidRDefault="005F0AE3" w:rsidP="005F2480">
            <w:r w:rsidRPr="005F0AE3">
              <w:rPr>
                <w:rFonts w:hint="eastAsia"/>
              </w:rPr>
              <w:t>问题内容</w:t>
            </w:r>
          </w:p>
        </w:tc>
        <w:tc>
          <w:tcPr>
            <w:tcW w:w="972" w:type="dxa"/>
            <w:noWrap/>
            <w:hideMark/>
          </w:tcPr>
          <w:p w:rsidR="005F0AE3" w:rsidRPr="005F0AE3" w:rsidRDefault="005F0AE3" w:rsidP="005F2480">
            <w:r w:rsidRPr="005F0AE3">
              <w:rPr>
                <w:rFonts w:hint="eastAsia"/>
              </w:rPr>
              <w:t>提问时间</w:t>
            </w:r>
          </w:p>
        </w:tc>
        <w:tc>
          <w:tcPr>
            <w:tcW w:w="792" w:type="dxa"/>
            <w:vAlign w:val="center"/>
          </w:tcPr>
          <w:p w:rsidR="005F0AE3" w:rsidRDefault="005F0AE3" w:rsidP="005F2480">
            <w:pPr>
              <w:widowControl/>
              <w:jc w:val="center"/>
              <w:rPr>
                <w:rFonts w:cs="Calibri"/>
                <w:sz w:val="20"/>
                <w:szCs w:val="20"/>
              </w:rPr>
            </w:pPr>
            <w:r>
              <w:rPr>
                <w:rFonts w:cs="Calibri" w:hint="eastAsia"/>
                <w:sz w:val="20"/>
                <w:szCs w:val="20"/>
              </w:rPr>
              <w:t>回答人姓名</w:t>
            </w:r>
          </w:p>
        </w:tc>
        <w:tc>
          <w:tcPr>
            <w:tcW w:w="792" w:type="dxa"/>
            <w:vAlign w:val="center"/>
          </w:tcPr>
          <w:p w:rsidR="005F0AE3" w:rsidRDefault="005F0AE3" w:rsidP="005F2480">
            <w:pPr>
              <w:jc w:val="center"/>
              <w:rPr>
                <w:rFonts w:cs="Calibri"/>
                <w:sz w:val="20"/>
                <w:szCs w:val="20"/>
              </w:rPr>
            </w:pPr>
            <w:r>
              <w:rPr>
                <w:rFonts w:cs="Calibri" w:hint="eastAsia"/>
                <w:sz w:val="20"/>
                <w:szCs w:val="20"/>
              </w:rPr>
              <w:t>回答人职位</w:t>
            </w:r>
          </w:p>
        </w:tc>
        <w:tc>
          <w:tcPr>
            <w:tcW w:w="792" w:type="dxa"/>
            <w:vAlign w:val="center"/>
          </w:tcPr>
          <w:p w:rsidR="005F0AE3" w:rsidRDefault="005F0AE3" w:rsidP="005F2480">
            <w:pPr>
              <w:jc w:val="center"/>
              <w:rPr>
                <w:rFonts w:cs="Calibri"/>
                <w:sz w:val="20"/>
                <w:szCs w:val="20"/>
              </w:rPr>
            </w:pPr>
            <w:r>
              <w:rPr>
                <w:rFonts w:cs="Calibri" w:hint="eastAsia"/>
                <w:sz w:val="20"/>
                <w:szCs w:val="20"/>
              </w:rPr>
              <w:t>回答内容</w:t>
            </w:r>
          </w:p>
        </w:tc>
        <w:tc>
          <w:tcPr>
            <w:tcW w:w="792" w:type="dxa"/>
            <w:vAlign w:val="center"/>
          </w:tcPr>
          <w:p w:rsidR="005F0AE3" w:rsidRDefault="005F0AE3" w:rsidP="005F2480">
            <w:pPr>
              <w:jc w:val="center"/>
              <w:rPr>
                <w:rFonts w:cs="Calibri"/>
                <w:sz w:val="20"/>
                <w:szCs w:val="20"/>
              </w:rPr>
            </w:pPr>
            <w:r>
              <w:rPr>
                <w:rFonts w:cs="Calibri" w:hint="eastAsia"/>
                <w:sz w:val="20"/>
                <w:szCs w:val="20"/>
              </w:rPr>
              <w:t>回答时间</w:t>
            </w:r>
          </w:p>
        </w:tc>
      </w:tr>
      <w:tr w:rsidR="005F0AE3" w:rsidRPr="005F0AE3" w:rsidTr="005F2480">
        <w:trPr>
          <w:trHeight w:val="315"/>
        </w:trPr>
        <w:tc>
          <w:tcPr>
            <w:tcW w:w="1075" w:type="dxa"/>
            <w:noWrap/>
            <w:hideMark/>
          </w:tcPr>
          <w:p w:rsidR="005F0AE3" w:rsidRPr="005F0AE3" w:rsidRDefault="005F0AE3" w:rsidP="005F2480">
            <w:r w:rsidRPr="005F0AE3">
              <w:rPr>
                <w:rFonts w:hint="eastAsia"/>
              </w:rPr>
              <w:t>2286285</w:t>
            </w:r>
          </w:p>
        </w:tc>
        <w:tc>
          <w:tcPr>
            <w:tcW w:w="1312" w:type="dxa"/>
            <w:noWrap/>
            <w:hideMark/>
          </w:tcPr>
          <w:p w:rsidR="005F0AE3" w:rsidRPr="005F0AE3" w:rsidRDefault="005F0AE3" w:rsidP="005F2480">
            <w:r w:rsidRPr="005F0AE3">
              <w:rPr>
                <w:rFonts w:hint="eastAsia"/>
              </w:rPr>
              <w:t>166*****967</w:t>
            </w:r>
          </w:p>
        </w:tc>
        <w:tc>
          <w:tcPr>
            <w:tcW w:w="3039" w:type="dxa"/>
            <w:noWrap/>
            <w:hideMark/>
          </w:tcPr>
          <w:p w:rsidR="005F0AE3" w:rsidRPr="005F0AE3" w:rsidRDefault="005F0AE3" w:rsidP="005F2480">
            <w:r w:rsidRPr="005F0AE3">
              <w:rPr>
                <w:rFonts w:hint="eastAsia"/>
              </w:rPr>
              <w:t>杜总好，公司很多年前投资上海浦东智能制造产业基金几亿元，过了这么多年，有收益吗？临港的金港星海湾销售怎样？项目投资了多少？如果销不动，怎样处理？</w:t>
            </w:r>
          </w:p>
        </w:tc>
        <w:tc>
          <w:tcPr>
            <w:tcW w:w="972" w:type="dxa"/>
            <w:noWrap/>
            <w:hideMark/>
          </w:tcPr>
          <w:p w:rsidR="005F0AE3" w:rsidRPr="005F0AE3" w:rsidRDefault="005F0AE3" w:rsidP="005F2480">
            <w:r w:rsidRPr="005F0AE3">
              <w:rPr>
                <w:rFonts w:hint="eastAsia"/>
              </w:rPr>
              <w:t>2025-05-15 16:15:06</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该基金的投资期将在年内到期，收益情况将由投资标的退出的结果来决定。关于临港综合区三个组团的项目，至今尚未开盘预售。其投资情况在年报的《报告期内房地产开发投资情况》中列示，敬请查阅。</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17:30:02</w:t>
            </w:r>
          </w:p>
        </w:tc>
      </w:tr>
      <w:tr w:rsidR="005F0AE3" w:rsidRPr="005F0AE3" w:rsidTr="005F2480">
        <w:trPr>
          <w:trHeight w:val="315"/>
        </w:trPr>
        <w:tc>
          <w:tcPr>
            <w:tcW w:w="1075" w:type="dxa"/>
            <w:noWrap/>
            <w:hideMark/>
          </w:tcPr>
          <w:p w:rsidR="005F0AE3" w:rsidRPr="005F0AE3" w:rsidRDefault="005F0AE3" w:rsidP="005F2480">
            <w:r w:rsidRPr="005F0AE3">
              <w:rPr>
                <w:rFonts w:hint="eastAsia"/>
              </w:rPr>
              <w:t>2286075</w:t>
            </w:r>
          </w:p>
        </w:tc>
        <w:tc>
          <w:tcPr>
            <w:tcW w:w="1312" w:type="dxa"/>
            <w:noWrap/>
            <w:hideMark/>
          </w:tcPr>
          <w:p w:rsidR="005F0AE3" w:rsidRPr="005F0AE3" w:rsidRDefault="005F0AE3" w:rsidP="005F2480">
            <w:r w:rsidRPr="005F0AE3">
              <w:rPr>
                <w:rFonts w:hint="eastAsia"/>
              </w:rPr>
              <w:t>166*****967</w:t>
            </w:r>
          </w:p>
        </w:tc>
        <w:tc>
          <w:tcPr>
            <w:tcW w:w="3039" w:type="dxa"/>
            <w:noWrap/>
            <w:hideMark/>
          </w:tcPr>
          <w:p w:rsidR="005F0AE3" w:rsidRPr="005F0AE3" w:rsidRDefault="005F0AE3" w:rsidP="005F2480">
            <w:r w:rsidRPr="005F0AE3">
              <w:rPr>
                <w:rFonts w:hint="eastAsia"/>
              </w:rPr>
              <w:t>杜总好，请问金桥资本24年计划投资10亿元，都投资了那些公司企业？各公司企业实际投资了多少？今年计划实际投资多少？</w:t>
            </w:r>
          </w:p>
        </w:tc>
        <w:tc>
          <w:tcPr>
            <w:tcW w:w="972" w:type="dxa"/>
            <w:noWrap/>
            <w:hideMark/>
          </w:tcPr>
          <w:p w:rsidR="005F0AE3" w:rsidRPr="005F0AE3" w:rsidRDefault="005F0AE3" w:rsidP="005F2480">
            <w:r w:rsidRPr="005F0AE3">
              <w:rPr>
                <w:rFonts w:hint="eastAsia"/>
              </w:rPr>
              <w:t>2025-05-15 15:59:58</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金桥资本不以直接投资项目为主，主要通过设立基金参控并举，深入产业布局。2024年，金桥资本牵头设立一期产业投资基金——金资创兴一期基金，认缴出资额人民币1.105亿元，详见2025年1月9日披露的临时公告。</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17:22:28</w:t>
            </w:r>
          </w:p>
        </w:tc>
      </w:tr>
      <w:tr w:rsidR="005F0AE3" w:rsidRPr="005F0AE3" w:rsidTr="005F2480">
        <w:trPr>
          <w:trHeight w:val="315"/>
        </w:trPr>
        <w:tc>
          <w:tcPr>
            <w:tcW w:w="1075" w:type="dxa"/>
            <w:noWrap/>
            <w:hideMark/>
          </w:tcPr>
          <w:p w:rsidR="005F0AE3" w:rsidRPr="005F0AE3" w:rsidRDefault="005F0AE3" w:rsidP="005F2480">
            <w:r w:rsidRPr="005F0AE3">
              <w:rPr>
                <w:rFonts w:hint="eastAsia"/>
              </w:rPr>
              <w:t>2285910</w:t>
            </w:r>
          </w:p>
        </w:tc>
        <w:tc>
          <w:tcPr>
            <w:tcW w:w="1312" w:type="dxa"/>
            <w:noWrap/>
            <w:hideMark/>
          </w:tcPr>
          <w:p w:rsidR="005F0AE3" w:rsidRPr="005F0AE3" w:rsidRDefault="005F0AE3" w:rsidP="005F2480">
            <w:r w:rsidRPr="005F0AE3">
              <w:rPr>
                <w:rFonts w:hint="eastAsia"/>
              </w:rPr>
              <w:t>185*****928</w:t>
            </w:r>
          </w:p>
        </w:tc>
        <w:tc>
          <w:tcPr>
            <w:tcW w:w="3039" w:type="dxa"/>
            <w:noWrap/>
            <w:hideMark/>
          </w:tcPr>
          <w:p w:rsidR="005F0AE3" w:rsidRPr="005F0AE3" w:rsidRDefault="005F0AE3" w:rsidP="005F2480">
            <w:r w:rsidRPr="005F0AE3">
              <w:rPr>
                <w:rFonts w:hint="eastAsia"/>
              </w:rPr>
              <w:t>请问公司厂房租赁的利润率如何，租金水平在行业内或者说华东地区有没有竞争优势</w:t>
            </w:r>
          </w:p>
        </w:tc>
        <w:tc>
          <w:tcPr>
            <w:tcW w:w="972" w:type="dxa"/>
            <w:noWrap/>
            <w:hideMark/>
          </w:tcPr>
          <w:p w:rsidR="005F0AE3" w:rsidRPr="005F0AE3" w:rsidRDefault="005F0AE3" w:rsidP="005F2480">
            <w:r w:rsidRPr="005F0AE3">
              <w:rPr>
                <w:rFonts w:hint="eastAsia"/>
              </w:rPr>
              <w:t>2025-05-15 15:50:43</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 xml:space="preserve">　</w:t>
            </w:r>
          </w:p>
        </w:tc>
        <w:tc>
          <w:tcPr>
            <w:tcW w:w="0" w:type="auto"/>
            <w:vAlign w:val="bottom"/>
          </w:tcPr>
          <w:p w:rsidR="005F0AE3" w:rsidRDefault="005F0AE3" w:rsidP="005F2480">
            <w:pPr>
              <w:jc w:val="center"/>
              <w:rPr>
                <w:rFonts w:cs="Calibri"/>
                <w:sz w:val="20"/>
                <w:szCs w:val="20"/>
              </w:rPr>
            </w:pPr>
          </w:p>
        </w:tc>
      </w:tr>
      <w:tr w:rsidR="005F0AE3" w:rsidRPr="005F0AE3" w:rsidTr="005F2480">
        <w:trPr>
          <w:trHeight w:val="315"/>
        </w:trPr>
        <w:tc>
          <w:tcPr>
            <w:tcW w:w="1075" w:type="dxa"/>
            <w:noWrap/>
            <w:hideMark/>
          </w:tcPr>
          <w:p w:rsidR="005F0AE3" w:rsidRPr="005F0AE3" w:rsidRDefault="005F0AE3" w:rsidP="005F2480">
            <w:r w:rsidRPr="005F0AE3">
              <w:rPr>
                <w:rFonts w:hint="eastAsia"/>
              </w:rPr>
              <w:t>2285834</w:t>
            </w:r>
          </w:p>
        </w:tc>
        <w:tc>
          <w:tcPr>
            <w:tcW w:w="1312" w:type="dxa"/>
            <w:noWrap/>
            <w:hideMark/>
          </w:tcPr>
          <w:p w:rsidR="005F0AE3" w:rsidRPr="005F0AE3" w:rsidRDefault="005F0AE3" w:rsidP="005F2480">
            <w:r w:rsidRPr="005F0AE3">
              <w:rPr>
                <w:rFonts w:hint="eastAsia"/>
              </w:rPr>
              <w:t>135*****573</w:t>
            </w:r>
          </w:p>
        </w:tc>
        <w:tc>
          <w:tcPr>
            <w:tcW w:w="3039" w:type="dxa"/>
            <w:noWrap/>
            <w:hideMark/>
          </w:tcPr>
          <w:p w:rsidR="005F0AE3" w:rsidRPr="005F0AE3" w:rsidRDefault="005F0AE3" w:rsidP="005F2480">
            <w:r w:rsidRPr="005F0AE3">
              <w:rPr>
                <w:rFonts w:hint="eastAsia"/>
              </w:rPr>
              <w:t>我是B股股东 ，B股长年低于净资产值太多，根据市值管理规定年报为什么没有相应措施？25年有无房产结算项目预</w:t>
            </w:r>
            <w:r w:rsidRPr="005F0AE3">
              <w:rPr>
                <w:rFonts w:hint="eastAsia"/>
              </w:rPr>
              <w:lastRenderedPageBreak/>
              <w:t>期？能否建议大股东利用分红增持或公司回购注销部分B股，以双赢增厚A B股全体权益？公司能否为股东着想多做有利于股价回归价值的好事？</w:t>
            </w:r>
          </w:p>
        </w:tc>
        <w:tc>
          <w:tcPr>
            <w:tcW w:w="972" w:type="dxa"/>
            <w:noWrap/>
            <w:hideMark/>
          </w:tcPr>
          <w:p w:rsidR="005F0AE3" w:rsidRPr="005F0AE3" w:rsidRDefault="005F0AE3" w:rsidP="005F2480">
            <w:r w:rsidRPr="005F0AE3">
              <w:rPr>
                <w:rFonts w:hint="eastAsia"/>
              </w:rPr>
              <w:lastRenderedPageBreak/>
              <w:t>2025-05-15 15:45:54</w:t>
            </w:r>
          </w:p>
        </w:tc>
        <w:tc>
          <w:tcPr>
            <w:tcW w:w="0" w:type="auto"/>
            <w:vAlign w:val="center"/>
          </w:tcPr>
          <w:p w:rsidR="005F0AE3" w:rsidRDefault="005F0AE3" w:rsidP="005F2480">
            <w:pPr>
              <w:jc w:val="center"/>
              <w:rPr>
                <w:rFonts w:ascii="宋体" w:eastAsia="宋体" w:hAnsi="宋体"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感谢您的提问。这也是个伴随公司很多年的问题。B股部分或全部回购注销，只有公司大多数股东有同样的意愿、决心，才能实现。</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17:01:57</w:t>
            </w:r>
          </w:p>
        </w:tc>
      </w:tr>
      <w:tr w:rsidR="005F0AE3" w:rsidRPr="005F0AE3" w:rsidTr="005F2480">
        <w:trPr>
          <w:trHeight w:val="315"/>
        </w:trPr>
        <w:tc>
          <w:tcPr>
            <w:tcW w:w="1075" w:type="dxa"/>
            <w:noWrap/>
            <w:hideMark/>
          </w:tcPr>
          <w:p w:rsidR="005F0AE3" w:rsidRPr="005F0AE3" w:rsidRDefault="005F0AE3" w:rsidP="005F2480">
            <w:r w:rsidRPr="005F0AE3">
              <w:rPr>
                <w:rFonts w:hint="eastAsia"/>
              </w:rPr>
              <w:lastRenderedPageBreak/>
              <w:t>2285807</w:t>
            </w:r>
          </w:p>
        </w:tc>
        <w:tc>
          <w:tcPr>
            <w:tcW w:w="1312" w:type="dxa"/>
            <w:noWrap/>
            <w:hideMark/>
          </w:tcPr>
          <w:p w:rsidR="005F0AE3" w:rsidRPr="005F0AE3" w:rsidRDefault="005F0AE3" w:rsidP="005F2480">
            <w:r w:rsidRPr="005F0AE3">
              <w:rPr>
                <w:rFonts w:hint="eastAsia"/>
              </w:rPr>
              <w:t>186*****806</w:t>
            </w:r>
          </w:p>
        </w:tc>
        <w:tc>
          <w:tcPr>
            <w:tcW w:w="3039" w:type="dxa"/>
            <w:noWrap/>
            <w:hideMark/>
          </w:tcPr>
          <w:p w:rsidR="005F0AE3" w:rsidRPr="005F0AE3" w:rsidRDefault="005F0AE3" w:rsidP="005F2480">
            <w:r w:rsidRPr="005F0AE3">
              <w:rPr>
                <w:rFonts w:hint="eastAsia"/>
              </w:rPr>
              <w:t>请问今年住宅和商业的租赁情况如何？会回购吗？</w:t>
            </w:r>
          </w:p>
        </w:tc>
        <w:tc>
          <w:tcPr>
            <w:tcW w:w="972" w:type="dxa"/>
            <w:noWrap/>
            <w:hideMark/>
          </w:tcPr>
          <w:p w:rsidR="005F0AE3" w:rsidRPr="005F0AE3" w:rsidRDefault="005F0AE3" w:rsidP="005F2480">
            <w:r w:rsidRPr="005F0AE3">
              <w:rPr>
                <w:rFonts w:hint="eastAsia"/>
              </w:rPr>
              <w:t>2025-05-15 15:43:56</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感谢您的提问。公司会每季度披露包括租赁收入在内的主营业务收入情况，敬请关注。</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16:55:56</w:t>
            </w:r>
          </w:p>
        </w:tc>
      </w:tr>
      <w:tr w:rsidR="005F0AE3" w:rsidRPr="005F0AE3" w:rsidTr="005F2480">
        <w:trPr>
          <w:trHeight w:val="315"/>
        </w:trPr>
        <w:tc>
          <w:tcPr>
            <w:tcW w:w="1075" w:type="dxa"/>
            <w:noWrap/>
            <w:hideMark/>
          </w:tcPr>
          <w:p w:rsidR="005F0AE3" w:rsidRPr="005F0AE3" w:rsidRDefault="005F0AE3" w:rsidP="005F2480">
            <w:r w:rsidRPr="005F0AE3">
              <w:rPr>
                <w:rFonts w:hint="eastAsia"/>
              </w:rPr>
              <w:t>2285722</w:t>
            </w:r>
          </w:p>
        </w:tc>
        <w:tc>
          <w:tcPr>
            <w:tcW w:w="1312" w:type="dxa"/>
            <w:noWrap/>
            <w:hideMark/>
          </w:tcPr>
          <w:p w:rsidR="005F0AE3" w:rsidRPr="005F0AE3" w:rsidRDefault="005F0AE3" w:rsidP="005F2480">
            <w:r w:rsidRPr="005F0AE3">
              <w:rPr>
                <w:rFonts w:hint="eastAsia"/>
              </w:rPr>
              <w:t>135*****573</w:t>
            </w:r>
          </w:p>
        </w:tc>
        <w:tc>
          <w:tcPr>
            <w:tcW w:w="3039" w:type="dxa"/>
            <w:noWrap/>
            <w:hideMark/>
          </w:tcPr>
          <w:p w:rsidR="005F0AE3" w:rsidRPr="005F0AE3" w:rsidRDefault="005F0AE3" w:rsidP="005F2480">
            <w:r w:rsidRPr="005F0AE3">
              <w:rPr>
                <w:rFonts w:hint="eastAsia"/>
              </w:rPr>
              <w:t>请问近三年公司经营净现金流连续为负，不符合房地产行业监管要求，25年还是预算大额土储支出，赤字扩张在不景气周期有何合理性？能不能控制下财务风险？</w:t>
            </w:r>
          </w:p>
        </w:tc>
        <w:tc>
          <w:tcPr>
            <w:tcW w:w="972" w:type="dxa"/>
            <w:noWrap/>
            <w:hideMark/>
          </w:tcPr>
          <w:p w:rsidR="005F0AE3" w:rsidRPr="005F0AE3" w:rsidRDefault="005F0AE3" w:rsidP="005F2480">
            <w:r w:rsidRPr="005F0AE3">
              <w:rPr>
                <w:rFonts w:hint="eastAsia"/>
              </w:rPr>
              <w:t>2025-05-15 15:39:11</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近三年经营现金流为负，主要是前期已开工项目的建设。在今明陆续完工后，预计会给公司带来经营现金流入，增强财务表现。公司2025年的土储支出主要是碧云综合体项目的补缴土地出让金。经过初步测算，该项目可以为未来公司提供较好的现金流入以及提升金桥区域的整体品质。公司近几年已严控新增项目。</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16:45:28</w:t>
            </w:r>
          </w:p>
        </w:tc>
      </w:tr>
      <w:tr w:rsidR="005F0AE3" w:rsidRPr="005F0AE3" w:rsidTr="005F2480">
        <w:trPr>
          <w:trHeight w:val="315"/>
        </w:trPr>
        <w:tc>
          <w:tcPr>
            <w:tcW w:w="1075" w:type="dxa"/>
            <w:noWrap/>
            <w:hideMark/>
          </w:tcPr>
          <w:p w:rsidR="005F0AE3" w:rsidRPr="005F0AE3" w:rsidRDefault="005F0AE3" w:rsidP="005F2480">
            <w:r w:rsidRPr="005F0AE3">
              <w:rPr>
                <w:rFonts w:hint="eastAsia"/>
              </w:rPr>
              <w:t>2285374</w:t>
            </w:r>
          </w:p>
        </w:tc>
        <w:tc>
          <w:tcPr>
            <w:tcW w:w="1312" w:type="dxa"/>
            <w:noWrap/>
            <w:hideMark/>
          </w:tcPr>
          <w:p w:rsidR="005F0AE3" w:rsidRPr="005F0AE3" w:rsidRDefault="005F0AE3" w:rsidP="005F2480">
            <w:r w:rsidRPr="005F0AE3">
              <w:rPr>
                <w:rFonts w:hint="eastAsia"/>
              </w:rPr>
              <w:t>136*****018</w:t>
            </w:r>
          </w:p>
        </w:tc>
        <w:tc>
          <w:tcPr>
            <w:tcW w:w="3039" w:type="dxa"/>
            <w:noWrap/>
            <w:hideMark/>
          </w:tcPr>
          <w:p w:rsidR="005F0AE3" w:rsidRPr="005F0AE3" w:rsidRDefault="005F0AE3" w:rsidP="005F2480">
            <w:r w:rsidRPr="005F0AE3">
              <w:rPr>
                <w:rFonts w:hint="eastAsia"/>
              </w:rPr>
              <w:t>请根据现在的形势，展望一下2025-2028年的业绩，谢谢</w:t>
            </w:r>
          </w:p>
        </w:tc>
        <w:tc>
          <w:tcPr>
            <w:tcW w:w="972" w:type="dxa"/>
            <w:noWrap/>
            <w:hideMark/>
          </w:tcPr>
          <w:p w:rsidR="005F0AE3" w:rsidRPr="005F0AE3" w:rsidRDefault="005F0AE3" w:rsidP="005F2480">
            <w:r w:rsidRPr="005F0AE3">
              <w:rPr>
                <w:rFonts w:hint="eastAsia"/>
              </w:rPr>
              <w:t>2025-05-15 15:21:12</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感谢您的提问。公司已经启动“十五五”战略规划的编制，目前正在调研阶段。您所提出的问题正是编制过程中的一个重要内容。在当下外部环境充满变数和挑战的情况下，我实在难以回答，抱歉了。</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16:36:30</w:t>
            </w:r>
          </w:p>
        </w:tc>
      </w:tr>
      <w:tr w:rsidR="005F0AE3" w:rsidRPr="005F0AE3" w:rsidTr="005F2480">
        <w:trPr>
          <w:trHeight w:val="315"/>
        </w:trPr>
        <w:tc>
          <w:tcPr>
            <w:tcW w:w="1075" w:type="dxa"/>
            <w:noWrap/>
            <w:hideMark/>
          </w:tcPr>
          <w:p w:rsidR="005F0AE3" w:rsidRPr="005F0AE3" w:rsidRDefault="005F0AE3" w:rsidP="005F2480">
            <w:r w:rsidRPr="005F0AE3">
              <w:rPr>
                <w:rFonts w:hint="eastAsia"/>
              </w:rPr>
              <w:t>2285346</w:t>
            </w:r>
          </w:p>
        </w:tc>
        <w:tc>
          <w:tcPr>
            <w:tcW w:w="1312" w:type="dxa"/>
            <w:noWrap/>
            <w:hideMark/>
          </w:tcPr>
          <w:p w:rsidR="005F0AE3" w:rsidRPr="005F0AE3" w:rsidRDefault="005F0AE3" w:rsidP="005F2480">
            <w:r w:rsidRPr="005F0AE3">
              <w:rPr>
                <w:rFonts w:hint="eastAsia"/>
              </w:rPr>
              <w:t>136*****018</w:t>
            </w:r>
          </w:p>
        </w:tc>
        <w:tc>
          <w:tcPr>
            <w:tcW w:w="3039" w:type="dxa"/>
            <w:noWrap/>
            <w:hideMark/>
          </w:tcPr>
          <w:p w:rsidR="005F0AE3" w:rsidRPr="005F0AE3" w:rsidRDefault="005F0AE3" w:rsidP="005F2480">
            <w:r w:rsidRPr="005F0AE3">
              <w:rPr>
                <w:rFonts w:hint="eastAsia"/>
              </w:rPr>
              <w:t>家乐福项目投资100亿元，是不是准备巨亏呀？项目的回报如何？商业根本没有生意，办公房价暴跌</w:t>
            </w:r>
          </w:p>
        </w:tc>
        <w:tc>
          <w:tcPr>
            <w:tcW w:w="972" w:type="dxa"/>
            <w:noWrap/>
            <w:hideMark/>
          </w:tcPr>
          <w:p w:rsidR="005F0AE3" w:rsidRPr="005F0AE3" w:rsidRDefault="005F0AE3" w:rsidP="005F2480">
            <w:r w:rsidRPr="005F0AE3">
              <w:rPr>
                <w:rFonts w:hint="eastAsia"/>
              </w:rPr>
              <w:t>2025-05-15 15:20:06</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感谢您的提问。公司在获得资源、开发项目前，有严谨的可行性研究分析，供决策参考。随着房地产市场供求关系的新变化，市场风险有增大的可能。公司将严控开发进度和成本，力争实现投资收益。</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16:38:45</w:t>
            </w:r>
          </w:p>
        </w:tc>
      </w:tr>
      <w:tr w:rsidR="005F0AE3" w:rsidRPr="005F0AE3" w:rsidTr="005F2480">
        <w:trPr>
          <w:trHeight w:val="315"/>
        </w:trPr>
        <w:tc>
          <w:tcPr>
            <w:tcW w:w="1075" w:type="dxa"/>
            <w:noWrap/>
            <w:hideMark/>
          </w:tcPr>
          <w:p w:rsidR="005F0AE3" w:rsidRPr="005F0AE3" w:rsidRDefault="005F0AE3" w:rsidP="005F2480">
            <w:r w:rsidRPr="005F0AE3">
              <w:rPr>
                <w:rFonts w:hint="eastAsia"/>
              </w:rPr>
              <w:t>2285310</w:t>
            </w:r>
          </w:p>
        </w:tc>
        <w:tc>
          <w:tcPr>
            <w:tcW w:w="1312" w:type="dxa"/>
            <w:noWrap/>
            <w:hideMark/>
          </w:tcPr>
          <w:p w:rsidR="005F0AE3" w:rsidRPr="005F0AE3" w:rsidRDefault="005F0AE3" w:rsidP="005F2480">
            <w:r w:rsidRPr="005F0AE3">
              <w:rPr>
                <w:rFonts w:hint="eastAsia"/>
              </w:rPr>
              <w:t>136*****018</w:t>
            </w:r>
          </w:p>
        </w:tc>
        <w:tc>
          <w:tcPr>
            <w:tcW w:w="3039" w:type="dxa"/>
            <w:noWrap/>
            <w:hideMark/>
          </w:tcPr>
          <w:p w:rsidR="005F0AE3" w:rsidRPr="005F0AE3" w:rsidRDefault="005F0AE3" w:rsidP="005F2480">
            <w:r w:rsidRPr="005F0AE3">
              <w:rPr>
                <w:rFonts w:hint="eastAsia"/>
              </w:rPr>
              <w:t>请问公司持有47万平方米的住宅用于出租，这些住宅的市场价值470亿元，但是租金只有区区的3-4亿元。为什么不考</w:t>
            </w:r>
            <w:r w:rsidRPr="005F0AE3">
              <w:rPr>
                <w:rFonts w:hint="eastAsia"/>
              </w:rPr>
              <w:lastRenderedPageBreak/>
              <w:t>虑出售掉部分住宅？或者说在什么情况下，你们会出售住宅？</w:t>
            </w:r>
          </w:p>
        </w:tc>
        <w:tc>
          <w:tcPr>
            <w:tcW w:w="972" w:type="dxa"/>
            <w:noWrap/>
            <w:hideMark/>
          </w:tcPr>
          <w:p w:rsidR="005F0AE3" w:rsidRPr="005F0AE3" w:rsidRDefault="005F0AE3" w:rsidP="005F2480">
            <w:r w:rsidRPr="005F0AE3">
              <w:rPr>
                <w:rFonts w:hint="eastAsia"/>
              </w:rPr>
              <w:lastRenderedPageBreak/>
              <w:t>2025-05-15 15:18:13</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感谢您的提问。这个问题已经伴随公司很多年了。我们按照既定战略，采用租售结合、以租为主的经营模式，深耕金桥，持续、稳健地高质量发展。碧云国际社区之所以能够汇聚全球高端人才，</w:t>
            </w:r>
            <w:r w:rsidR="00721392">
              <w:rPr>
                <w:rFonts w:cs="Calibri" w:hint="eastAsia"/>
                <w:sz w:val="20"/>
                <w:szCs w:val="20"/>
              </w:rPr>
              <w:t>享</w:t>
            </w:r>
            <w:bookmarkStart w:id="0" w:name="_GoBack"/>
            <w:bookmarkEnd w:id="0"/>
            <w:r>
              <w:rPr>
                <w:rFonts w:cs="Calibri" w:hint="eastAsia"/>
                <w:sz w:val="20"/>
                <w:szCs w:val="20"/>
              </w:rPr>
              <w:t>誉沪上20多年，是因为核心区域内的</w:t>
            </w:r>
            <w:r>
              <w:rPr>
                <w:rFonts w:cs="Calibri" w:hint="eastAsia"/>
                <w:sz w:val="20"/>
                <w:szCs w:val="20"/>
              </w:rPr>
              <w:lastRenderedPageBreak/>
              <w:t>各类物业由公司统一持有和经营，从而确保了整个社区环境优美、多元文化共融共存，成为宜居宜业、产城融合的典范。</w:t>
            </w:r>
          </w:p>
        </w:tc>
        <w:tc>
          <w:tcPr>
            <w:tcW w:w="0" w:type="auto"/>
            <w:vAlign w:val="center"/>
          </w:tcPr>
          <w:p w:rsidR="005F0AE3" w:rsidRDefault="005F0AE3" w:rsidP="005F2480">
            <w:pPr>
              <w:jc w:val="center"/>
              <w:rPr>
                <w:rFonts w:cs="Calibri"/>
                <w:sz w:val="20"/>
                <w:szCs w:val="20"/>
              </w:rPr>
            </w:pPr>
            <w:r>
              <w:rPr>
                <w:rFonts w:cs="Calibri" w:hint="eastAsia"/>
                <w:sz w:val="20"/>
                <w:szCs w:val="20"/>
              </w:rPr>
              <w:lastRenderedPageBreak/>
              <w:t>2025-05-15 16:03:49</w:t>
            </w:r>
          </w:p>
        </w:tc>
      </w:tr>
      <w:tr w:rsidR="005F0AE3" w:rsidRPr="005F0AE3" w:rsidTr="005F2480">
        <w:trPr>
          <w:trHeight w:val="315"/>
        </w:trPr>
        <w:tc>
          <w:tcPr>
            <w:tcW w:w="1075" w:type="dxa"/>
            <w:noWrap/>
            <w:hideMark/>
          </w:tcPr>
          <w:p w:rsidR="005F0AE3" w:rsidRPr="005F0AE3" w:rsidRDefault="005F0AE3" w:rsidP="005F2480">
            <w:r w:rsidRPr="005F0AE3">
              <w:rPr>
                <w:rFonts w:hint="eastAsia"/>
              </w:rPr>
              <w:lastRenderedPageBreak/>
              <w:t>2285222</w:t>
            </w:r>
          </w:p>
        </w:tc>
        <w:tc>
          <w:tcPr>
            <w:tcW w:w="1312" w:type="dxa"/>
            <w:noWrap/>
            <w:hideMark/>
          </w:tcPr>
          <w:p w:rsidR="005F0AE3" w:rsidRPr="005F0AE3" w:rsidRDefault="005F0AE3" w:rsidP="005F2480">
            <w:r w:rsidRPr="005F0AE3">
              <w:rPr>
                <w:rFonts w:hint="eastAsia"/>
              </w:rPr>
              <w:t>186*****253</w:t>
            </w:r>
          </w:p>
        </w:tc>
        <w:tc>
          <w:tcPr>
            <w:tcW w:w="3039" w:type="dxa"/>
            <w:noWrap/>
            <w:hideMark/>
          </w:tcPr>
          <w:p w:rsidR="005F0AE3" w:rsidRPr="005F0AE3" w:rsidRDefault="005F0AE3" w:rsidP="005F2480">
            <w:r w:rsidRPr="005F0AE3">
              <w:rPr>
                <w:rFonts w:hint="eastAsia"/>
              </w:rPr>
              <w:t>1.今年以来美国加征关税对公司产业园区招商和运营有无不利影响？2.今年年底前碧云澧悦项目能否确保交付结转？</w:t>
            </w:r>
          </w:p>
        </w:tc>
        <w:tc>
          <w:tcPr>
            <w:tcW w:w="972" w:type="dxa"/>
            <w:noWrap/>
            <w:hideMark/>
          </w:tcPr>
          <w:p w:rsidR="005F0AE3" w:rsidRPr="005F0AE3" w:rsidRDefault="005F0AE3" w:rsidP="005F2480">
            <w:r w:rsidRPr="005F0AE3">
              <w:rPr>
                <w:rFonts w:hint="eastAsia"/>
              </w:rPr>
              <w:t>2025-05-15 15:14:32</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感谢您的提问。1.外部环境的重大变化会对客商的预期、信心产生影响，可能造成市场需求变化。我们会积极应对。2.周浦碧云澧悦项目进展符合预期，力争年内交房。</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15:42:25</w:t>
            </w:r>
          </w:p>
        </w:tc>
      </w:tr>
      <w:tr w:rsidR="005F0AE3" w:rsidRPr="005F0AE3" w:rsidTr="005F2480">
        <w:trPr>
          <w:trHeight w:val="315"/>
        </w:trPr>
        <w:tc>
          <w:tcPr>
            <w:tcW w:w="1075" w:type="dxa"/>
            <w:noWrap/>
            <w:hideMark/>
          </w:tcPr>
          <w:p w:rsidR="005F0AE3" w:rsidRPr="005F0AE3" w:rsidRDefault="005F0AE3" w:rsidP="005F2480">
            <w:r w:rsidRPr="005F0AE3">
              <w:rPr>
                <w:rFonts w:hint="eastAsia"/>
              </w:rPr>
              <w:t>2285039</w:t>
            </w:r>
          </w:p>
        </w:tc>
        <w:tc>
          <w:tcPr>
            <w:tcW w:w="1312" w:type="dxa"/>
            <w:noWrap/>
            <w:hideMark/>
          </w:tcPr>
          <w:p w:rsidR="005F0AE3" w:rsidRPr="005F0AE3" w:rsidRDefault="005F0AE3" w:rsidP="005F2480">
            <w:r w:rsidRPr="005F0AE3">
              <w:rPr>
                <w:rFonts w:hint="eastAsia"/>
              </w:rPr>
              <w:t>185*****928</w:t>
            </w:r>
          </w:p>
        </w:tc>
        <w:tc>
          <w:tcPr>
            <w:tcW w:w="3039" w:type="dxa"/>
            <w:noWrap/>
            <w:hideMark/>
          </w:tcPr>
          <w:p w:rsidR="005F0AE3" w:rsidRPr="005F0AE3" w:rsidRDefault="005F0AE3" w:rsidP="005F2480">
            <w:r w:rsidRPr="005F0AE3">
              <w:rPr>
                <w:rFonts w:hint="eastAsia"/>
              </w:rPr>
              <w:t>请问原家乐福的位置作何规划，目前进展如何</w:t>
            </w:r>
          </w:p>
        </w:tc>
        <w:tc>
          <w:tcPr>
            <w:tcW w:w="972" w:type="dxa"/>
            <w:noWrap/>
            <w:hideMark/>
          </w:tcPr>
          <w:p w:rsidR="005F0AE3" w:rsidRPr="005F0AE3" w:rsidRDefault="005F0AE3" w:rsidP="005F2480">
            <w:r w:rsidRPr="005F0AE3">
              <w:rPr>
                <w:rFonts w:hint="eastAsia"/>
              </w:rPr>
              <w:t>2025-05-15 15:07:25</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公司计划在此处建设碧云综合体项目（暂名），是集商业、商务、酒店、生活、文化、体育、休闲等功能于一体的高标准高品质城市综合体，打造标杆级公共服务中心、艺术人文开放街区、生态复合活力社区，成为推动“碧云焕新”计划的关键节点、金桥板块的城市新名片。公司正在推进该项目的前期工作，在完成补缴土地出让金后，力争年内开工。</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15:24:59</w:t>
            </w:r>
          </w:p>
        </w:tc>
      </w:tr>
      <w:tr w:rsidR="005F0AE3" w:rsidRPr="005F0AE3" w:rsidTr="005F2480">
        <w:trPr>
          <w:trHeight w:val="315"/>
        </w:trPr>
        <w:tc>
          <w:tcPr>
            <w:tcW w:w="1075" w:type="dxa"/>
            <w:noWrap/>
            <w:hideMark/>
          </w:tcPr>
          <w:p w:rsidR="005F0AE3" w:rsidRPr="005F0AE3" w:rsidRDefault="005F0AE3" w:rsidP="005F2480">
            <w:r w:rsidRPr="005F0AE3">
              <w:rPr>
                <w:rFonts w:hint="eastAsia"/>
              </w:rPr>
              <w:t>2285001</w:t>
            </w:r>
          </w:p>
        </w:tc>
        <w:tc>
          <w:tcPr>
            <w:tcW w:w="1312" w:type="dxa"/>
            <w:noWrap/>
            <w:hideMark/>
          </w:tcPr>
          <w:p w:rsidR="005F0AE3" w:rsidRPr="005F0AE3" w:rsidRDefault="005F0AE3" w:rsidP="005F2480">
            <w:r w:rsidRPr="005F0AE3">
              <w:rPr>
                <w:rFonts w:hint="eastAsia"/>
              </w:rPr>
              <w:t>185*****928</w:t>
            </w:r>
          </w:p>
        </w:tc>
        <w:tc>
          <w:tcPr>
            <w:tcW w:w="3039" w:type="dxa"/>
            <w:noWrap/>
            <w:hideMark/>
          </w:tcPr>
          <w:p w:rsidR="005F0AE3" w:rsidRPr="005F0AE3" w:rsidRDefault="005F0AE3" w:rsidP="005F2480">
            <w:r w:rsidRPr="005F0AE3">
              <w:rPr>
                <w:rFonts w:hint="eastAsia"/>
              </w:rPr>
              <w:t>请问金桥壹中心招商进展如何，何时能投入运营，采用什么样的运营模式？1</w:t>
            </w:r>
          </w:p>
        </w:tc>
        <w:tc>
          <w:tcPr>
            <w:tcW w:w="972" w:type="dxa"/>
            <w:noWrap/>
            <w:hideMark/>
          </w:tcPr>
          <w:p w:rsidR="005F0AE3" w:rsidRPr="005F0AE3" w:rsidRDefault="005F0AE3" w:rsidP="005F2480">
            <w:r w:rsidRPr="005F0AE3">
              <w:rPr>
                <w:rFonts w:hint="eastAsia"/>
              </w:rPr>
              <w:t>2025-05-15 15:06:14</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感谢您的提问。对金桥壹中心这个即将入市项目，公司已制定专项营销方案，储备优质客户，力争项目入市后快速去化。预计这个项目今年年内入市，还是以自营为主。</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15:22:20</w:t>
            </w:r>
          </w:p>
        </w:tc>
      </w:tr>
      <w:tr w:rsidR="005F0AE3" w:rsidRPr="005F0AE3" w:rsidTr="005F2480">
        <w:trPr>
          <w:trHeight w:val="315"/>
        </w:trPr>
        <w:tc>
          <w:tcPr>
            <w:tcW w:w="1075" w:type="dxa"/>
            <w:noWrap/>
            <w:hideMark/>
          </w:tcPr>
          <w:p w:rsidR="005F0AE3" w:rsidRPr="005F0AE3" w:rsidRDefault="005F0AE3" w:rsidP="005F2480">
            <w:r w:rsidRPr="005F0AE3">
              <w:rPr>
                <w:rFonts w:hint="eastAsia"/>
              </w:rPr>
              <w:t>2284599</w:t>
            </w:r>
          </w:p>
        </w:tc>
        <w:tc>
          <w:tcPr>
            <w:tcW w:w="1312" w:type="dxa"/>
            <w:noWrap/>
            <w:hideMark/>
          </w:tcPr>
          <w:p w:rsidR="005F0AE3" w:rsidRPr="005F0AE3" w:rsidRDefault="005F0AE3" w:rsidP="005F2480">
            <w:r w:rsidRPr="005F0AE3">
              <w:rPr>
                <w:rFonts w:hint="eastAsia"/>
              </w:rPr>
              <w:t>131*****572</w:t>
            </w:r>
          </w:p>
        </w:tc>
        <w:tc>
          <w:tcPr>
            <w:tcW w:w="3039" w:type="dxa"/>
            <w:noWrap/>
            <w:hideMark/>
          </w:tcPr>
          <w:p w:rsidR="005F0AE3" w:rsidRPr="005F0AE3" w:rsidRDefault="005F0AE3" w:rsidP="005F2480">
            <w:r w:rsidRPr="005F0AE3">
              <w:rPr>
                <w:rFonts w:hint="eastAsia"/>
              </w:rPr>
              <w:t>本期公司业绩整体情况如何？</w:t>
            </w:r>
          </w:p>
        </w:tc>
        <w:tc>
          <w:tcPr>
            <w:tcW w:w="972" w:type="dxa"/>
            <w:noWrap/>
            <w:hideMark/>
          </w:tcPr>
          <w:p w:rsidR="005F0AE3" w:rsidRPr="005F0AE3" w:rsidRDefault="005F0AE3" w:rsidP="005F2480">
            <w:r w:rsidRPr="005F0AE3">
              <w:rPr>
                <w:rFonts w:hint="eastAsia"/>
              </w:rPr>
              <w:t>2025-05-15 14:33:07</w:t>
            </w:r>
          </w:p>
        </w:tc>
        <w:tc>
          <w:tcPr>
            <w:tcW w:w="0" w:type="auto"/>
            <w:vAlign w:val="center"/>
          </w:tcPr>
          <w:p w:rsidR="005F0AE3" w:rsidRDefault="005F0AE3" w:rsidP="005F2480">
            <w:pPr>
              <w:jc w:val="center"/>
              <w:rPr>
                <w:rFonts w:cs="Calibri"/>
                <w:sz w:val="20"/>
                <w:szCs w:val="20"/>
              </w:rPr>
            </w:pPr>
            <w:r>
              <w:rPr>
                <w:rFonts w:cs="Calibri" w:hint="eastAsia"/>
                <w:sz w:val="20"/>
                <w:szCs w:val="20"/>
              </w:rPr>
              <w:t>李建芳</w:t>
            </w:r>
          </w:p>
        </w:tc>
        <w:tc>
          <w:tcPr>
            <w:tcW w:w="0" w:type="auto"/>
            <w:vAlign w:val="center"/>
          </w:tcPr>
          <w:p w:rsidR="005F0AE3" w:rsidRDefault="005F0AE3" w:rsidP="005F2480">
            <w:pPr>
              <w:jc w:val="center"/>
              <w:rPr>
                <w:rFonts w:cs="Calibri"/>
                <w:sz w:val="20"/>
                <w:szCs w:val="20"/>
              </w:rPr>
            </w:pPr>
            <w:r>
              <w:rPr>
                <w:rFonts w:cs="Calibri" w:hint="eastAsia"/>
                <w:sz w:val="20"/>
                <w:szCs w:val="20"/>
              </w:rPr>
              <w:t>财务总监</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感谢您的关注！25年一季度公司营业收入5.1亿元，净利润1.03亿元，较去年同期有所下降，主要是因为去年同期结转了office park金湘园T28-5研发办公楼及38-06#土地使用权转让收入，本报告期仅结转碧云尊邸商品房零星尾盘、车位销售收入，导致一季度销售收入及利润较去年同期下降。</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15:11:08</w:t>
            </w:r>
          </w:p>
        </w:tc>
      </w:tr>
      <w:tr w:rsidR="005F0AE3" w:rsidRPr="005F0AE3" w:rsidTr="005F2480">
        <w:trPr>
          <w:trHeight w:val="315"/>
        </w:trPr>
        <w:tc>
          <w:tcPr>
            <w:tcW w:w="1075" w:type="dxa"/>
            <w:noWrap/>
            <w:hideMark/>
          </w:tcPr>
          <w:p w:rsidR="005F0AE3" w:rsidRPr="005F0AE3" w:rsidRDefault="005F0AE3" w:rsidP="005F2480">
            <w:r w:rsidRPr="005F0AE3">
              <w:rPr>
                <w:rFonts w:hint="eastAsia"/>
              </w:rPr>
              <w:t>2283827</w:t>
            </w:r>
          </w:p>
        </w:tc>
        <w:tc>
          <w:tcPr>
            <w:tcW w:w="1312" w:type="dxa"/>
            <w:noWrap/>
            <w:hideMark/>
          </w:tcPr>
          <w:p w:rsidR="005F0AE3" w:rsidRPr="005F0AE3" w:rsidRDefault="005F0AE3" w:rsidP="005F2480">
            <w:r w:rsidRPr="005F0AE3">
              <w:rPr>
                <w:rFonts w:hint="eastAsia"/>
              </w:rPr>
              <w:t>131*****572</w:t>
            </w:r>
          </w:p>
        </w:tc>
        <w:tc>
          <w:tcPr>
            <w:tcW w:w="3039" w:type="dxa"/>
            <w:noWrap/>
            <w:hideMark/>
          </w:tcPr>
          <w:p w:rsidR="005F0AE3" w:rsidRPr="005F0AE3" w:rsidRDefault="005F0AE3" w:rsidP="005F2480">
            <w:r w:rsidRPr="005F0AE3">
              <w:rPr>
                <w:rFonts w:hint="eastAsia"/>
              </w:rPr>
              <w:t>公司在城市更新项目上的投入有多少？主要涉及哪些区域？</w:t>
            </w:r>
          </w:p>
        </w:tc>
        <w:tc>
          <w:tcPr>
            <w:tcW w:w="972" w:type="dxa"/>
            <w:noWrap/>
            <w:hideMark/>
          </w:tcPr>
          <w:p w:rsidR="005F0AE3" w:rsidRPr="005F0AE3" w:rsidRDefault="005F0AE3" w:rsidP="005F2480">
            <w:r w:rsidRPr="005F0AE3">
              <w:rPr>
                <w:rFonts w:hint="eastAsia"/>
              </w:rPr>
              <w:t>2025-05-15 10:05:21</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公司正在着手实施的城市更新项目是碧云综合体（暂名），位于浦东金桥经济技术开发区西部、碧云国际社区内，东至蓝桉路，西至云山路，南至碧云路，北至蓝天路（不含百安居金桥商场）。项目西北侧与轨交9号线、</w:t>
            </w:r>
            <w:r>
              <w:rPr>
                <w:rFonts w:cs="Calibri" w:hint="eastAsia"/>
                <w:sz w:val="20"/>
                <w:szCs w:val="20"/>
              </w:rPr>
              <w:lastRenderedPageBreak/>
              <w:t>14号线双线换乘站（蓝天路站）相邻。本项目的投资额初步预估近100亿元。</w:t>
            </w:r>
          </w:p>
        </w:tc>
        <w:tc>
          <w:tcPr>
            <w:tcW w:w="0" w:type="auto"/>
            <w:vAlign w:val="center"/>
          </w:tcPr>
          <w:p w:rsidR="005F0AE3" w:rsidRDefault="005F0AE3" w:rsidP="005F2480">
            <w:pPr>
              <w:jc w:val="center"/>
              <w:rPr>
                <w:rFonts w:cs="Calibri"/>
                <w:sz w:val="20"/>
                <w:szCs w:val="20"/>
              </w:rPr>
            </w:pPr>
            <w:r>
              <w:rPr>
                <w:rFonts w:cs="Calibri" w:hint="eastAsia"/>
                <w:sz w:val="20"/>
                <w:szCs w:val="20"/>
              </w:rPr>
              <w:lastRenderedPageBreak/>
              <w:t>2025-05-15 15:11:21</w:t>
            </w:r>
          </w:p>
        </w:tc>
      </w:tr>
      <w:tr w:rsidR="005F0AE3" w:rsidRPr="005F0AE3" w:rsidTr="005F2480">
        <w:trPr>
          <w:trHeight w:val="315"/>
        </w:trPr>
        <w:tc>
          <w:tcPr>
            <w:tcW w:w="1075" w:type="dxa"/>
            <w:noWrap/>
            <w:hideMark/>
          </w:tcPr>
          <w:p w:rsidR="005F0AE3" w:rsidRPr="005F0AE3" w:rsidRDefault="005F0AE3" w:rsidP="005F2480">
            <w:r w:rsidRPr="005F0AE3">
              <w:rPr>
                <w:rFonts w:hint="eastAsia"/>
              </w:rPr>
              <w:lastRenderedPageBreak/>
              <w:t>2283821</w:t>
            </w:r>
          </w:p>
        </w:tc>
        <w:tc>
          <w:tcPr>
            <w:tcW w:w="1312" w:type="dxa"/>
            <w:noWrap/>
            <w:hideMark/>
          </w:tcPr>
          <w:p w:rsidR="005F0AE3" w:rsidRPr="005F0AE3" w:rsidRDefault="005F0AE3" w:rsidP="005F2480">
            <w:r w:rsidRPr="005F0AE3">
              <w:rPr>
                <w:rFonts w:hint="eastAsia"/>
              </w:rPr>
              <w:t>131*****572</w:t>
            </w:r>
          </w:p>
        </w:tc>
        <w:tc>
          <w:tcPr>
            <w:tcW w:w="3039" w:type="dxa"/>
            <w:noWrap/>
            <w:hideMark/>
          </w:tcPr>
          <w:p w:rsidR="005F0AE3" w:rsidRPr="005F0AE3" w:rsidRDefault="005F0AE3" w:rsidP="005F2480">
            <w:r w:rsidRPr="005F0AE3">
              <w:rPr>
                <w:rFonts w:hint="eastAsia"/>
              </w:rPr>
              <w:t>公司在保障性租赁住房方面的布局进展如何？目前有多少项目在建或已运营？</w:t>
            </w:r>
          </w:p>
        </w:tc>
        <w:tc>
          <w:tcPr>
            <w:tcW w:w="972" w:type="dxa"/>
            <w:noWrap/>
            <w:hideMark/>
          </w:tcPr>
          <w:p w:rsidR="005F0AE3" w:rsidRPr="005F0AE3" w:rsidRDefault="005F0AE3" w:rsidP="005F2480">
            <w:r w:rsidRPr="005F0AE3">
              <w:rPr>
                <w:rFonts w:hint="eastAsia"/>
              </w:rPr>
              <w:t>2025-05-15 10:04:15</w:t>
            </w:r>
          </w:p>
        </w:tc>
        <w:tc>
          <w:tcPr>
            <w:tcW w:w="0" w:type="auto"/>
            <w:vAlign w:val="center"/>
          </w:tcPr>
          <w:p w:rsidR="005F0AE3" w:rsidRDefault="005F0AE3" w:rsidP="005F2480">
            <w:pPr>
              <w:jc w:val="center"/>
              <w:rPr>
                <w:rFonts w:cs="Calibri"/>
                <w:sz w:val="20"/>
                <w:szCs w:val="20"/>
              </w:rPr>
            </w:pPr>
            <w:r>
              <w:rPr>
                <w:rFonts w:cs="Calibri" w:hint="eastAsia"/>
                <w:sz w:val="20"/>
                <w:szCs w:val="20"/>
              </w:rPr>
              <w:t>杜少雄</w:t>
            </w:r>
          </w:p>
        </w:tc>
        <w:tc>
          <w:tcPr>
            <w:tcW w:w="0" w:type="auto"/>
            <w:vAlign w:val="center"/>
          </w:tcPr>
          <w:p w:rsidR="005F0AE3" w:rsidRDefault="005F0AE3" w:rsidP="005F2480">
            <w:pPr>
              <w:jc w:val="center"/>
              <w:rPr>
                <w:rFonts w:cs="Calibri"/>
                <w:sz w:val="20"/>
                <w:szCs w:val="20"/>
              </w:rPr>
            </w:pPr>
            <w:r>
              <w:rPr>
                <w:rFonts w:cs="Calibri" w:hint="eastAsia"/>
                <w:sz w:val="20"/>
                <w:szCs w:val="20"/>
              </w:rPr>
              <w:t>总经理</w:t>
            </w:r>
          </w:p>
        </w:tc>
        <w:tc>
          <w:tcPr>
            <w:tcW w:w="0" w:type="auto"/>
            <w:vAlign w:val="center"/>
          </w:tcPr>
          <w:p w:rsidR="005F0AE3" w:rsidRDefault="005F0AE3" w:rsidP="005F2480">
            <w:pPr>
              <w:jc w:val="center"/>
              <w:rPr>
                <w:rFonts w:cs="Calibri"/>
                <w:sz w:val="20"/>
                <w:szCs w:val="20"/>
              </w:rPr>
            </w:pPr>
            <w:r>
              <w:rPr>
                <w:rFonts w:cs="Calibri" w:hint="eastAsia"/>
                <w:sz w:val="20"/>
                <w:szCs w:val="20"/>
              </w:rPr>
              <w:t>感谢您的提问。公司没有开展保障性租赁住房方面的布局，只是按照出让公告以及出让合同约定建设保障房并上交，由政府依法运营。</w:t>
            </w:r>
          </w:p>
        </w:tc>
        <w:tc>
          <w:tcPr>
            <w:tcW w:w="0" w:type="auto"/>
            <w:vAlign w:val="center"/>
          </w:tcPr>
          <w:p w:rsidR="005F0AE3" w:rsidRDefault="005F0AE3" w:rsidP="005F2480">
            <w:pPr>
              <w:jc w:val="center"/>
              <w:rPr>
                <w:rFonts w:cs="Calibri"/>
                <w:sz w:val="20"/>
                <w:szCs w:val="20"/>
              </w:rPr>
            </w:pPr>
            <w:r>
              <w:rPr>
                <w:rFonts w:cs="Calibri" w:hint="eastAsia"/>
                <w:sz w:val="20"/>
                <w:szCs w:val="20"/>
              </w:rPr>
              <w:t>2025-05-15 15:05:32</w:t>
            </w:r>
          </w:p>
        </w:tc>
      </w:tr>
    </w:tbl>
    <w:p w:rsidR="005F0AE3" w:rsidRDefault="005F0AE3" w:rsidP="005F0AE3"/>
    <w:p w:rsidR="005F0AE3" w:rsidRDefault="005F0AE3" w:rsidP="005F0AE3"/>
    <w:p w:rsidR="005F0AE3" w:rsidRDefault="005F0AE3" w:rsidP="005F0AE3"/>
    <w:p w:rsidR="005F0AE3" w:rsidRDefault="005F0AE3" w:rsidP="005F0AE3"/>
    <w:p w:rsidR="005F0AE3" w:rsidRDefault="005F0AE3" w:rsidP="005F0AE3"/>
    <w:p w:rsidR="005F0AE3" w:rsidRDefault="005F0AE3" w:rsidP="005F0AE3"/>
    <w:p w:rsidR="005F0AE3" w:rsidRDefault="005F0AE3" w:rsidP="005F0AE3"/>
    <w:p w:rsidR="005F0AE3" w:rsidRDefault="005F0AE3" w:rsidP="005F0AE3"/>
    <w:p w:rsidR="005F0AE3" w:rsidRDefault="005F0AE3" w:rsidP="005F0AE3"/>
    <w:p w:rsidR="005F0AE3" w:rsidRDefault="005F0AE3" w:rsidP="005F0AE3"/>
    <w:p w:rsidR="005F0AE3" w:rsidRDefault="005F0AE3" w:rsidP="005F0AE3"/>
    <w:p w:rsidR="005F0AE3" w:rsidRDefault="005F0AE3" w:rsidP="005F0AE3"/>
    <w:p w:rsidR="005F0AE3" w:rsidRDefault="005F0AE3" w:rsidP="005F0AE3"/>
    <w:p w:rsidR="005F0AE3" w:rsidRPr="005F0AE3" w:rsidRDefault="005F0AE3" w:rsidP="005F0AE3"/>
    <w:sectPr w:rsidR="005F0AE3" w:rsidRPr="005F0AE3" w:rsidSect="005F0AE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AE4" w:rsidRDefault="00E15AE4" w:rsidP="005F0AE3">
      <w:r>
        <w:separator/>
      </w:r>
    </w:p>
  </w:endnote>
  <w:endnote w:type="continuationSeparator" w:id="0">
    <w:p w:rsidR="00E15AE4" w:rsidRDefault="00E15AE4" w:rsidP="005F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AE4" w:rsidRDefault="00E15AE4" w:rsidP="005F0AE3">
      <w:r>
        <w:separator/>
      </w:r>
    </w:p>
  </w:footnote>
  <w:footnote w:type="continuationSeparator" w:id="0">
    <w:p w:rsidR="00E15AE4" w:rsidRDefault="00E15AE4" w:rsidP="005F0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E3"/>
    <w:rsid w:val="000233F2"/>
    <w:rsid w:val="00025E56"/>
    <w:rsid w:val="00031A22"/>
    <w:rsid w:val="00046578"/>
    <w:rsid w:val="00047EBD"/>
    <w:rsid w:val="0005001A"/>
    <w:rsid w:val="00053E12"/>
    <w:rsid w:val="00062B22"/>
    <w:rsid w:val="0006686F"/>
    <w:rsid w:val="000927DB"/>
    <w:rsid w:val="000A59A7"/>
    <w:rsid w:val="000C5268"/>
    <w:rsid w:val="000E7D42"/>
    <w:rsid w:val="000F5D02"/>
    <w:rsid w:val="00126E38"/>
    <w:rsid w:val="00142453"/>
    <w:rsid w:val="001470D5"/>
    <w:rsid w:val="00197EE7"/>
    <w:rsid w:val="001B4DFD"/>
    <w:rsid w:val="001C73C5"/>
    <w:rsid w:val="001C7E25"/>
    <w:rsid w:val="001D04EB"/>
    <w:rsid w:val="001D6C6D"/>
    <w:rsid w:val="001E7B1D"/>
    <w:rsid w:val="001F4A9E"/>
    <w:rsid w:val="00225696"/>
    <w:rsid w:val="00226D8E"/>
    <w:rsid w:val="00232CD2"/>
    <w:rsid w:val="00251E2B"/>
    <w:rsid w:val="00255B97"/>
    <w:rsid w:val="00261938"/>
    <w:rsid w:val="0026775B"/>
    <w:rsid w:val="00280BF5"/>
    <w:rsid w:val="00284C3F"/>
    <w:rsid w:val="002B0E25"/>
    <w:rsid w:val="002C4C89"/>
    <w:rsid w:val="002D6D8D"/>
    <w:rsid w:val="002F392B"/>
    <w:rsid w:val="002F3AB6"/>
    <w:rsid w:val="00335AAF"/>
    <w:rsid w:val="0034137D"/>
    <w:rsid w:val="00341AE5"/>
    <w:rsid w:val="00344B15"/>
    <w:rsid w:val="0036379C"/>
    <w:rsid w:val="00365244"/>
    <w:rsid w:val="00375BA5"/>
    <w:rsid w:val="00383AFB"/>
    <w:rsid w:val="003859C0"/>
    <w:rsid w:val="003866F2"/>
    <w:rsid w:val="003919B5"/>
    <w:rsid w:val="003B1AD8"/>
    <w:rsid w:val="003B6577"/>
    <w:rsid w:val="003C5871"/>
    <w:rsid w:val="003C7181"/>
    <w:rsid w:val="003D3BED"/>
    <w:rsid w:val="003D5229"/>
    <w:rsid w:val="003F3728"/>
    <w:rsid w:val="004122E9"/>
    <w:rsid w:val="00422124"/>
    <w:rsid w:val="004244B0"/>
    <w:rsid w:val="004509F0"/>
    <w:rsid w:val="00453D6C"/>
    <w:rsid w:val="00457588"/>
    <w:rsid w:val="00461465"/>
    <w:rsid w:val="004622F2"/>
    <w:rsid w:val="00471149"/>
    <w:rsid w:val="004A4593"/>
    <w:rsid w:val="004C1BE9"/>
    <w:rsid w:val="00502E9F"/>
    <w:rsid w:val="00513862"/>
    <w:rsid w:val="0055160B"/>
    <w:rsid w:val="00596F60"/>
    <w:rsid w:val="005B31CF"/>
    <w:rsid w:val="005C408C"/>
    <w:rsid w:val="005F0AE3"/>
    <w:rsid w:val="00635A2B"/>
    <w:rsid w:val="00674112"/>
    <w:rsid w:val="006743DC"/>
    <w:rsid w:val="0069099D"/>
    <w:rsid w:val="006955B4"/>
    <w:rsid w:val="00695F3C"/>
    <w:rsid w:val="006B2896"/>
    <w:rsid w:val="007050FA"/>
    <w:rsid w:val="00721392"/>
    <w:rsid w:val="00726751"/>
    <w:rsid w:val="00762783"/>
    <w:rsid w:val="007703D5"/>
    <w:rsid w:val="00773B01"/>
    <w:rsid w:val="00774D70"/>
    <w:rsid w:val="00776E1D"/>
    <w:rsid w:val="00796FC0"/>
    <w:rsid w:val="007A157E"/>
    <w:rsid w:val="007C3A4A"/>
    <w:rsid w:val="007E431A"/>
    <w:rsid w:val="007F301A"/>
    <w:rsid w:val="007F4216"/>
    <w:rsid w:val="007F5B29"/>
    <w:rsid w:val="00827F89"/>
    <w:rsid w:val="00837F8B"/>
    <w:rsid w:val="00841AB3"/>
    <w:rsid w:val="00841AB4"/>
    <w:rsid w:val="00854C1E"/>
    <w:rsid w:val="00861AB6"/>
    <w:rsid w:val="00867A3E"/>
    <w:rsid w:val="0088734D"/>
    <w:rsid w:val="008B18A8"/>
    <w:rsid w:val="008E1F71"/>
    <w:rsid w:val="00910823"/>
    <w:rsid w:val="00914FCB"/>
    <w:rsid w:val="009506E9"/>
    <w:rsid w:val="00965E91"/>
    <w:rsid w:val="009813E7"/>
    <w:rsid w:val="009A6518"/>
    <w:rsid w:val="009C7B6F"/>
    <w:rsid w:val="009C7C23"/>
    <w:rsid w:val="00A059A7"/>
    <w:rsid w:val="00A21996"/>
    <w:rsid w:val="00AC6565"/>
    <w:rsid w:val="00AE7530"/>
    <w:rsid w:val="00B67CF4"/>
    <w:rsid w:val="00B852D2"/>
    <w:rsid w:val="00B952C9"/>
    <w:rsid w:val="00BD3785"/>
    <w:rsid w:val="00C0003D"/>
    <w:rsid w:val="00C27490"/>
    <w:rsid w:val="00C36C43"/>
    <w:rsid w:val="00C428C8"/>
    <w:rsid w:val="00C50686"/>
    <w:rsid w:val="00C8700E"/>
    <w:rsid w:val="00CA2869"/>
    <w:rsid w:val="00CE73D2"/>
    <w:rsid w:val="00D032EA"/>
    <w:rsid w:val="00D05EF8"/>
    <w:rsid w:val="00D20A6E"/>
    <w:rsid w:val="00D26D2A"/>
    <w:rsid w:val="00D324FB"/>
    <w:rsid w:val="00D423AF"/>
    <w:rsid w:val="00D45684"/>
    <w:rsid w:val="00D65C66"/>
    <w:rsid w:val="00D716E4"/>
    <w:rsid w:val="00D919E1"/>
    <w:rsid w:val="00D93205"/>
    <w:rsid w:val="00DE4A4E"/>
    <w:rsid w:val="00DE7843"/>
    <w:rsid w:val="00E00BAC"/>
    <w:rsid w:val="00E05E52"/>
    <w:rsid w:val="00E15AE4"/>
    <w:rsid w:val="00E25C8D"/>
    <w:rsid w:val="00E33916"/>
    <w:rsid w:val="00E61F6B"/>
    <w:rsid w:val="00E656CC"/>
    <w:rsid w:val="00E7372C"/>
    <w:rsid w:val="00E767D6"/>
    <w:rsid w:val="00E856A8"/>
    <w:rsid w:val="00EA15DA"/>
    <w:rsid w:val="00F1757E"/>
    <w:rsid w:val="00F26FDD"/>
    <w:rsid w:val="00F43036"/>
    <w:rsid w:val="00F722EC"/>
    <w:rsid w:val="00F90080"/>
    <w:rsid w:val="00F914DD"/>
    <w:rsid w:val="00FB016E"/>
    <w:rsid w:val="00FB5B46"/>
    <w:rsid w:val="00FD5C13"/>
    <w:rsid w:val="00FD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4C7B8-7688-4764-9873-191E4D1A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0A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F0AE3"/>
    <w:rPr>
      <w:sz w:val="18"/>
      <w:szCs w:val="18"/>
    </w:rPr>
  </w:style>
  <w:style w:type="paragraph" w:styleId="a6">
    <w:name w:val="footer"/>
    <w:basedOn w:val="a"/>
    <w:link w:val="a7"/>
    <w:uiPriority w:val="99"/>
    <w:unhideWhenUsed/>
    <w:rsid w:val="005F0AE3"/>
    <w:pPr>
      <w:tabs>
        <w:tab w:val="center" w:pos="4153"/>
        <w:tab w:val="right" w:pos="8306"/>
      </w:tabs>
      <w:snapToGrid w:val="0"/>
      <w:jc w:val="left"/>
    </w:pPr>
    <w:rPr>
      <w:sz w:val="18"/>
      <w:szCs w:val="18"/>
    </w:rPr>
  </w:style>
  <w:style w:type="character" w:customStyle="1" w:styleId="a7">
    <w:name w:val="页脚 字符"/>
    <w:basedOn w:val="a0"/>
    <w:link w:val="a6"/>
    <w:uiPriority w:val="99"/>
    <w:rsid w:val="005F0AE3"/>
    <w:rPr>
      <w:sz w:val="18"/>
      <w:szCs w:val="18"/>
    </w:rPr>
  </w:style>
  <w:style w:type="paragraph" w:styleId="a8">
    <w:name w:val="Date"/>
    <w:basedOn w:val="a"/>
    <w:next w:val="a"/>
    <w:link w:val="a9"/>
    <w:uiPriority w:val="99"/>
    <w:semiHidden/>
    <w:unhideWhenUsed/>
    <w:rsid w:val="005F0AE3"/>
    <w:pPr>
      <w:ind w:leftChars="2500" w:left="100"/>
    </w:pPr>
  </w:style>
  <w:style w:type="character" w:customStyle="1" w:styleId="a9">
    <w:name w:val="日期 字符"/>
    <w:basedOn w:val="a0"/>
    <w:link w:val="a8"/>
    <w:uiPriority w:val="99"/>
    <w:semiHidden/>
    <w:rsid w:val="005F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2025-05-16T02:07:00Z</dcterms:created>
  <dcterms:modified xsi:type="dcterms:W3CDTF">2025-05-16T02:16:00Z</dcterms:modified>
</cp:coreProperties>
</file>