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63F940" w14:textId="276C582A" w:rsidR="006D5BAB" w:rsidRDefault="006D5BAB" w:rsidP="00411E28">
      <w:pPr>
        <w:snapToGrid w:val="0"/>
        <w:jc w:val="center"/>
        <w:rPr>
          <w:rFonts w:ascii="Times New Roman" w:eastAsia="宋体"/>
          <w:b/>
          <w:sz w:val="36"/>
          <w:szCs w:val="36"/>
        </w:rPr>
      </w:pPr>
      <w:r w:rsidRPr="007A0F17">
        <w:rPr>
          <w:rFonts w:ascii="Times New Roman" w:eastAsia="宋体"/>
          <w:sz w:val="24"/>
          <w:szCs w:val="24"/>
        </w:rPr>
        <w:t>股票简称：</w:t>
      </w:r>
      <w:proofErr w:type="gramStart"/>
      <w:r>
        <w:rPr>
          <w:rFonts w:ascii="Times New Roman" w:eastAsia="宋体" w:hint="eastAsia"/>
          <w:sz w:val="24"/>
          <w:szCs w:val="24"/>
        </w:rPr>
        <w:t>景津</w:t>
      </w:r>
      <w:r w:rsidR="00A10393">
        <w:rPr>
          <w:rFonts w:ascii="Times New Roman" w:eastAsia="宋体" w:hint="eastAsia"/>
          <w:sz w:val="24"/>
          <w:szCs w:val="24"/>
        </w:rPr>
        <w:t>装备</w:t>
      </w:r>
      <w:proofErr w:type="gramEnd"/>
      <w:r w:rsidRPr="007A0F17">
        <w:rPr>
          <w:rFonts w:ascii="Times New Roman" w:eastAsia="宋体"/>
          <w:sz w:val="24"/>
          <w:szCs w:val="24"/>
        </w:rPr>
        <w:t xml:space="preserve">    </w:t>
      </w:r>
      <w:r>
        <w:rPr>
          <w:rFonts w:ascii="Times New Roman" w:eastAsia="宋体" w:hint="eastAsia"/>
          <w:sz w:val="24"/>
          <w:szCs w:val="24"/>
        </w:rPr>
        <w:t xml:space="preserve"> </w:t>
      </w:r>
      <w:r w:rsidRPr="007A0F17">
        <w:rPr>
          <w:rFonts w:ascii="Times New Roman" w:eastAsia="宋体"/>
          <w:sz w:val="24"/>
          <w:szCs w:val="24"/>
        </w:rPr>
        <w:t xml:space="preserve"> </w:t>
      </w:r>
      <w:r>
        <w:rPr>
          <w:rFonts w:ascii="Times New Roman" w:eastAsia="宋体" w:hint="eastAsia"/>
          <w:sz w:val="24"/>
          <w:szCs w:val="24"/>
        </w:rPr>
        <w:t xml:space="preserve">                          </w:t>
      </w:r>
      <w:r w:rsidRPr="007A0F17">
        <w:rPr>
          <w:rFonts w:ascii="Times New Roman" w:eastAsia="宋体"/>
          <w:sz w:val="24"/>
          <w:szCs w:val="24"/>
        </w:rPr>
        <w:t xml:space="preserve"> </w:t>
      </w:r>
      <w:r>
        <w:rPr>
          <w:rFonts w:ascii="Times New Roman" w:eastAsia="宋体" w:hint="eastAsia"/>
          <w:sz w:val="24"/>
          <w:szCs w:val="24"/>
        </w:rPr>
        <w:t xml:space="preserve">   </w:t>
      </w:r>
      <w:r w:rsidRPr="007A0F17">
        <w:rPr>
          <w:rFonts w:ascii="Times New Roman" w:eastAsia="宋体"/>
          <w:sz w:val="24"/>
          <w:szCs w:val="24"/>
        </w:rPr>
        <w:t xml:space="preserve"> </w:t>
      </w:r>
      <w:r w:rsidRPr="007A0F17">
        <w:rPr>
          <w:rFonts w:ascii="Times New Roman" w:eastAsia="宋体"/>
          <w:sz w:val="24"/>
          <w:szCs w:val="24"/>
        </w:rPr>
        <w:t>股票代码：</w:t>
      </w:r>
      <w:r>
        <w:rPr>
          <w:rFonts w:ascii="Times New Roman" w:eastAsia="宋体" w:hint="eastAsia"/>
          <w:sz w:val="24"/>
          <w:szCs w:val="24"/>
        </w:rPr>
        <w:t>603279</w:t>
      </w:r>
      <w:r w:rsidRPr="007A0F17">
        <w:rPr>
          <w:rFonts w:ascii="Times New Roman" w:eastAsia="宋体"/>
          <w:sz w:val="24"/>
          <w:szCs w:val="24"/>
        </w:rPr>
        <w:t xml:space="preserve">     </w:t>
      </w:r>
      <w:r>
        <w:rPr>
          <w:rFonts w:ascii="Times New Roman" w:eastAsia="宋体" w:hint="eastAsia"/>
          <w:sz w:val="24"/>
          <w:szCs w:val="24"/>
        </w:rPr>
        <w:t xml:space="preserve">   </w:t>
      </w:r>
      <w:r w:rsidRPr="007A0F17">
        <w:rPr>
          <w:rFonts w:ascii="Times New Roman" w:eastAsia="宋体"/>
          <w:sz w:val="24"/>
          <w:szCs w:val="24"/>
        </w:rPr>
        <w:t xml:space="preserve"> </w:t>
      </w:r>
    </w:p>
    <w:p w14:paraId="11B1FBA0" w14:textId="77777777" w:rsidR="001841CD" w:rsidRDefault="001841CD" w:rsidP="00411E28">
      <w:pPr>
        <w:snapToGrid w:val="0"/>
        <w:jc w:val="center"/>
        <w:rPr>
          <w:rFonts w:ascii="Times New Roman" w:eastAsia="宋体"/>
          <w:b/>
          <w:sz w:val="36"/>
          <w:szCs w:val="36"/>
        </w:rPr>
      </w:pPr>
    </w:p>
    <w:p w14:paraId="4DAAF06F" w14:textId="027EFC95" w:rsidR="00FC2700" w:rsidRPr="007A0F17" w:rsidRDefault="00753458" w:rsidP="00411E28">
      <w:pPr>
        <w:snapToGrid w:val="0"/>
        <w:jc w:val="center"/>
        <w:rPr>
          <w:rFonts w:ascii="Times New Roman" w:eastAsia="宋体"/>
          <w:b/>
          <w:sz w:val="36"/>
          <w:szCs w:val="36"/>
        </w:rPr>
      </w:pPr>
      <w:r>
        <w:rPr>
          <w:rFonts w:ascii="Times New Roman" w:eastAsia="宋体" w:hint="eastAsia"/>
          <w:b/>
          <w:sz w:val="36"/>
          <w:szCs w:val="36"/>
        </w:rPr>
        <w:t>景津</w:t>
      </w:r>
      <w:r w:rsidR="00785CCF">
        <w:rPr>
          <w:rFonts w:ascii="Times New Roman" w:eastAsia="宋体" w:hint="eastAsia"/>
          <w:b/>
          <w:sz w:val="36"/>
          <w:szCs w:val="36"/>
        </w:rPr>
        <w:t>装备</w:t>
      </w:r>
      <w:r w:rsidR="008B2D29" w:rsidRPr="007A0F17">
        <w:rPr>
          <w:rFonts w:ascii="Times New Roman" w:eastAsia="宋体"/>
          <w:b/>
          <w:sz w:val="36"/>
          <w:szCs w:val="36"/>
        </w:rPr>
        <w:t>股份有限</w:t>
      </w:r>
      <w:r w:rsidR="00FC2700" w:rsidRPr="007A0F17">
        <w:rPr>
          <w:rFonts w:ascii="Times New Roman" w:eastAsia="宋体"/>
          <w:b/>
          <w:sz w:val="36"/>
          <w:szCs w:val="36"/>
        </w:rPr>
        <w:t>公司</w:t>
      </w:r>
    </w:p>
    <w:p w14:paraId="28C36A3F" w14:textId="5CAC91E1" w:rsidR="006D5BAB" w:rsidRDefault="00012A73" w:rsidP="00411E28">
      <w:pPr>
        <w:snapToGrid w:val="0"/>
        <w:jc w:val="center"/>
        <w:rPr>
          <w:rFonts w:ascii="Times New Roman" w:eastAsia="宋体"/>
          <w:b/>
          <w:sz w:val="36"/>
          <w:szCs w:val="36"/>
        </w:rPr>
      </w:pPr>
      <w:r w:rsidRPr="007A0F17">
        <w:rPr>
          <w:rFonts w:ascii="Times New Roman" w:eastAsia="宋体"/>
          <w:b/>
          <w:sz w:val="36"/>
          <w:szCs w:val="36"/>
        </w:rPr>
        <w:t>投资者关系活动记录表</w:t>
      </w:r>
    </w:p>
    <w:p w14:paraId="08F03615" w14:textId="147ED823" w:rsidR="00FC2700" w:rsidRPr="007A0F17" w:rsidRDefault="00FC2700" w:rsidP="00960218">
      <w:pPr>
        <w:snapToGrid w:val="0"/>
        <w:jc w:val="center"/>
        <w:rPr>
          <w:rFonts w:ascii="Times New Roman" w:eastAsia="宋体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95"/>
      </w:tblGrid>
      <w:tr w:rsidR="003371BE" w:rsidRPr="007A0F17" w14:paraId="7B3966D2" w14:textId="77777777" w:rsidTr="006466CC">
        <w:trPr>
          <w:trHeight w:val="1557"/>
        </w:trPr>
        <w:tc>
          <w:tcPr>
            <w:tcW w:w="2660" w:type="dxa"/>
            <w:shd w:val="clear" w:color="auto" w:fill="auto"/>
            <w:vAlign w:val="center"/>
          </w:tcPr>
          <w:p w14:paraId="025772EA" w14:textId="77777777" w:rsidR="003371BE" w:rsidRPr="007A0F17" w:rsidRDefault="003371BE" w:rsidP="00487F9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7A0F17">
              <w:rPr>
                <w:rFonts w:ascii="Times New Roman" w:eastAsia="宋体"/>
                <w:sz w:val="24"/>
                <w:szCs w:val="30"/>
              </w:rPr>
              <w:t>投资者关系活动类别</w:t>
            </w:r>
          </w:p>
        </w:tc>
        <w:tc>
          <w:tcPr>
            <w:tcW w:w="6095" w:type="dxa"/>
            <w:shd w:val="clear" w:color="auto" w:fill="auto"/>
          </w:tcPr>
          <w:p w14:paraId="6FE01FB8" w14:textId="636555F5" w:rsidR="003371BE" w:rsidRPr="007A0F17" w:rsidRDefault="00785CCF" w:rsidP="00487F90">
            <w:pPr>
              <w:spacing w:line="360" w:lineRule="auto"/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="006466CC">
              <w:rPr>
                <w:rFonts w:ascii="Times New Roman" w:eastAsia="宋体" w:hint="eastAsia"/>
                <w:sz w:val="24"/>
                <w:szCs w:val="24"/>
              </w:rPr>
              <w:t>特定对象调研</w:t>
            </w:r>
            <w:r w:rsidR="003371BE" w:rsidRPr="007A0F17">
              <w:rPr>
                <w:rFonts w:ascii="Times New Roman" w:eastAsia="宋体"/>
                <w:sz w:val="24"/>
                <w:szCs w:val="24"/>
              </w:rPr>
              <w:t xml:space="preserve">    </w:t>
            </w:r>
            <w:r w:rsidR="00493327" w:rsidRPr="007A0F17">
              <w:rPr>
                <w:rFonts w:ascii="Times New Roman" w:eastAsia="宋体"/>
                <w:sz w:val="24"/>
                <w:szCs w:val="24"/>
              </w:rPr>
              <w:t xml:space="preserve">   </w:t>
            </w:r>
            <w:r w:rsidR="00753458"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="006466CC">
              <w:rPr>
                <w:rFonts w:ascii="Times New Roman" w:eastAsia="宋体" w:hint="eastAsia"/>
                <w:sz w:val="24"/>
                <w:szCs w:val="24"/>
              </w:rPr>
              <w:t>分析师会议</w:t>
            </w:r>
          </w:p>
          <w:p w14:paraId="042DD634" w14:textId="77777777" w:rsidR="003371BE" w:rsidRPr="007A0F17" w:rsidRDefault="00753458" w:rsidP="00487F90">
            <w:pPr>
              <w:spacing w:line="360" w:lineRule="auto"/>
              <w:jc w:val="left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="006466CC">
              <w:rPr>
                <w:rFonts w:ascii="Times New Roman" w:eastAsia="宋体" w:hint="eastAsia"/>
                <w:kern w:val="0"/>
                <w:sz w:val="24"/>
                <w:szCs w:val="24"/>
              </w:rPr>
              <w:t>媒体采访</w:t>
            </w:r>
            <w:r w:rsidR="003371BE" w:rsidRPr="007A0F17">
              <w:rPr>
                <w:rFonts w:ascii="Times New Roman" w:eastAsia="宋体"/>
                <w:kern w:val="0"/>
                <w:sz w:val="24"/>
                <w:szCs w:val="24"/>
              </w:rPr>
              <w:t xml:space="preserve">     </w:t>
            </w:r>
            <w:r w:rsidR="006466CC">
              <w:rPr>
                <w:rFonts w:ascii="Times New Roman" w:eastAsia="宋体" w:hint="eastAsia"/>
                <w:kern w:val="0"/>
                <w:sz w:val="24"/>
                <w:szCs w:val="24"/>
              </w:rPr>
              <w:t xml:space="preserve">    </w:t>
            </w:r>
            <w:r w:rsidR="003371BE" w:rsidRPr="007A0F17">
              <w:rPr>
                <w:rFonts w:asci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="006466CC">
              <w:rPr>
                <w:rFonts w:ascii="Times New Roman" w:eastAsia="宋体" w:hint="eastAsia"/>
                <w:kern w:val="0"/>
                <w:sz w:val="24"/>
                <w:szCs w:val="24"/>
              </w:rPr>
              <w:t>业绩说明会</w:t>
            </w:r>
          </w:p>
          <w:p w14:paraId="6D7F32C6" w14:textId="77777777" w:rsidR="003371BE" w:rsidRPr="007A0F17" w:rsidRDefault="00753458" w:rsidP="00487F90">
            <w:pPr>
              <w:spacing w:line="360" w:lineRule="auto"/>
              <w:jc w:val="left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="006466CC">
              <w:rPr>
                <w:rFonts w:ascii="Times New Roman" w:eastAsia="宋体" w:hint="eastAsia"/>
                <w:kern w:val="0"/>
                <w:sz w:val="24"/>
                <w:szCs w:val="24"/>
              </w:rPr>
              <w:t>新闻发布会</w:t>
            </w:r>
            <w:r w:rsidR="003371BE" w:rsidRPr="007A0F17">
              <w:rPr>
                <w:rFonts w:ascii="Times New Roman" w:eastAsia="宋体"/>
                <w:kern w:val="0"/>
                <w:sz w:val="24"/>
                <w:szCs w:val="24"/>
              </w:rPr>
              <w:t xml:space="preserve">     </w:t>
            </w:r>
            <w:r w:rsidR="006466CC">
              <w:rPr>
                <w:rFonts w:ascii="Times New Roman" w:eastAsia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="006466CC">
              <w:rPr>
                <w:rFonts w:ascii="Times New Roman" w:eastAsia="宋体" w:hint="eastAsia"/>
                <w:kern w:val="0"/>
                <w:sz w:val="24"/>
                <w:szCs w:val="24"/>
              </w:rPr>
              <w:t>路演活动</w:t>
            </w:r>
          </w:p>
          <w:p w14:paraId="6D478366" w14:textId="77777777" w:rsidR="00785CCF" w:rsidRDefault="00753458" w:rsidP="006466CC">
            <w:pPr>
              <w:spacing w:line="360" w:lineRule="auto"/>
              <w:jc w:val="left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="006466CC">
              <w:rPr>
                <w:rFonts w:ascii="Times New Roman" w:eastAsia="宋体" w:hint="eastAsia"/>
                <w:kern w:val="0"/>
                <w:sz w:val="24"/>
                <w:szCs w:val="24"/>
              </w:rPr>
              <w:t>现场参观</w:t>
            </w:r>
            <w:r w:rsidR="006466CC" w:rsidRPr="007A0F17">
              <w:rPr>
                <w:rFonts w:ascii="Times New Roman" w:eastAsia="宋体"/>
                <w:kern w:val="0"/>
                <w:sz w:val="24"/>
                <w:szCs w:val="24"/>
              </w:rPr>
              <w:t xml:space="preserve">    </w:t>
            </w:r>
            <w:r w:rsidR="006466CC">
              <w:rPr>
                <w:rFonts w:ascii="Times New Roman" w:eastAsia="宋体" w:hint="eastAsia"/>
                <w:kern w:val="0"/>
                <w:sz w:val="24"/>
                <w:szCs w:val="24"/>
              </w:rPr>
              <w:t xml:space="preserve">       </w:t>
            </w:r>
          </w:p>
          <w:p w14:paraId="43CBC460" w14:textId="1D357943" w:rsidR="003371BE" w:rsidRPr="006466CC" w:rsidRDefault="00785CCF" w:rsidP="00785CCF">
            <w:pPr>
              <w:spacing w:line="360" w:lineRule="auto"/>
              <w:jc w:val="left"/>
              <w:rPr>
                <w:rFonts w:ascii="Times New Roman" w:eastAsia="宋体"/>
                <w:kern w:val="0"/>
                <w:sz w:val="24"/>
                <w:szCs w:val="24"/>
              </w:rPr>
            </w:pPr>
            <w:r w:rsidRPr="00CD0A45">
              <w:rPr>
                <w:rFonts w:ascii="宋体" w:eastAsia="宋体" w:hAnsi="宋体" w:hint="eastAsia"/>
                <w:kern w:val="0"/>
                <w:szCs w:val="24"/>
              </w:rPr>
              <w:sym w:font="Wingdings 2" w:char="F052"/>
            </w:r>
            <w:r w:rsidR="006466CC">
              <w:rPr>
                <w:rFonts w:ascii="Times New Roman" w:eastAsia="宋体" w:hint="eastAsia"/>
                <w:kern w:val="0"/>
                <w:sz w:val="24"/>
                <w:szCs w:val="24"/>
              </w:rPr>
              <w:t>其他（</w:t>
            </w:r>
            <w:r>
              <w:rPr>
                <w:rFonts w:ascii="Times New Roman" w:eastAsia="宋体" w:hint="eastAsia"/>
                <w:kern w:val="0"/>
                <w:sz w:val="24"/>
                <w:szCs w:val="24"/>
              </w:rPr>
              <w:t>山东辖区上市公司投资者网上集体接待日活动</w:t>
            </w:r>
            <w:r w:rsidR="006466CC">
              <w:rPr>
                <w:rFonts w:ascii="Times New Roman" w:eastAsia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371BE" w:rsidRPr="007A0F17" w14:paraId="59A55477" w14:textId="77777777" w:rsidTr="006466CC">
        <w:trPr>
          <w:trHeight w:val="1250"/>
        </w:trPr>
        <w:tc>
          <w:tcPr>
            <w:tcW w:w="2660" w:type="dxa"/>
            <w:shd w:val="clear" w:color="auto" w:fill="auto"/>
            <w:vAlign w:val="center"/>
          </w:tcPr>
          <w:p w14:paraId="4D5F8E24" w14:textId="0827651D" w:rsidR="003371BE" w:rsidRPr="007A0F17" w:rsidRDefault="003371BE" w:rsidP="00785CCF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44"/>
              </w:rPr>
            </w:pPr>
            <w:r w:rsidRPr="007A0F17">
              <w:rPr>
                <w:rFonts w:ascii="Times New Roman" w:eastAsia="宋体"/>
                <w:sz w:val="24"/>
                <w:szCs w:val="30"/>
              </w:rPr>
              <w:t>参与单位名称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8FD32D" w14:textId="7716FB5C" w:rsidR="006466CC" w:rsidRPr="006466CC" w:rsidRDefault="002C1AC0" w:rsidP="002C1AC0">
            <w:pPr>
              <w:spacing w:line="360" w:lineRule="auto"/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投资者</w:t>
            </w:r>
            <w:r w:rsidR="00785CCF">
              <w:rPr>
                <w:rFonts w:ascii="Times New Roman" w:eastAsia="宋体" w:hint="eastAsia"/>
                <w:sz w:val="24"/>
                <w:szCs w:val="24"/>
              </w:rPr>
              <w:t>网上</w:t>
            </w:r>
            <w:r w:rsidR="00960218">
              <w:rPr>
                <w:rFonts w:ascii="Times New Roman" w:eastAsia="宋体" w:hint="eastAsia"/>
                <w:sz w:val="24"/>
                <w:szCs w:val="24"/>
              </w:rPr>
              <w:t>提问</w:t>
            </w:r>
          </w:p>
        </w:tc>
      </w:tr>
      <w:tr w:rsidR="003371BE" w:rsidRPr="007A0F17" w14:paraId="2CFDF120" w14:textId="77777777" w:rsidTr="006466CC">
        <w:tc>
          <w:tcPr>
            <w:tcW w:w="2660" w:type="dxa"/>
            <w:shd w:val="clear" w:color="auto" w:fill="auto"/>
            <w:vAlign w:val="center"/>
          </w:tcPr>
          <w:p w14:paraId="36A64162" w14:textId="77777777" w:rsidR="003371BE" w:rsidRPr="007A0F17" w:rsidRDefault="003371BE" w:rsidP="000F0F39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7A0F17">
              <w:rPr>
                <w:rFonts w:ascii="Times New Roman" w:eastAsia="宋体"/>
                <w:sz w:val="24"/>
                <w:szCs w:val="30"/>
              </w:rPr>
              <w:t>时间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3271283" w14:textId="00AD30CE" w:rsidR="003371BE" w:rsidRPr="007A0F17" w:rsidRDefault="002403BD" w:rsidP="004C2EBE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2403BD">
              <w:rPr>
                <w:rFonts w:ascii="Times New Roman" w:eastAsia="宋体" w:hint="eastAsia"/>
                <w:sz w:val="24"/>
                <w:szCs w:val="24"/>
              </w:rPr>
              <w:t>2025</w:t>
            </w:r>
            <w:r w:rsidRPr="002403BD">
              <w:rPr>
                <w:rFonts w:ascii="Times New Roman" w:eastAsia="宋体" w:hint="eastAsia"/>
                <w:sz w:val="24"/>
                <w:szCs w:val="24"/>
              </w:rPr>
              <w:t>年</w:t>
            </w:r>
            <w:r w:rsidRPr="002403BD">
              <w:rPr>
                <w:rFonts w:ascii="Times New Roman" w:eastAsia="宋体" w:hint="eastAsia"/>
                <w:sz w:val="24"/>
                <w:szCs w:val="24"/>
              </w:rPr>
              <w:t>5</w:t>
            </w:r>
            <w:r w:rsidRPr="002403BD">
              <w:rPr>
                <w:rFonts w:ascii="Times New Roman" w:eastAsia="宋体" w:hint="eastAsia"/>
                <w:sz w:val="24"/>
                <w:szCs w:val="24"/>
              </w:rPr>
              <w:t>月</w:t>
            </w:r>
            <w:r w:rsidRPr="002403BD">
              <w:rPr>
                <w:rFonts w:ascii="Times New Roman" w:eastAsia="宋体" w:hint="eastAsia"/>
                <w:sz w:val="24"/>
                <w:szCs w:val="24"/>
              </w:rPr>
              <w:t>1</w:t>
            </w:r>
            <w:r>
              <w:rPr>
                <w:rFonts w:ascii="Times New Roman" w:eastAsia="宋体" w:hint="eastAsia"/>
                <w:sz w:val="24"/>
                <w:szCs w:val="24"/>
              </w:rPr>
              <w:t>5</w:t>
            </w:r>
            <w:r w:rsidRPr="002403BD">
              <w:rPr>
                <w:rFonts w:ascii="Times New Roman" w:eastAsia="宋体" w:hint="eastAsia"/>
                <w:sz w:val="24"/>
                <w:szCs w:val="24"/>
              </w:rPr>
              <w:t>日</w:t>
            </w:r>
            <w:r w:rsidRPr="002403BD">
              <w:rPr>
                <w:rFonts w:ascii="Times New Roman" w:eastAsia="宋体" w:hint="eastAsia"/>
                <w:sz w:val="24"/>
                <w:szCs w:val="24"/>
              </w:rPr>
              <w:t>(</w:t>
            </w:r>
            <w:r w:rsidRPr="002403BD">
              <w:rPr>
                <w:rFonts w:ascii="Times New Roman" w:eastAsia="宋体" w:hint="eastAsia"/>
                <w:sz w:val="24"/>
                <w:szCs w:val="24"/>
              </w:rPr>
              <w:t>周</w:t>
            </w:r>
            <w:r>
              <w:rPr>
                <w:rFonts w:ascii="Times New Roman" w:eastAsia="宋体" w:hint="eastAsia"/>
                <w:sz w:val="24"/>
                <w:szCs w:val="24"/>
              </w:rPr>
              <w:t>四</w:t>
            </w:r>
            <w:r w:rsidRPr="002403BD">
              <w:rPr>
                <w:rFonts w:ascii="Times New Roman" w:eastAsia="宋体" w:hint="eastAsia"/>
                <w:sz w:val="24"/>
                <w:szCs w:val="24"/>
              </w:rPr>
              <w:t xml:space="preserve">) </w:t>
            </w:r>
            <w:r w:rsidRPr="002403BD">
              <w:rPr>
                <w:rFonts w:ascii="Times New Roman" w:eastAsia="宋体" w:hint="eastAsia"/>
                <w:sz w:val="24"/>
                <w:szCs w:val="24"/>
              </w:rPr>
              <w:t>下午</w:t>
            </w:r>
            <w:r w:rsidRPr="002403BD">
              <w:rPr>
                <w:rFonts w:ascii="Times New Roman" w:eastAsia="宋体" w:hint="eastAsia"/>
                <w:sz w:val="24"/>
                <w:szCs w:val="24"/>
              </w:rPr>
              <w:t xml:space="preserve"> 15:00~1</w:t>
            </w:r>
            <w:r w:rsidR="004C2EBE">
              <w:rPr>
                <w:rFonts w:ascii="Times New Roman" w:eastAsia="宋体" w:hint="eastAsia"/>
                <w:sz w:val="24"/>
                <w:szCs w:val="24"/>
              </w:rPr>
              <w:t>6</w:t>
            </w:r>
            <w:r w:rsidRPr="002403BD">
              <w:rPr>
                <w:rFonts w:ascii="Times New Roman" w:eastAsia="宋体" w:hint="eastAsia"/>
                <w:sz w:val="24"/>
                <w:szCs w:val="24"/>
              </w:rPr>
              <w:t>:</w:t>
            </w:r>
            <w:r w:rsidR="004C2EBE">
              <w:rPr>
                <w:rFonts w:ascii="Times New Roman" w:eastAsia="宋体" w:hint="eastAsia"/>
                <w:sz w:val="24"/>
                <w:szCs w:val="24"/>
              </w:rPr>
              <w:t>30</w:t>
            </w:r>
          </w:p>
        </w:tc>
      </w:tr>
      <w:tr w:rsidR="003371BE" w:rsidRPr="007A0F17" w14:paraId="4F425FCC" w14:textId="77777777" w:rsidTr="006466CC">
        <w:tc>
          <w:tcPr>
            <w:tcW w:w="2660" w:type="dxa"/>
            <w:shd w:val="clear" w:color="auto" w:fill="auto"/>
            <w:vAlign w:val="center"/>
          </w:tcPr>
          <w:p w14:paraId="251821AF" w14:textId="77777777" w:rsidR="003371BE" w:rsidRPr="007A0F17" w:rsidRDefault="003371BE" w:rsidP="00487F9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7A0F17">
              <w:rPr>
                <w:rFonts w:ascii="Times New Roman" w:eastAsia="宋体"/>
                <w:sz w:val="24"/>
                <w:szCs w:val="30"/>
              </w:rPr>
              <w:t>地点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9D0EDDF" w14:textId="307CD012" w:rsidR="003371BE" w:rsidRPr="007A0F17" w:rsidRDefault="00960218" w:rsidP="00960218">
            <w:pPr>
              <w:jc w:val="left"/>
              <w:rPr>
                <w:rFonts w:ascii="Times New Roman" w:eastAsia="宋体"/>
                <w:sz w:val="24"/>
                <w:szCs w:val="24"/>
              </w:rPr>
            </w:pPr>
            <w:r w:rsidRPr="002A7A46">
              <w:rPr>
                <w:rFonts w:ascii="Times New Roman" w:eastAsia="宋体" w:hint="eastAsia"/>
                <w:sz w:val="24"/>
                <w:szCs w:val="24"/>
              </w:rPr>
              <w:t>公司通过</w:t>
            </w:r>
            <w:r w:rsidR="00785CCF" w:rsidRPr="002A7A46">
              <w:rPr>
                <w:rFonts w:ascii="Times New Roman" w:eastAsia="宋体" w:hint="eastAsia"/>
                <w:sz w:val="24"/>
                <w:szCs w:val="24"/>
              </w:rPr>
              <w:t>“</w:t>
            </w:r>
            <w:r w:rsidRPr="002A7A46">
              <w:rPr>
                <w:rFonts w:ascii="Times New Roman" w:eastAsia="宋体" w:hint="eastAsia"/>
                <w:sz w:val="24"/>
                <w:szCs w:val="24"/>
              </w:rPr>
              <w:t>全景路演</w:t>
            </w:r>
            <w:r w:rsidR="00785CCF" w:rsidRPr="002A7A46">
              <w:rPr>
                <w:rFonts w:ascii="Times New Roman" w:eastAsia="宋体" w:hint="eastAsia"/>
                <w:sz w:val="24"/>
                <w:szCs w:val="24"/>
              </w:rPr>
              <w:t>”</w:t>
            </w:r>
            <w:r w:rsidRPr="002A7A46">
              <w:rPr>
                <w:rFonts w:ascii="Times New Roman" w:eastAsia="宋体" w:hint="eastAsia"/>
                <w:sz w:val="24"/>
                <w:szCs w:val="24"/>
              </w:rPr>
              <w:t>网站</w:t>
            </w:r>
            <w:r w:rsidR="00785CCF" w:rsidRPr="002A7A46">
              <w:rPr>
                <w:rFonts w:ascii="Times New Roman" w:eastAsia="宋体" w:hint="eastAsia"/>
                <w:sz w:val="24"/>
                <w:szCs w:val="24"/>
              </w:rPr>
              <w:t>（</w:t>
            </w:r>
            <w:r w:rsidR="00785CCF" w:rsidRPr="002A7A46">
              <w:rPr>
                <w:rFonts w:ascii="Times New Roman" w:eastAsia="宋体"/>
                <w:sz w:val="24"/>
                <w:szCs w:val="24"/>
              </w:rPr>
              <w:t>https://ir.p5w.net</w:t>
            </w:r>
            <w:r w:rsidR="00785CCF" w:rsidRPr="002A7A46">
              <w:rPr>
                <w:rFonts w:ascii="Times New Roman" w:eastAsia="宋体" w:hint="eastAsia"/>
                <w:sz w:val="24"/>
                <w:szCs w:val="24"/>
              </w:rPr>
              <w:t>）</w:t>
            </w:r>
            <w:r w:rsidR="00785CCF" w:rsidRPr="00785CCF">
              <w:rPr>
                <w:rFonts w:ascii="Times New Roman" w:eastAsia="宋体" w:hint="eastAsia"/>
                <w:sz w:val="24"/>
                <w:szCs w:val="24"/>
              </w:rPr>
              <w:t>采用网络远程的方式召开</w:t>
            </w:r>
          </w:p>
        </w:tc>
      </w:tr>
      <w:tr w:rsidR="003371BE" w:rsidRPr="007A0F17" w14:paraId="4DDB8345" w14:textId="77777777" w:rsidTr="006466CC">
        <w:trPr>
          <w:trHeight w:val="737"/>
        </w:trPr>
        <w:tc>
          <w:tcPr>
            <w:tcW w:w="2660" w:type="dxa"/>
            <w:shd w:val="clear" w:color="auto" w:fill="auto"/>
            <w:vAlign w:val="center"/>
          </w:tcPr>
          <w:p w14:paraId="40620281" w14:textId="77777777" w:rsidR="003371BE" w:rsidRPr="007A0F17" w:rsidRDefault="00753458" w:rsidP="00487F9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>
              <w:rPr>
                <w:rFonts w:ascii="Times New Roman" w:eastAsia="宋体" w:hint="eastAsia"/>
                <w:sz w:val="24"/>
                <w:szCs w:val="30"/>
              </w:rPr>
              <w:t>上市</w:t>
            </w:r>
            <w:r w:rsidR="003371BE" w:rsidRPr="007A0F17">
              <w:rPr>
                <w:rFonts w:ascii="Times New Roman" w:eastAsia="宋体"/>
                <w:sz w:val="24"/>
                <w:szCs w:val="30"/>
              </w:rPr>
              <w:t>公司接待人员姓名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E7778BE" w14:textId="05A3517C" w:rsidR="00785CCF" w:rsidRDefault="00253129" w:rsidP="00960218">
            <w:pPr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1</w:t>
            </w:r>
            <w:r w:rsidR="00785CCF">
              <w:rPr>
                <w:rFonts w:ascii="Times New Roman" w:eastAsia="宋体" w:hint="eastAsia"/>
                <w:sz w:val="24"/>
                <w:szCs w:val="24"/>
              </w:rPr>
              <w:t>、董事、副总经理、董事会秘书：张大伟</w:t>
            </w:r>
          </w:p>
          <w:p w14:paraId="207E183E" w14:textId="6579C0C3" w:rsidR="00CD0A45" w:rsidRDefault="00253129" w:rsidP="00960218">
            <w:pPr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2</w:t>
            </w:r>
            <w:r w:rsidR="00785CCF">
              <w:rPr>
                <w:rFonts w:ascii="Times New Roman" w:eastAsia="宋体" w:hint="eastAsia"/>
                <w:sz w:val="24"/>
                <w:szCs w:val="24"/>
              </w:rPr>
              <w:t>、董事、财务总监：李东强</w:t>
            </w:r>
          </w:p>
          <w:p w14:paraId="24398622" w14:textId="75AE4328" w:rsidR="00253129" w:rsidRPr="00253129" w:rsidRDefault="00253129" w:rsidP="00960218">
            <w:pPr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3</w:t>
            </w:r>
            <w:r>
              <w:rPr>
                <w:rFonts w:ascii="Times New Roman" w:eastAsia="宋体" w:hint="eastAsia"/>
                <w:sz w:val="24"/>
                <w:szCs w:val="24"/>
              </w:rPr>
              <w:t>、证券事务代表：刘文君</w:t>
            </w:r>
          </w:p>
        </w:tc>
      </w:tr>
      <w:tr w:rsidR="003371BE" w:rsidRPr="007A0F17" w14:paraId="139EABC1" w14:textId="77777777" w:rsidTr="00AC151C">
        <w:trPr>
          <w:trHeight w:val="2117"/>
        </w:trPr>
        <w:tc>
          <w:tcPr>
            <w:tcW w:w="2660" w:type="dxa"/>
            <w:shd w:val="clear" w:color="auto" w:fill="auto"/>
            <w:vAlign w:val="center"/>
          </w:tcPr>
          <w:p w14:paraId="7947BB64" w14:textId="77777777" w:rsidR="003371BE" w:rsidRPr="007A0F17" w:rsidRDefault="003371BE" w:rsidP="00487F9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7A0F17">
              <w:rPr>
                <w:rFonts w:ascii="Times New Roman" w:eastAsia="宋体"/>
                <w:sz w:val="24"/>
                <w:szCs w:val="30"/>
              </w:rPr>
              <w:t>投资者关系活动主要内容介绍</w:t>
            </w:r>
          </w:p>
        </w:tc>
        <w:tc>
          <w:tcPr>
            <w:tcW w:w="6095" w:type="dxa"/>
            <w:shd w:val="clear" w:color="auto" w:fill="auto"/>
          </w:tcPr>
          <w:p w14:paraId="51B6C65F" w14:textId="483A38DF" w:rsidR="007D6C6E" w:rsidRPr="007A0F17" w:rsidRDefault="001A26B7" w:rsidP="004D4B91">
            <w:pPr>
              <w:spacing w:line="312" w:lineRule="auto"/>
              <w:rPr>
                <w:rFonts w:ascii="Times New Roman" w:eastAsia="宋体"/>
                <w:b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z w:val="24"/>
                <w:szCs w:val="24"/>
              </w:rPr>
              <w:t>投资者提出的问题及公司回复情况：</w:t>
            </w:r>
          </w:p>
          <w:p w14:paraId="70468A58" w14:textId="19297C4E" w:rsidR="002C1AC0" w:rsidRDefault="00E70AFD" w:rsidP="004D4B91">
            <w:pPr>
              <w:spacing w:line="312" w:lineRule="auto"/>
              <w:rPr>
                <w:rFonts w:ascii="Times New Roman" w:eastAsia="宋体"/>
                <w:b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sz w:val="24"/>
                <w:szCs w:val="24"/>
              </w:rPr>
              <w:t>问题</w:t>
            </w:r>
            <w:r w:rsidR="007E5155">
              <w:rPr>
                <w:rFonts w:ascii="Times New Roman" w:eastAsia="宋体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int="eastAsia"/>
                <w:b/>
                <w:sz w:val="24"/>
                <w:szCs w:val="24"/>
              </w:rPr>
              <w:t>：</w:t>
            </w:r>
            <w:r w:rsidR="002C1AC0" w:rsidRPr="002C1AC0">
              <w:rPr>
                <w:rFonts w:ascii="Times New Roman" w:eastAsia="宋体" w:hint="eastAsia"/>
                <w:b/>
                <w:sz w:val="24"/>
                <w:szCs w:val="24"/>
              </w:rPr>
              <w:t>来自新能源行业的收入去年下降比较大，请问今年的展望是怎样的？</w:t>
            </w:r>
          </w:p>
          <w:p w14:paraId="7300F51E" w14:textId="3D2B7EF3" w:rsidR="00E70AFD" w:rsidRDefault="00E70AFD" w:rsidP="004D4B91">
            <w:pPr>
              <w:spacing w:line="312" w:lineRule="auto"/>
              <w:rPr>
                <w:rFonts w:ascii="Times New Roman" w:eastAsia="宋体"/>
                <w:sz w:val="24"/>
                <w:szCs w:val="24"/>
              </w:rPr>
            </w:pPr>
            <w:r w:rsidRPr="00E70AFD">
              <w:rPr>
                <w:rFonts w:ascii="Times New Roman" w:eastAsia="宋体" w:hint="eastAsia"/>
                <w:sz w:val="24"/>
                <w:szCs w:val="24"/>
              </w:rPr>
              <w:t>回答：</w:t>
            </w:r>
            <w:r w:rsidR="002C1AC0" w:rsidRPr="002C1AC0">
              <w:rPr>
                <w:rFonts w:ascii="Times New Roman" w:eastAsia="宋体" w:hint="eastAsia"/>
                <w:sz w:val="24"/>
                <w:szCs w:val="24"/>
              </w:rPr>
              <w:t>尊敬的投资者您好，公司</w:t>
            </w:r>
            <w:r w:rsidR="002C1AC0" w:rsidRPr="002C1AC0">
              <w:rPr>
                <w:rFonts w:ascii="Times New Roman" w:eastAsia="宋体" w:hint="eastAsia"/>
                <w:sz w:val="24"/>
                <w:szCs w:val="24"/>
              </w:rPr>
              <w:t>2024</w:t>
            </w:r>
            <w:r w:rsidR="002C1AC0" w:rsidRPr="002C1AC0">
              <w:rPr>
                <w:rFonts w:ascii="Times New Roman" w:eastAsia="宋体" w:hint="eastAsia"/>
                <w:sz w:val="24"/>
                <w:szCs w:val="24"/>
              </w:rPr>
              <w:t>年来自新能源行业的订单及收入占比有所下降，今年的订单及收入情况还要看新能源行业自身变化情况，具体请关注公司后续的定期报告。感谢您的关注。</w:t>
            </w:r>
          </w:p>
          <w:p w14:paraId="48B208EB" w14:textId="0374B7AA" w:rsidR="002C1AC0" w:rsidRPr="002C1AC0" w:rsidRDefault="002C1AC0" w:rsidP="004D4B91">
            <w:pPr>
              <w:spacing w:line="312" w:lineRule="auto"/>
              <w:rPr>
                <w:rFonts w:ascii="Times New Roman" w:eastAsia="宋体"/>
                <w:b/>
                <w:sz w:val="24"/>
                <w:szCs w:val="24"/>
              </w:rPr>
            </w:pPr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问题</w:t>
            </w:r>
            <w:r w:rsidR="007E5155">
              <w:rPr>
                <w:rFonts w:ascii="Times New Roman" w:eastAsia="宋体" w:hint="eastAsia"/>
                <w:b/>
                <w:sz w:val="24"/>
                <w:szCs w:val="24"/>
              </w:rPr>
              <w:t>2</w:t>
            </w:r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：贵</w:t>
            </w:r>
            <w:proofErr w:type="gramStart"/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司未来</w:t>
            </w:r>
            <w:proofErr w:type="gramEnd"/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规划是什么？</w:t>
            </w:r>
          </w:p>
          <w:p w14:paraId="06E0A5DA" w14:textId="02CD3F03" w:rsidR="002C1AC0" w:rsidRDefault="002C1AC0" w:rsidP="004D4B91">
            <w:pPr>
              <w:spacing w:line="312" w:lineRule="auto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回答：</w:t>
            </w:r>
            <w:r w:rsidRPr="002C1AC0">
              <w:rPr>
                <w:rFonts w:ascii="Times New Roman" w:eastAsia="宋体" w:hint="eastAsia"/>
                <w:sz w:val="24"/>
                <w:szCs w:val="24"/>
              </w:rPr>
              <w:t>尊敬的投资者您好，未来，公司将继续专注主业，致力于发展成为世界领先的过滤成套装备制造商，实施创新驱动战略，扩大产品种类和业务领域，构建多种产品协同发展的业务格局，深化开拓下游市场以及海外客户，增加营收规模，打造世界领先的高端成套过滤装备品牌。感谢您的关注。</w:t>
            </w:r>
          </w:p>
          <w:p w14:paraId="58A9E273" w14:textId="2F362179" w:rsidR="00872CC8" w:rsidRPr="002C1AC0" w:rsidRDefault="002C1AC0" w:rsidP="00D17DDD">
            <w:pPr>
              <w:spacing w:line="312" w:lineRule="auto"/>
              <w:rPr>
                <w:rFonts w:ascii="Times New Roman" w:eastAsia="宋体"/>
                <w:b/>
                <w:sz w:val="24"/>
                <w:szCs w:val="24"/>
              </w:rPr>
            </w:pPr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问题</w:t>
            </w:r>
            <w:r w:rsidR="007E5155">
              <w:rPr>
                <w:rFonts w:ascii="Times New Roman" w:eastAsia="宋体" w:hint="eastAsia"/>
                <w:b/>
                <w:sz w:val="24"/>
                <w:szCs w:val="24"/>
              </w:rPr>
              <w:t>3</w:t>
            </w:r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：请问贵公司对未来发展的方向是什么？有无突出</w:t>
            </w:r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lastRenderedPageBreak/>
              <w:t>亮点</w:t>
            </w:r>
          </w:p>
          <w:p w14:paraId="4893E9E8" w14:textId="77777777" w:rsidR="002C1AC0" w:rsidRDefault="002C1AC0" w:rsidP="00D17DDD">
            <w:pPr>
              <w:spacing w:line="312" w:lineRule="auto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回答：</w:t>
            </w:r>
            <w:r w:rsidRPr="002C1AC0">
              <w:rPr>
                <w:rFonts w:ascii="Times New Roman" w:eastAsia="宋体" w:hint="eastAsia"/>
                <w:sz w:val="24"/>
                <w:szCs w:val="24"/>
              </w:rPr>
              <w:t>尊敬的投资者您好，未来，公司将继续专注主业，致力于发展成为世界领先的过滤成套装备制造商，实施创新驱动战略，扩大产品种类和业务领域，构建多种产品协同发展的业务格局，深化开拓下游市场以及海外客户，增加营收规模，打造世界领先的高端成套过滤装备品牌。公司近年来大力发展配套装备，且收入占比增长较快，公司未来将继续扩大配套设备的品类和营收规模。感谢您的关注。</w:t>
            </w:r>
          </w:p>
          <w:p w14:paraId="18E72F17" w14:textId="2D5898C9" w:rsidR="002C1AC0" w:rsidRPr="002C1AC0" w:rsidRDefault="002C1AC0" w:rsidP="00D17DDD">
            <w:pPr>
              <w:spacing w:line="312" w:lineRule="auto"/>
              <w:rPr>
                <w:rFonts w:ascii="Times New Roman" w:eastAsia="宋体"/>
                <w:b/>
                <w:sz w:val="24"/>
                <w:szCs w:val="24"/>
              </w:rPr>
            </w:pPr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问题</w:t>
            </w:r>
            <w:r w:rsidR="007E5155">
              <w:rPr>
                <w:rFonts w:ascii="Times New Roman" w:eastAsia="宋体" w:hint="eastAsia"/>
                <w:b/>
                <w:sz w:val="24"/>
                <w:szCs w:val="24"/>
              </w:rPr>
              <w:t>4</w:t>
            </w:r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：张总你好。咱们公司的</w:t>
            </w:r>
            <w:proofErr w:type="gramStart"/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具体优势</w:t>
            </w:r>
            <w:proofErr w:type="gramEnd"/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是什么？咱们公司的发展和目前的股价匹配不匹配</w:t>
            </w:r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?</w:t>
            </w:r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你觉得公司的股价现在是高估了，还是低估了？</w:t>
            </w:r>
          </w:p>
          <w:p w14:paraId="5084A615" w14:textId="77777777" w:rsidR="002C1AC0" w:rsidRDefault="002C1AC0" w:rsidP="00D17DDD">
            <w:pPr>
              <w:spacing w:line="312" w:lineRule="auto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回答：</w:t>
            </w:r>
            <w:r w:rsidRPr="002C1AC0">
              <w:rPr>
                <w:rFonts w:ascii="Times New Roman" w:eastAsia="宋体" w:hint="eastAsia"/>
                <w:sz w:val="24"/>
                <w:szCs w:val="24"/>
              </w:rPr>
              <w:t>尊敬的投资者，公司在生产规模、产品质量、技术、服务等方面具备一定优势。股票价格受到宏观经济、行业表现、市场环境等多种因素影响存在波动。公司将努力做好经营管理，实现公司的高质量发展。感谢您的关注。</w:t>
            </w:r>
          </w:p>
          <w:p w14:paraId="2B9574C2" w14:textId="23993AC1" w:rsidR="002C1AC0" w:rsidRPr="002C1AC0" w:rsidRDefault="002C1AC0" w:rsidP="00D17DDD">
            <w:pPr>
              <w:spacing w:line="312" w:lineRule="auto"/>
              <w:rPr>
                <w:rFonts w:ascii="Times New Roman" w:eastAsia="宋体"/>
                <w:b/>
                <w:sz w:val="24"/>
                <w:szCs w:val="24"/>
              </w:rPr>
            </w:pPr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问题</w:t>
            </w:r>
            <w:r w:rsidR="007E5155">
              <w:rPr>
                <w:rFonts w:ascii="Times New Roman" w:eastAsia="宋体" w:hint="eastAsia"/>
                <w:b/>
                <w:sz w:val="24"/>
                <w:szCs w:val="24"/>
              </w:rPr>
              <w:t>5</w:t>
            </w:r>
            <w:r w:rsidRPr="002C1AC0">
              <w:rPr>
                <w:rFonts w:ascii="Times New Roman" w:eastAsia="宋体" w:hint="eastAsia"/>
                <w:b/>
                <w:sz w:val="24"/>
                <w:szCs w:val="24"/>
              </w:rPr>
              <w:t>：请问公司来自锂电池回收行业的收入占比有没有统计？公司对这一块业务未来的展望是怎样的？宁德时代是不是公司的客户？</w:t>
            </w:r>
          </w:p>
          <w:p w14:paraId="03DCD854" w14:textId="77777777" w:rsidR="002C1AC0" w:rsidRDefault="002C1AC0" w:rsidP="00D17DDD">
            <w:pPr>
              <w:spacing w:line="312" w:lineRule="auto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回答：</w:t>
            </w:r>
            <w:r w:rsidRPr="002C1AC0">
              <w:rPr>
                <w:rFonts w:ascii="Times New Roman" w:eastAsia="宋体" w:hint="eastAsia"/>
                <w:sz w:val="24"/>
                <w:szCs w:val="24"/>
              </w:rPr>
              <w:t>尊敬的投资者您好，公司</w:t>
            </w:r>
            <w:r w:rsidRPr="002C1AC0">
              <w:rPr>
                <w:rFonts w:ascii="Times New Roman" w:eastAsia="宋体" w:hint="eastAsia"/>
                <w:sz w:val="24"/>
                <w:szCs w:val="24"/>
              </w:rPr>
              <w:t>2024</w:t>
            </w:r>
            <w:r w:rsidRPr="002C1AC0">
              <w:rPr>
                <w:rFonts w:ascii="Times New Roman" w:eastAsia="宋体" w:hint="eastAsia"/>
                <w:sz w:val="24"/>
                <w:szCs w:val="24"/>
              </w:rPr>
              <w:t>年来自锂电池回收行业收入占比</w:t>
            </w:r>
            <w:r w:rsidRPr="002C1AC0">
              <w:rPr>
                <w:rFonts w:ascii="Times New Roman" w:eastAsia="宋体" w:hint="eastAsia"/>
                <w:sz w:val="24"/>
                <w:szCs w:val="24"/>
              </w:rPr>
              <w:t>3%</w:t>
            </w:r>
            <w:r w:rsidRPr="002C1AC0">
              <w:rPr>
                <w:rFonts w:ascii="Times New Roman" w:eastAsia="宋体" w:hint="eastAsia"/>
                <w:sz w:val="24"/>
                <w:szCs w:val="24"/>
              </w:rPr>
              <w:t>左右。未来有望随着锂电池回收量的增长而继续增长。感谢您的关注。</w:t>
            </w:r>
          </w:p>
          <w:p w14:paraId="2EA9DCFB" w14:textId="2258BCAD" w:rsidR="00E06F71" w:rsidRPr="00E06F71" w:rsidRDefault="00E06F71" w:rsidP="00E06F71">
            <w:pPr>
              <w:spacing w:line="312" w:lineRule="auto"/>
              <w:rPr>
                <w:rFonts w:ascii="Times New Roman" w:eastAsia="宋体"/>
                <w:b/>
                <w:sz w:val="24"/>
                <w:szCs w:val="24"/>
              </w:rPr>
            </w:pP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问题</w:t>
            </w:r>
            <w:r w:rsidR="007E5155">
              <w:rPr>
                <w:rFonts w:ascii="Times New Roman" w:eastAsia="宋体" w:hint="eastAsia"/>
                <w:b/>
                <w:sz w:val="24"/>
                <w:szCs w:val="24"/>
              </w:rPr>
              <w:t>6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：公司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2021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年～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2024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年，固定资产的金额分别为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8.97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亿，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15.13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亿，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19.48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亿，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22.76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亿，增长较快，导致折旧的金额比较大，影响公司毛利率，请问公司未来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3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～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5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年的资本开支，产能投入计划是怎样的？目前的产能</w:t>
            </w:r>
            <w:proofErr w:type="gramStart"/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能</w:t>
            </w:r>
            <w:proofErr w:type="gramEnd"/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满足多少的产值（营收）？</w:t>
            </w:r>
          </w:p>
          <w:p w14:paraId="09D56AD5" w14:textId="77777777" w:rsidR="00E06F71" w:rsidRDefault="00E06F71" w:rsidP="00E06F71">
            <w:pPr>
              <w:spacing w:line="312" w:lineRule="auto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回答：</w:t>
            </w:r>
            <w:r w:rsidRPr="00E06F71">
              <w:rPr>
                <w:rFonts w:ascii="Times New Roman" w:eastAsia="宋体" w:hint="eastAsia"/>
                <w:sz w:val="24"/>
                <w:szCs w:val="24"/>
              </w:rPr>
              <w:t>尊敬的投资者您好，目前产能基本满足当前需求，未来</w:t>
            </w:r>
            <w:r w:rsidRPr="00E06F71">
              <w:rPr>
                <w:rFonts w:ascii="Times New Roman" w:eastAsia="宋体" w:hint="eastAsia"/>
                <w:sz w:val="24"/>
                <w:szCs w:val="24"/>
              </w:rPr>
              <w:t>3-5</w:t>
            </w:r>
            <w:r w:rsidRPr="00E06F71">
              <w:rPr>
                <w:rFonts w:ascii="Times New Roman" w:eastAsia="宋体" w:hint="eastAsia"/>
                <w:sz w:val="24"/>
                <w:szCs w:val="24"/>
              </w:rPr>
              <w:t>年资本开支、产能规划将根据市场需求情况动态调整。感谢您的关注。</w:t>
            </w:r>
          </w:p>
          <w:p w14:paraId="2460E039" w14:textId="3308363D" w:rsidR="00E06F71" w:rsidRPr="00E06F71" w:rsidRDefault="00E06F71" w:rsidP="00E06F71">
            <w:pPr>
              <w:spacing w:line="312" w:lineRule="auto"/>
              <w:rPr>
                <w:rFonts w:ascii="Times New Roman" w:eastAsia="宋体"/>
                <w:b/>
                <w:sz w:val="24"/>
                <w:szCs w:val="24"/>
              </w:rPr>
            </w:pP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问题</w:t>
            </w:r>
            <w:r w:rsidR="007E5155">
              <w:rPr>
                <w:rFonts w:ascii="Times New Roman" w:eastAsia="宋体" w:hint="eastAsia"/>
                <w:b/>
                <w:sz w:val="24"/>
                <w:szCs w:val="24"/>
              </w:rPr>
              <w:t>7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：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2024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年压滤机、配件、配套</w:t>
            </w:r>
            <w:proofErr w:type="gramStart"/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装备占</w:t>
            </w:r>
            <w:proofErr w:type="gramEnd"/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总营收的比例为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71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％，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16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％，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13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％，未来配件和配套装备的增长空间比较大，是公司重点发力的方向，请问公司中期（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3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～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lastRenderedPageBreak/>
              <w:t>5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年后）和长期（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10</w:t>
            </w:r>
            <w:r w:rsidRPr="00E06F71">
              <w:rPr>
                <w:rFonts w:ascii="Times New Roman" w:eastAsia="宋体" w:hint="eastAsia"/>
                <w:b/>
                <w:sz w:val="24"/>
                <w:szCs w:val="24"/>
              </w:rPr>
              <w:t>年后），预期配套装备、配件占总营收的比例分别会提升到多少？</w:t>
            </w:r>
          </w:p>
          <w:p w14:paraId="7372BD3F" w14:textId="77777777" w:rsidR="00E06F71" w:rsidRDefault="00E06F71" w:rsidP="00E06F71">
            <w:pPr>
              <w:spacing w:line="312" w:lineRule="auto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回答：</w:t>
            </w:r>
            <w:r w:rsidRPr="00E06F71">
              <w:rPr>
                <w:rFonts w:ascii="Times New Roman" w:eastAsia="宋体" w:hint="eastAsia"/>
                <w:sz w:val="24"/>
                <w:szCs w:val="24"/>
              </w:rPr>
              <w:t>尊敬的投资者您好，公司近年来大力发展配套装备，且收入占比增长较快，公司未来将继续扩大配套设备的品类和营收规模，努力向全球领先的过滤成套装备制造商发展。感谢您的关注。</w:t>
            </w:r>
          </w:p>
          <w:p w14:paraId="5F0E7552" w14:textId="52221112" w:rsidR="00AC151C" w:rsidRPr="00AC151C" w:rsidRDefault="00AC151C" w:rsidP="00E06F71">
            <w:pPr>
              <w:spacing w:line="312" w:lineRule="auto"/>
              <w:rPr>
                <w:rFonts w:ascii="Times New Roman" w:eastAsia="宋体"/>
                <w:b/>
                <w:sz w:val="24"/>
                <w:szCs w:val="24"/>
              </w:rPr>
            </w:pPr>
            <w:r w:rsidRPr="00AC151C">
              <w:rPr>
                <w:rFonts w:ascii="Times New Roman" w:eastAsia="宋体" w:hint="eastAsia"/>
                <w:b/>
                <w:sz w:val="24"/>
                <w:szCs w:val="24"/>
              </w:rPr>
              <w:t>问题</w:t>
            </w:r>
            <w:r w:rsidR="007E5155">
              <w:rPr>
                <w:rFonts w:ascii="Times New Roman" w:eastAsia="宋体" w:hint="eastAsia"/>
                <w:b/>
                <w:sz w:val="24"/>
                <w:szCs w:val="24"/>
              </w:rPr>
              <w:t>8</w:t>
            </w:r>
            <w:r w:rsidRPr="00AC151C">
              <w:rPr>
                <w:rFonts w:ascii="Times New Roman" w:eastAsia="宋体" w:hint="eastAsia"/>
                <w:b/>
                <w:sz w:val="24"/>
                <w:szCs w:val="24"/>
              </w:rPr>
              <w:t>：公司分红一直很好，现金状况也好，有没有回购股份计划？</w:t>
            </w:r>
          </w:p>
          <w:p w14:paraId="170046FD" w14:textId="77777777" w:rsidR="00AC151C" w:rsidRDefault="00AC151C" w:rsidP="00E06F71">
            <w:pPr>
              <w:spacing w:line="312" w:lineRule="auto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回答：</w:t>
            </w:r>
            <w:r w:rsidRPr="00AC151C">
              <w:rPr>
                <w:rFonts w:ascii="Times New Roman" w:eastAsia="宋体" w:hint="eastAsia"/>
                <w:sz w:val="24"/>
                <w:szCs w:val="24"/>
              </w:rPr>
              <w:t>尊敬的投资者您好，公司目前没有回购股份计划。感谢您的关注。</w:t>
            </w:r>
          </w:p>
          <w:p w14:paraId="7DB05596" w14:textId="07D65300" w:rsidR="00AC151C" w:rsidRPr="00AC151C" w:rsidRDefault="00AC151C" w:rsidP="00AC151C">
            <w:pPr>
              <w:spacing w:line="312" w:lineRule="auto"/>
              <w:rPr>
                <w:rFonts w:ascii="Times New Roman" w:eastAsia="宋体"/>
                <w:b/>
                <w:sz w:val="24"/>
                <w:szCs w:val="24"/>
              </w:rPr>
            </w:pPr>
            <w:r w:rsidRPr="00AC151C">
              <w:rPr>
                <w:rFonts w:ascii="Times New Roman" w:eastAsia="宋体" w:hint="eastAsia"/>
                <w:b/>
                <w:sz w:val="24"/>
                <w:szCs w:val="24"/>
              </w:rPr>
              <w:t>问题</w:t>
            </w:r>
            <w:r w:rsidR="007E5155">
              <w:rPr>
                <w:rFonts w:ascii="Times New Roman" w:eastAsia="宋体" w:hint="eastAsia"/>
                <w:b/>
                <w:sz w:val="24"/>
                <w:szCs w:val="24"/>
              </w:rPr>
              <w:t>9</w:t>
            </w:r>
            <w:bookmarkStart w:id="0" w:name="_GoBack"/>
            <w:bookmarkEnd w:id="0"/>
            <w:r w:rsidRPr="00AC151C">
              <w:rPr>
                <w:rFonts w:ascii="Times New Roman" w:eastAsia="宋体" w:hint="eastAsia"/>
                <w:b/>
                <w:sz w:val="24"/>
                <w:szCs w:val="24"/>
              </w:rPr>
              <w:t>：请问贵公司最近有无新的业绩增长点，有无新的亮点，投资收益怎么样</w:t>
            </w:r>
          </w:p>
          <w:p w14:paraId="0D8DCA83" w14:textId="32A538E9" w:rsidR="00AC151C" w:rsidRPr="007A0F17" w:rsidRDefault="00AC151C" w:rsidP="00AC151C">
            <w:pPr>
              <w:spacing w:line="312" w:lineRule="auto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回答：</w:t>
            </w:r>
            <w:r w:rsidRPr="00AC151C">
              <w:rPr>
                <w:rFonts w:ascii="Times New Roman" w:eastAsia="宋体" w:hint="eastAsia"/>
                <w:sz w:val="24"/>
                <w:szCs w:val="24"/>
              </w:rPr>
              <w:t>尊敬的投资者您好，公司近年来培养了新的增长点，配套装备业务增长较快，</w:t>
            </w:r>
            <w:r w:rsidRPr="00AC151C">
              <w:rPr>
                <w:rFonts w:ascii="Times New Roman" w:eastAsia="宋体" w:hint="eastAsia"/>
                <w:sz w:val="24"/>
                <w:szCs w:val="24"/>
              </w:rPr>
              <w:t>2024</w:t>
            </w:r>
            <w:r w:rsidRPr="00AC151C">
              <w:rPr>
                <w:rFonts w:ascii="Times New Roman" w:eastAsia="宋体" w:hint="eastAsia"/>
                <w:sz w:val="24"/>
                <w:szCs w:val="24"/>
              </w:rPr>
              <w:t>年配套装备收入较</w:t>
            </w:r>
            <w:r w:rsidRPr="00AC151C">
              <w:rPr>
                <w:rFonts w:ascii="Times New Roman" w:eastAsia="宋体" w:hint="eastAsia"/>
                <w:sz w:val="24"/>
                <w:szCs w:val="24"/>
              </w:rPr>
              <w:t>2023</w:t>
            </w:r>
            <w:r w:rsidRPr="00AC151C">
              <w:rPr>
                <w:rFonts w:ascii="Times New Roman" w:eastAsia="宋体" w:hint="eastAsia"/>
                <w:sz w:val="24"/>
                <w:szCs w:val="24"/>
              </w:rPr>
              <w:t>年同比增长</w:t>
            </w:r>
            <w:r w:rsidRPr="00AC151C">
              <w:rPr>
                <w:rFonts w:ascii="Times New Roman" w:eastAsia="宋体" w:hint="eastAsia"/>
                <w:sz w:val="24"/>
                <w:szCs w:val="24"/>
              </w:rPr>
              <w:t>91.71%</w:t>
            </w:r>
            <w:r w:rsidRPr="00AC151C">
              <w:rPr>
                <w:rFonts w:ascii="Times New Roman" w:eastAsia="宋体" w:hint="eastAsia"/>
                <w:sz w:val="24"/>
                <w:szCs w:val="24"/>
              </w:rPr>
              <w:t>。感谢您的关注。</w:t>
            </w:r>
          </w:p>
        </w:tc>
      </w:tr>
      <w:tr w:rsidR="00D17DDD" w:rsidRPr="007A0F17" w14:paraId="16B0452C" w14:textId="77777777" w:rsidTr="006466CC">
        <w:tc>
          <w:tcPr>
            <w:tcW w:w="2660" w:type="dxa"/>
            <w:shd w:val="clear" w:color="auto" w:fill="auto"/>
            <w:vAlign w:val="center"/>
          </w:tcPr>
          <w:p w14:paraId="0C95051D" w14:textId="743C3FEC" w:rsidR="00D17DDD" w:rsidRPr="007A0F17" w:rsidRDefault="00D17DDD" w:rsidP="00487F9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D17DDD">
              <w:rPr>
                <w:rFonts w:ascii="Times New Roman" w:eastAsia="宋体" w:hint="eastAsia"/>
                <w:sz w:val="24"/>
                <w:szCs w:val="30"/>
              </w:rPr>
              <w:lastRenderedPageBreak/>
              <w:t>关于本次活动是否涉及应披露重大信息的说明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BF1CF73" w14:textId="466D27FC" w:rsidR="00D17DDD" w:rsidRDefault="00D17DDD" w:rsidP="00BB0A94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无</w:t>
            </w:r>
          </w:p>
        </w:tc>
      </w:tr>
      <w:tr w:rsidR="003371BE" w:rsidRPr="007A0F17" w14:paraId="744BC850" w14:textId="77777777" w:rsidTr="006466CC">
        <w:tc>
          <w:tcPr>
            <w:tcW w:w="2660" w:type="dxa"/>
            <w:shd w:val="clear" w:color="auto" w:fill="auto"/>
            <w:vAlign w:val="center"/>
          </w:tcPr>
          <w:p w14:paraId="492FCC60" w14:textId="77777777" w:rsidR="003371BE" w:rsidRPr="007A0F17" w:rsidRDefault="003371BE" w:rsidP="00487F9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7A0F17">
              <w:rPr>
                <w:rFonts w:ascii="Times New Roman" w:eastAsia="宋体"/>
                <w:sz w:val="24"/>
                <w:szCs w:val="30"/>
              </w:rPr>
              <w:t>附件清单</w:t>
            </w:r>
            <w:r w:rsidRPr="007A0F17">
              <w:rPr>
                <w:rFonts w:ascii="Times New Roman" w:eastAsia="宋体"/>
                <w:sz w:val="24"/>
                <w:szCs w:val="30"/>
              </w:rPr>
              <w:t>(</w:t>
            </w:r>
            <w:r w:rsidRPr="007A0F17">
              <w:rPr>
                <w:rFonts w:ascii="Times New Roman" w:eastAsia="宋体"/>
                <w:sz w:val="24"/>
                <w:szCs w:val="30"/>
              </w:rPr>
              <w:t>如有</w:t>
            </w:r>
            <w:r w:rsidRPr="007A0F17">
              <w:rPr>
                <w:rFonts w:ascii="Times New Roman" w:eastAsia="宋体"/>
                <w:sz w:val="24"/>
                <w:szCs w:val="30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9C060BB" w14:textId="77777777" w:rsidR="003371BE" w:rsidRPr="007A0F17" w:rsidRDefault="00BB0A94" w:rsidP="00BB0A94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无</w:t>
            </w:r>
          </w:p>
        </w:tc>
      </w:tr>
    </w:tbl>
    <w:p w14:paraId="6BB47169" w14:textId="77777777" w:rsidR="003371BE" w:rsidRPr="007A0F17" w:rsidRDefault="003371BE" w:rsidP="00B45021">
      <w:pPr>
        <w:jc w:val="left"/>
        <w:rPr>
          <w:rFonts w:ascii="Times New Roman" w:eastAsia="宋体"/>
          <w:sz w:val="44"/>
          <w:szCs w:val="44"/>
        </w:rPr>
      </w:pPr>
    </w:p>
    <w:sectPr w:rsidR="003371BE" w:rsidRPr="007A0F17" w:rsidSect="002544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5003E2" w15:done="0"/>
  <w15:commentEx w15:paraId="06BD8524" w15:paraIdParent="4A5003E2" w15:done="0"/>
  <w15:commentEx w15:paraId="3D955B9B" w15:done="0"/>
  <w15:commentEx w15:paraId="76EB51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A08CD" w14:textId="77777777" w:rsidR="00DC08BC" w:rsidRDefault="00DC08BC" w:rsidP="0038223A">
      <w:r>
        <w:separator/>
      </w:r>
    </w:p>
  </w:endnote>
  <w:endnote w:type="continuationSeparator" w:id="0">
    <w:p w14:paraId="7B5BC6AA" w14:textId="77777777" w:rsidR="00DC08BC" w:rsidRDefault="00DC08BC" w:rsidP="0038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BD3A1" w14:textId="77777777" w:rsidR="00DC08BC" w:rsidRDefault="00DC08BC" w:rsidP="0038223A">
      <w:r>
        <w:separator/>
      </w:r>
    </w:p>
  </w:footnote>
  <w:footnote w:type="continuationSeparator" w:id="0">
    <w:p w14:paraId="743FE10C" w14:textId="77777777" w:rsidR="00DC08BC" w:rsidRDefault="00DC08BC" w:rsidP="0038223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sa">
    <w15:presenceInfo w15:providerId="None" w15:userId="Ali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AF2"/>
    <w:rsid w:val="00012A73"/>
    <w:rsid w:val="000416DC"/>
    <w:rsid w:val="0004270E"/>
    <w:rsid w:val="00053F54"/>
    <w:rsid w:val="00063228"/>
    <w:rsid w:val="00095EAB"/>
    <w:rsid w:val="000971FC"/>
    <w:rsid w:val="000B311C"/>
    <w:rsid w:val="000B78B7"/>
    <w:rsid w:val="000D511A"/>
    <w:rsid w:val="000E2CC8"/>
    <w:rsid w:val="000E5B41"/>
    <w:rsid w:val="000F0F39"/>
    <w:rsid w:val="0010433C"/>
    <w:rsid w:val="00110144"/>
    <w:rsid w:val="00110B7B"/>
    <w:rsid w:val="00130F8D"/>
    <w:rsid w:val="001532DE"/>
    <w:rsid w:val="00172A27"/>
    <w:rsid w:val="00177AB4"/>
    <w:rsid w:val="00180091"/>
    <w:rsid w:val="001841CD"/>
    <w:rsid w:val="0019477C"/>
    <w:rsid w:val="0019622F"/>
    <w:rsid w:val="001A26B7"/>
    <w:rsid w:val="001A3D0A"/>
    <w:rsid w:val="001A73FD"/>
    <w:rsid w:val="002014CA"/>
    <w:rsid w:val="0020192E"/>
    <w:rsid w:val="00203408"/>
    <w:rsid w:val="00211F26"/>
    <w:rsid w:val="002403BD"/>
    <w:rsid w:val="002445C6"/>
    <w:rsid w:val="00253129"/>
    <w:rsid w:val="00254496"/>
    <w:rsid w:val="00270223"/>
    <w:rsid w:val="00283C63"/>
    <w:rsid w:val="00296268"/>
    <w:rsid w:val="002974E1"/>
    <w:rsid w:val="002A00EB"/>
    <w:rsid w:val="002A7A46"/>
    <w:rsid w:val="002C061B"/>
    <w:rsid w:val="002C1AC0"/>
    <w:rsid w:val="002E09B7"/>
    <w:rsid w:val="0030428D"/>
    <w:rsid w:val="00325356"/>
    <w:rsid w:val="0033327D"/>
    <w:rsid w:val="003371BE"/>
    <w:rsid w:val="003501EB"/>
    <w:rsid w:val="00350565"/>
    <w:rsid w:val="003505CA"/>
    <w:rsid w:val="003546B5"/>
    <w:rsid w:val="0038223A"/>
    <w:rsid w:val="00386333"/>
    <w:rsid w:val="0038688B"/>
    <w:rsid w:val="003B5588"/>
    <w:rsid w:val="003D296C"/>
    <w:rsid w:val="00411E28"/>
    <w:rsid w:val="00415D63"/>
    <w:rsid w:val="00435846"/>
    <w:rsid w:val="004620B0"/>
    <w:rsid w:val="00487F90"/>
    <w:rsid w:val="00493327"/>
    <w:rsid w:val="004A1488"/>
    <w:rsid w:val="004C10BD"/>
    <w:rsid w:val="004C2EBE"/>
    <w:rsid w:val="004D4B91"/>
    <w:rsid w:val="004F4351"/>
    <w:rsid w:val="00506848"/>
    <w:rsid w:val="00516EA3"/>
    <w:rsid w:val="00520CCF"/>
    <w:rsid w:val="00523E5F"/>
    <w:rsid w:val="00527F38"/>
    <w:rsid w:val="005408BF"/>
    <w:rsid w:val="00540C2C"/>
    <w:rsid w:val="005422E9"/>
    <w:rsid w:val="005523A3"/>
    <w:rsid w:val="005560C2"/>
    <w:rsid w:val="00566CCE"/>
    <w:rsid w:val="0057672F"/>
    <w:rsid w:val="005830F3"/>
    <w:rsid w:val="005C4D3D"/>
    <w:rsid w:val="005D7000"/>
    <w:rsid w:val="005E1AC0"/>
    <w:rsid w:val="005E2B55"/>
    <w:rsid w:val="005F20CF"/>
    <w:rsid w:val="005F2981"/>
    <w:rsid w:val="005F778C"/>
    <w:rsid w:val="00626608"/>
    <w:rsid w:val="00630CB6"/>
    <w:rsid w:val="00636B42"/>
    <w:rsid w:val="00644DE6"/>
    <w:rsid w:val="006466CC"/>
    <w:rsid w:val="00667F33"/>
    <w:rsid w:val="006A43F8"/>
    <w:rsid w:val="006B6DCF"/>
    <w:rsid w:val="006C2184"/>
    <w:rsid w:val="006D5BAB"/>
    <w:rsid w:val="006F0933"/>
    <w:rsid w:val="00700F2A"/>
    <w:rsid w:val="00732C93"/>
    <w:rsid w:val="007356AA"/>
    <w:rsid w:val="00753458"/>
    <w:rsid w:val="00785CCF"/>
    <w:rsid w:val="00787E34"/>
    <w:rsid w:val="00791E95"/>
    <w:rsid w:val="007953CF"/>
    <w:rsid w:val="007964C0"/>
    <w:rsid w:val="00796F5E"/>
    <w:rsid w:val="007A0F17"/>
    <w:rsid w:val="007C3ADF"/>
    <w:rsid w:val="007D6C6E"/>
    <w:rsid w:val="007D6E1D"/>
    <w:rsid w:val="007E5155"/>
    <w:rsid w:val="00815C6B"/>
    <w:rsid w:val="00830F9D"/>
    <w:rsid w:val="008474E5"/>
    <w:rsid w:val="0085210A"/>
    <w:rsid w:val="00872CC8"/>
    <w:rsid w:val="008B2D29"/>
    <w:rsid w:val="008B3994"/>
    <w:rsid w:val="008D7154"/>
    <w:rsid w:val="008E709C"/>
    <w:rsid w:val="00904B99"/>
    <w:rsid w:val="00905659"/>
    <w:rsid w:val="00960218"/>
    <w:rsid w:val="009836E8"/>
    <w:rsid w:val="00987D69"/>
    <w:rsid w:val="009A0C65"/>
    <w:rsid w:val="00A10393"/>
    <w:rsid w:val="00A10996"/>
    <w:rsid w:val="00A301F8"/>
    <w:rsid w:val="00A54570"/>
    <w:rsid w:val="00A645F6"/>
    <w:rsid w:val="00A70FC4"/>
    <w:rsid w:val="00AA1D95"/>
    <w:rsid w:val="00AC151C"/>
    <w:rsid w:val="00B02A17"/>
    <w:rsid w:val="00B02BDF"/>
    <w:rsid w:val="00B07E47"/>
    <w:rsid w:val="00B3129E"/>
    <w:rsid w:val="00B45021"/>
    <w:rsid w:val="00B64093"/>
    <w:rsid w:val="00B713B0"/>
    <w:rsid w:val="00B77ED2"/>
    <w:rsid w:val="00B81F5D"/>
    <w:rsid w:val="00B96039"/>
    <w:rsid w:val="00BA40B0"/>
    <w:rsid w:val="00BB0A94"/>
    <w:rsid w:val="00BD4ACB"/>
    <w:rsid w:val="00C01EE4"/>
    <w:rsid w:val="00C050EE"/>
    <w:rsid w:val="00C12AF6"/>
    <w:rsid w:val="00C14397"/>
    <w:rsid w:val="00C14F94"/>
    <w:rsid w:val="00C37FF5"/>
    <w:rsid w:val="00C736EA"/>
    <w:rsid w:val="00C8218F"/>
    <w:rsid w:val="00C82F42"/>
    <w:rsid w:val="00C95FFF"/>
    <w:rsid w:val="00CB1AE0"/>
    <w:rsid w:val="00CD0A45"/>
    <w:rsid w:val="00CE2F91"/>
    <w:rsid w:val="00CE3C7C"/>
    <w:rsid w:val="00CE5961"/>
    <w:rsid w:val="00CF6F3E"/>
    <w:rsid w:val="00CF7880"/>
    <w:rsid w:val="00D031B6"/>
    <w:rsid w:val="00D148E7"/>
    <w:rsid w:val="00D17DDD"/>
    <w:rsid w:val="00D57A21"/>
    <w:rsid w:val="00D73AD0"/>
    <w:rsid w:val="00D808D2"/>
    <w:rsid w:val="00DA1585"/>
    <w:rsid w:val="00DB1436"/>
    <w:rsid w:val="00DC08BC"/>
    <w:rsid w:val="00DC1E94"/>
    <w:rsid w:val="00DC76C3"/>
    <w:rsid w:val="00DF38D3"/>
    <w:rsid w:val="00E008F2"/>
    <w:rsid w:val="00E0249C"/>
    <w:rsid w:val="00E06F71"/>
    <w:rsid w:val="00E140C5"/>
    <w:rsid w:val="00E2088F"/>
    <w:rsid w:val="00E4122A"/>
    <w:rsid w:val="00E478E3"/>
    <w:rsid w:val="00E55AB2"/>
    <w:rsid w:val="00E70AFD"/>
    <w:rsid w:val="00E77241"/>
    <w:rsid w:val="00E8222A"/>
    <w:rsid w:val="00E87A7C"/>
    <w:rsid w:val="00E90E9E"/>
    <w:rsid w:val="00E93011"/>
    <w:rsid w:val="00E9546A"/>
    <w:rsid w:val="00EA3C7F"/>
    <w:rsid w:val="00ED0677"/>
    <w:rsid w:val="00ED7D54"/>
    <w:rsid w:val="00F13BF0"/>
    <w:rsid w:val="00F23706"/>
    <w:rsid w:val="00F3291B"/>
    <w:rsid w:val="00F40E48"/>
    <w:rsid w:val="00F82BA9"/>
    <w:rsid w:val="00FA3E61"/>
    <w:rsid w:val="00FB748F"/>
    <w:rsid w:val="00FC2700"/>
    <w:rsid w:val="00FC7AB9"/>
    <w:rsid w:val="00FD49E6"/>
    <w:rsid w:val="00FD541D"/>
    <w:rsid w:val="00FE565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4D63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doni MT" w:eastAsia="宋体" w:hAnsi="Bodoni MT" w:cs="Bodoni MT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496"/>
    <w:pPr>
      <w:widowControl w:val="0"/>
      <w:jc w:val="both"/>
    </w:pPr>
    <w:rPr>
      <w:rFonts w:ascii="仿宋_GB2312" w:eastAsia="仿宋_GB2312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33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82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8223A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82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8223A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10433C"/>
    <w:rPr>
      <w:sz w:val="18"/>
      <w:szCs w:val="18"/>
    </w:rPr>
  </w:style>
  <w:style w:type="character" w:customStyle="1" w:styleId="Char1">
    <w:name w:val="批注框文本 Char"/>
    <w:link w:val="a6"/>
    <w:rsid w:val="0010433C"/>
    <w:rPr>
      <w:rFonts w:ascii="仿宋_GB2312" w:eastAsia="仿宋_GB2312" w:hAnsi="Times New Roman" w:cs="Times New Roman"/>
      <w:kern w:val="2"/>
      <w:sz w:val="18"/>
      <w:szCs w:val="18"/>
    </w:rPr>
  </w:style>
  <w:style w:type="paragraph" w:customStyle="1" w:styleId="005">
    <w:name w:val="005正文"/>
    <w:basedOn w:val="a"/>
    <w:link w:val="005Char"/>
    <w:qFormat/>
    <w:rsid w:val="0019477C"/>
    <w:pPr>
      <w:spacing w:beforeLines="50" w:line="360" w:lineRule="auto"/>
      <w:ind w:firstLineChars="200" w:firstLine="200"/>
    </w:pPr>
    <w:rPr>
      <w:rFonts w:ascii="Times New Roman" w:eastAsia="宋体"/>
      <w:sz w:val="24"/>
      <w:szCs w:val="22"/>
    </w:rPr>
  </w:style>
  <w:style w:type="character" w:customStyle="1" w:styleId="005Char">
    <w:name w:val="005正文 Char"/>
    <w:link w:val="005"/>
    <w:qFormat/>
    <w:rsid w:val="0019477C"/>
    <w:rPr>
      <w:rFonts w:ascii="Times New Roman" w:hAnsi="Times New Roman" w:cs="Times New Roman"/>
      <w:kern w:val="2"/>
      <w:sz w:val="24"/>
      <w:szCs w:val="22"/>
    </w:rPr>
  </w:style>
  <w:style w:type="character" w:customStyle="1" w:styleId="fontstyle01">
    <w:name w:val="fontstyle01"/>
    <w:basedOn w:val="a0"/>
    <w:rsid w:val="00732C9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styleId="a7">
    <w:name w:val="annotation reference"/>
    <w:basedOn w:val="a0"/>
    <w:rsid w:val="00FC7AB9"/>
    <w:rPr>
      <w:sz w:val="21"/>
      <w:szCs w:val="21"/>
    </w:rPr>
  </w:style>
  <w:style w:type="paragraph" w:styleId="a8">
    <w:name w:val="annotation text"/>
    <w:basedOn w:val="a"/>
    <w:link w:val="Char2"/>
    <w:rsid w:val="00FC7AB9"/>
    <w:pPr>
      <w:jc w:val="left"/>
    </w:pPr>
  </w:style>
  <w:style w:type="character" w:customStyle="1" w:styleId="Char2">
    <w:name w:val="批注文字 Char"/>
    <w:basedOn w:val="a0"/>
    <w:link w:val="a8"/>
    <w:rsid w:val="00FC7AB9"/>
    <w:rPr>
      <w:rFonts w:ascii="仿宋_GB2312" w:eastAsia="仿宋_GB2312" w:hAnsi="Times New Roman" w:cs="Times New Roman"/>
      <w:kern w:val="2"/>
      <w:sz w:val="28"/>
      <w:szCs w:val="28"/>
    </w:rPr>
  </w:style>
  <w:style w:type="paragraph" w:styleId="a9">
    <w:name w:val="annotation subject"/>
    <w:basedOn w:val="a8"/>
    <w:next w:val="a8"/>
    <w:link w:val="Char3"/>
    <w:rsid w:val="00FC7AB9"/>
    <w:rPr>
      <w:b/>
      <w:bCs/>
    </w:rPr>
  </w:style>
  <w:style w:type="character" w:customStyle="1" w:styleId="Char3">
    <w:name w:val="批注主题 Char"/>
    <w:basedOn w:val="Char2"/>
    <w:link w:val="a9"/>
    <w:rsid w:val="00FC7AB9"/>
    <w:rPr>
      <w:rFonts w:ascii="仿宋_GB2312" w:eastAsia="仿宋_GB2312" w:hAnsi="Times New Roman" w:cs="Times New Roman"/>
      <w:b/>
      <w:b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doni MT" w:eastAsia="宋体" w:hAnsi="Bodoni MT" w:cs="Bodoni MT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496"/>
    <w:pPr>
      <w:widowControl w:val="0"/>
      <w:jc w:val="both"/>
    </w:pPr>
    <w:rPr>
      <w:rFonts w:ascii="仿宋_GB2312" w:eastAsia="仿宋_GB2312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33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82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8223A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82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8223A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10433C"/>
    <w:rPr>
      <w:sz w:val="18"/>
      <w:szCs w:val="18"/>
    </w:rPr>
  </w:style>
  <w:style w:type="character" w:customStyle="1" w:styleId="Char1">
    <w:name w:val="批注框文本 Char"/>
    <w:link w:val="a6"/>
    <w:rsid w:val="0010433C"/>
    <w:rPr>
      <w:rFonts w:ascii="仿宋_GB2312" w:eastAsia="仿宋_GB2312" w:hAnsi="Times New Roman" w:cs="Times New Roman"/>
      <w:kern w:val="2"/>
      <w:sz w:val="18"/>
      <w:szCs w:val="18"/>
    </w:rPr>
  </w:style>
  <w:style w:type="paragraph" w:customStyle="1" w:styleId="005">
    <w:name w:val="005正文"/>
    <w:basedOn w:val="a"/>
    <w:link w:val="005Char"/>
    <w:qFormat/>
    <w:rsid w:val="0019477C"/>
    <w:pPr>
      <w:spacing w:beforeLines="50" w:line="360" w:lineRule="auto"/>
      <w:ind w:firstLineChars="200" w:firstLine="200"/>
    </w:pPr>
    <w:rPr>
      <w:rFonts w:ascii="Times New Roman" w:eastAsia="宋体"/>
      <w:sz w:val="24"/>
      <w:szCs w:val="22"/>
    </w:rPr>
  </w:style>
  <w:style w:type="character" w:customStyle="1" w:styleId="005Char">
    <w:name w:val="005正文 Char"/>
    <w:link w:val="005"/>
    <w:qFormat/>
    <w:rsid w:val="0019477C"/>
    <w:rPr>
      <w:rFonts w:ascii="Times New Roman" w:hAnsi="Times New Roman" w:cs="Times New Roman"/>
      <w:kern w:val="2"/>
      <w:sz w:val="24"/>
      <w:szCs w:val="22"/>
    </w:rPr>
  </w:style>
  <w:style w:type="character" w:customStyle="1" w:styleId="fontstyle01">
    <w:name w:val="fontstyle01"/>
    <w:basedOn w:val="a0"/>
    <w:rsid w:val="00732C9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styleId="a7">
    <w:name w:val="annotation reference"/>
    <w:basedOn w:val="a0"/>
    <w:rsid w:val="00FC7AB9"/>
    <w:rPr>
      <w:sz w:val="21"/>
      <w:szCs w:val="21"/>
    </w:rPr>
  </w:style>
  <w:style w:type="paragraph" w:styleId="a8">
    <w:name w:val="annotation text"/>
    <w:basedOn w:val="a"/>
    <w:link w:val="Char2"/>
    <w:rsid w:val="00FC7AB9"/>
    <w:pPr>
      <w:jc w:val="left"/>
    </w:pPr>
  </w:style>
  <w:style w:type="character" w:customStyle="1" w:styleId="Char2">
    <w:name w:val="批注文字 Char"/>
    <w:basedOn w:val="a0"/>
    <w:link w:val="a8"/>
    <w:rsid w:val="00FC7AB9"/>
    <w:rPr>
      <w:rFonts w:ascii="仿宋_GB2312" w:eastAsia="仿宋_GB2312" w:hAnsi="Times New Roman" w:cs="Times New Roman"/>
      <w:kern w:val="2"/>
      <w:sz w:val="28"/>
      <w:szCs w:val="28"/>
    </w:rPr>
  </w:style>
  <w:style w:type="paragraph" w:styleId="a9">
    <w:name w:val="annotation subject"/>
    <w:basedOn w:val="a8"/>
    <w:next w:val="a8"/>
    <w:link w:val="Char3"/>
    <w:rsid w:val="00FC7AB9"/>
    <w:rPr>
      <w:b/>
      <w:bCs/>
    </w:rPr>
  </w:style>
  <w:style w:type="character" w:customStyle="1" w:styleId="Char3">
    <w:name w:val="批注主题 Char"/>
    <w:basedOn w:val="Char2"/>
    <w:link w:val="a9"/>
    <w:rsid w:val="00FC7AB9"/>
    <w:rPr>
      <w:rFonts w:ascii="仿宋_GB2312" w:eastAsia="仿宋_GB2312" w:hAnsi="Times New Roman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263</Words>
  <Characters>1502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otc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天津滨海柜台交易市场非上市股份公司</dc:title>
  <dc:creator>张媛</dc:creator>
  <cp:lastModifiedBy>周</cp:lastModifiedBy>
  <cp:revision>31</cp:revision>
  <cp:lastPrinted>2020-07-13T09:20:00Z</cp:lastPrinted>
  <dcterms:created xsi:type="dcterms:W3CDTF">2020-07-13T06:36:00Z</dcterms:created>
  <dcterms:modified xsi:type="dcterms:W3CDTF">2025-05-16T06:01:00Z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