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C3BE" w14:textId="77777777" w:rsidR="00141EFD" w:rsidRPr="00A10EEE" w:rsidRDefault="00141EFD" w:rsidP="00141EFD">
      <w:pPr>
        <w:jc w:val="left"/>
        <w:rPr>
          <w:rFonts w:ascii="Times New Roman" w:hAnsi="Times New Roman" w:cs="Times New Roman"/>
          <w:sz w:val="24"/>
          <w:szCs w:val="24"/>
        </w:rPr>
      </w:pPr>
      <w:r w:rsidRPr="00A10EEE">
        <w:rPr>
          <w:rFonts w:ascii="Times New Roman" w:hAnsi="Times New Roman" w:cs="Times New Roman"/>
          <w:sz w:val="24"/>
          <w:szCs w:val="24"/>
        </w:rPr>
        <w:t>证券代码：</w:t>
      </w:r>
      <w:r w:rsidRPr="00A10EEE">
        <w:rPr>
          <w:rFonts w:ascii="Times New Roman" w:hAnsi="Times New Roman" w:cs="Times New Roman"/>
          <w:sz w:val="24"/>
          <w:szCs w:val="24"/>
        </w:rPr>
        <w:t xml:space="preserve">600207                                   </w:t>
      </w:r>
      <w:r w:rsidRPr="00A10EEE">
        <w:rPr>
          <w:rFonts w:ascii="Times New Roman" w:hAnsi="Times New Roman" w:cs="Times New Roman"/>
          <w:sz w:val="24"/>
          <w:szCs w:val="24"/>
        </w:rPr>
        <w:t>证券简称：安彩高科</w:t>
      </w:r>
    </w:p>
    <w:p w14:paraId="37202D29" w14:textId="77777777" w:rsidR="00141EFD" w:rsidRPr="00A10EEE" w:rsidRDefault="00141EFD" w:rsidP="00141EFD">
      <w:pPr>
        <w:jc w:val="center"/>
        <w:rPr>
          <w:rFonts w:ascii="Times New Roman" w:eastAsia="黑体" w:hAnsi="Times New Roman" w:cs="Times New Roman"/>
          <w:sz w:val="36"/>
          <w:szCs w:val="36"/>
        </w:rPr>
      </w:pPr>
      <w:r w:rsidRPr="00A10EEE">
        <w:rPr>
          <w:rFonts w:ascii="Times New Roman" w:eastAsia="黑体" w:hAnsi="Times New Roman" w:cs="Times New Roman"/>
          <w:sz w:val="36"/>
          <w:szCs w:val="36"/>
        </w:rPr>
        <w:t>河南安彩高科股份有限公司</w:t>
      </w:r>
    </w:p>
    <w:p w14:paraId="68714F44" w14:textId="77777777" w:rsidR="00141EFD" w:rsidRPr="00A10EEE" w:rsidRDefault="00141EFD" w:rsidP="00141EFD">
      <w:pPr>
        <w:jc w:val="center"/>
        <w:rPr>
          <w:rFonts w:ascii="Times New Roman" w:eastAsia="黑体" w:hAnsi="Times New Roman" w:cs="Times New Roman"/>
          <w:sz w:val="36"/>
          <w:szCs w:val="36"/>
        </w:rPr>
      </w:pPr>
      <w:bookmarkStart w:id="0" w:name="OLE_LINK1"/>
      <w:r w:rsidRPr="00A10EEE">
        <w:rPr>
          <w:rFonts w:ascii="Times New Roman" w:eastAsia="黑体" w:hAnsi="Times New Roman" w:cs="Times New Roman"/>
          <w:sz w:val="36"/>
          <w:szCs w:val="36"/>
        </w:rPr>
        <w:t>投资者关系活动记录表</w:t>
      </w:r>
      <w:bookmarkEnd w:id="0"/>
    </w:p>
    <w:p w14:paraId="5DFAC795" w14:textId="77777777" w:rsidR="00141EFD" w:rsidRPr="00A10EEE" w:rsidRDefault="00141EFD" w:rsidP="00141EFD">
      <w:pPr>
        <w:jc w:val="center"/>
        <w:rPr>
          <w:rFonts w:ascii="Times New Roman" w:eastAsia="黑体" w:hAnsi="Times New Roman" w:cs="Times New Roman"/>
          <w:sz w:val="24"/>
          <w:szCs w:val="24"/>
        </w:rPr>
      </w:pPr>
    </w:p>
    <w:p w14:paraId="78C77DD6" w14:textId="3F258ADA" w:rsidR="00141EFD" w:rsidRPr="00A10EEE" w:rsidRDefault="00141EFD" w:rsidP="00141EFD">
      <w:pPr>
        <w:jc w:val="right"/>
        <w:rPr>
          <w:rFonts w:ascii="Times New Roman" w:eastAsia="黑体" w:hAnsi="Times New Roman" w:cs="Times New Roman"/>
          <w:sz w:val="24"/>
          <w:szCs w:val="24"/>
        </w:rPr>
      </w:pPr>
      <w:r w:rsidRPr="00A10EEE">
        <w:rPr>
          <w:rFonts w:ascii="Times New Roman" w:eastAsia="黑体" w:hAnsi="Times New Roman" w:cs="Times New Roman"/>
          <w:sz w:val="24"/>
          <w:szCs w:val="24"/>
        </w:rPr>
        <w:t>编号：</w:t>
      </w:r>
      <w:r w:rsidRPr="00A10EEE">
        <w:rPr>
          <w:rFonts w:ascii="Times New Roman" w:eastAsia="黑体" w:hAnsi="Times New Roman" w:cs="Times New Roman"/>
          <w:sz w:val="24"/>
          <w:szCs w:val="24"/>
        </w:rPr>
        <w:t>202</w:t>
      </w:r>
      <w:r w:rsidR="00DC7D71" w:rsidRPr="00A10EEE">
        <w:rPr>
          <w:rFonts w:ascii="Times New Roman" w:eastAsia="黑体" w:hAnsi="Times New Roman" w:cs="Times New Roman"/>
          <w:sz w:val="24"/>
          <w:szCs w:val="24"/>
        </w:rPr>
        <w:t>5</w:t>
      </w:r>
      <w:r w:rsidRPr="00A10EEE">
        <w:rPr>
          <w:rFonts w:ascii="Times New Roman" w:eastAsia="黑体" w:hAnsi="Times New Roman" w:cs="Times New Roman"/>
          <w:sz w:val="24"/>
          <w:szCs w:val="24"/>
        </w:rPr>
        <w:t>-00</w:t>
      </w:r>
      <w:r w:rsidR="00A10EEE" w:rsidRPr="00A10EEE">
        <w:rPr>
          <w:rFonts w:ascii="Times New Roman" w:eastAsia="黑体" w:hAnsi="Times New Roman" w:cs="Times New Roman"/>
          <w:sz w:val="24"/>
          <w:szCs w:val="24"/>
        </w:rPr>
        <w:t>2</w:t>
      </w:r>
    </w:p>
    <w:tbl>
      <w:tblPr>
        <w:tblStyle w:val="a5"/>
        <w:tblW w:w="8717" w:type="dxa"/>
        <w:tblLook w:val="04A0" w:firstRow="1" w:lastRow="0" w:firstColumn="1" w:lastColumn="0" w:noHBand="0" w:noVBand="1"/>
      </w:tblPr>
      <w:tblGrid>
        <w:gridCol w:w="1526"/>
        <w:gridCol w:w="7191"/>
      </w:tblGrid>
      <w:tr w:rsidR="00141EFD" w:rsidRPr="00A10EEE" w14:paraId="4954F9DF" w14:textId="77777777" w:rsidTr="009F39B1">
        <w:trPr>
          <w:trHeight w:val="838"/>
        </w:trPr>
        <w:tc>
          <w:tcPr>
            <w:tcW w:w="1526" w:type="dxa"/>
            <w:vAlign w:val="center"/>
          </w:tcPr>
          <w:p w14:paraId="18336B5D" w14:textId="77777777" w:rsidR="00141EFD" w:rsidRPr="00A10EEE" w:rsidRDefault="00141EFD" w:rsidP="009F39B1">
            <w:pPr>
              <w:rPr>
                <w:rFonts w:ascii="Times New Roman" w:hAnsi="Times New Roman" w:cs="Times New Roman"/>
                <w:sz w:val="24"/>
                <w:szCs w:val="24"/>
              </w:rPr>
            </w:pPr>
            <w:r w:rsidRPr="00A10EEE">
              <w:rPr>
                <w:rFonts w:ascii="Times New Roman" w:hAnsi="Times New Roman" w:cs="Times New Roman"/>
                <w:sz w:val="24"/>
                <w:szCs w:val="24"/>
              </w:rPr>
              <w:t>投资者关系活动类别</w:t>
            </w:r>
          </w:p>
        </w:tc>
        <w:tc>
          <w:tcPr>
            <w:tcW w:w="7191" w:type="dxa"/>
            <w:vAlign w:val="center"/>
          </w:tcPr>
          <w:p w14:paraId="07AA8290" w14:textId="77777777" w:rsidR="00141EFD" w:rsidRPr="00A10EEE" w:rsidRDefault="00141EFD" w:rsidP="009F39B1">
            <w:pPr>
              <w:spacing w:line="360" w:lineRule="auto"/>
              <w:rPr>
                <w:rFonts w:ascii="Times New Roman" w:hAnsi="Times New Roman" w:cs="Times New Roman"/>
                <w:sz w:val="24"/>
                <w:szCs w:val="24"/>
              </w:rPr>
            </w:pPr>
            <w:r w:rsidRPr="00A10EEE">
              <w:rPr>
                <w:rFonts w:ascii="Times New Roman" w:hAnsi="Times New Roman" w:cs="Times New Roman"/>
                <w:sz w:val="24"/>
                <w:szCs w:val="24"/>
              </w:rPr>
              <w:t>□</w:t>
            </w:r>
            <w:r w:rsidRPr="00A10EEE">
              <w:rPr>
                <w:rFonts w:ascii="Times New Roman" w:hAnsi="Times New Roman" w:cs="Times New Roman"/>
                <w:sz w:val="24"/>
                <w:szCs w:val="24"/>
              </w:rPr>
              <w:t>特定对象调研</w:t>
            </w:r>
            <w:r w:rsidRPr="00A10EEE">
              <w:rPr>
                <w:rFonts w:ascii="Times New Roman" w:hAnsi="Times New Roman" w:cs="Times New Roman"/>
                <w:sz w:val="24"/>
                <w:szCs w:val="24"/>
              </w:rPr>
              <w:t>□</w:t>
            </w:r>
            <w:r w:rsidRPr="00A10EEE">
              <w:rPr>
                <w:rFonts w:ascii="Times New Roman" w:hAnsi="Times New Roman" w:cs="Times New Roman"/>
                <w:sz w:val="24"/>
                <w:szCs w:val="24"/>
              </w:rPr>
              <w:t>分析师会议</w:t>
            </w:r>
          </w:p>
          <w:p w14:paraId="335F957F" w14:textId="758A443E" w:rsidR="00141EFD" w:rsidRPr="00A10EEE" w:rsidRDefault="00141EFD" w:rsidP="009F39B1">
            <w:pPr>
              <w:spacing w:line="360" w:lineRule="auto"/>
              <w:rPr>
                <w:rFonts w:ascii="Times New Roman" w:hAnsi="Times New Roman" w:cs="Times New Roman"/>
                <w:sz w:val="24"/>
                <w:szCs w:val="24"/>
              </w:rPr>
            </w:pPr>
            <w:r w:rsidRPr="00A10EEE">
              <w:rPr>
                <w:rFonts w:ascii="Times New Roman" w:hAnsi="Times New Roman" w:cs="Times New Roman"/>
                <w:sz w:val="24"/>
                <w:szCs w:val="24"/>
              </w:rPr>
              <w:t>□</w:t>
            </w:r>
            <w:r w:rsidRPr="00A10EEE">
              <w:rPr>
                <w:rFonts w:ascii="Times New Roman" w:hAnsi="Times New Roman" w:cs="Times New Roman"/>
                <w:sz w:val="24"/>
                <w:szCs w:val="24"/>
              </w:rPr>
              <w:t>媒体采访</w:t>
            </w:r>
            <w:r w:rsidR="00A10EEE" w:rsidRPr="00A10EEE">
              <w:rPr>
                <w:rFonts w:ascii="Times New Roman" w:hAnsi="Times New Roman" w:cs="Times New Roman"/>
                <w:sz w:val="24"/>
                <w:szCs w:val="24"/>
              </w:rPr>
              <w:sym w:font="Wingdings" w:char="F0FE"/>
            </w:r>
            <w:r w:rsidRPr="00A10EEE">
              <w:rPr>
                <w:rFonts w:ascii="Times New Roman" w:hAnsi="Times New Roman" w:cs="Times New Roman"/>
                <w:sz w:val="24"/>
                <w:szCs w:val="24"/>
              </w:rPr>
              <w:t>业绩说明会</w:t>
            </w:r>
          </w:p>
          <w:p w14:paraId="74F6F20A" w14:textId="77777777" w:rsidR="00141EFD" w:rsidRPr="00A10EEE" w:rsidRDefault="00141EFD" w:rsidP="009F39B1">
            <w:pPr>
              <w:spacing w:line="360" w:lineRule="auto"/>
              <w:rPr>
                <w:rFonts w:ascii="Times New Roman" w:hAnsi="Times New Roman" w:cs="Times New Roman"/>
                <w:sz w:val="24"/>
                <w:szCs w:val="24"/>
              </w:rPr>
            </w:pPr>
            <w:r w:rsidRPr="00A10EEE">
              <w:rPr>
                <w:rFonts w:ascii="Times New Roman" w:hAnsi="Times New Roman" w:cs="Times New Roman"/>
                <w:sz w:val="24"/>
                <w:szCs w:val="24"/>
              </w:rPr>
              <w:t>□</w:t>
            </w:r>
            <w:r w:rsidRPr="00A10EEE">
              <w:rPr>
                <w:rFonts w:ascii="Times New Roman" w:hAnsi="Times New Roman" w:cs="Times New Roman"/>
                <w:sz w:val="24"/>
                <w:szCs w:val="24"/>
              </w:rPr>
              <w:t>新闻发布会</w:t>
            </w:r>
            <w:r w:rsidRPr="00A10EEE">
              <w:rPr>
                <w:rFonts w:ascii="Times New Roman" w:hAnsi="Times New Roman" w:cs="Times New Roman"/>
                <w:sz w:val="24"/>
                <w:szCs w:val="24"/>
              </w:rPr>
              <w:t>□</w:t>
            </w:r>
            <w:r w:rsidRPr="00A10EEE">
              <w:rPr>
                <w:rFonts w:ascii="Times New Roman" w:hAnsi="Times New Roman" w:cs="Times New Roman"/>
                <w:sz w:val="24"/>
                <w:szCs w:val="24"/>
              </w:rPr>
              <w:t>路演活动</w:t>
            </w:r>
          </w:p>
          <w:p w14:paraId="40B05FB8" w14:textId="5468ECE4" w:rsidR="00141EFD" w:rsidRPr="00A10EEE" w:rsidRDefault="00141EFD" w:rsidP="009F39B1">
            <w:pPr>
              <w:spacing w:line="360" w:lineRule="auto"/>
              <w:rPr>
                <w:rFonts w:ascii="Times New Roman" w:hAnsi="Times New Roman" w:cs="Times New Roman"/>
                <w:sz w:val="24"/>
                <w:szCs w:val="24"/>
              </w:rPr>
            </w:pPr>
            <w:r w:rsidRPr="00A10EEE">
              <w:rPr>
                <w:rFonts w:ascii="Times New Roman" w:hAnsi="Times New Roman" w:cs="Times New Roman"/>
                <w:sz w:val="24"/>
                <w:szCs w:val="24"/>
              </w:rPr>
              <w:t>□</w:t>
            </w:r>
            <w:r w:rsidRPr="00A10EEE">
              <w:rPr>
                <w:rFonts w:ascii="Times New Roman" w:hAnsi="Times New Roman" w:cs="Times New Roman"/>
                <w:sz w:val="24"/>
                <w:szCs w:val="24"/>
              </w:rPr>
              <w:t>现场参观</w:t>
            </w:r>
            <w:r w:rsidR="00A10EEE" w:rsidRPr="00A10EEE">
              <w:rPr>
                <w:rFonts w:ascii="Times New Roman" w:hAnsi="Times New Roman" w:cs="Times New Roman"/>
                <w:sz w:val="24"/>
                <w:szCs w:val="24"/>
              </w:rPr>
              <w:t>□</w:t>
            </w:r>
            <w:r w:rsidRPr="00A10EEE">
              <w:rPr>
                <w:rFonts w:ascii="Times New Roman" w:hAnsi="Times New Roman" w:cs="Times New Roman"/>
                <w:sz w:val="24"/>
                <w:szCs w:val="24"/>
              </w:rPr>
              <w:t>其他电话交流会</w:t>
            </w:r>
          </w:p>
        </w:tc>
      </w:tr>
      <w:tr w:rsidR="00141EFD" w:rsidRPr="00A10EEE" w14:paraId="21DE3D99" w14:textId="77777777" w:rsidTr="009F39B1">
        <w:trPr>
          <w:trHeight w:val="838"/>
        </w:trPr>
        <w:tc>
          <w:tcPr>
            <w:tcW w:w="1526" w:type="dxa"/>
            <w:vAlign w:val="center"/>
          </w:tcPr>
          <w:p w14:paraId="5C02CCA8" w14:textId="77777777" w:rsidR="00141EFD" w:rsidRPr="00A10EEE" w:rsidRDefault="00141EFD" w:rsidP="009F39B1">
            <w:pPr>
              <w:rPr>
                <w:rFonts w:ascii="Times New Roman" w:hAnsi="Times New Roman" w:cs="Times New Roman"/>
                <w:sz w:val="24"/>
                <w:szCs w:val="24"/>
              </w:rPr>
            </w:pPr>
            <w:r w:rsidRPr="00A10EEE">
              <w:rPr>
                <w:rFonts w:ascii="Times New Roman" w:hAnsi="Times New Roman" w:cs="Times New Roman"/>
                <w:sz w:val="24"/>
                <w:szCs w:val="24"/>
              </w:rPr>
              <w:t>参与单位名称</w:t>
            </w:r>
          </w:p>
        </w:tc>
        <w:tc>
          <w:tcPr>
            <w:tcW w:w="7191" w:type="dxa"/>
            <w:vAlign w:val="center"/>
          </w:tcPr>
          <w:p w14:paraId="72723167" w14:textId="62B6D1BB" w:rsidR="00141EFD" w:rsidRPr="00A10EEE" w:rsidRDefault="00A10EEE" w:rsidP="009F39B1">
            <w:pPr>
              <w:rPr>
                <w:rFonts w:ascii="Times New Roman" w:hAnsi="Times New Roman" w:cs="Times New Roman"/>
                <w:sz w:val="24"/>
                <w:szCs w:val="24"/>
              </w:rPr>
            </w:pPr>
            <w:r w:rsidRPr="00A10EEE">
              <w:rPr>
                <w:rFonts w:ascii="Times New Roman" w:hAnsi="Times New Roman" w:cs="Times New Roman"/>
                <w:sz w:val="24"/>
                <w:szCs w:val="24"/>
              </w:rPr>
              <w:t>参加安彩高科</w:t>
            </w:r>
            <w:r w:rsidR="00EA6A89">
              <w:rPr>
                <w:rFonts w:ascii="Times New Roman" w:hAnsi="Times New Roman" w:cs="Times New Roman" w:hint="eastAsia"/>
                <w:sz w:val="24"/>
                <w:szCs w:val="24"/>
              </w:rPr>
              <w:t>“</w:t>
            </w:r>
            <w:r w:rsidRPr="00A10EEE">
              <w:rPr>
                <w:rFonts w:ascii="Times New Roman" w:hAnsi="Times New Roman" w:cs="Times New Roman"/>
                <w:sz w:val="24"/>
                <w:szCs w:val="24"/>
              </w:rPr>
              <w:t>2024</w:t>
            </w:r>
            <w:r w:rsidRPr="00A10EEE">
              <w:rPr>
                <w:rFonts w:ascii="Times New Roman" w:hAnsi="Times New Roman" w:cs="Times New Roman"/>
                <w:sz w:val="24"/>
                <w:szCs w:val="24"/>
              </w:rPr>
              <w:t>年度暨</w:t>
            </w:r>
            <w:r w:rsidRPr="00A10EEE">
              <w:rPr>
                <w:rFonts w:ascii="Times New Roman" w:hAnsi="Times New Roman" w:cs="Times New Roman"/>
                <w:sz w:val="24"/>
                <w:szCs w:val="24"/>
              </w:rPr>
              <w:t>2025</w:t>
            </w:r>
            <w:r w:rsidRPr="00A10EEE">
              <w:rPr>
                <w:rFonts w:ascii="Times New Roman" w:hAnsi="Times New Roman" w:cs="Times New Roman"/>
                <w:sz w:val="24"/>
                <w:szCs w:val="24"/>
              </w:rPr>
              <w:t>年第一季度业绩说明会</w:t>
            </w:r>
            <w:r w:rsidR="00EA6A89">
              <w:rPr>
                <w:rFonts w:ascii="Times New Roman" w:hAnsi="Times New Roman" w:cs="Times New Roman" w:hint="eastAsia"/>
                <w:sz w:val="24"/>
                <w:szCs w:val="24"/>
              </w:rPr>
              <w:t>”</w:t>
            </w:r>
            <w:r w:rsidRPr="00A10EEE">
              <w:rPr>
                <w:rFonts w:ascii="Times New Roman" w:hAnsi="Times New Roman" w:cs="Times New Roman"/>
                <w:sz w:val="24"/>
                <w:szCs w:val="24"/>
              </w:rPr>
              <w:t>的投资者</w:t>
            </w:r>
          </w:p>
        </w:tc>
      </w:tr>
      <w:tr w:rsidR="00141EFD" w:rsidRPr="00A10EEE" w14:paraId="34CDB558" w14:textId="77777777" w:rsidTr="009F39B1">
        <w:trPr>
          <w:trHeight w:val="799"/>
        </w:trPr>
        <w:tc>
          <w:tcPr>
            <w:tcW w:w="1526" w:type="dxa"/>
            <w:vAlign w:val="center"/>
          </w:tcPr>
          <w:p w14:paraId="65EDCFC0" w14:textId="77777777" w:rsidR="00141EFD" w:rsidRPr="00A10EEE" w:rsidRDefault="00141EFD" w:rsidP="009F39B1">
            <w:pPr>
              <w:rPr>
                <w:rFonts w:ascii="Times New Roman" w:hAnsi="Times New Roman" w:cs="Times New Roman"/>
                <w:sz w:val="24"/>
                <w:szCs w:val="24"/>
              </w:rPr>
            </w:pPr>
            <w:r w:rsidRPr="00A10EEE">
              <w:rPr>
                <w:rFonts w:ascii="Times New Roman" w:hAnsi="Times New Roman" w:cs="Times New Roman"/>
                <w:sz w:val="24"/>
                <w:szCs w:val="24"/>
              </w:rPr>
              <w:t>时间</w:t>
            </w:r>
          </w:p>
        </w:tc>
        <w:tc>
          <w:tcPr>
            <w:tcW w:w="7191" w:type="dxa"/>
            <w:vAlign w:val="center"/>
          </w:tcPr>
          <w:p w14:paraId="6F47E94A" w14:textId="0A314133" w:rsidR="00141EFD" w:rsidRPr="00A10EEE" w:rsidRDefault="00141EFD" w:rsidP="009F39B1">
            <w:pPr>
              <w:rPr>
                <w:rFonts w:ascii="Times New Roman" w:hAnsi="Times New Roman" w:cs="Times New Roman"/>
                <w:sz w:val="24"/>
                <w:szCs w:val="24"/>
              </w:rPr>
            </w:pPr>
            <w:r w:rsidRPr="00A10EEE">
              <w:rPr>
                <w:rFonts w:ascii="Times New Roman" w:hAnsi="Times New Roman" w:cs="Times New Roman"/>
                <w:bCs/>
                <w:iCs/>
                <w:color w:val="000000"/>
                <w:sz w:val="24"/>
              </w:rPr>
              <w:t>202</w:t>
            </w:r>
            <w:r w:rsidR="00DC7D71" w:rsidRPr="00A10EEE">
              <w:rPr>
                <w:rFonts w:ascii="Times New Roman" w:hAnsi="Times New Roman" w:cs="Times New Roman"/>
                <w:bCs/>
                <w:iCs/>
                <w:color w:val="000000"/>
                <w:sz w:val="24"/>
              </w:rPr>
              <w:t>5</w:t>
            </w:r>
            <w:r w:rsidRPr="00A10EEE">
              <w:rPr>
                <w:rFonts w:ascii="Times New Roman" w:hAnsi="Times New Roman" w:cs="Times New Roman"/>
                <w:bCs/>
                <w:iCs/>
                <w:color w:val="000000"/>
                <w:sz w:val="24"/>
              </w:rPr>
              <w:t>年</w:t>
            </w:r>
            <w:r w:rsidR="00A10EEE" w:rsidRPr="00A10EEE">
              <w:rPr>
                <w:rFonts w:ascii="Times New Roman" w:hAnsi="Times New Roman" w:cs="Times New Roman"/>
                <w:bCs/>
                <w:iCs/>
                <w:color w:val="000000"/>
                <w:sz w:val="24"/>
              </w:rPr>
              <w:t>5</w:t>
            </w:r>
            <w:r w:rsidRPr="00A10EEE">
              <w:rPr>
                <w:rFonts w:ascii="Times New Roman" w:hAnsi="Times New Roman" w:cs="Times New Roman"/>
                <w:bCs/>
                <w:iCs/>
                <w:color w:val="000000"/>
                <w:sz w:val="24"/>
              </w:rPr>
              <w:t>月</w:t>
            </w:r>
            <w:r w:rsidR="00A10EEE" w:rsidRPr="00A10EEE">
              <w:rPr>
                <w:rFonts w:ascii="Times New Roman" w:hAnsi="Times New Roman" w:cs="Times New Roman"/>
                <w:bCs/>
                <w:iCs/>
                <w:color w:val="000000"/>
                <w:sz w:val="24"/>
              </w:rPr>
              <w:t>16</w:t>
            </w:r>
            <w:r w:rsidRPr="00A10EEE">
              <w:rPr>
                <w:rFonts w:ascii="Times New Roman" w:hAnsi="Times New Roman" w:cs="Times New Roman"/>
                <w:bCs/>
                <w:iCs/>
                <w:color w:val="000000"/>
                <w:sz w:val="24"/>
              </w:rPr>
              <w:t>日</w:t>
            </w:r>
            <w:r w:rsidR="00A10EEE" w:rsidRPr="00A10EEE">
              <w:rPr>
                <w:rFonts w:ascii="Times New Roman" w:hAnsi="Times New Roman" w:cs="Times New Roman"/>
                <w:bCs/>
                <w:iCs/>
                <w:color w:val="000000"/>
                <w:sz w:val="24"/>
              </w:rPr>
              <w:t>（周五）上</w:t>
            </w:r>
            <w:r w:rsidRPr="00A10EEE">
              <w:rPr>
                <w:rFonts w:ascii="Times New Roman" w:hAnsi="Times New Roman" w:cs="Times New Roman"/>
                <w:bCs/>
                <w:iCs/>
                <w:color w:val="000000"/>
                <w:sz w:val="24"/>
              </w:rPr>
              <w:t>午</w:t>
            </w:r>
            <w:r w:rsidR="00DC7D71" w:rsidRPr="00A10EEE">
              <w:rPr>
                <w:rFonts w:ascii="Times New Roman" w:hAnsi="Times New Roman" w:cs="Times New Roman"/>
                <w:bCs/>
                <w:iCs/>
                <w:color w:val="000000"/>
                <w:sz w:val="24"/>
              </w:rPr>
              <w:t>1</w:t>
            </w:r>
            <w:r w:rsidR="00A10EEE" w:rsidRPr="00A10EEE">
              <w:rPr>
                <w:rFonts w:ascii="Times New Roman" w:hAnsi="Times New Roman" w:cs="Times New Roman"/>
                <w:bCs/>
                <w:iCs/>
                <w:color w:val="000000"/>
                <w:sz w:val="24"/>
              </w:rPr>
              <w:t>0</w:t>
            </w:r>
            <w:r w:rsidRPr="00A10EEE">
              <w:rPr>
                <w:rFonts w:ascii="Times New Roman" w:hAnsi="Times New Roman" w:cs="Times New Roman"/>
                <w:bCs/>
                <w:iCs/>
                <w:color w:val="000000"/>
                <w:sz w:val="24"/>
              </w:rPr>
              <w:t>:</w:t>
            </w:r>
            <w:r w:rsidR="00A10EEE" w:rsidRPr="00A10EEE">
              <w:rPr>
                <w:rFonts w:ascii="Times New Roman" w:hAnsi="Times New Roman" w:cs="Times New Roman"/>
                <w:bCs/>
                <w:iCs/>
                <w:color w:val="000000"/>
                <w:sz w:val="24"/>
              </w:rPr>
              <w:t>0</w:t>
            </w:r>
            <w:r w:rsidRPr="00A10EEE">
              <w:rPr>
                <w:rFonts w:ascii="Times New Roman" w:hAnsi="Times New Roman" w:cs="Times New Roman"/>
                <w:bCs/>
                <w:iCs/>
                <w:color w:val="000000"/>
                <w:sz w:val="24"/>
              </w:rPr>
              <w:t>0</w:t>
            </w:r>
            <w:r w:rsidR="00EA79F7" w:rsidRPr="00A10EEE">
              <w:rPr>
                <w:rFonts w:ascii="Times New Roman" w:hAnsi="Times New Roman" w:cs="Times New Roman"/>
                <w:bCs/>
                <w:iCs/>
                <w:color w:val="000000"/>
                <w:sz w:val="24"/>
              </w:rPr>
              <w:t>-</w:t>
            </w:r>
            <w:r w:rsidRPr="00A10EEE">
              <w:rPr>
                <w:rFonts w:ascii="Times New Roman" w:hAnsi="Times New Roman" w:cs="Times New Roman"/>
                <w:bCs/>
                <w:iCs/>
                <w:color w:val="000000"/>
                <w:sz w:val="24"/>
              </w:rPr>
              <w:t>1</w:t>
            </w:r>
            <w:r w:rsidR="00A10EEE" w:rsidRPr="00A10EEE">
              <w:rPr>
                <w:rFonts w:ascii="Times New Roman" w:hAnsi="Times New Roman" w:cs="Times New Roman"/>
                <w:bCs/>
                <w:iCs/>
                <w:color w:val="000000"/>
                <w:sz w:val="24"/>
              </w:rPr>
              <w:t>1</w:t>
            </w:r>
            <w:r w:rsidRPr="00A10EEE">
              <w:rPr>
                <w:rFonts w:ascii="Times New Roman" w:hAnsi="Times New Roman" w:cs="Times New Roman"/>
                <w:bCs/>
                <w:iCs/>
                <w:color w:val="000000"/>
                <w:sz w:val="24"/>
              </w:rPr>
              <w:t>:00</w:t>
            </w:r>
          </w:p>
        </w:tc>
      </w:tr>
      <w:tr w:rsidR="00141EFD" w:rsidRPr="00A10EEE" w14:paraId="6CB74FAB" w14:textId="77777777" w:rsidTr="00141EFD">
        <w:trPr>
          <w:trHeight w:val="838"/>
        </w:trPr>
        <w:tc>
          <w:tcPr>
            <w:tcW w:w="1526" w:type="dxa"/>
            <w:vAlign w:val="center"/>
          </w:tcPr>
          <w:p w14:paraId="52B2B561" w14:textId="77777777" w:rsidR="00141EFD" w:rsidRPr="00A10EEE" w:rsidRDefault="00141EFD" w:rsidP="009F39B1">
            <w:pPr>
              <w:rPr>
                <w:rFonts w:ascii="Times New Roman" w:hAnsi="Times New Roman" w:cs="Times New Roman"/>
                <w:sz w:val="24"/>
                <w:szCs w:val="24"/>
              </w:rPr>
            </w:pPr>
            <w:r w:rsidRPr="00A10EEE">
              <w:rPr>
                <w:rFonts w:ascii="Times New Roman" w:hAnsi="Times New Roman" w:cs="Times New Roman"/>
                <w:sz w:val="24"/>
                <w:szCs w:val="24"/>
              </w:rPr>
              <w:t>地点</w:t>
            </w:r>
            <w:r w:rsidRPr="00A10EEE">
              <w:rPr>
                <w:rFonts w:ascii="Times New Roman" w:hAnsi="Times New Roman" w:cs="Times New Roman"/>
                <w:sz w:val="24"/>
                <w:szCs w:val="24"/>
              </w:rPr>
              <w:t>/</w:t>
            </w:r>
            <w:r w:rsidRPr="00A10EEE">
              <w:rPr>
                <w:rFonts w:ascii="Times New Roman" w:hAnsi="Times New Roman" w:cs="Times New Roman"/>
                <w:sz w:val="24"/>
                <w:szCs w:val="24"/>
              </w:rPr>
              <w:t>方式</w:t>
            </w:r>
          </w:p>
        </w:tc>
        <w:tc>
          <w:tcPr>
            <w:tcW w:w="7191" w:type="dxa"/>
            <w:vAlign w:val="center"/>
          </w:tcPr>
          <w:p w14:paraId="2CE51DDC" w14:textId="7A991D49" w:rsidR="00141EFD" w:rsidRPr="00A10EEE" w:rsidRDefault="00A10EEE" w:rsidP="00141EFD">
            <w:pPr>
              <w:rPr>
                <w:rFonts w:ascii="Times New Roman" w:hAnsi="Times New Roman" w:cs="Times New Roman"/>
                <w:sz w:val="24"/>
                <w:szCs w:val="24"/>
              </w:rPr>
            </w:pPr>
            <w:r w:rsidRPr="00A10EEE">
              <w:rPr>
                <w:rFonts w:ascii="Times New Roman" w:hAnsi="Times New Roman" w:cs="Times New Roman"/>
                <w:sz w:val="24"/>
                <w:szCs w:val="24"/>
              </w:rPr>
              <w:t>上海证券交易所上证路演中心（网址：</w:t>
            </w:r>
            <w:r w:rsidRPr="00A10EEE">
              <w:rPr>
                <w:rFonts w:ascii="Times New Roman" w:hAnsi="Times New Roman" w:cs="Times New Roman"/>
                <w:sz w:val="24"/>
                <w:szCs w:val="24"/>
              </w:rPr>
              <w:t>https://roadshow.sseinfo.com/</w:t>
            </w:r>
            <w:r w:rsidRPr="00A10EEE">
              <w:rPr>
                <w:rFonts w:ascii="Times New Roman" w:hAnsi="Times New Roman" w:cs="Times New Roman"/>
                <w:sz w:val="24"/>
                <w:szCs w:val="24"/>
              </w:rPr>
              <w:t>）</w:t>
            </w:r>
          </w:p>
        </w:tc>
      </w:tr>
      <w:tr w:rsidR="00141EFD" w:rsidRPr="00A10EEE" w14:paraId="22395999" w14:textId="77777777" w:rsidTr="009F39B1">
        <w:trPr>
          <w:trHeight w:val="838"/>
        </w:trPr>
        <w:tc>
          <w:tcPr>
            <w:tcW w:w="1526" w:type="dxa"/>
            <w:vAlign w:val="center"/>
          </w:tcPr>
          <w:p w14:paraId="4F784FA7" w14:textId="77777777" w:rsidR="00141EFD" w:rsidRPr="00A10EEE" w:rsidRDefault="00141EFD" w:rsidP="009F39B1">
            <w:pPr>
              <w:rPr>
                <w:rFonts w:ascii="Times New Roman" w:hAnsi="Times New Roman" w:cs="Times New Roman"/>
                <w:sz w:val="24"/>
                <w:szCs w:val="24"/>
              </w:rPr>
            </w:pPr>
            <w:r w:rsidRPr="00A10EEE">
              <w:rPr>
                <w:rFonts w:ascii="Times New Roman" w:hAnsi="Times New Roman" w:cs="Times New Roman"/>
                <w:sz w:val="24"/>
                <w:szCs w:val="24"/>
              </w:rPr>
              <w:t>接待人员</w:t>
            </w:r>
          </w:p>
        </w:tc>
        <w:tc>
          <w:tcPr>
            <w:tcW w:w="7191" w:type="dxa"/>
            <w:vAlign w:val="center"/>
          </w:tcPr>
          <w:p w14:paraId="6F4BF7A9" w14:textId="77777777" w:rsidR="00A31A9C" w:rsidRDefault="00A31A9C" w:rsidP="00141EFD">
            <w:pPr>
              <w:spacing w:line="360" w:lineRule="auto"/>
              <w:rPr>
                <w:rFonts w:ascii="Times New Roman" w:hAnsi="Times New Roman" w:cs="Times New Roman"/>
                <w:sz w:val="24"/>
                <w:szCs w:val="24"/>
              </w:rPr>
            </w:pPr>
            <w:r w:rsidRPr="00A31A9C">
              <w:rPr>
                <w:rFonts w:ascii="Times New Roman" w:hAnsi="Times New Roman" w:cs="Times New Roman"/>
                <w:sz w:val="24"/>
                <w:szCs w:val="24"/>
              </w:rPr>
              <w:t>董事长：徐东伟先生</w:t>
            </w:r>
          </w:p>
          <w:p w14:paraId="5503A8D6" w14:textId="6973148D" w:rsidR="00A31A9C" w:rsidRDefault="00A31A9C" w:rsidP="00141EFD">
            <w:pPr>
              <w:spacing w:line="360" w:lineRule="auto"/>
              <w:rPr>
                <w:rFonts w:ascii="Times New Roman" w:hAnsi="Times New Roman" w:cs="Times New Roman"/>
                <w:sz w:val="24"/>
                <w:szCs w:val="24"/>
              </w:rPr>
            </w:pPr>
            <w:r w:rsidRPr="00A31A9C">
              <w:rPr>
                <w:rFonts w:ascii="Times New Roman" w:hAnsi="Times New Roman" w:cs="Times New Roman"/>
                <w:sz w:val="24"/>
                <w:szCs w:val="24"/>
              </w:rPr>
              <w:t>董事</w:t>
            </w:r>
            <w:r>
              <w:rPr>
                <w:rFonts w:ascii="Times New Roman" w:hAnsi="Times New Roman" w:cs="Times New Roman" w:hint="eastAsia"/>
                <w:sz w:val="24"/>
                <w:szCs w:val="24"/>
              </w:rPr>
              <w:t>、</w:t>
            </w:r>
            <w:r w:rsidRPr="00A31A9C">
              <w:rPr>
                <w:rFonts w:ascii="Times New Roman" w:hAnsi="Times New Roman" w:cs="Times New Roman"/>
                <w:sz w:val="24"/>
                <w:szCs w:val="24"/>
              </w:rPr>
              <w:t>总经理：杨建新先生</w:t>
            </w:r>
          </w:p>
          <w:p w14:paraId="31CD57B2" w14:textId="77777777" w:rsidR="00A31A9C" w:rsidRDefault="00A31A9C" w:rsidP="00141EFD">
            <w:pPr>
              <w:spacing w:line="360" w:lineRule="auto"/>
              <w:rPr>
                <w:rFonts w:ascii="Times New Roman" w:hAnsi="Times New Roman" w:cs="Times New Roman"/>
                <w:sz w:val="24"/>
                <w:szCs w:val="24"/>
              </w:rPr>
            </w:pPr>
            <w:r w:rsidRPr="00A31A9C">
              <w:rPr>
                <w:rFonts w:ascii="Times New Roman" w:hAnsi="Times New Roman" w:cs="Times New Roman"/>
                <w:sz w:val="24"/>
                <w:szCs w:val="24"/>
              </w:rPr>
              <w:t>独立董事：张功富先生</w:t>
            </w:r>
          </w:p>
          <w:p w14:paraId="735E1D53" w14:textId="77777777" w:rsidR="00A31A9C" w:rsidRDefault="00A31A9C" w:rsidP="00141EFD">
            <w:pPr>
              <w:spacing w:line="360" w:lineRule="auto"/>
              <w:rPr>
                <w:rFonts w:ascii="Times New Roman" w:hAnsi="Times New Roman" w:cs="Times New Roman"/>
                <w:sz w:val="24"/>
                <w:szCs w:val="24"/>
              </w:rPr>
            </w:pPr>
            <w:r w:rsidRPr="00A31A9C">
              <w:rPr>
                <w:rFonts w:ascii="Times New Roman" w:hAnsi="Times New Roman" w:cs="Times New Roman"/>
                <w:sz w:val="24"/>
                <w:szCs w:val="24"/>
              </w:rPr>
              <w:t>总会计师、财务负责人：王珊珊女士</w:t>
            </w:r>
          </w:p>
          <w:p w14:paraId="340AED2B" w14:textId="2DAA251A" w:rsidR="00141EFD" w:rsidRPr="00A10EEE" w:rsidRDefault="00A31A9C" w:rsidP="00141EFD">
            <w:pPr>
              <w:spacing w:line="360" w:lineRule="auto"/>
              <w:rPr>
                <w:rFonts w:ascii="Times New Roman" w:hAnsi="Times New Roman" w:cs="Times New Roman"/>
                <w:sz w:val="24"/>
                <w:szCs w:val="24"/>
              </w:rPr>
            </w:pPr>
            <w:r w:rsidRPr="00A31A9C">
              <w:rPr>
                <w:rFonts w:ascii="Times New Roman" w:hAnsi="Times New Roman" w:cs="Times New Roman"/>
                <w:sz w:val="24"/>
                <w:szCs w:val="24"/>
              </w:rPr>
              <w:t>副总经理、董事会秘书：王路先生</w:t>
            </w:r>
          </w:p>
        </w:tc>
      </w:tr>
      <w:tr w:rsidR="00141EFD" w:rsidRPr="00A10EEE" w14:paraId="4F803E7F" w14:textId="77777777" w:rsidTr="009F39B1">
        <w:trPr>
          <w:trHeight w:val="557"/>
        </w:trPr>
        <w:tc>
          <w:tcPr>
            <w:tcW w:w="1526" w:type="dxa"/>
            <w:vAlign w:val="center"/>
          </w:tcPr>
          <w:p w14:paraId="0D2F074B" w14:textId="77777777" w:rsidR="00141EFD" w:rsidRPr="00A10EEE" w:rsidRDefault="00141EFD" w:rsidP="009F39B1">
            <w:pPr>
              <w:rPr>
                <w:rFonts w:ascii="Times New Roman" w:hAnsi="Times New Roman" w:cs="Times New Roman"/>
                <w:sz w:val="24"/>
                <w:szCs w:val="24"/>
              </w:rPr>
            </w:pPr>
            <w:r w:rsidRPr="00A10EEE">
              <w:rPr>
                <w:rFonts w:ascii="Times New Roman" w:hAnsi="Times New Roman" w:cs="Times New Roman"/>
                <w:sz w:val="24"/>
                <w:szCs w:val="24"/>
              </w:rPr>
              <w:t>投资者关系活动主要内容介绍</w:t>
            </w:r>
          </w:p>
        </w:tc>
        <w:tc>
          <w:tcPr>
            <w:tcW w:w="7191" w:type="dxa"/>
          </w:tcPr>
          <w:p w14:paraId="60379160" w14:textId="77777777" w:rsidR="00141EFD" w:rsidRPr="00A10EEE" w:rsidRDefault="00141EFD" w:rsidP="009F39B1">
            <w:pPr>
              <w:spacing w:beforeLines="50" w:before="156" w:line="460" w:lineRule="exact"/>
              <w:jc w:val="center"/>
              <w:rPr>
                <w:rFonts w:ascii="Times New Roman" w:hAnsi="Times New Roman" w:cs="Times New Roman"/>
                <w:b/>
                <w:sz w:val="24"/>
              </w:rPr>
            </w:pPr>
            <w:r w:rsidRPr="00A10EEE">
              <w:rPr>
                <w:rFonts w:ascii="Times New Roman" w:hAnsi="Times New Roman" w:cs="Times New Roman"/>
                <w:b/>
                <w:sz w:val="24"/>
              </w:rPr>
              <w:t>投资者关系活动主要内容</w:t>
            </w:r>
          </w:p>
          <w:p w14:paraId="20770323" w14:textId="77777777" w:rsidR="00CE6D1D" w:rsidRDefault="00A31A9C" w:rsidP="00A31A9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bCs/>
                <w:sz w:val="24"/>
                <w:szCs w:val="24"/>
              </w:rPr>
              <w:t>为便于广大投资者更全面深入地了解公司的经营成果、财务状况，公司于</w:t>
            </w:r>
            <w:r>
              <w:rPr>
                <w:rFonts w:ascii="Times New Roman" w:hAnsi="Times New Roman" w:cs="Times New Roman" w:hint="eastAsia"/>
                <w:bCs/>
                <w:sz w:val="24"/>
                <w:szCs w:val="24"/>
              </w:rPr>
              <w:t>2025</w:t>
            </w:r>
            <w:r>
              <w:rPr>
                <w:rFonts w:ascii="Times New Roman" w:hAnsi="Times New Roman" w:cs="Times New Roman" w:hint="eastAsia"/>
                <w:bCs/>
                <w:sz w:val="24"/>
                <w:szCs w:val="24"/>
              </w:rPr>
              <w:t>年</w:t>
            </w:r>
            <w:r>
              <w:rPr>
                <w:rFonts w:ascii="Times New Roman" w:hAnsi="Times New Roman" w:cs="Times New Roman" w:hint="eastAsia"/>
                <w:bCs/>
                <w:sz w:val="24"/>
                <w:szCs w:val="24"/>
              </w:rPr>
              <w:t>5</w:t>
            </w:r>
            <w:r>
              <w:rPr>
                <w:rFonts w:ascii="Times New Roman" w:hAnsi="Times New Roman" w:cs="Times New Roman" w:hint="eastAsia"/>
                <w:bCs/>
                <w:sz w:val="24"/>
                <w:szCs w:val="24"/>
              </w:rPr>
              <w:t>月</w:t>
            </w:r>
            <w:r>
              <w:rPr>
                <w:rFonts w:ascii="Times New Roman" w:hAnsi="Times New Roman" w:cs="Times New Roman" w:hint="eastAsia"/>
                <w:bCs/>
                <w:sz w:val="24"/>
                <w:szCs w:val="24"/>
              </w:rPr>
              <w:t>16</w:t>
            </w:r>
            <w:r>
              <w:rPr>
                <w:rFonts w:ascii="Times New Roman" w:hAnsi="Times New Roman" w:cs="Times New Roman" w:hint="eastAsia"/>
                <w:bCs/>
                <w:sz w:val="24"/>
                <w:szCs w:val="24"/>
              </w:rPr>
              <w:t>日上午</w:t>
            </w:r>
            <w:r>
              <w:rPr>
                <w:rFonts w:ascii="Times New Roman" w:hAnsi="Times New Roman" w:cs="Times New Roman" w:hint="eastAsia"/>
                <w:bCs/>
                <w:sz w:val="24"/>
                <w:szCs w:val="24"/>
              </w:rPr>
              <w:t>10:00</w:t>
            </w:r>
            <w:r>
              <w:rPr>
                <w:rFonts w:ascii="Times New Roman" w:hAnsi="Times New Roman" w:cs="Times New Roman" w:hint="eastAsia"/>
                <w:bCs/>
                <w:sz w:val="24"/>
                <w:szCs w:val="24"/>
              </w:rPr>
              <w:t>—</w:t>
            </w:r>
            <w:r>
              <w:rPr>
                <w:rFonts w:ascii="Times New Roman" w:hAnsi="Times New Roman" w:cs="Times New Roman" w:hint="eastAsia"/>
                <w:bCs/>
                <w:sz w:val="24"/>
                <w:szCs w:val="24"/>
              </w:rPr>
              <w:t>11:00</w:t>
            </w:r>
            <w:r>
              <w:rPr>
                <w:rFonts w:ascii="Times New Roman" w:hAnsi="Times New Roman" w:cs="Times New Roman" w:hint="eastAsia"/>
                <w:bCs/>
                <w:sz w:val="24"/>
                <w:szCs w:val="24"/>
              </w:rPr>
              <w:t>以网络互动形式召开</w:t>
            </w:r>
            <w:r w:rsidRPr="00A10EEE">
              <w:rPr>
                <w:rFonts w:ascii="Times New Roman" w:hAnsi="Times New Roman" w:cs="Times New Roman"/>
                <w:sz w:val="24"/>
                <w:szCs w:val="24"/>
              </w:rPr>
              <w:t>2024</w:t>
            </w:r>
            <w:r w:rsidRPr="00A10EEE">
              <w:rPr>
                <w:rFonts w:ascii="Times New Roman" w:hAnsi="Times New Roman" w:cs="Times New Roman"/>
                <w:sz w:val="24"/>
                <w:szCs w:val="24"/>
              </w:rPr>
              <w:t>年度暨</w:t>
            </w:r>
            <w:r w:rsidRPr="00A10EEE">
              <w:rPr>
                <w:rFonts w:ascii="Times New Roman" w:hAnsi="Times New Roman" w:cs="Times New Roman"/>
                <w:sz w:val="24"/>
                <w:szCs w:val="24"/>
              </w:rPr>
              <w:t>2025</w:t>
            </w:r>
            <w:r w:rsidRPr="00A10EEE">
              <w:rPr>
                <w:rFonts w:ascii="Times New Roman" w:hAnsi="Times New Roman" w:cs="Times New Roman"/>
                <w:sz w:val="24"/>
                <w:szCs w:val="24"/>
              </w:rPr>
              <w:t>年第一季度业绩说明会</w:t>
            </w:r>
            <w:r>
              <w:rPr>
                <w:rFonts w:ascii="Times New Roman" w:hAnsi="Times New Roman" w:cs="Times New Roman" w:hint="eastAsia"/>
                <w:sz w:val="24"/>
                <w:szCs w:val="24"/>
              </w:rPr>
              <w:t>，就投资者关心的问题进行交流。互动环节具体交流情况如下：</w:t>
            </w:r>
          </w:p>
          <w:p w14:paraId="3BFA3DE9" w14:textId="77777777" w:rsidR="00A31A9C" w:rsidRPr="00EA6A89" w:rsidRDefault="00A31A9C" w:rsidP="00A31A9C">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预征集问答：</w:t>
            </w:r>
          </w:p>
          <w:p w14:paraId="633084F3" w14:textId="14735D90" w:rsidR="000A0BDF" w:rsidRPr="00EA6A89" w:rsidRDefault="00A31A9C" w:rsidP="000A0BDF">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1.</w:t>
            </w:r>
            <w:r w:rsidR="000A0BDF" w:rsidRPr="00EA6A89">
              <w:rPr>
                <w:rFonts w:ascii="Times New Roman" w:hAnsi="Times New Roman" w:cs="Times New Roman" w:hint="eastAsia"/>
                <w:b/>
                <w:bCs/>
                <w:sz w:val="24"/>
                <w:szCs w:val="24"/>
              </w:rPr>
              <w:t>国家不久将高纯石英矿纳入新款矿种，不知道公司成立的半导体公司</w:t>
            </w:r>
            <w:r w:rsidR="000A0BDF">
              <w:rPr>
                <w:rFonts w:ascii="Times New Roman" w:hAnsi="Times New Roman" w:cs="Times New Roman" w:hint="eastAsia"/>
                <w:b/>
                <w:bCs/>
                <w:sz w:val="24"/>
                <w:szCs w:val="24"/>
              </w:rPr>
              <w:t>是否</w:t>
            </w:r>
            <w:r w:rsidR="000A0BDF" w:rsidRPr="00EA6A89">
              <w:rPr>
                <w:rFonts w:ascii="Times New Roman" w:hAnsi="Times New Roman" w:cs="Times New Roman" w:hint="eastAsia"/>
                <w:b/>
                <w:bCs/>
                <w:sz w:val="24"/>
                <w:szCs w:val="24"/>
              </w:rPr>
              <w:t>已经开始实现石英矿的生产制造，是否已经产生相应的订单，后续会否对公司的业绩有所影响？</w:t>
            </w:r>
          </w:p>
          <w:p w14:paraId="576945D4" w14:textId="77777777" w:rsidR="000A0BDF" w:rsidRDefault="000A0BDF" w:rsidP="000A0B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尊敬的投资者您好，公司半导体项目石英管产品已顺利销</w:t>
            </w:r>
            <w:r w:rsidRPr="00382DE6">
              <w:rPr>
                <w:rFonts w:ascii="Times New Roman" w:hAnsi="Times New Roman" w:cs="Times New Roman" w:hint="eastAsia"/>
                <w:sz w:val="24"/>
                <w:szCs w:val="24"/>
              </w:rPr>
              <w:lastRenderedPageBreak/>
              <w:t>售，并与多家企业达成合作意向。公司将持续开展石英制品的研发与应用，根据市场需求及技术发展动态推进业务布局。半导体项目业绩受市场环境、产能释放等因素影响，请以公司定期报告披露信息为准。谢谢。</w:t>
            </w:r>
          </w:p>
          <w:p w14:paraId="48F234AB" w14:textId="7CA8B0E6" w:rsidR="000A0BDF" w:rsidRDefault="000A0BDF" w:rsidP="000A0BDF">
            <w:pPr>
              <w:spacing w:line="360" w:lineRule="auto"/>
              <w:ind w:firstLineChars="200" w:firstLine="480"/>
              <w:rPr>
                <w:rFonts w:ascii="Times New Roman" w:hAnsi="Times New Roman" w:cs="Times New Roman"/>
                <w:sz w:val="24"/>
                <w:szCs w:val="24"/>
              </w:rPr>
            </w:pPr>
          </w:p>
          <w:p w14:paraId="0EDB66F4" w14:textId="66A29DE8" w:rsidR="00382DE6" w:rsidRPr="00EA6A89" w:rsidRDefault="00382DE6" w:rsidP="00382DE6">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2.</w:t>
            </w:r>
            <w:r w:rsidRPr="00EA6A89">
              <w:rPr>
                <w:rFonts w:ascii="Times New Roman" w:hAnsi="Times New Roman" w:cs="Times New Roman" w:hint="eastAsia"/>
                <w:b/>
                <w:bCs/>
                <w:sz w:val="24"/>
                <w:szCs w:val="24"/>
              </w:rPr>
              <w:t>公司</w:t>
            </w:r>
            <w:r w:rsidRPr="00EA6A89">
              <w:rPr>
                <w:rFonts w:ascii="Times New Roman" w:hAnsi="Times New Roman" w:cs="Times New Roman" w:hint="eastAsia"/>
                <w:b/>
                <w:bCs/>
                <w:sz w:val="24"/>
                <w:szCs w:val="24"/>
              </w:rPr>
              <w:t>2024</w:t>
            </w:r>
            <w:r w:rsidRPr="00EA6A89">
              <w:rPr>
                <w:rFonts w:ascii="Times New Roman" w:hAnsi="Times New Roman" w:cs="Times New Roman" w:hint="eastAsia"/>
                <w:b/>
                <w:bCs/>
                <w:sz w:val="24"/>
                <w:szCs w:val="24"/>
              </w:rPr>
              <w:t>年</w:t>
            </w:r>
            <w:r w:rsidRPr="00EA6A89">
              <w:rPr>
                <w:rFonts w:ascii="Times New Roman" w:hAnsi="Times New Roman" w:cs="Times New Roman" w:hint="eastAsia"/>
                <w:b/>
                <w:bCs/>
                <w:sz w:val="24"/>
                <w:szCs w:val="24"/>
              </w:rPr>
              <w:t>5</w:t>
            </w:r>
            <w:r w:rsidRPr="00EA6A89">
              <w:rPr>
                <w:rFonts w:ascii="Times New Roman" w:hAnsi="Times New Roman" w:cs="Times New Roman" w:hint="eastAsia"/>
                <w:b/>
                <w:bCs/>
                <w:sz w:val="24"/>
                <w:szCs w:val="24"/>
              </w:rPr>
              <w:t>月半导体项目建成投产，目前是否已经量产供货，石英管产品是否已经供货，目前该项目对公司的业绩有什么影响？</w:t>
            </w:r>
          </w:p>
          <w:p w14:paraId="79459D07" w14:textId="6E6C43E0" w:rsidR="00382DE6" w:rsidRDefault="00382DE6" w:rsidP="00382DE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尊敬的投资者您好，安彩半导体项目于</w:t>
            </w:r>
            <w:r w:rsidRPr="00382DE6">
              <w:rPr>
                <w:rFonts w:ascii="Times New Roman" w:hAnsi="Times New Roman" w:cs="Times New Roman" w:hint="eastAsia"/>
                <w:sz w:val="24"/>
                <w:szCs w:val="24"/>
              </w:rPr>
              <w:t>2024</w:t>
            </w:r>
            <w:r w:rsidRPr="00382DE6">
              <w:rPr>
                <w:rFonts w:ascii="Times New Roman" w:hAnsi="Times New Roman" w:cs="Times New Roman" w:hint="eastAsia"/>
                <w:sz w:val="24"/>
                <w:szCs w:val="24"/>
              </w:rPr>
              <w:t>年</w:t>
            </w:r>
            <w:r w:rsidRPr="00382DE6">
              <w:rPr>
                <w:rFonts w:ascii="Times New Roman" w:hAnsi="Times New Roman" w:cs="Times New Roman" w:hint="eastAsia"/>
                <w:sz w:val="24"/>
                <w:szCs w:val="24"/>
              </w:rPr>
              <w:t>5</w:t>
            </w:r>
            <w:r w:rsidRPr="00382DE6">
              <w:rPr>
                <w:rFonts w:ascii="Times New Roman" w:hAnsi="Times New Roman" w:cs="Times New Roman" w:hint="eastAsia"/>
                <w:sz w:val="24"/>
                <w:szCs w:val="24"/>
              </w:rPr>
              <w:t>月建成点火，首批石英管产品已顺利销售，并与部分企业达成合作意向，具体财务影响以定期报告披露为准。谢谢。</w:t>
            </w:r>
          </w:p>
          <w:p w14:paraId="0ABB9A48" w14:textId="77777777" w:rsidR="00382DE6" w:rsidRDefault="00382DE6" w:rsidP="00382DE6">
            <w:pPr>
              <w:spacing w:line="360" w:lineRule="auto"/>
              <w:ind w:firstLineChars="200" w:firstLine="480"/>
              <w:rPr>
                <w:rFonts w:ascii="Times New Roman" w:hAnsi="Times New Roman" w:cs="Times New Roman"/>
                <w:sz w:val="24"/>
                <w:szCs w:val="24"/>
              </w:rPr>
            </w:pPr>
          </w:p>
          <w:p w14:paraId="12096886" w14:textId="2A91819E" w:rsidR="00382DE6" w:rsidRPr="00EA6A89" w:rsidRDefault="00382DE6" w:rsidP="00382DE6">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3.</w:t>
            </w:r>
            <w:r w:rsidRPr="00EA6A89">
              <w:rPr>
                <w:rFonts w:ascii="Times New Roman" w:hAnsi="Times New Roman" w:cs="Times New Roman" w:hint="eastAsia"/>
                <w:b/>
                <w:bCs/>
                <w:sz w:val="24"/>
                <w:szCs w:val="24"/>
              </w:rPr>
              <w:t>公司</w:t>
            </w:r>
            <w:r w:rsidRPr="00EA6A89">
              <w:rPr>
                <w:rFonts w:ascii="Times New Roman" w:hAnsi="Times New Roman" w:cs="Times New Roman" w:hint="eastAsia"/>
                <w:b/>
                <w:bCs/>
                <w:sz w:val="24"/>
                <w:szCs w:val="24"/>
              </w:rPr>
              <w:t>2024</w:t>
            </w:r>
            <w:r w:rsidRPr="00EA6A89">
              <w:rPr>
                <w:rFonts w:ascii="Times New Roman" w:hAnsi="Times New Roman" w:cs="Times New Roman" w:hint="eastAsia"/>
                <w:b/>
                <w:bCs/>
                <w:sz w:val="24"/>
                <w:szCs w:val="24"/>
              </w:rPr>
              <w:t>年报大幅计提，后续</w:t>
            </w:r>
            <w:r w:rsidRPr="00EA6A89">
              <w:rPr>
                <w:rFonts w:ascii="Times New Roman" w:hAnsi="Times New Roman" w:cs="Times New Roman" w:hint="eastAsia"/>
                <w:b/>
                <w:bCs/>
                <w:sz w:val="24"/>
                <w:szCs w:val="24"/>
              </w:rPr>
              <w:t>2025</w:t>
            </w:r>
            <w:r w:rsidRPr="00EA6A89">
              <w:rPr>
                <w:rFonts w:ascii="Times New Roman" w:hAnsi="Times New Roman" w:cs="Times New Roman" w:hint="eastAsia"/>
                <w:b/>
                <w:bCs/>
                <w:sz w:val="24"/>
                <w:szCs w:val="24"/>
              </w:rPr>
              <w:t>年是否还会出现类似的计提，目前公司贡献业绩最大的光伏玻璃，行业前景不容乐观，今年药用玻璃项目会否开始盈利，到年底是否还会巨亏？</w:t>
            </w:r>
          </w:p>
          <w:p w14:paraId="690D88FD" w14:textId="1B2B7C4C" w:rsidR="00382DE6" w:rsidRDefault="00382DE6" w:rsidP="00382DE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w:t>
            </w:r>
            <w:r w:rsidRPr="00382DE6">
              <w:rPr>
                <w:rFonts w:ascii="Times New Roman" w:hAnsi="Times New Roman" w:cs="Times New Roman" w:hint="eastAsia"/>
                <w:sz w:val="24"/>
                <w:szCs w:val="24"/>
              </w:rPr>
              <w:t>2024</w:t>
            </w:r>
            <w:r w:rsidRPr="00382DE6">
              <w:rPr>
                <w:rFonts w:ascii="Times New Roman" w:hAnsi="Times New Roman" w:cs="Times New Roman" w:hint="eastAsia"/>
                <w:sz w:val="24"/>
                <w:szCs w:val="24"/>
              </w:rPr>
              <w:t>年受市场因素影响，光伏玻璃、药用玻璃等产品价格大幅下降，报告期计提存货及固定资产减值准备约</w:t>
            </w:r>
            <w:r w:rsidRPr="00382DE6">
              <w:rPr>
                <w:rFonts w:ascii="Times New Roman" w:hAnsi="Times New Roman" w:cs="Times New Roman" w:hint="eastAsia"/>
                <w:sz w:val="24"/>
                <w:szCs w:val="24"/>
              </w:rPr>
              <w:t>2</w:t>
            </w:r>
            <w:r w:rsidRPr="00382DE6">
              <w:rPr>
                <w:rFonts w:ascii="Times New Roman" w:hAnsi="Times New Roman" w:cs="Times New Roman" w:hint="eastAsia"/>
                <w:sz w:val="24"/>
                <w:szCs w:val="24"/>
              </w:rPr>
              <w:t>亿元，公司经营业绩出现亏损。</w:t>
            </w:r>
            <w:r w:rsidRPr="00382DE6">
              <w:rPr>
                <w:rFonts w:ascii="Times New Roman" w:hAnsi="Times New Roman" w:cs="Times New Roman" w:hint="eastAsia"/>
                <w:sz w:val="24"/>
                <w:szCs w:val="24"/>
              </w:rPr>
              <w:t>2025</w:t>
            </w:r>
            <w:r w:rsidRPr="00382DE6">
              <w:rPr>
                <w:rFonts w:ascii="Times New Roman" w:hAnsi="Times New Roman" w:cs="Times New Roman" w:hint="eastAsia"/>
                <w:sz w:val="24"/>
                <w:szCs w:val="24"/>
              </w:rPr>
              <w:t>年公司将聚焦主营业务，持续深化降本增效，精细化生产经营管理，严控成本费用，同时，优化生产工艺，提升产品质量，加大市场开发力度，改善公司经营业绩。谢谢。</w:t>
            </w:r>
          </w:p>
          <w:p w14:paraId="7E1168A9" w14:textId="77777777" w:rsidR="00382DE6" w:rsidRPr="00382DE6" w:rsidRDefault="00382DE6" w:rsidP="00382DE6">
            <w:pPr>
              <w:spacing w:line="360" w:lineRule="auto"/>
              <w:ind w:firstLineChars="200" w:firstLine="480"/>
              <w:rPr>
                <w:rFonts w:ascii="Times New Roman" w:hAnsi="Times New Roman" w:cs="Times New Roman"/>
                <w:sz w:val="24"/>
                <w:szCs w:val="24"/>
              </w:rPr>
            </w:pPr>
          </w:p>
          <w:p w14:paraId="0DFB93E8" w14:textId="20167120" w:rsidR="00382DE6" w:rsidRPr="00EA6A89" w:rsidRDefault="00382DE6" w:rsidP="00382DE6">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4.</w:t>
            </w:r>
            <w:r w:rsidRPr="00EA6A89">
              <w:rPr>
                <w:rFonts w:ascii="Times New Roman" w:hAnsi="Times New Roman" w:cs="Times New Roman" w:hint="eastAsia"/>
                <w:b/>
                <w:bCs/>
                <w:sz w:val="24"/>
                <w:szCs w:val="24"/>
              </w:rPr>
              <w:t>光伏产业目前国内已经远远产能过剩，公司也考虑过对中硼硅药用玻璃、柔性电子玻璃、盖板玻璃、</w:t>
            </w:r>
            <w:r w:rsidRPr="00EA6A89">
              <w:rPr>
                <w:rFonts w:ascii="Times New Roman" w:hAnsi="Times New Roman" w:cs="Times New Roman" w:hint="eastAsia"/>
                <w:b/>
                <w:bCs/>
                <w:sz w:val="24"/>
                <w:szCs w:val="24"/>
              </w:rPr>
              <w:t>OLED</w:t>
            </w:r>
            <w:r w:rsidRPr="00EA6A89">
              <w:rPr>
                <w:rFonts w:ascii="Times New Roman" w:hAnsi="Times New Roman" w:cs="Times New Roman" w:hint="eastAsia"/>
                <w:b/>
                <w:bCs/>
                <w:sz w:val="24"/>
                <w:szCs w:val="24"/>
              </w:rPr>
              <w:t>用玻璃、半导体石英制品等高端玻璃开展技术研发，现在这些方向有没有产生相应订单，对公司的业绩有所贡献？</w:t>
            </w:r>
          </w:p>
          <w:p w14:paraId="29B7447F" w14:textId="6B2AC66F" w:rsidR="00382DE6" w:rsidRDefault="00382DE6" w:rsidP="00382DE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尊敬的投资者您好，公司依托多年玻璃领域技术与人才积累，在中硼硅药用玻璃、半导体石英制品等领域实现突破，为公司提高市场竞争力带来了积极作用。后续，公司将持续优化生产工艺，</w:t>
            </w:r>
            <w:r w:rsidRPr="00382DE6">
              <w:rPr>
                <w:rFonts w:ascii="Times New Roman" w:hAnsi="Times New Roman" w:cs="Times New Roman" w:hint="eastAsia"/>
                <w:sz w:val="24"/>
                <w:szCs w:val="24"/>
              </w:rPr>
              <w:lastRenderedPageBreak/>
              <w:t>进一步提升生产效率和产品质量。同时，积极做好下游市场开发工作，努力改善公司经营状况，为股东创造更大价值。谢谢。</w:t>
            </w:r>
          </w:p>
          <w:p w14:paraId="0E75A02F" w14:textId="77777777" w:rsidR="00382DE6" w:rsidRDefault="00382DE6" w:rsidP="00382DE6">
            <w:pPr>
              <w:spacing w:line="360" w:lineRule="auto"/>
              <w:ind w:firstLineChars="200" w:firstLine="480"/>
              <w:rPr>
                <w:rFonts w:ascii="Times New Roman" w:hAnsi="Times New Roman" w:cs="Times New Roman"/>
                <w:sz w:val="24"/>
                <w:szCs w:val="24"/>
              </w:rPr>
            </w:pPr>
          </w:p>
          <w:p w14:paraId="0765D9BE" w14:textId="1FF4BDB5" w:rsidR="00382DE6" w:rsidRPr="00EA6A89" w:rsidRDefault="00382DE6" w:rsidP="00382DE6">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5.</w:t>
            </w:r>
            <w:r w:rsidRPr="00EA6A89">
              <w:rPr>
                <w:rFonts w:ascii="Times New Roman" w:hAnsi="Times New Roman" w:cs="Times New Roman" w:hint="eastAsia"/>
                <w:b/>
                <w:bCs/>
                <w:sz w:val="24"/>
                <w:szCs w:val="24"/>
              </w:rPr>
              <w:t>公司退城进园项目补偿款到底是多少，目前落实只有</w:t>
            </w:r>
            <w:r w:rsidRPr="00EA6A89">
              <w:rPr>
                <w:rFonts w:ascii="Times New Roman" w:hAnsi="Times New Roman" w:cs="Times New Roman" w:hint="eastAsia"/>
                <w:b/>
                <w:bCs/>
                <w:sz w:val="24"/>
                <w:szCs w:val="24"/>
              </w:rPr>
              <w:t>500</w:t>
            </w:r>
            <w:r w:rsidRPr="00EA6A89">
              <w:rPr>
                <w:rFonts w:ascii="Times New Roman" w:hAnsi="Times New Roman" w:cs="Times New Roman" w:hint="eastAsia"/>
                <w:b/>
                <w:bCs/>
                <w:sz w:val="24"/>
                <w:szCs w:val="24"/>
              </w:rPr>
              <w:t>万元，后续进度到底如何，公司目前正在研发多项新产品，导致连年亏损，是否考虑通过其他融资渠道来增加流动资金？</w:t>
            </w:r>
          </w:p>
          <w:p w14:paraId="7B44585A" w14:textId="78DEDBE4" w:rsidR="00382DE6" w:rsidRDefault="00382DE6" w:rsidP="00382DE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w:t>
            </w:r>
            <w:r w:rsidRPr="00382DE6">
              <w:rPr>
                <w:rFonts w:ascii="Times New Roman" w:hAnsi="Times New Roman" w:cs="Times New Roman" w:hint="eastAsia"/>
                <w:sz w:val="24"/>
                <w:szCs w:val="24"/>
              </w:rPr>
              <w:t>2020</w:t>
            </w:r>
            <w:r w:rsidRPr="00382DE6">
              <w:rPr>
                <w:rFonts w:ascii="Times New Roman" w:hAnsi="Times New Roman" w:cs="Times New Roman" w:hint="eastAsia"/>
                <w:sz w:val="24"/>
                <w:szCs w:val="24"/>
              </w:rPr>
              <w:t>年，公司与当地政府签署</w:t>
            </w:r>
            <w:r w:rsidR="003728D7">
              <w:rPr>
                <w:rFonts w:ascii="Times New Roman" w:hAnsi="Times New Roman" w:cs="Times New Roman" w:hint="eastAsia"/>
                <w:sz w:val="24"/>
                <w:szCs w:val="24"/>
              </w:rPr>
              <w:t>《</w:t>
            </w:r>
            <w:r w:rsidRPr="00382DE6">
              <w:rPr>
                <w:rFonts w:ascii="Times New Roman" w:hAnsi="Times New Roman" w:cs="Times New Roman" w:hint="eastAsia"/>
                <w:sz w:val="24"/>
                <w:szCs w:val="24"/>
              </w:rPr>
              <w:t>安彩高科退城进园搬迁补偿协议</w:t>
            </w:r>
            <w:r w:rsidR="003728D7">
              <w:rPr>
                <w:rFonts w:ascii="Times New Roman" w:hAnsi="Times New Roman" w:cs="Times New Roman" w:hint="eastAsia"/>
                <w:sz w:val="24"/>
                <w:szCs w:val="24"/>
              </w:rPr>
              <w:t>》</w:t>
            </w:r>
            <w:r w:rsidRPr="00382DE6">
              <w:rPr>
                <w:rFonts w:ascii="Times New Roman" w:hAnsi="Times New Roman" w:cs="Times New Roman" w:hint="eastAsia"/>
                <w:sz w:val="24"/>
                <w:szCs w:val="24"/>
              </w:rPr>
              <w:t>，约定搬迁补偿、奖励合计金额为</w:t>
            </w:r>
            <w:r w:rsidRPr="00382DE6">
              <w:rPr>
                <w:rFonts w:ascii="Times New Roman" w:hAnsi="Times New Roman" w:cs="Times New Roman" w:hint="eastAsia"/>
                <w:sz w:val="24"/>
                <w:szCs w:val="24"/>
              </w:rPr>
              <w:t>7.54</w:t>
            </w:r>
            <w:r w:rsidRPr="00382DE6">
              <w:rPr>
                <w:rFonts w:ascii="Times New Roman" w:hAnsi="Times New Roman" w:cs="Times New Roman" w:hint="eastAsia"/>
                <w:sz w:val="24"/>
                <w:szCs w:val="24"/>
              </w:rPr>
              <w:t>亿元。</w:t>
            </w:r>
            <w:r w:rsidRPr="00382DE6">
              <w:rPr>
                <w:rFonts w:ascii="Times New Roman" w:hAnsi="Times New Roman" w:cs="Times New Roman" w:hint="eastAsia"/>
                <w:sz w:val="24"/>
                <w:szCs w:val="24"/>
              </w:rPr>
              <w:t>2024</w:t>
            </w:r>
            <w:r w:rsidRPr="00382DE6">
              <w:rPr>
                <w:rFonts w:ascii="Times New Roman" w:hAnsi="Times New Roman" w:cs="Times New Roman" w:hint="eastAsia"/>
                <w:sz w:val="24"/>
                <w:szCs w:val="24"/>
              </w:rPr>
              <w:t>年公司收到政府首笔</w:t>
            </w:r>
            <w:r w:rsidRPr="00382DE6">
              <w:rPr>
                <w:rFonts w:ascii="Times New Roman" w:hAnsi="Times New Roman" w:cs="Times New Roman" w:hint="eastAsia"/>
                <w:sz w:val="24"/>
                <w:szCs w:val="24"/>
              </w:rPr>
              <w:t>500</w:t>
            </w:r>
            <w:r w:rsidRPr="00382DE6">
              <w:rPr>
                <w:rFonts w:ascii="Times New Roman" w:hAnsi="Times New Roman" w:cs="Times New Roman" w:hint="eastAsia"/>
                <w:sz w:val="24"/>
                <w:szCs w:val="24"/>
              </w:rPr>
              <w:t>万元退城进园补偿款，公司将持续与政府保持密切沟通，积极推动补偿款落实到位。公司将结合经营需求，通过银行借贷、融资租赁、再融资等方式，保障运营资金安全。谢谢。</w:t>
            </w:r>
          </w:p>
          <w:p w14:paraId="24E67BA2" w14:textId="77777777" w:rsidR="00382DE6" w:rsidRDefault="00382DE6" w:rsidP="00382DE6">
            <w:pPr>
              <w:spacing w:line="360" w:lineRule="auto"/>
              <w:ind w:firstLineChars="200" w:firstLine="480"/>
              <w:rPr>
                <w:rFonts w:ascii="Times New Roman" w:hAnsi="Times New Roman" w:cs="Times New Roman"/>
                <w:sz w:val="24"/>
                <w:szCs w:val="24"/>
              </w:rPr>
            </w:pPr>
          </w:p>
          <w:p w14:paraId="69C33633" w14:textId="771B7C40" w:rsidR="000A0BDF" w:rsidRPr="00EA6A89" w:rsidRDefault="00382DE6" w:rsidP="000A0BDF">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6.</w:t>
            </w:r>
            <w:r w:rsidR="000A0BDF" w:rsidRPr="00EA6A89">
              <w:rPr>
                <w:rFonts w:ascii="Times New Roman" w:hAnsi="Times New Roman" w:cs="Times New Roman" w:hint="eastAsia"/>
                <w:b/>
                <w:bCs/>
                <w:sz w:val="24"/>
                <w:szCs w:val="24"/>
              </w:rPr>
              <w:t>公司以前公告说过</w:t>
            </w:r>
            <w:r w:rsidR="000A0BDF" w:rsidRPr="00EA6A89">
              <w:rPr>
                <w:rFonts w:ascii="Times New Roman" w:hAnsi="Times New Roman" w:cs="Times New Roman" w:hint="eastAsia"/>
                <w:b/>
                <w:bCs/>
                <w:sz w:val="24"/>
                <w:szCs w:val="24"/>
              </w:rPr>
              <w:t>VR</w:t>
            </w:r>
            <w:r w:rsidR="000A0BDF" w:rsidRPr="00EA6A89">
              <w:rPr>
                <w:rFonts w:ascii="Times New Roman" w:hAnsi="Times New Roman" w:cs="Times New Roman" w:hint="eastAsia"/>
                <w:b/>
                <w:bCs/>
                <w:sz w:val="24"/>
                <w:szCs w:val="24"/>
              </w:rPr>
              <w:t>减速器产品已经开始小批量供货，目前是否有好的合作伙伴进行批量供货？</w:t>
            </w:r>
          </w:p>
          <w:p w14:paraId="0103207E" w14:textId="77777777" w:rsidR="000A0BDF" w:rsidRDefault="000A0BDF" w:rsidP="000A0BDF">
            <w:pPr>
              <w:spacing w:line="360" w:lineRule="auto"/>
              <w:ind w:firstLineChars="200" w:firstLine="480"/>
              <w:rPr>
                <w:rFonts w:ascii="Times New Roman" w:hAnsi="Times New Roman" w:cs="Times New Roman"/>
                <w:b/>
                <w:bCs/>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尊敬的投资者您好，公司前期已生产出减速机样机，并向客户进行送样、认证，因市场需求原因，减速机未进行批量生产。谢谢。</w:t>
            </w:r>
          </w:p>
          <w:p w14:paraId="4FE90CE5" w14:textId="77777777" w:rsidR="00382DE6" w:rsidRPr="00382DE6" w:rsidRDefault="00382DE6" w:rsidP="00382DE6">
            <w:pPr>
              <w:spacing w:line="360" w:lineRule="auto"/>
              <w:ind w:firstLineChars="200" w:firstLine="480"/>
              <w:rPr>
                <w:rFonts w:ascii="Times New Roman" w:hAnsi="Times New Roman" w:cs="Times New Roman"/>
                <w:sz w:val="24"/>
                <w:szCs w:val="24"/>
              </w:rPr>
            </w:pPr>
          </w:p>
          <w:p w14:paraId="7A95F684" w14:textId="223541B4" w:rsidR="00382DE6" w:rsidRPr="00EA6A89" w:rsidRDefault="00382DE6" w:rsidP="00382DE6">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7.</w:t>
            </w:r>
            <w:r w:rsidRPr="00EA6A89">
              <w:rPr>
                <w:rFonts w:ascii="Times New Roman" w:hAnsi="Times New Roman" w:cs="Times New Roman" w:hint="eastAsia"/>
                <w:b/>
                <w:bCs/>
                <w:sz w:val="24"/>
                <w:szCs w:val="24"/>
              </w:rPr>
              <w:t>请问公司业绩连年亏损，作为一家老牌的上市公司，如何看待国有资产保值增值，以及市值管理，后续有什么具体措施实现扭亏为盈</w:t>
            </w:r>
            <w:r w:rsidR="00EA6A89">
              <w:rPr>
                <w:rFonts w:ascii="Times New Roman" w:hAnsi="Times New Roman" w:cs="Times New Roman" w:hint="eastAsia"/>
                <w:b/>
                <w:bCs/>
                <w:sz w:val="24"/>
                <w:szCs w:val="24"/>
              </w:rPr>
              <w:t>？</w:t>
            </w:r>
          </w:p>
          <w:p w14:paraId="14E78AB8" w14:textId="4FAD9D9E" w:rsidR="00382DE6" w:rsidRDefault="00382DE6" w:rsidP="00382DE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尊敬的投资者您好，作为国有控股上市公司，公司始终秉持国有资产保值增值理念，公司将持续改善经营业绩，努力为投资者创造长期回报。</w:t>
            </w:r>
            <w:r w:rsidRPr="00382DE6">
              <w:rPr>
                <w:rFonts w:ascii="Times New Roman" w:hAnsi="Times New Roman" w:cs="Times New Roman" w:hint="eastAsia"/>
                <w:sz w:val="24"/>
                <w:szCs w:val="24"/>
              </w:rPr>
              <w:t>2025</w:t>
            </w:r>
            <w:r w:rsidRPr="00382DE6">
              <w:rPr>
                <w:rFonts w:ascii="Times New Roman" w:hAnsi="Times New Roman" w:cs="Times New Roman" w:hint="eastAsia"/>
                <w:sz w:val="24"/>
                <w:szCs w:val="24"/>
              </w:rPr>
              <w:t>年公司将着力开展以下工作：一是营销先行，多点发力开拓市场，制定更加符合市场的营销策略。二是深化降本增效，精细化生产经营管理，严控成本费用，提高生产经营效率。三是聚焦重点项目，加速半导体项目产能释放及锑材项目市场开拓，培育新增长点。四是开展延链、补链，通过石英矿等战略资源获取，</w:t>
            </w:r>
            <w:r w:rsidRPr="00382DE6">
              <w:rPr>
                <w:rFonts w:ascii="Times New Roman" w:hAnsi="Times New Roman" w:cs="Times New Roman" w:hint="eastAsia"/>
                <w:sz w:val="24"/>
                <w:szCs w:val="24"/>
              </w:rPr>
              <w:lastRenderedPageBreak/>
              <w:t>夯实核心业务竞争力。谢谢。</w:t>
            </w:r>
          </w:p>
          <w:p w14:paraId="0614170F" w14:textId="77777777" w:rsidR="00382DE6" w:rsidRPr="00382DE6" w:rsidRDefault="00382DE6" w:rsidP="00382DE6">
            <w:pPr>
              <w:spacing w:line="360" w:lineRule="auto"/>
              <w:ind w:firstLineChars="200" w:firstLine="480"/>
              <w:rPr>
                <w:rFonts w:ascii="Times New Roman" w:hAnsi="Times New Roman" w:cs="Times New Roman"/>
                <w:sz w:val="24"/>
                <w:szCs w:val="24"/>
              </w:rPr>
            </w:pPr>
          </w:p>
          <w:p w14:paraId="1D718D2F" w14:textId="7B002C60" w:rsidR="000A0BDF" w:rsidRDefault="00382DE6" w:rsidP="000A0BDF">
            <w:pPr>
              <w:spacing w:line="360" w:lineRule="auto"/>
              <w:ind w:firstLineChars="200" w:firstLine="482"/>
              <w:rPr>
                <w:rFonts w:ascii="Times New Roman" w:hAnsi="Times New Roman" w:cs="Times New Roman"/>
                <w:sz w:val="24"/>
                <w:szCs w:val="24"/>
              </w:rPr>
            </w:pPr>
            <w:r w:rsidRPr="00EA6A89">
              <w:rPr>
                <w:rFonts w:ascii="Times New Roman" w:hAnsi="Times New Roman" w:cs="Times New Roman" w:hint="eastAsia"/>
                <w:b/>
                <w:bCs/>
                <w:sz w:val="24"/>
                <w:szCs w:val="24"/>
              </w:rPr>
              <w:t>8.</w:t>
            </w:r>
            <w:r w:rsidR="000A0BDF" w:rsidRPr="00EA6A89">
              <w:rPr>
                <w:rFonts w:ascii="Times New Roman" w:hAnsi="Times New Roman" w:cs="Times New Roman" w:hint="eastAsia"/>
                <w:b/>
                <w:bCs/>
                <w:sz w:val="24"/>
                <w:szCs w:val="24"/>
              </w:rPr>
              <w:t>徐董您好，麻烦请问贵公司</w:t>
            </w:r>
            <w:r w:rsidR="000A0BDF">
              <w:rPr>
                <w:rFonts w:ascii="Times New Roman" w:hAnsi="Times New Roman" w:cs="Times New Roman" w:hint="eastAsia"/>
                <w:b/>
                <w:bCs/>
                <w:sz w:val="24"/>
                <w:szCs w:val="24"/>
              </w:rPr>
              <w:t>自</w:t>
            </w:r>
            <w:r w:rsidR="000A0BDF" w:rsidRPr="00EA6A89">
              <w:rPr>
                <w:rFonts w:ascii="Times New Roman" w:hAnsi="Times New Roman" w:cs="Times New Roman" w:hint="eastAsia"/>
                <w:b/>
                <w:bCs/>
                <w:sz w:val="24"/>
                <w:szCs w:val="24"/>
              </w:rPr>
              <w:t>上市以来融资了</w:t>
            </w:r>
            <w:r w:rsidR="000A0BDF" w:rsidRPr="00EA6A89">
              <w:rPr>
                <w:rFonts w:ascii="Times New Roman" w:hAnsi="Times New Roman" w:cs="Times New Roman" w:hint="eastAsia"/>
                <w:b/>
                <w:bCs/>
                <w:sz w:val="24"/>
                <w:szCs w:val="24"/>
              </w:rPr>
              <w:t>45.71</w:t>
            </w:r>
            <w:r w:rsidR="000A0BDF" w:rsidRPr="00EA6A89">
              <w:rPr>
                <w:rFonts w:ascii="Times New Roman" w:hAnsi="Times New Roman" w:cs="Times New Roman" w:hint="eastAsia"/>
                <w:b/>
                <w:bCs/>
                <w:sz w:val="24"/>
                <w:szCs w:val="24"/>
              </w:rPr>
              <w:t>亿元，分红</w:t>
            </w:r>
            <w:r w:rsidR="000A0BDF" w:rsidRPr="00EA6A89">
              <w:rPr>
                <w:rFonts w:ascii="Times New Roman" w:hAnsi="Times New Roman" w:cs="Times New Roman" w:hint="eastAsia"/>
                <w:b/>
                <w:bCs/>
                <w:sz w:val="24"/>
                <w:szCs w:val="24"/>
              </w:rPr>
              <w:t>7.48</w:t>
            </w:r>
            <w:r w:rsidR="000A0BDF" w:rsidRPr="00EA6A89">
              <w:rPr>
                <w:rFonts w:ascii="Times New Roman" w:hAnsi="Times New Roman" w:cs="Times New Roman" w:hint="eastAsia"/>
                <w:b/>
                <w:bCs/>
                <w:sz w:val="24"/>
                <w:szCs w:val="24"/>
              </w:rPr>
              <w:t>亿元，在</w:t>
            </w:r>
            <w:r w:rsidR="000A0BDF" w:rsidRPr="00EA6A89">
              <w:rPr>
                <w:rFonts w:ascii="Times New Roman" w:hAnsi="Times New Roman" w:cs="Times New Roman" w:hint="eastAsia"/>
                <w:b/>
                <w:bCs/>
                <w:sz w:val="24"/>
                <w:szCs w:val="24"/>
              </w:rPr>
              <w:t>2025</w:t>
            </w:r>
            <w:r w:rsidR="000A0BDF" w:rsidRPr="00EA6A89">
              <w:rPr>
                <w:rFonts w:ascii="Times New Roman" w:hAnsi="Times New Roman" w:cs="Times New Roman" w:hint="eastAsia"/>
                <w:b/>
                <w:bCs/>
                <w:sz w:val="24"/>
                <w:szCs w:val="24"/>
              </w:rPr>
              <w:t>年贵公司准备如何回馈及保护贵公司的中小投资者</w:t>
            </w:r>
            <w:r w:rsidR="000A0BDF">
              <w:rPr>
                <w:rFonts w:ascii="Times New Roman" w:hAnsi="Times New Roman" w:cs="Times New Roman" w:hint="eastAsia"/>
                <w:b/>
                <w:bCs/>
                <w:sz w:val="24"/>
                <w:szCs w:val="24"/>
              </w:rPr>
              <w:t>？</w:t>
            </w:r>
          </w:p>
          <w:p w14:paraId="2841F2C2" w14:textId="77777777" w:rsidR="000A0BDF" w:rsidRDefault="000A0BDF" w:rsidP="000A0B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公司将以技术创新与精细化管理为抓手，努力做好生产经营和发展工作。公司将结合实际开展市值管理工作，采取合规、有效的市值管理措施，提高上市公司发展质量、提升投资者回报。谢谢。</w:t>
            </w:r>
          </w:p>
          <w:p w14:paraId="386CFEBA" w14:textId="050AB62D" w:rsidR="000A0BDF" w:rsidRDefault="000A0BDF" w:rsidP="000A0BDF">
            <w:pPr>
              <w:spacing w:line="360" w:lineRule="auto"/>
              <w:ind w:firstLineChars="200" w:firstLine="482"/>
              <w:rPr>
                <w:rFonts w:ascii="Times New Roman" w:hAnsi="Times New Roman" w:cs="Times New Roman"/>
                <w:b/>
                <w:bCs/>
                <w:sz w:val="24"/>
                <w:szCs w:val="24"/>
              </w:rPr>
            </w:pPr>
          </w:p>
          <w:p w14:paraId="5446DB6F" w14:textId="6C8E13CA" w:rsidR="00382DE6" w:rsidRPr="00EA6A89" w:rsidRDefault="000A0BDF" w:rsidP="00382DE6">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9.</w:t>
            </w:r>
            <w:r w:rsidR="00382DE6" w:rsidRPr="00EA6A89">
              <w:rPr>
                <w:rFonts w:ascii="Times New Roman" w:hAnsi="Times New Roman" w:cs="Times New Roman" w:hint="eastAsia"/>
                <w:b/>
                <w:bCs/>
                <w:sz w:val="24"/>
                <w:szCs w:val="24"/>
              </w:rPr>
              <w:t>徐董您好，</w:t>
            </w:r>
            <w:r w:rsidR="00382DE6" w:rsidRPr="00EA6A89">
              <w:rPr>
                <w:rFonts w:ascii="Times New Roman" w:hAnsi="Times New Roman" w:cs="Times New Roman" w:hint="eastAsia"/>
                <w:b/>
                <w:bCs/>
                <w:sz w:val="24"/>
                <w:szCs w:val="24"/>
              </w:rPr>
              <w:t>2025</w:t>
            </w:r>
            <w:r w:rsidR="00382DE6" w:rsidRPr="00EA6A89">
              <w:rPr>
                <w:rFonts w:ascii="Times New Roman" w:hAnsi="Times New Roman" w:cs="Times New Roman" w:hint="eastAsia"/>
                <w:b/>
                <w:bCs/>
                <w:sz w:val="24"/>
                <w:szCs w:val="24"/>
              </w:rPr>
              <w:t>年是安彩高科突出重围的关键之年，您</w:t>
            </w:r>
            <w:r w:rsidR="00382DE6" w:rsidRPr="00EA6A89">
              <w:rPr>
                <w:rFonts w:ascii="Times New Roman" w:hAnsi="Times New Roman" w:cs="Times New Roman" w:hint="eastAsia"/>
                <w:b/>
                <w:bCs/>
                <w:sz w:val="24"/>
                <w:szCs w:val="24"/>
              </w:rPr>
              <w:t>2024</w:t>
            </w:r>
            <w:r w:rsidR="00382DE6" w:rsidRPr="00EA6A89">
              <w:rPr>
                <w:rFonts w:ascii="Times New Roman" w:hAnsi="Times New Roman" w:cs="Times New Roman" w:hint="eastAsia"/>
                <w:b/>
                <w:bCs/>
                <w:sz w:val="24"/>
                <w:szCs w:val="24"/>
              </w:rPr>
              <w:t>年末执掌安彩，麻烦请问您对安彩高科</w:t>
            </w:r>
            <w:r w:rsidR="00382DE6" w:rsidRPr="00EA6A89">
              <w:rPr>
                <w:rFonts w:ascii="Times New Roman" w:hAnsi="Times New Roman" w:cs="Times New Roman" w:hint="eastAsia"/>
                <w:b/>
                <w:bCs/>
                <w:sz w:val="24"/>
                <w:szCs w:val="24"/>
              </w:rPr>
              <w:t>2025</w:t>
            </w:r>
            <w:r w:rsidR="00382DE6" w:rsidRPr="00EA6A89">
              <w:rPr>
                <w:rFonts w:ascii="Times New Roman" w:hAnsi="Times New Roman" w:cs="Times New Roman" w:hint="eastAsia"/>
                <w:b/>
                <w:bCs/>
                <w:sz w:val="24"/>
                <w:szCs w:val="24"/>
              </w:rPr>
              <w:t>年突出重围是否有信心，有何举措？</w:t>
            </w:r>
          </w:p>
          <w:p w14:paraId="4DE9C94E" w14:textId="3C2ED065" w:rsidR="00382DE6" w:rsidRDefault="00382DE6" w:rsidP="00382DE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当前光伏行业处于底部，公司经营业绩承压。长远来看，全球碳中和目标推动光伏装机量持续增长，公司看好行业发展，将继续深耕光伏行业，苦练内功降低生产成本，提升产品盈利能力。公司从事玻璃领域</w:t>
            </w:r>
            <w:r w:rsidRPr="00382DE6">
              <w:rPr>
                <w:rFonts w:ascii="Times New Roman" w:hAnsi="Times New Roman" w:cs="Times New Roman" w:hint="eastAsia"/>
                <w:sz w:val="24"/>
                <w:szCs w:val="24"/>
              </w:rPr>
              <w:t>30</w:t>
            </w:r>
            <w:r w:rsidRPr="00382DE6">
              <w:rPr>
                <w:rFonts w:ascii="Times New Roman" w:hAnsi="Times New Roman" w:cs="Times New Roman" w:hint="eastAsia"/>
                <w:sz w:val="24"/>
                <w:szCs w:val="24"/>
              </w:rPr>
              <w:t>余年，拥有国家级研发平台，具有深厚的技术积累和人才储备，能够帮助企业应对各种风险和挑战。公司将结合实际，聚焦新质生产力方向调研，全力推动公司产业升级，实现高质量发展。我对公司未来发展充满信心。谢谢。</w:t>
            </w:r>
          </w:p>
          <w:p w14:paraId="370263E3" w14:textId="77777777" w:rsidR="00382DE6" w:rsidRDefault="00382DE6" w:rsidP="00382DE6">
            <w:pPr>
              <w:spacing w:line="360" w:lineRule="auto"/>
              <w:ind w:firstLineChars="200" w:firstLine="480"/>
              <w:rPr>
                <w:rFonts w:ascii="Times New Roman" w:hAnsi="Times New Roman" w:cs="Times New Roman"/>
                <w:sz w:val="24"/>
                <w:szCs w:val="24"/>
              </w:rPr>
            </w:pPr>
          </w:p>
          <w:p w14:paraId="3043AE32" w14:textId="3EFDC123" w:rsidR="00A31A9C" w:rsidRPr="00EA6A89" w:rsidRDefault="000A0BDF" w:rsidP="00382DE6">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10.</w:t>
            </w:r>
            <w:r w:rsidR="00382DE6" w:rsidRPr="00EA6A89">
              <w:rPr>
                <w:rFonts w:ascii="Times New Roman" w:hAnsi="Times New Roman" w:cs="Times New Roman" w:hint="eastAsia"/>
                <w:b/>
                <w:bCs/>
                <w:sz w:val="24"/>
                <w:szCs w:val="24"/>
              </w:rPr>
              <w:t>徐董您好，麻烦请问贵公司准备如何落实新“国九条”提出的推动上市公司提升投资价值以及证监会制定的《上市公司监管指引第</w:t>
            </w:r>
            <w:r w:rsidR="00382DE6" w:rsidRPr="00EA6A89">
              <w:rPr>
                <w:rFonts w:ascii="Times New Roman" w:hAnsi="Times New Roman" w:cs="Times New Roman" w:hint="eastAsia"/>
                <w:b/>
                <w:bCs/>
                <w:sz w:val="24"/>
                <w:szCs w:val="24"/>
              </w:rPr>
              <w:t>10</w:t>
            </w:r>
            <w:r w:rsidR="00382DE6" w:rsidRPr="00EA6A89">
              <w:rPr>
                <w:rFonts w:ascii="Times New Roman" w:hAnsi="Times New Roman" w:cs="Times New Roman" w:hint="eastAsia"/>
                <w:b/>
                <w:bCs/>
                <w:sz w:val="24"/>
                <w:szCs w:val="24"/>
              </w:rPr>
              <w:t>号</w:t>
            </w:r>
            <w:r w:rsidR="00382DE6" w:rsidRPr="00EA6A89">
              <w:rPr>
                <w:rFonts w:ascii="Times New Roman" w:hAnsi="Times New Roman" w:cs="Times New Roman" w:hint="eastAsia"/>
                <w:b/>
                <w:bCs/>
                <w:sz w:val="24"/>
                <w:szCs w:val="24"/>
              </w:rPr>
              <w:t>-</w:t>
            </w:r>
            <w:r w:rsidR="00382DE6" w:rsidRPr="00EA6A89">
              <w:rPr>
                <w:rFonts w:ascii="Times New Roman" w:hAnsi="Times New Roman" w:cs="Times New Roman" w:hint="eastAsia"/>
                <w:b/>
                <w:bCs/>
                <w:sz w:val="24"/>
                <w:szCs w:val="24"/>
              </w:rPr>
              <w:t>市值管理》文件精神？</w:t>
            </w:r>
          </w:p>
          <w:p w14:paraId="76EBA777" w14:textId="3828286F" w:rsidR="00A31A9C" w:rsidRDefault="00382DE6" w:rsidP="00A31A9C">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sz w:val="24"/>
                <w:szCs w:val="24"/>
              </w:rPr>
              <w:t>答：</w:t>
            </w:r>
            <w:r w:rsidRPr="00382DE6">
              <w:rPr>
                <w:rFonts w:ascii="Times New Roman" w:hAnsi="Times New Roman" w:cs="Times New Roman" w:hint="eastAsia"/>
                <w:sz w:val="24"/>
                <w:szCs w:val="24"/>
              </w:rPr>
              <w:t>尊敬的投资者您好，公司董事会及管理层高度重视新“国九条”及《市值管理指引》文件要求，将认真开展以下工作：一是坚定“一核四极”发展战略，聚焦主业提升盈利能力。二是完善市值管理机制，不断提升信息披露质量和透明度。三是强化价值传播，通过上证</w:t>
            </w:r>
            <w:r w:rsidRPr="00382DE6">
              <w:rPr>
                <w:rFonts w:ascii="Times New Roman" w:hAnsi="Times New Roman" w:cs="Times New Roman" w:hint="eastAsia"/>
                <w:sz w:val="24"/>
                <w:szCs w:val="24"/>
              </w:rPr>
              <w:t>e</w:t>
            </w:r>
            <w:r w:rsidRPr="00382DE6">
              <w:rPr>
                <w:rFonts w:ascii="Times New Roman" w:hAnsi="Times New Roman" w:cs="Times New Roman" w:hint="eastAsia"/>
                <w:sz w:val="24"/>
                <w:szCs w:val="24"/>
              </w:rPr>
              <w:t>互动平台、业绩说明会等渠道加强投资者沟通，增进市</w:t>
            </w:r>
            <w:r w:rsidRPr="00382DE6">
              <w:rPr>
                <w:rFonts w:ascii="Times New Roman" w:hAnsi="Times New Roman" w:cs="Times New Roman" w:hint="eastAsia"/>
                <w:sz w:val="24"/>
                <w:szCs w:val="24"/>
              </w:rPr>
              <w:lastRenderedPageBreak/>
              <w:t>场认同。四是严格落实监管要求，压实董监高履职责任，保障公司治理规范性。公司将持续践行高质量发展，以内在价值提升推动市值稳健增长。谢谢。</w:t>
            </w:r>
          </w:p>
          <w:p w14:paraId="679A2F73" w14:textId="77777777" w:rsidR="00382DE6" w:rsidRDefault="00382DE6" w:rsidP="00A31A9C">
            <w:pPr>
              <w:spacing w:line="360" w:lineRule="auto"/>
              <w:ind w:firstLineChars="200" w:firstLine="480"/>
              <w:rPr>
                <w:rFonts w:ascii="Times New Roman" w:hAnsi="Times New Roman" w:cs="Times New Roman"/>
                <w:bCs/>
                <w:sz w:val="24"/>
                <w:szCs w:val="24"/>
              </w:rPr>
            </w:pPr>
          </w:p>
          <w:p w14:paraId="5A219A5F" w14:textId="77777777" w:rsidR="00382DE6" w:rsidRPr="00EA6A89" w:rsidRDefault="00382DE6" w:rsidP="00A31A9C">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互动交流：</w:t>
            </w:r>
          </w:p>
          <w:p w14:paraId="5952A6B0" w14:textId="0140F68D" w:rsidR="006E5202" w:rsidRPr="00EA6A89" w:rsidRDefault="006E5202" w:rsidP="006E5202">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1.</w:t>
            </w:r>
            <w:r w:rsidRPr="00EA6A89">
              <w:rPr>
                <w:rFonts w:ascii="Times New Roman" w:hAnsi="Times New Roman" w:cs="Times New Roman" w:hint="eastAsia"/>
                <w:b/>
                <w:bCs/>
                <w:sz w:val="24"/>
                <w:szCs w:val="24"/>
              </w:rPr>
              <w:t>请问贵公司本期财务报告中，盈利表现如何？</w:t>
            </w:r>
          </w:p>
          <w:p w14:paraId="7483917C" w14:textId="7ACDBA2B" w:rsidR="006E5202" w:rsidRDefault="006E5202" w:rsidP="006E5202">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答：</w:t>
            </w:r>
            <w:r w:rsidRPr="006E5202">
              <w:rPr>
                <w:rFonts w:ascii="Times New Roman" w:hAnsi="Times New Roman" w:cs="Times New Roman" w:hint="eastAsia"/>
                <w:bCs/>
                <w:sz w:val="24"/>
                <w:szCs w:val="24"/>
              </w:rPr>
              <w:t>尊敬的投资者您好，</w:t>
            </w:r>
            <w:r w:rsidRPr="006E5202">
              <w:rPr>
                <w:rFonts w:ascii="Times New Roman" w:hAnsi="Times New Roman" w:cs="Times New Roman" w:hint="eastAsia"/>
                <w:bCs/>
                <w:sz w:val="24"/>
                <w:szCs w:val="24"/>
              </w:rPr>
              <w:t>2024</w:t>
            </w:r>
            <w:r w:rsidRPr="006E5202">
              <w:rPr>
                <w:rFonts w:ascii="Times New Roman" w:hAnsi="Times New Roman" w:cs="Times New Roman" w:hint="eastAsia"/>
                <w:bCs/>
                <w:sz w:val="24"/>
                <w:szCs w:val="24"/>
              </w:rPr>
              <w:t>年公司实现营业收入</w:t>
            </w:r>
            <w:r w:rsidRPr="006E5202">
              <w:rPr>
                <w:rFonts w:ascii="Times New Roman" w:hAnsi="Times New Roman" w:cs="Times New Roman" w:hint="eastAsia"/>
                <w:bCs/>
                <w:sz w:val="24"/>
                <w:szCs w:val="24"/>
              </w:rPr>
              <w:t>43.39</w:t>
            </w:r>
            <w:r w:rsidRPr="006E5202">
              <w:rPr>
                <w:rFonts w:ascii="Times New Roman" w:hAnsi="Times New Roman" w:cs="Times New Roman" w:hint="eastAsia"/>
                <w:bCs/>
                <w:sz w:val="24"/>
                <w:szCs w:val="24"/>
              </w:rPr>
              <w:t>亿元，同比下降</w:t>
            </w:r>
            <w:r w:rsidRPr="006E5202">
              <w:rPr>
                <w:rFonts w:ascii="Times New Roman" w:hAnsi="Times New Roman" w:cs="Times New Roman" w:hint="eastAsia"/>
                <w:bCs/>
                <w:sz w:val="24"/>
                <w:szCs w:val="24"/>
              </w:rPr>
              <w:t>16.52%</w:t>
            </w:r>
            <w:r w:rsidRPr="006E5202">
              <w:rPr>
                <w:rFonts w:ascii="Times New Roman" w:hAnsi="Times New Roman" w:cs="Times New Roman" w:hint="eastAsia"/>
                <w:bCs/>
                <w:sz w:val="24"/>
                <w:szCs w:val="24"/>
              </w:rPr>
              <w:t>，归母净利润</w:t>
            </w:r>
            <w:r w:rsidRPr="006E5202">
              <w:rPr>
                <w:rFonts w:ascii="Times New Roman" w:hAnsi="Times New Roman" w:cs="Times New Roman" w:hint="eastAsia"/>
                <w:bCs/>
                <w:sz w:val="24"/>
                <w:szCs w:val="24"/>
              </w:rPr>
              <w:t>-3.54</w:t>
            </w:r>
            <w:r w:rsidRPr="006E5202">
              <w:rPr>
                <w:rFonts w:ascii="Times New Roman" w:hAnsi="Times New Roman" w:cs="Times New Roman" w:hint="eastAsia"/>
                <w:bCs/>
                <w:sz w:val="24"/>
                <w:szCs w:val="24"/>
              </w:rPr>
              <w:t>亿元。</w:t>
            </w:r>
            <w:r w:rsidRPr="006E5202">
              <w:rPr>
                <w:rFonts w:ascii="Times New Roman" w:hAnsi="Times New Roman" w:cs="Times New Roman" w:hint="eastAsia"/>
                <w:bCs/>
                <w:sz w:val="24"/>
                <w:szCs w:val="24"/>
              </w:rPr>
              <w:t>2025</w:t>
            </w:r>
            <w:r w:rsidRPr="006E5202">
              <w:rPr>
                <w:rFonts w:ascii="Times New Roman" w:hAnsi="Times New Roman" w:cs="Times New Roman" w:hint="eastAsia"/>
                <w:bCs/>
                <w:sz w:val="24"/>
                <w:szCs w:val="24"/>
              </w:rPr>
              <w:t>年第一季度，公司实现营业收入</w:t>
            </w:r>
            <w:r w:rsidRPr="006E5202">
              <w:rPr>
                <w:rFonts w:ascii="Times New Roman" w:hAnsi="Times New Roman" w:cs="Times New Roman" w:hint="eastAsia"/>
                <w:bCs/>
                <w:sz w:val="24"/>
                <w:szCs w:val="24"/>
              </w:rPr>
              <w:t>10.12</w:t>
            </w:r>
            <w:r w:rsidRPr="006E5202">
              <w:rPr>
                <w:rFonts w:ascii="Times New Roman" w:hAnsi="Times New Roman" w:cs="Times New Roman" w:hint="eastAsia"/>
                <w:bCs/>
                <w:sz w:val="24"/>
                <w:szCs w:val="24"/>
              </w:rPr>
              <w:t>亿，同比下降</w:t>
            </w:r>
            <w:r w:rsidRPr="006E5202">
              <w:rPr>
                <w:rFonts w:ascii="Times New Roman" w:hAnsi="Times New Roman" w:cs="Times New Roman" w:hint="eastAsia"/>
                <w:bCs/>
                <w:sz w:val="24"/>
                <w:szCs w:val="24"/>
              </w:rPr>
              <w:t>22.68%</w:t>
            </w:r>
            <w:r w:rsidRPr="006E5202">
              <w:rPr>
                <w:rFonts w:ascii="Times New Roman" w:hAnsi="Times New Roman" w:cs="Times New Roman" w:hint="eastAsia"/>
                <w:bCs/>
                <w:sz w:val="24"/>
                <w:szCs w:val="24"/>
              </w:rPr>
              <w:t>，归母净利润</w:t>
            </w:r>
            <w:r w:rsidRPr="006E5202">
              <w:rPr>
                <w:rFonts w:ascii="Times New Roman" w:hAnsi="Times New Roman" w:cs="Times New Roman" w:hint="eastAsia"/>
                <w:bCs/>
                <w:sz w:val="24"/>
                <w:szCs w:val="24"/>
              </w:rPr>
              <w:t>-1.07</w:t>
            </w:r>
            <w:r w:rsidRPr="006E5202">
              <w:rPr>
                <w:rFonts w:ascii="Times New Roman" w:hAnsi="Times New Roman" w:cs="Times New Roman" w:hint="eastAsia"/>
                <w:bCs/>
                <w:sz w:val="24"/>
                <w:szCs w:val="24"/>
              </w:rPr>
              <w:t>亿元。谢谢。</w:t>
            </w:r>
          </w:p>
          <w:p w14:paraId="0E7EA3D1" w14:textId="77777777" w:rsidR="006E5202" w:rsidRDefault="006E5202" w:rsidP="006E5202">
            <w:pPr>
              <w:spacing w:line="360" w:lineRule="auto"/>
              <w:ind w:firstLineChars="200" w:firstLine="480"/>
              <w:rPr>
                <w:rFonts w:ascii="Times New Roman" w:hAnsi="Times New Roman" w:cs="Times New Roman"/>
                <w:bCs/>
                <w:sz w:val="24"/>
                <w:szCs w:val="24"/>
              </w:rPr>
            </w:pPr>
          </w:p>
          <w:p w14:paraId="52D1824E" w14:textId="731706BC" w:rsidR="006E5202" w:rsidRPr="00EA6A89" w:rsidRDefault="006E5202" w:rsidP="006E5202">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2.</w:t>
            </w:r>
            <w:r w:rsidRPr="00EA6A89">
              <w:rPr>
                <w:rFonts w:ascii="Times New Roman" w:hAnsi="Times New Roman" w:cs="Times New Roman" w:hint="eastAsia"/>
                <w:b/>
                <w:bCs/>
                <w:sz w:val="24"/>
                <w:szCs w:val="24"/>
              </w:rPr>
              <w:t>请问贵公司未来盈利增长的主要驱动因素有哪些？</w:t>
            </w:r>
          </w:p>
          <w:p w14:paraId="0D42BFCD" w14:textId="77777777" w:rsidR="006E5202" w:rsidRPr="006E5202" w:rsidRDefault="006E5202" w:rsidP="006E5202">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答：</w:t>
            </w:r>
            <w:r w:rsidRPr="006E5202">
              <w:rPr>
                <w:rFonts w:ascii="Times New Roman" w:hAnsi="Times New Roman" w:cs="Times New Roman" w:hint="eastAsia"/>
                <w:bCs/>
                <w:sz w:val="24"/>
                <w:szCs w:val="24"/>
              </w:rPr>
              <w:t>尊敬的投资者您好，一是全球碳中和目标推动光伏装机量持续增长，公司看好行业发展，将继续深耕光伏行业，苦练内功降低生产成本，提升产品盈利能力。二是公司深耕玻璃领域</w:t>
            </w:r>
            <w:r w:rsidRPr="006E5202">
              <w:rPr>
                <w:rFonts w:ascii="Times New Roman" w:hAnsi="Times New Roman" w:cs="Times New Roman" w:hint="eastAsia"/>
                <w:bCs/>
                <w:sz w:val="24"/>
                <w:szCs w:val="24"/>
              </w:rPr>
              <w:t>30</w:t>
            </w:r>
            <w:r w:rsidRPr="006E5202">
              <w:rPr>
                <w:rFonts w:ascii="Times New Roman" w:hAnsi="Times New Roman" w:cs="Times New Roman" w:hint="eastAsia"/>
                <w:bCs/>
                <w:sz w:val="24"/>
                <w:szCs w:val="24"/>
              </w:rPr>
              <w:t>余年，拥有国家级研发平台，具有深厚的技术积累和人才储备，能够帮助企业应对各种风险和挑战，引领企业走出低谷。三是公司将结合实际，聚焦新质生产力方向调研，推动公司产业升级，实现高质量发展。谢谢。</w:t>
            </w:r>
          </w:p>
          <w:p w14:paraId="5438078D" w14:textId="77777777" w:rsidR="006E5202" w:rsidRDefault="006E5202" w:rsidP="006E5202">
            <w:pPr>
              <w:spacing w:line="360" w:lineRule="auto"/>
              <w:ind w:firstLineChars="200" w:firstLine="480"/>
              <w:rPr>
                <w:rFonts w:ascii="Times New Roman" w:hAnsi="Times New Roman" w:cs="Times New Roman"/>
                <w:bCs/>
                <w:sz w:val="24"/>
                <w:szCs w:val="24"/>
              </w:rPr>
            </w:pPr>
          </w:p>
          <w:p w14:paraId="4A80D868" w14:textId="6BB736E6" w:rsidR="006E5202" w:rsidRPr="00EA6A89" w:rsidRDefault="006E5202" w:rsidP="006E5202">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3.</w:t>
            </w:r>
            <w:r w:rsidRPr="00EA6A89">
              <w:rPr>
                <w:rFonts w:ascii="Times New Roman" w:hAnsi="Times New Roman" w:cs="Times New Roman" w:hint="eastAsia"/>
                <w:b/>
                <w:bCs/>
                <w:sz w:val="24"/>
                <w:szCs w:val="24"/>
              </w:rPr>
              <w:t>请问杨总，安彩退城进园已经数年，目前老厂区腾退进展如何，政府奖补的办理进展如何？</w:t>
            </w:r>
          </w:p>
          <w:p w14:paraId="3F9DEC2C" w14:textId="77777777" w:rsidR="006E5202" w:rsidRDefault="006E5202" w:rsidP="006E5202">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答：</w:t>
            </w:r>
            <w:r w:rsidRPr="006E5202">
              <w:rPr>
                <w:rFonts w:ascii="Times New Roman" w:hAnsi="Times New Roman" w:cs="Times New Roman" w:hint="eastAsia"/>
                <w:bCs/>
                <w:sz w:val="24"/>
                <w:szCs w:val="24"/>
              </w:rPr>
              <w:t>尊敬的投资者您好，公司前期已收到</w:t>
            </w:r>
            <w:r w:rsidRPr="006E5202">
              <w:rPr>
                <w:rFonts w:ascii="Times New Roman" w:hAnsi="Times New Roman" w:cs="Times New Roman" w:hint="eastAsia"/>
                <w:bCs/>
                <w:sz w:val="24"/>
                <w:szCs w:val="24"/>
              </w:rPr>
              <w:t>500</w:t>
            </w:r>
            <w:r w:rsidRPr="006E5202">
              <w:rPr>
                <w:rFonts w:ascii="Times New Roman" w:hAnsi="Times New Roman" w:cs="Times New Roman" w:hint="eastAsia"/>
                <w:bCs/>
                <w:sz w:val="24"/>
                <w:szCs w:val="24"/>
              </w:rPr>
              <w:t>万元退城进园补偿款。公司按照退城进园搬迁补偿协议约定，积极推进与政府沟通等相关工作。谢谢。</w:t>
            </w:r>
          </w:p>
          <w:p w14:paraId="7A725268" w14:textId="77777777" w:rsidR="006E5202" w:rsidRDefault="006E5202" w:rsidP="006E5202">
            <w:pPr>
              <w:spacing w:line="360" w:lineRule="auto"/>
              <w:ind w:firstLineChars="200" w:firstLine="480"/>
              <w:rPr>
                <w:rFonts w:ascii="Times New Roman" w:hAnsi="Times New Roman" w:cs="Times New Roman"/>
                <w:bCs/>
                <w:sz w:val="24"/>
                <w:szCs w:val="24"/>
              </w:rPr>
            </w:pPr>
          </w:p>
          <w:p w14:paraId="4BFAE11A" w14:textId="270022D8" w:rsidR="006E5202" w:rsidRPr="00EA6A89" w:rsidRDefault="006E5202" w:rsidP="006E5202">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4.</w:t>
            </w:r>
            <w:r w:rsidRPr="00EA6A89">
              <w:rPr>
                <w:rFonts w:ascii="Times New Roman" w:hAnsi="Times New Roman" w:cs="Times New Roman" w:hint="eastAsia"/>
                <w:b/>
                <w:bCs/>
                <w:sz w:val="24"/>
                <w:szCs w:val="24"/>
              </w:rPr>
              <w:t>杨总您好，安彩贵金属案执行至今，是否有贵金属执行到位的？目前贵金属价格走高，已收到的执行资产是否有进一步的处置计划或者是否已经进行了处置？</w:t>
            </w:r>
          </w:p>
          <w:p w14:paraId="0D9C21E3" w14:textId="13CE9DDF" w:rsidR="006E5202" w:rsidRDefault="006E5202" w:rsidP="006E5202">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lastRenderedPageBreak/>
              <w:t>答：</w:t>
            </w:r>
            <w:r w:rsidRPr="006E5202">
              <w:rPr>
                <w:rFonts w:ascii="Times New Roman" w:hAnsi="Times New Roman" w:cs="Times New Roman" w:hint="eastAsia"/>
                <w:bCs/>
                <w:sz w:val="24"/>
                <w:szCs w:val="24"/>
              </w:rPr>
              <w:t>尊敬的投资者您好，安彩高科在与上海贵鑫及其关联方的加工合同纠纷案件中，已通过法院执行收回执行款</w:t>
            </w:r>
            <w:r w:rsidRPr="006E5202">
              <w:rPr>
                <w:rFonts w:ascii="Times New Roman" w:hAnsi="Times New Roman" w:cs="Times New Roman" w:hint="eastAsia"/>
                <w:bCs/>
                <w:sz w:val="24"/>
                <w:szCs w:val="24"/>
              </w:rPr>
              <w:t>7,785.82</w:t>
            </w:r>
            <w:r w:rsidRPr="006E5202">
              <w:rPr>
                <w:rFonts w:ascii="Times New Roman" w:hAnsi="Times New Roman" w:cs="Times New Roman" w:hint="eastAsia"/>
                <w:bCs/>
                <w:sz w:val="24"/>
                <w:szCs w:val="24"/>
              </w:rPr>
              <w:t>万元，并取得上海浦东江南村镇银行</w:t>
            </w:r>
            <w:r w:rsidRPr="006E5202">
              <w:rPr>
                <w:rFonts w:ascii="Times New Roman" w:hAnsi="Times New Roman" w:cs="Times New Roman" w:hint="eastAsia"/>
                <w:bCs/>
                <w:sz w:val="24"/>
                <w:szCs w:val="24"/>
              </w:rPr>
              <w:t>3%</w:t>
            </w:r>
            <w:r w:rsidRPr="006E5202">
              <w:rPr>
                <w:rFonts w:ascii="Times New Roman" w:hAnsi="Times New Roman" w:cs="Times New Roman" w:hint="eastAsia"/>
                <w:bCs/>
                <w:sz w:val="24"/>
                <w:szCs w:val="24"/>
              </w:rPr>
              <w:t>股权抵债。后续公司将采取相关措施，持续推进贵金属回收事宜。谢谢。</w:t>
            </w:r>
          </w:p>
          <w:p w14:paraId="39CCB398" w14:textId="77777777" w:rsidR="006E5202" w:rsidRDefault="006E5202" w:rsidP="006E5202">
            <w:pPr>
              <w:spacing w:line="360" w:lineRule="auto"/>
              <w:ind w:firstLineChars="200" w:firstLine="480"/>
              <w:rPr>
                <w:rFonts w:ascii="Times New Roman" w:hAnsi="Times New Roman" w:cs="Times New Roman"/>
                <w:bCs/>
                <w:sz w:val="24"/>
                <w:szCs w:val="24"/>
              </w:rPr>
            </w:pPr>
          </w:p>
          <w:p w14:paraId="729A7BAF" w14:textId="4316DFE5" w:rsidR="006E5202" w:rsidRPr="00EA6A89" w:rsidRDefault="006E5202" w:rsidP="006E5202">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5.</w:t>
            </w:r>
            <w:r w:rsidRPr="00EA6A89">
              <w:rPr>
                <w:rFonts w:ascii="Times New Roman" w:hAnsi="Times New Roman" w:cs="Times New Roman" w:hint="eastAsia"/>
                <w:b/>
                <w:bCs/>
                <w:sz w:val="24"/>
                <w:szCs w:val="24"/>
              </w:rPr>
              <w:t>请问公司去年股东大会通过的增发方案还继续增发吗？</w:t>
            </w:r>
          </w:p>
          <w:p w14:paraId="268A7B46" w14:textId="14B912EB" w:rsidR="006E5202" w:rsidRDefault="006E5202" w:rsidP="006E5202">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答：</w:t>
            </w:r>
            <w:r w:rsidRPr="006E5202">
              <w:rPr>
                <w:rFonts w:ascii="Times New Roman" w:hAnsi="Times New Roman" w:cs="Times New Roman" w:hint="eastAsia"/>
                <w:bCs/>
                <w:sz w:val="24"/>
                <w:szCs w:val="24"/>
              </w:rPr>
              <w:t>尊敬的投资者您好，公司</w:t>
            </w:r>
            <w:r w:rsidRPr="006E5202">
              <w:rPr>
                <w:rFonts w:ascii="Times New Roman" w:hAnsi="Times New Roman" w:cs="Times New Roman" w:hint="eastAsia"/>
                <w:bCs/>
                <w:sz w:val="24"/>
                <w:szCs w:val="24"/>
              </w:rPr>
              <w:t>2024</w:t>
            </w:r>
            <w:r w:rsidRPr="006E5202">
              <w:rPr>
                <w:rFonts w:ascii="Times New Roman" w:hAnsi="Times New Roman" w:cs="Times New Roman" w:hint="eastAsia"/>
                <w:bCs/>
                <w:sz w:val="24"/>
                <w:szCs w:val="24"/>
              </w:rPr>
              <w:t>年审议通过《关于提请股东大会授权董事会以简易程序向特定对象发行股票的议案》，授权期限为</w:t>
            </w:r>
            <w:r w:rsidRPr="006E5202">
              <w:rPr>
                <w:rFonts w:ascii="Times New Roman" w:hAnsi="Times New Roman" w:cs="Times New Roman" w:hint="eastAsia"/>
                <w:bCs/>
                <w:sz w:val="24"/>
                <w:szCs w:val="24"/>
              </w:rPr>
              <w:t>2024</w:t>
            </w:r>
            <w:r w:rsidRPr="006E5202">
              <w:rPr>
                <w:rFonts w:ascii="Times New Roman" w:hAnsi="Times New Roman" w:cs="Times New Roman" w:hint="eastAsia"/>
                <w:bCs/>
                <w:sz w:val="24"/>
                <w:szCs w:val="24"/>
              </w:rPr>
              <w:t>年</w:t>
            </w:r>
            <w:r w:rsidRPr="006E5202">
              <w:rPr>
                <w:rFonts w:ascii="Times New Roman" w:hAnsi="Times New Roman" w:cs="Times New Roman" w:hint="eastAsia"/>
                <w:bCs/>
                <w:sz w:val="24"/>
                <w:szCs w:val="24"/>
              </w:rPr>
              <w:t>6</w:t>
            </w:r>
            <w:r w:rsidRPr="006E5202">
              <w:rPr>
                <w:rFonts w:ascii="Times New Roman" w:hAnsi="Times New Roman" w:cs="Times New Roman" w:hint="eastAsia"/>
                <w:bCs/>
                <w:sz w:val="24"/>
                <w:szCs w:val="24"/>
              </w:rPr>
              <w:t>月</w:t>
            </w:r>
            <w:r w:rsidRPr="006E5202">
              <w:rPr>
                <w:rFonts w:ascii="Times New Roman" w:hAnsi="Times New Roman" w:cs="Times New Roman" w:hint="eastAsia"/>
                <w:bCs/>
                <w:sz w:val="24"/>
                <w:szCs w:val="24"/>
              </w:rPr>
              <w:t>13</w:t>
            </w:r>
            <w:r w:rsidRPr="006E5202">
              <w:rPr>
                <w:rFonts w:ascii="Times New Roman" w:hAnsi="Times New Roman" w:cs="Times New Roman" w:hint="eastAsia"/>
                <w:bCs/>
                <w:sz w:val="24"/>
                <w:szCs w:val="24"/>
              </w:rPr>
              <w:t>日至</w:t>
            </w:r>
            <w:r w:rsidRPr="006E5202">
              <w:rPr>
                <w:rFonts w:ascii="Times New Roman" w:hAnsi="Times New Roman" w:cs="Times New Roman" w:hint="eastAsia"/>
                <w:bCs/>
                <w:sz w:val="24"/>
                <w:szCs w:val="24"/>
              </w:rPr>
              <w:t>2024</w:t>
            </w:r>
            <w:r w:rsidRPr="006E5202">
              <w:rPr>
                <w:rFonts w:ascii="Times New Roman" w:hAnsi="Times New Roman" w:cs="Times New Roman" w:hint="eastAsia"/>
                <w:bCs/>
                <w:sz w:val="24"/>
                <w:szCs w:val="24"/>
              </w:rPr>
              <w:t>年年度股东大会召开之日止。公司将结合经营发展需求开展再融资工作，并按照相关规定履行信息披露义务。谢谢。</w:t>
            </w:r>
          </w:p>
          <w:p w14:paraId="29A7E1A1" w14:textId="77777777" w:rsidR="006E5202" w:rsidRDefault="006E5202" w:rsidP="006E5202">
            <w:pPr>
              <w:spacing w:line="360" w:lineRule="auto"/>
              <w:ind w:firstLineChars="200" w:firstLine="480"/>
              <w:rPr>
                <w:rFonts w:ascii="Times New Roman" w:hAnsi="Times New Roman" w:cs="Times New Roman"/>
                <w:bCs/>
                <w:sz w:val="24"/>
                <w:szCs w:val="24"/>
              </w:rPr>
            </w:pPr>
          </w:p>
          <w:p w14:paraId="0618EF26" w14:textId="184C6D27" w:rsidR="006E5202" w:rsidRPr="00EA6A89" w:rsidRDefault="006E5202" w:rsidP="006E5202">
            <w:pPr>
              <w:spacing w:line="360" w:lineRule="auto"/>
              <w:ind w:firstLineChars="200" w:firstLine="482"/>
              <w:rPr>
                <w:rFonts w:ascii="Times New Roman" w:hAnsi="Times New Roman" w:cs="Times New Roman"/>
                <w:b/>
                <w:bCs/>
                <w:sz w:val="24"/>
                <w:szCs w:val="24"/>
              </w:rPr>
            </w:pPr>
            <w:r w:rsidRPr="00EA6A89">
              <w:rPr>
                <w:rFonts w:ascii="Times New Roman" w:hAnsi="Times New Roman" w:cs="Times New Roman" w:hint="eastAsia"/>
                <w:b/>
                <w:bCs/>
                <w:sz w:val="24"/>
                <w:szCs w:val="24"/>
              </w:rPr>
              <w:t>6.</w:t>
            </w:r>
            <w:r w:rsidRPr="00EA6A89">
              <w:rPr>
                <w:rFonts w:ascii="Times New Roman" w:hAnsi="Times New Roman" w:cs="Times New Roman" w:hint="eastAsia"/>
                <w:b/>
                <w:bCs/>
                <w:sz w:val="24"/>
                <w:szCs w:val="24"/>
              </w:rPr>
              <w:t>你们行业本期整体业绩怎么样？你们跟其他公司比如何？</w:t>
            </w:r>
          </w:p>
          <w:p w14:paraId="305888AE" w14:textId="70265900" w:rsidR="00382DE6" w:rsidRPr="00A10EEE" w:rsidRDefault="006E5202" w:rsidP="00EA6A89">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答：</w:t>
            </w:r>
            <w:r w:rsidRPr="006E5202">
              <w:rPr>
                <w:rFonts w:ascii="Times New Roman" w:hAnsi="Times New Roman" w:cs="Times New Roman" w:hint="eastAsia"/>
                <w:bCs/>
                <w:sz w:val="24"/>
                <w:szCs w:val="24"/>
              </w:rPr>
              <w:t>尊敬的投资者您好，</w:t>
            </w:r>
            <w:r w:rsidRPr="006E5202">
              <w:rPr>
                <w:rFonts w:ascii="Times New Roman" w:hAnsi="Times New Roman" w:cs="Times New Roman" w:hint="eastAsia"/>
                <w:bCs/>
                <w:sz w:val="24"/>
                <w:szCs w:val="24"/>
              </w:rPr>
              <w:t>2024</w:t>
            </w:r>
            <w:r w:rsidRPr="006E5202">
              <w:rPr>
                <w:rFonts w:ascii="Times New Roman" w:hAnsi="Times New Roman" w:cs="Times New Roman" w:hint="eastAsia"/>
                <w:bCs/>
                <w:sz w:val="24"/>
                <w:szCs w:val="24"/>
              </w:rPr>
              <w:t>年，受供需阶段性错配影响，行业企业普遍面临较大经营压力，产品价格持续下行导致多数企业出现亏损。公司凭借</w:t>
            </w:r>
            <w:r w:rsidRPr="006E5202">
              <w:rPr>
                <w:rFonts w:ascii="Times New Roman" w:hAnsi="Times New Roman" w:cs="Times New Roman" w:hint="eastAsia"/>
                <w:bCs/>
                <w:sz w:val="24"/>
                <w:szCs w:val="24"/>
              </w:rPr>
              <w:t>30</w:t>
            </w:r>
            <w:r w:rsidRPr="006E5202">
              <w:rPr>
                <w:rFonts w:ascii="Times New Roman" w:hAnsi="Times New Roman" w:cs="Times New Roman" w:hint="eastAsia"/>
                <w:bCs/>
                <w:sz w:val="24"/>
                <w:szCs w:val="24"/>
              </w:rPr>
              <w:t>余年玻璃制造经验和技术积累，产品质量受到客户普遍好评。但受限于产能规模影响，盈利水平较头部企业仍有一定差距。未来公司将持续推进工艺优化，提升成本管控能力，增强企业竞争力。谢谢。</w:t>
            </w:r>
          </w:p>
        </w:tc>
      </w:tr>
      <w:tr w:rsidR="00AE4C61" w:rsidRPr="00A10EEE" w14:paraId="7B1DBFD1" w14:textId="77777777" w:rsidTr="006E5202">
        <w:trPr>
          <w:trHeight w:val="524"/>
        </w:trPr>
        <w:tc>
          <w:tcPr>
            <w:tcW w:w="1526" w:type="dxa"/>
            <w:vAlign w:val="center"/>
          </w:tcPr>
          <w:p w14:paraId="05EA6C53" w14:textId="77777777" w:rsidR="00AE4C61" w:rsidRPr="00A10EEE" w:rsidRDefault="00AE4C61" w:rsidP="00AE4C61">
            <w:pPr>
              <w:rPr>
                <w:rFonts w:ascii="Times New Roman" w:hAnsi="Times New Roman" w:cs="Times New Roman"/>
                <w:b/>
                <w:sz w:val="24"/>
                <w:szCs w:val="24"/>
              </w:rPr>
            </w:pPr>
            <w:r w:rsidRPr="00A10EEE">
              <w:rPr>
                <w:rFonts w:ascii="Times New Roman" w:hAnsi="Times New Roman" w:cs="Times New Roman"/>
                <w:b/>
                <w:sz w:val="24"/>
                <w:szCs w:val="24"/>
              </w:rPr>
              <w:lastRenderedPageBreak/>
              <w:t>附件清单（如有）</w:t>
            </w:r>
          </w:p>
        </w:tc>
        <w:tc>
          <w:tcPr>
            <w:tcW w:w="7191" w:type="dxa"/>
            <w:vAlign w:val="center"/>
          </w:tcPr>
          <w:p w14:paraId="0D4A6BFF" w14:textId="77777777" w:rsidR="00AE4C61" w:rsidRPr="00A10EEE" w:rsidRDefault="00AE4C61" w:rsidP="006E5202">
            <w:pPr>
              <w:spacing w:line="460" w:lineRule="exact"/>
              <w:rPr>
                <w:rFonts w:ascii="Times New Roman" w:hAnsi="Times New Roman" w:cs="Times New Roman"/>
                <w:sz w:val="24"/>
              </w:rPr>
            </w:pPr>
            <w:r w:rsidRPr="00A10EEE">
              <w:rPr>
                <w:rFonts w:ascii="Times New Roman" w:hAnsi="Times New Roman" w:cs="Times New Roman"/>
                <w:sz w:val="24"/>
              </w:rPr>
              <w:t>无</w:t>
            </w:r>
          </w:p>
        </w:tc>
      </w:tr>
      <w:tr w:rsidR="00AE4C61" w:rsidRPr="00A10EEE" w14:paraId="08D6B7C5" w14:textId="77777777" w:rsidTr="00A5574F">
        <w:trPr>
          <w:trHeight w:val="132"/>
        </w:trPr>
        <w:tc>
          <w:tcPr>
            <w:tcW w:w="1526" w:type="dxa"/>
            <w:vAlign w:val="center"/>
          </w:tcPr>
          <w:p w14:paraId="3F54BF3E" w14:textId="77777777" w:rsidR="00AE4C61" w:rsidRPr="00A10EEE" w:rsidRDefault="00AE4C61" w:rsidP="00AE4C61">
            <w:pPr>
              <w:rPr>
                <w:rFonts w:ascii="Times New Roman" w:hAnsi="Times New Roman" w:cs="Times New Roman"/>
                <w:bCs/>
                <w:sz w:val="24"/>
                <w:szCs w:val="24"/>
              </w:rPr>
            </w:pPr>
            <w:r w:rsidRPr="00A10EEE">
              <w:rPr>
                <w:rFonts w:ascii="Times New Roman" w:hAnsi="Times New Roman" w:cs="Times New Roman"/>
                <w:bCs/>
                <w:sz w:val="24"/>
                <w:szCs w:val="24"/>
              </w:rPr>
              <w:t>日期</w:t>
            </w:r>
          </w:p>
        </w:tc>
        <w:tc>
          <w:tcPr>
            <w:tcW w:w="7191" w:type="dxa"/>
            <w:vAlign w:val="center"/>
          </w:tcPr>
          <w:p w14:paraId="3139935A" w14:textId="7FC12AFB" w:rsidR="00AE4C61" w:rsidRPr="00A10EEE" w:rsidRDefault="00AE4C61" w:rsidP="00A5574F">
            <w:pPr>
              <w:rPr>
                <w:rFonts w:ascii="Times New Roman" w:hAnsi="Times New Roman" w:cs="Times New Roman"/>
                <w:bCs/>
                <w:sz w:val="24"/>
                <w:szCs w:val="24"/>
              </w:rPr>
            </w:pPr>
            <w:r w:rsidRPr="00A10EEE">
              <w:rPr>
                <w:rFonts w:ascii="Times New Roman" w:hAnsi="Times New Roman" w:cs="Times New Roman"/>
                <w:bCs/>
                <w:sz w:val="24"/>
                <w:szCs w:val="24"/>
              </w:rPr>
              <w:t>202</w:t>
            </w:r>
            <w:r w:rsidR="00DC7D71" w:rsidRPr="00A10EEE">
              <w:rPr>
                <w:rFonts w:ascii="Times New Roman" w:hAnsi="Times New Roman" w:cs="Times New Roman"/>
                <w:bCs/>
                <w:sz w:val="24"/>
                <w:szCs w:val="24"/>
              </w:rPr>
              <w:t>5</w:t>
            </w:r>
            <w:r w:rsidRPr="00A10EEE">
              <w:rPr>
                <w:rFonts w:ascii="Times New Roman" w:hAnsi="Times New Roman" w:cs="Times New Roman"/>
                <w:bCs/>
                <w:sz w:val="24"/>
                <w:szCs w:val="24"/>
              </w:rPr>
              <w:t>年</w:t>
            </w:r>
            <w:r w:rsidR="006E5202">
              <w:rPr>
                <w:rFonts w:ascii="Times New Roman" w:hAnsi="Times New Roman" w:cs="Times New Roman" w:hint="eastAsia"/>
                <w:bCs/>
                <w:sz w:val="24"/>
                <w:szCs w:val="24"/>
              </w:rPr>
              <w:t>5</w:t>
            </w:r>
            <w:r w:rsidRPr="00A10EEE">
              <w:rPr>
                <w:rFonts w:ascii="Times New Roman" w:hAnsi="Times New Roman" w:cs="Times New Roman"/>
                <w:bCs/>
                <w:sz w:val="24"/>
                <w:szCs w:val="24"/>
              </w:rPr>
              <w:t>月</w:t>
            </w:r>
            <w:r w:rsidR="006E5202">
              <w:rPr>
                <w:rFonts w:ascii="Times New Roman" w:hAnsi="Times New Roman" w:cs="Times New Roman" w:hint="eastAsia"/>
                <w:bCs/>
                <w:sz w:val="24"/>
                <w:szCs w:val="24"/>
              </w:rPr>
              <w:t>16</w:t>
            </w:r>
            <w:r w:rsidRPr="00A10EEE">
              <w:rPr>
                <w:rFonts w:ascii="Times New Roman" w:hAnsi="Times New Roman" w:cs="Times New Roman"/>
                <w:bCs/>
                <w:sz w:val="24"/>
                <w:szCs w:val="24"/>
              </w:rPr>
              <w:t>日</w:t>
            </w:r>
          </w:p>
        </w:tc>
      </w:tr>
    </w:tbl>
    <w:p w14:paraId="6CC03AAE" w14:textId="7E2683E8" w:rsidR="00382DE6" w:rsidRPr="00382DE6" w:rsidRDefault="00382DE6" w:rsidP="00382DE6">
      <w:pPr>
        <w:rPr>
          <w:rFonts w:ascii="Times New Roman" w:hAnsi="Times New Roman" w:cs="Times New Roman"/>
          <w:sz w:val="24"/>
          <w:szCs w:val="24"/>
        </w:rPr>
      </w:pPr>
    </w:p>
    <w:sectPr w:rsidR="00382DE6" w:rsidRPr="00382DE6" w:rsidSect="001D473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804C" w14:textId="77777777" w:rsidR="008B036F" w:rsidRDefault="008B036F">
      <w:r>
        <w:separator/>
      </w:r>
    </w:p>
  </w:endnote>
  <w:endnote w:type="continuationSeparator" w:id="0">
    <w:p w14:paraId="74C93A20" w14:textId="77777777" w:rsidR="008B036F" w:rsidRDefault="008B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B8559" w14:textId="77777777" w:rsidR="008B036F" w:rsidRDefault="008B036F">
      <w:r>
        <w:separator/>
      </w:r>
    </w:p>
  </w:footnote>
  <w:footnote w:type="continuationSeparator" w:id="0">
    <w:p w14:paraId="33FB48C8" w14:textId="77777777" w:rsidR="008B036F" w:rsidRDefault="008B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9E08" w14:textId="77777777" w:rsidR="00D523E3" w:rsidRDefault="00D3608D" w:rsidP="00A67FEF">
    <w:pPr>
      <w:pStyle w:val="a3"/>
      <w:tabs>
        <w:tab w:val="clear" w:pos="4153"/>
      </w:tabs>
      <w:jc w:val="right"/>
    </w:pPr>
    <w:r>
      <w:rPr>
        <w:rFonts w:hint="eastAsia"/>
      </w:rPr>
      <w:t>河南安彩高科股份有限公司投资者关系活动记录表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254FC"/>
    <w:multiLevelType w:val="hybridMultilevel"/>
    <w:tmpl w:val="54104FB0"/>
    <w:lvl w:ilvl="0" w:tplc="CFE06AD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134632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FD"/>
    <w:rsid w:val="00001BFD"/>
    <w:rsid w:val="0000334E"/>
    <w:rsid w:val="000060CA"/>
    <w:rsid w:val="00025AAA"/>
    <w:rsid w:val="00026381"/>
    <w:rsid w:val="00026E14"/>
    <w:rsid w:val="0003413B"/>
    <w:rsid w:val="00042E82"/>
    <w:rsid w:val="00050D59"/>
    <w:rsid w:val="0005147D"/>
    <w:rsid w:val="0005599D"/>
    <w:rsid w:val="00062C9B"/>
    <w:rsid w:val="00063C61"/>
    <w:rsid w:val="000703D2"/>
    <w:rsid w:val="00071D58"/>
    <w:rsid w:val="00074E7A"/>
    <w:rsid w:val="0008267D"/>
    <w:rsid w:val="00083BB4"/>
    <w:rsid w:val="000851C0"/>
    <w:rsid w:val="0008639E"/>
    <w:rsid w:val="000A0BDF"/>
    <w:rsid w:val="000A5991"/>
    <w:rsid w:val="000A7129"/>
    <w:rsid w:val="000A7AF8"/>
    <w:rsid w:val="000B245F"/>
    <w:rsid w:val="000B4378"/>
    <w:rsid w:val="000B57D1"/>
    <w:rsid w:val="000C53FF"/>
    <w:rsid w:val="000C73B9"/>
    <w:rsid w:val="000D4798"/>
    <w:rsid w:val="000E2B87"/>
    <w:rsid w:val="000E3C0C"/>
    <w:rsid w:val="000E44CF"/>
    <w:rsid w:val="000F2EB8"/>
    <w:rsid w:val="0010403D"/>
    <w:rsid w:val="00110E1B"/>
    <w:rsid w:val="00115D12"/>
    <w:rsid w:val="00116377"/>
    <w:rsid w:val="00122775"/>
    <w:rsid w:val="0012692D"/>
    <w:rsid w:val="00126DB5"/>
    <w:rsid w:val="001404CF"/>
    <w:rsid w:val="00141EFD"/>
    <w:rsid w:val="0015300B"/>
    <w:rsid w:val="0015673C"/>
    <w:rsid w:val="00162FB6"/>
    <w:rsid w:val="001705A3"/>
    <w:rsid w:val="00180674"/>
    <w:rsid w:val="00180B1A"/>
    <w:rsid w:val="00183654"/>
    <w:rsid w:val="0018798E"/>
    <w:rsid w:val="00187992"/>
    <w:rsid w:val="00194404"/>
    <w:rsid w:val="001A0AFC"/>
    <w:rsid w:val="001A1FE6"/>
    <w:rsid w:val="001A378B"/>
    <w:rsid w:val="001A4DC0"/>
    <w:rsid w:val="001A5260"/>
    <w:rsid w:val="001B2D0D"/>
    <w:rsid w:val="001C02D9"/>
    <w:rsid w:val="001C467F"/>
    <w:rsid w:val="001D0843"/>
    <w:rsid w:val="001D16BF"/>
    <w:rsid w:val="001D24D1"/>
    <w:rsid w:val="001E1B83"/>
    <w:rsid w:val="001E2078"/>
    <w:rsid w:val="001E3388"/>
    <w:rsid w:val="001E5C2F"/>
    <w:rsid w:val="001F0122"/>
    <w:rsid w:val="001F11E8"/>
    <w:rsid w:val="002033BE"/>
    <w:rsid w:val="00206B01"/>
    <w:rsid w:val="00213B16"/>
    <w:rsid w:val="002162D1"/>
    <w:rsid w:val="0021693D"/>
    <w:rsid w:val="0021739E"/>
    <w:rsid w:val="0022177E"/>
    <w:rsid w:val="00223324"/>
    <w:rsid w:val="00227CCF"/>
    <w:rsid w:val="00230A48"/>
    <w:rsid w:val="00241590"/>
    <w:rsid w:val="00243DA7"/>
    <w:rsid w:val="00253A47"/>
    <w:rsid w:val="00254730"/>
    <w:rsid w:val="0025750F"/>
    <w:rsid w:val="00260824"/>
    <w:rsid w:val="002676A4"/>
    <w:rsid w:val="00272C56"/>
    <w:rsid w:val="002756B7"/>
    <w:rsid w:val="00284DAA"/>
    <w:rsid w:val="00286A6B"/>
    <w:rsid w:val="002903B1"/>
    <w:rsid w:val="002A2666"/>
    <w:rsid w:val="002A4C6B"/>
    <w:rsid w:val="002B0189"/>
    <w:rsid w:val="002B1ECE"/>
    <w:rsid w:val="002B2EE7"/>
    <w:rsid w:val="002C5E95"/>
    <w:rsid w:val="002D39B5"/>
    <w:rsid w:val="002D527F"/>
    <w:rsid w:val="002D5DB6"/>
    <w:rsid w:val="002D5E3A"/>
    <w:rsid w:val="002D6F7A"/>
    <w:rsid w:val="002E1858"/>
    <w:rsid w:val="002E2C6C"/>
    <w:rsid w:val="002E5A4E"/>
    <w:rsid w:val="002E646F"/>
    <w:rsid w:val="002E6969"/>
    <w:rsid w:val="002E6E07"/>
    <w:rsid w:val="002F2FE1"/>
    <w:rsid w:val="003009FB"/>
    <w:rsid w:val="00305310"/>
    <w:rsid w:val="00305564"/>
    <w:rsid w:val="00311CC2"/>
    <w:rsid w:val="003328BF"/>
    <w:rsid w:val="00334FE4"/>
    <w:rsid w:val="00335CFF"/>
    <w:rsid w:val="0033655B"/>
    <w:rsid w:val="00342DFF"/>
    <w:rsid w:val="00350A6C"/>
    <w:rsid w:val="00351145"/>
    <w:rsid w:val="00365669"/>
    <w:rsid w:val="00371899"/>
    <w:rsid w:val="003728D7"/>
    <w:rsid w:val="00376655"/>
    <w:rsid w:val="00380134"/>
    <w:rsid w:val="003808BC"/>
    <w:rsid w:val="00380C8D"/>
    <w:rsid w:val="00381DBC"/>
    <w:rsid w:val="00382DE6"/>
    <w:rsid w:val="00383D51"/>
    <w:rsid w:val="0039564D"/>
    <w:rsid w:val="003A26BB"/>
    <w:rsid w:val="003A65D7"/>
    <w:rsid w:val="003C25DE"/>
    <w:rsid w:val="003D042F"/>
    <w:rsid w:val="003F76C5"/>
    <w:rsid w:val="004071FB"/>
    <w:rsid w:val="00416F14"/>
    <w:rsid w:val="00417013"/>
    <w:rsid w:val="00426C8A"/>
    <w:rsid w:val="00432753"/>
    <w:rsid w:val="00433AD0"/>
    <w:rsid w:val="00437A0D"/>
    <w:rsid w:val="004477C0"/>
    <w:rsid w:val="00450348"/>
    <w:rsid w:val="004510FD"/>
    <w:rsid w:val="004528CE"/>
    <w:rsid w:val="0045454E"/>
    <w:rsid w:val="00456B59"/>
    <w:rsid w:val="00470B7A"/>
    <w:rsid w:val="00472C02"/>
    <w:rsid w:val="00475D84"/>
    <w:rsid w:val="00476446"/>
    <w:rsid w:val="0047765D"/>
    <w:rsid w:val="00486006"/>
    <w:rsid w:val="004900C0"/>
    <w:rsid w:val="0049238A"/>
    <w:rsid w:val="004A3EAE"/>
    <w:rsid w:val="004C1B55"/>
    <w:rsid w:val="004C27A3"/>
    <w:rsid w:val="004C37D9"/>
    <w:rsid w:val="004C4AC0"/>
    <w:rsid w:val="004C6E13"/>
    <w:rsid w:val="004C7133"/>
    <w:rsid w:val="004C74D8"/>
    <w:rsid w:val="004D0D97"/>
    <w:rsid w:val="004D4C73"/>
    <w:rsid w:val="004E5282"/>
    <w:rsid w:val="00501E9D"/>
    <w:rsid w:val="00502A35"/>
    <w:rsid w:val="00504DF3"/>
    <w:rsid w:val="00514B60"/>
    <w:rsid w:val="00522D7B"/>
    <w:rsid w:val="00523775"/>
    <w:rsid w:val="00525A5C"/>
    <w:rsid w:val="0052673E"/>
    <w:rsid w:val="0053113A"/>
    <w:rsid w:val="0055226D"/>
    <w:rsid w:val="00566402"/>
    <w:rsid w:val="005708F2"/>
    <w:rsid w:val="00572CA7"/>
    <w:rsid w:val="0058221B"/>
    <w:rsid w:val="00583E22"/>
    <w:rsid w:val="005841DA"/>
    <w:rsid w:val="00587031"/>
    <w:rsid w:val="00587518"/>
    <w:rsid w:val="00594D61"/>
    <w:rsid w:val="005A3616"/>
    <w:rsid w:val="005A63BC"/>
    <w:rsid w:val="005A64FB"/>
    <w:rsid w:val="005A69E4"/>
    <w:rsid w:val="005B442C"/>
    <w:rsid w:val="005B4B8B"/>
    <w:rsid w:val="005B6356"/>
    <w:rsid w:val="005B77BC"/>
    <w:rsid w:val="005E0FFD"/>
    <w:rsid w:val="005F1383"/>
    <w:rsid w:val="005F4AD8"/>
    <w:rsid w:val="00603475"/>
    <w:rsid w:val="0060591C"/>
    <w:rsid w:val="00607B4D"/>
    <w:rsid w:val="00615519"/>
    <w:rsid w:val="00620630"/>
    <w:rsid w:val="00627087"/>
    <w:rsid w:val="006471B3"/>
    <w:rsid w:val="00647684"/>
    <w:rsid w:val="00654B2B"/>
    <w:rsid w:val="006564EE"/>
    <w:rsid w:val="00663EB8"/>
    <w:rsid w:val="00664415"/>
    <w:rsid w:val="006702D1"/>
    <w:rsid w:val="00671ED6"/>
    <w:rsid w:val="00673C45"/>
    <w:rsid w:val="00675FC6"/>
    <w:rsid w:val="006816DE"/>
    <w:rsid w:val="00685571"/>
    <w:rsid w:val="006910F1"/>
    <w:rsid w:val="00691FA8"/>
    <w:rsid w:val="006A0006"/>
    <w:rsid w:val="006A1F54"/>
    <w:rsid w:val="006A1FB0"/>
    <w:rsid w:val="006A44F0"/>
    <w:rsid w:val="006A50DF"/>
    <w:rsid w:val="006A5E0D"/>
    <w:rsid w:val="006A6747"/>
    <w:rsid w:val="006B0C7F"/>
    <w:rsid w:val="006B1343"/>
    <w:rsid w:val="006C1455"/>
    <w:rsid w:val="006C1B11"/>
    <w:rsid w:val="006C2178"/>
    <w:rsid w:val="006C25EF"/>
    <w:rsid w:val="006C5143"/>
    <w:rsid w:val="006D16BB"/>
    <w:rsid w:val="006D196E"/>
    <w:rsid w:val="006E233B"/>
    <w:rsid w:val="006E2C36"/>
    <w:rsid w:val="006E3D1E"/>
    <w:rsid w:val="006E5039"/>
    <w:rsid w:val="006E5202"/>
    <w:rsid w:val="006F10A4"/>
    <w:rsid w:val="006F30AA"/>
    <w:rsid w:val="00700B2E"/>
    <w:rsid w:val="007030BC"/>
    <w:rsid w:val="00703A4D"/>
    <w:rsid w:val="007046BE"/>
    <w:rsid w:val="0072105F"/>
    <w:rsid w:val="00724F8F"/>
    <w:rsid w:val="00727EAB"/>
    <w:rsid w:val="007311BA"/>
    <w:rsid w:val="00731743"/>
    <w:rsid w:val="00736ED4"/>
    <w:rsid w:val="00737892"/>
    <w:rsid w:val="007449A4"/>
    <w:rsid w:val="00745A53"/>
    <w:rsid w:val="00745D4B"/>
    <w:rsid w:val="00747038"/>
    <w:rsid w:val="00762CBC"/>
    <w:rsid w:val="00767345"/>
    <w:rsid w:val="0077129E"/>
    <w:rsid w:val="00774CBC"/>
    <w:rsid w:val="00776C16"/>
    <w:rsid w:val="00782DDB"/>
    <w:rsid w:val="00786E9E"/>
    <w:rsid w:val="007A05E2"/>
    <w:rsid w:val="007A38F6"/>
    <w:rsid w:val="007A496C"/>
    <w:rsid w:val="007A5554"/>
    <w:rsid w:val="007A5BC1"/>
    <w:rsid w:val="007A7412"/>
    <w:rsid w:val="007B0144"/>
    <w:rsid w:val="007B0F43"/>
    <w:rsid w:val="007B30F8"/>
    <w:rsid w:val="007B6082"/>
    <w:rsid w:val="007C0AEE"/>
    <w:rsid w:val="007C0ED1"/>
    <w:rsid w:val="007D4A18"/>
    <w:rsid w:val="007E34D4"/>
    <w:rsid w:val="007F22BF"/>
    <w:rsid w:val="007F4D87"/>
    <w:rsid w:val="007F58A9"/>
    <w:rsid w:val="007F6D7C"/>
    <w:rsid w:val="008049D9"/>
    <w:rsid w:val="00810DF5"/>
    <w:rsid w:val="0081330A"/>
    <w:rsid w:val="0081356E"/>
    <w:rsid w:val="008202ED"/>
    <w:rsid w:val="00822A4E"/>
    <w:rsid w:val="00833854"/>
    <w:rsid w:val="00834432"/>
    <w:rsid w:val="00840111"/>
    <w:rsid w:val="008435AD"/>
    <w:rsid w:val="00847DBF"/>
    <w:rsid w:val="00852FA0"/>
    <w:rsid w:val="00854B69"/>
    <w:rsid w:val="00854CE5"/>
    <w:rsid w:val="00861DD7"/>
    <w:rsid w:val="0086542D"/>
    <w:rsid w:val="00866B58"/>
    <w:rsid w:val="00873A19"/>
    <w:rsid w:val="00876983"/>
    <w:rsid w:val="00880DBC"/>
    <w:rsid w:val="008815C2"/>
    <w:rsid w:val="00882711"/>
    <w:rsid w:val="00887F2E"/>
    <w:rsid w:val="00893322"/>
    <w:rsid w:val="0089462B"/>
    <w:rsid w:val="00895CC6"/>
    <w:rsid w:val="008A7B71"/>
    <w:rsid w:val="008B036F"/>
    <w:rsid w:val="008B15B9"/>
    <w:rsid w:val="008B3F2A"/>
    <w:rsid w:val="008B6A53"/>
    <w:rsid w:val="008C196C"/>
    <w:rsid w:val="008C4858"/>
    <w:rsid w:val="008D1CB8"/>
    <w:rsid w:val="008D3A54"/>
    <w:rsid w:val="008D4AA9"/>
    <w:rsid w:val="008D678C"/>
    <w:rsid w:val="008D726D"/>
    <w:rsid w:val="008E6161"/>
    <w:rsid w:val="008E7A24"/>
    <w:rsid w:val="008F0E60"/>
    <w:rsid w:val="008F5F49"/>
    <w:rsid w:val="00900BCC"/>
    <w:rsid w:val="0091031E"/>
    <w:rsid w:val="00910CF2"/>
    <w:rsid w:val="0091423C"/>
    <w:rsid w:val="00917D87"/>
    <w:rsid w:val="00921372"/>
    <w:rsid w:val="00921B79"/>
    <w:rsid w:val="009259EB"/>
    <w:rsid w:val="0092788B"/>
    <w:rsid w:val="00927E27"/>
    <w:rsid w:val="009429B8"/>
    <w:rsid w:val="0094491C"/>
    <w:rsid w:val="00950385"/>
    <w:rsid w:val="00950B91"/>
    <w:rsid w:val="00954437"/>
    <w:rsid w:val="00957E25"/>
    <w:rsid w:val="00963D92"/>
    <w:rsid w:val="00963FE3"/>
    <w:rsid w:val="00964997"/>
    <w:rsid w:val="009653DB"/>
    <w:rsid w:val="0097178E"/>
    <w:rsid w:val="009737FE"/>
    <w:rsid w:val="009751DA"/>
    <w:rsid w:val="00976DF1"/>
    <w:rsid w:val="00990A4B"/>
    <w:rsid w:val="009955D3"/>
    <w:rsid w:val="009A129A"/>
    <w:rsid w:val="009B5034"/>
    <w:rsid w:val="009B7EE7"/>
    <w:rsid w:val="009D0C01"/>
    <w:rsid w:val="009D1E9E"/>
    <w:rsid w:val="009D227F"/>
    <w:rsid w:val="009E06BD"/>
    <w:rsid w:val="009E1623"/>
    <w:rsid w:val="009E6254"/>
    <w:rsid w:val="009F68C7"/>
    <w:rsid w:val="00A052F1"/>
    <w:rsid w:val="00A05880"/>
    <w:rsid w:val="00A0763F"/>
    <w:rsid w:val="00A10EEE"/>
    <w:rsid w:val="00A25D6C"/>
    <w:rsid w:val="00A3120B"/>
    <w:rsid w:val="00A31A9C"/>
    <w:rsid w:val="00A36210"/>
    <w:rsid w:val="00A41B65"/>
    <w:rsid w:val="00A44FF1"/>
    <w:rsid w:val="00A47EFC"/>
    <w:rsid w:val="00A5574F"/>
    <w:rsid w:val="00A55D3A"/>
    <w:rsid w:val="00A63C70"/>
    <w:rsid w:val="00A65199"/>
    <w:rsid w:val="00A67FEF"/>
    <w:rsid w:val="00A70E86"/>
    <w:rsid w:val="00A7259A"/>
    <w:rsid w:val="00A74D8B"/>
    <w:rsid w:val="00A754E5"/>
    <w:rsid w:val="00A768FC"/>
    <w:rsid w:val="00A80AC4"/>
    <w:rsid w:val="00A92A3C"/>
    <w:rsid w:val="00A92EA6"/>
    <w:rsid w:val="00AA22FB"/>
    <w:rsid w:val="00AA4A1F"/>
    <w:rsid w:val="00AA5A4A"/>
    <w:rsid w:val="00AB2198"/>
    <w:rsid w:val="00AB5E91"/>
    <w:rsid w:val="00AC1C8A"/>
    <w:rsid w:val="00AD2EEA"/>
    <w:rsid w:val="00AD32BD"/>
    <w:rsid w:val="00AD3585"/>
    <w:rsid w:val="00AE4C61"/>
    <w:rsid w:val="00AE54C9"/>
    <w:rsid w:val="00AF1BDC"/>
    <w:rsid w:val="00AF2014"/>
    <w:rsid w:val="00AF5AFF"/>
    <w:rsid w:val="00AF667C"/>
    <w:rsid w:val="00B04F2B"/>
    <w:rsid w:val="00B17068"/>
    <w:rsid w:val="00B17A0A"/>
    <w:rsid w:val="00B25E03"/>
    <w:rsid w:val="00B33C05"/>
    <w:rsid w:val="00B3492D"/>
    <w:rsid w:val="00B4732C"/>
    <w:rsid w:val="00B551DC"/>
    <w:rsid w:val="00B60D6D"/>
    <w:rsid w:val="00B7553B"/>
    <w:rsid w:val="00B75CF5"/>
    <w:rsid w:val="00B81E2F"/>
    <w:rsid w:val="00B83C0D"/>
    <w:rsid w:val="00BA1C7E"/>
    <w:rsid w:val="00BB5245"/>
    <w:rsid w:val="00BB629C"/>
    <w:rsid w:val="00BC4ED7"/>
    <w:rsid w:val="00BC6F5B"/>
    <w:rsid w:val="00BE07DD"/>
    <w:rsid w:val="00BE6371"/>
    <w:rsid w:val="00BF6A54"/>
    <w:rsid w:val="00C02064"/>
    <w:rsid w:val="00C06DD0"/>
    <w:rsid w:val="00C249A3"/>
    <w:rsid w:val="00C26308"/>
    <w:rsid w:val="00C32D0F"/>
    <w:rsid w:val="00C43903"/>
    <w:rsid w:val="00C45C1B"/>
    <w:rsid w:val="00C536B8"/>
    <w:rsid w:val="00C54E4A"/>
    <w:rsid w:val="00C57B1A"/>
    <w:rsid w:val="00C70166"/>
    <w:rsid w:val="00C7038C"/>
    <w:rsid w:val="00C80E17"/>
    <w:rsid w:val="00C858EF"/>
    <w:rsid w:val="00C85FD4"/>
    <w:rsid w:val="00C94A24"/>
    <w:rsid w:val="00C9658F"/>
    <w:rsid w:val="00CA677A"/>
    <w:rsid w:val="00CB59B3"/>
    <w:rsid w:val="00CC0E53"/>
    <w:rsid w:val="00CC268F"/>
    <w:rsid w:val="00CC3385"/>
    <w:rsid w:val="00CD33B5"/>
    <w:rsid w:val="00CE4D75"/>
    <w:rsid w:val="00CE6D1D"/>
    <w:rsid w:val="00CF5F16"/>
    <w:rsid w:val="00D00325"/>
    <w:rsid w:val="00D04BE4"/>
    <w:rsid w:val="00D05129"/>
    <w:rsid w:val="00D0633F"/>
    <w:rsid w:val="00D0750F"/>
    <w:rsid w:val="00D10A68"/>
    <w:rsid w:val="00D123D2"/>
    <w:rsid w:val="00D1593D"/>
    <w:rsid w:val="00D16A12"/>
    <w:rsid w:val="00D2400F"/>
    <w:rsid w:val="00D32A72"/>
    <w:rsid w:val="00D3608D"/>
    <w:rsid w:val="00D45CF6"/>
    <w:rsid w:val="00D505C0"/>
    <w:rsid w:val="00D523E3"/>
    <w:rsid w:val="00D548F2"/>
    <w:rsid w:val="00D603EC"/>
    <w:rsid w:val="00D60AEE"/>
    <w:rsid w:val="00D619E5"/>
    <w:rsid w:val="00D62695"/>
    <w:rsid w:val="00D62A1B"/>
    <w:rsid w:val="00D662C4"/>
    <w:rsid w:val="00D66862"/>
    <w:rsid w:val="00D677BA"/>
    <w:rsid w:val="00D71771"/>
    <w:rsid w:val="00D8295F"/>
    <w:rsid w:val="00D84B3D"/>
    <w:rsid w:val="00D85051"/>
    <w:rsid w:val="00D861D2"/>
    <w:rsid w:val="00D9559A"/>
    <w:rsid w:val="00D96279"/>
    <w:rsid w:val="00D96967"/>
    <w:rsid w:val="00DA084F"/>
    <w:rsid w:val="00DA4C72"/>
    <w:rsid w:val="00DA61FF"/>
    <w:rsid w:val="00DA774B"/>
    <w:rsid w:val="00DB1173"/>
    <w:rsid w:val="00DB1DDE"/>
    <w:rsid w:val="00DB26AE"/>
    <w:rsid w:val="00DC1242"/>
    <w:rsid w:val="00DC3504"/>
    <w:rsid w:val="00DC55B3"/>
    <w:rsid w:val="00DC7D71"/>
    <w:rsid w:val="00DD1A9C"/>
    <w:rsid w:val="00DD7BDF"/>
    <w:rsid w:val="00DF5A1B"/>
    <w:rsid w:val="00DF5BBC"/>
    <w:rsid w:val="00DF714C"/>
    <w:rsid w:val="00E03257"/>
    <w:rsid w:val="00E141FD"/>
    <w:rsid w:val="00E15643"/>
    <w:rsid w:val="00E16C37"/>
    <w:rsid w:val="00E212F6"/>
    <w:rsid w:val="00E23385"/>
    <w:rsid w:val="00E30BF7"/>
    <w:rsid w:val="00E33DFE"/>
    <w:rsid w:val="00E404DA"/>
    <w:rsid w:val="00E4270A"/>
    <w:rsid w:val="00E443E4"/>
    <w:rsid w:val="00E46319"/>
    <w:rsid w:val="00E47F6D"/>
    <w:rsid w:val="00E53065"/>
    <w:rsid w:val="00E546B7"/>
    <w:rsid w:val="00E64704"/>
    <w:rsid w:val="00E64C94"/>
    <w:rsid w:val="00E6513A"/>
    <w:rsid w:val="00E668DF"/>
    <w:rsid w:val="00E7447B"/>
    <w:rsid w:val="00E74CC9"/>
    <w:rsid w:val="00E80A49"/>
    <w:rsid w:val="00E82394"/>
    <w:rsid w:val="00E94EFB"/>
    <w:rsid w:val="00EA6A89"/>
    <w:rsid w:val="00EA79F7"/>
    <w:rsid w:val="00EA7B76"/>
    <w:rsid w:val="00EB1F3C"/>
    <w:rsid w:val="00EB545C"/>
    <w:rsid w:val="00EC1BFA"/>
    <w:rsid w:val="00EC7FBA"/>
    <w:rsid w:val="00ED03A6"/>
    <w:rsid w:val="00ED1382"/>
    <w:rsid w:val="00ED2E2C"/>
    <w:rsid w:val="00ED3178"/>
    <w:rsid w:val="00ED589A"/>
    <w:rsid w:val="00EF2921"/>
    <w:rsid w:val="00F06964"/>
    <w:rsid w:val="00F12F8B"/>
    <w:rsid w:val="00F16AF7"/>
    <w:rsid w:val="00F2183B"/>
    <w:rsid w:val="00F252B2"/>
    <w:rsid w:val="00F42212"/>
    <w:rsid w:val="00F42A95"/>
    <w:rsid w:val="00F50157"/>
    <w:rsid w:val="00F51E15"/>
    <w:rsid w:val="00F55E33"/>
    <w:rsid w:val="00F56826"/>
    <w:rsid w:val="00F5743E"/>
    <w:rsid w:val="00F57AE2"/>
    <w:rsid w:val="00F75635"/>
    <w:rsid w:val="00F80106"/>
    <w:rsid w:val="00F829D4"/>
    <w:rsid w:val="00F82B92"/>
    <w:rsid w:val="00F90EBC"/>
    <w:rsid w:val="00F94670"/>
    <w:rsid w:val="00F9534C"/>
    <w:rsid w:val="00F96C4F"/>
    <w:rsid w:val="00FA663F"/>
    <w:rsid w:val="00FB28A2"/>
    <w:rsid w:val="00FB38F3"/>
    <w:rsid w:val="00FB7163"/>
    <w:rsid w:val="00FB7FAB"/>
    <w:rsid w:val="00FD26C3"/>
    <w:rsid w:val="00FD7AC5"/>
    <w:rsid w:val="00FE02F2"/>
    <w:rsid w:val="00FE74BA"/>
    <w:rsid w:val="00FF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17317"/>
  <w15:docId w15:val="{FCBB532D-6D11-4F14-AE77-17839A7B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E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1EFD"/>
    <w:rPr>
      <w:sz w:val="18"/>
      <w:szCs w:val="18"/>
    </w:rPr>
  </w:style>
  <w:style w:type="table" w:styleId="a5">
    <w:name w:val="Table Grid"/>
    <w:basedOn w:val="a1"/>
    <w:uiPriority w:val="59"/>
    <w:rsid w:val="00141E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6">
    <w:name w:val="_Style 6"/>
    <w:basedOn w:val="a"/>
    <w:uiPriority w:val="34"/>
    <w:qFormat/>
    <w:rsid w:val="00141EFD"/>
    <w:pPr>
      <w:ind w:firstLineChars="200" w:firstLine="420"/>
    </w:pPr>
    <w:rPr>
      <w:rFonts w:ascii="Calibri" w:eastAsia="宋体" w:hAnsi="Calibri" w:cs="Times New Roman"/>
    </w:rPr>
  </w:style>
  <w:style w:type="paragraph" w:styleId="a6">
    <w:name w:val="footer"/>
    <w:basedOn w:val="a"/>
    <w:link w:val="a7"/>
    <w:uiPriority w:val="99"/>
    <w:unhideWhenUsed/>
    <w:rsid w:val="00AE4C61"/>
    <w:pPr>
      <w:tabs>
        <w:tab w:val="center" w:pos="4153"/>
        <w:tab w:val="right" w:pos="8306"/>
      </w:tabs>
      <w:snapToGrid w:val="0"/>
      <w:jc w:val="left"/>
    </w:pPr>
    <w:rPr>
      <w:sz w:val="18"/>
      <w:szCs w:val="18"/>
    </w:rPr>
  </w:style>
  <w:style w:type="character" w:customStyle="1" w:styleId="a7">
    <w:name w:val="页脚 字符"/>
    <w:basedOn w:val="a0"/>
    <w:link w:val="a6"/>
    <w:uiPriority w:val="99"/>
    <w:rsid w:val="00AE4C61"/>
    <w:rPr>
      <w:sz w:val="18"/>
      <w:szCs w:val="18"/>
    </w:rPr>
  </w:style>
  <w:style w:type="paragraph" w:styleId="a8">
    <w:name w:val="List Paragraph"/>
    <w:basedOn w:val="a"/>
    <w:uiPriority w:val="34"/>
    <w:qFormat/>
    <w:rsid w:val="0045454E"/>
    <w:pPr>
      <w:ind w:firstLineChars="200" w:firstLine="420"/>
    </w:pPr>
  </w:style>
  <w:style w:type="paragraph" w:styleId="HTML">
    <w:name w:val="HTML Preformatted"/>
    <w:basedOn w:val="a"/>
    <w:link w:val="HTML0"/>
    <w:uiPriority w:val="99"/>
    <w:semiHidden/>
    <w:unhideWhenUsed/>
    <w:rsid w:val="0092788B"/>
    <w:rPr>
      <w:rFonts w:ascii="Courier New" w:hAnsi="Courier New" w:cs="Courier New"/>
      <w:sz w:val="20"/>
      <w:szCs w:val="20"/>
    </w:rPr>
  </w:style>
  <w:style w:type="character" w:customStyle="1" w:styleId="HTML0">
    <w:name w:val="HTML 预设格式 字符"/>
    <w:basedOn w:val="a0"/>
    <w:link w:val="HTML"/>
    <w:uiPriority w:val="99"/>
    <w:semiHidden/>
    <w:rsid w:val="0092788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318">
      <w:bodyDiv w:val="1"/>
      <w:marLeft w:val="0"/>
      <w:marRight w:val="0"/>
      <w:marTop w:val="0"/>
      <w:marBottom w:val="0"/>
      <w:divBdr>
        <w:top w:val="none" w:sz="0" w:space="0" w:color="auto"/>
        <w:left w:val="none" w:sz="0" w:space="0" w:color="auto"/>
        <w:bottom w:val="none" w:sz="0" w:space="0" w:color="auto"/>
        <w:right w:val="none" w:sz="0" w:space="0" w:color="auto"/>
      </w:divBdr>
    </w:div>
    <w:div w:id="150869844">
      <w:bodyDiv w:val="1"/>
      <w:marLeft w:val="0"/>
      <w:marRight w:val="0"/>
      <w:marTop w:val="0"/>
      <w:marBottom w:val="0"/>
      <w:divBdr>
        <w:top w:val="none" w:sz="0" w:space="0" w:color="auto"/>
        <w:left w:val="none" w:sz="0" w:space="0" w:color="auto"/>
        <w:bottom w:val="none" w:sz="0" w:space="0" w:color="auto"/>
        <w:right w:val="none" w:sz="0" w:space="0" w:color="auto"/>
      </w:divBdr>
    </w:div>
    <w:div w:id="200896764">
      <w:bodyDiv w:val="1"/>
      <w:marLeft w:val="0"/>
      <w:marRight w:val="0"/>
      <w:marTop w:val="0"/>
      <w:marBottom w:val="0"/>
      <w:divBdr>
        <w:top w:val="none" w:sz="0" w:space="0" w:color="auto"/>
        <w:left w:val="none" w:sz="0" w:space="0" w:color="auto"/>
        <w:bottom w:val="none" w:sz="0" w:space="0" w:color="auto"/>
        <w:right w:val="none" w:sz="0" w:space="0" w:color="auto"/>
      </w:divBdr>
    </w:div>
    <w:div w:id="317612494">
      <w:bodyDiv w:val="1"/>
      <w:marLeft w:val="0"/>
      <w:marRight w:val="0"/>
      <w:marTop w:val="0"/>
      <w:marBottom w:val="0"/>
      <w:divBdr>
        <w:top w:val="none" w:sz="0" w:space="0" w:color="auto"/>
        <w:left w:val="none" w:sz="0" w:space="0" w:color="auto"/>
        <w:bottom w:val="none" w:sz="0" w:space="0" w:color="auto"/>
        <w:right w:val="none" w:sz="0" w:space="0" w:color="auto"/>
      </w:divBdr>
      <w:divsChild>
        <w:div w:id="619216771">
          <w:marLeft w:val="0"/>
          <w:marRight w:val="0"/>
          <w:marTop w:val="75"/>
          <w:marBottom w:val="75"/>
          <w:divBdr>
            <w:top w:val="none" w:sz="0" w:space="0" w:color="auto"/>
            <w:left w:val="none" w:sz="0" w:space="0" w:color="auto"/>
            <w:bottom w:val="none" w:sz="0" w:space="0" w:color="auto"/>
            <w:right w:val="none" w:sz="0" w:space="0" w:color="auto"/>
          </w:divBdr>
          <w:divsChild>
            <w:div w:id="3458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3953">
      <w:bodyDiv w:val="1"/>
      <w:marLeft w:val="0"/>
      <w:marRight w:val="0"/>
      <w:marTop w:val="0"/>
      <w:marBottom w:val="0"/>
      <w:divBdr>
        <w:top w:val="none" w:sz="0" w:space="0" w:color="auto"/>
        <w:left w:val="none" w:sz="0" w:space="0" w:color="auto"/>
        <w:bottom w:val="none" w:sz="0" w:space="0" w:color="auto"/>
        <w:right w:val="none" w:sz="0" w:space="0" w:color="auto"/>
      </w:divBdr>
    </w:div>
    <w:div w:id="331613048">
      <w:bodyDiv w:val="1"/>
      <w:marLeft w:val="0"/>
      <w:marRight w:val="0"/>
      <w:marTop w:val="0"/>
      <w:marBottom w:val="0"/>
      <w:divBdr>
        <w:top w:val="none" w:sz="0" w:space="0" w:color="auto"/>
        <w:left w:val="none" w:sz="0" w:space="0" w:color="auto"/>
        <w:bottom w:val="none" w:sz="0" w:space="0" w:color="auto"/>
        <w:right w:val="none" w:sz="0" w:space="0" w:color="auto"/>
      </w:divBdr>
    </w:div>
    <w:div w:id="336805997">
      <w:bodyDiv w:val="1"/>
      <w:marLeft w:val="0"/>
      <w:marRight w:val="0"/>
      <w:marTop w:val="0"/>
      <w:marBottom w:val="0"/>
      <w:divBdr>
        <w:top w:val="none" w:sz="0" w:space="0" w:color="auto"/>
        <w:left w:val="none" w:sz="0" w:space="0" w:color="auto"/>
        <w:bottom w:val="none" w:sz="0" w:space="0" w:color="auto"/>
        <w:right w:val="none" w:sz="0" w:space="0" w:color="auto"/>
      </w:divBdr>
    </w:div>
    <w:div w:id="439178727">
      <w:bodyDiv w:val="1"/>
      <w:marLeft w:val="0"/>
      <w:marRight w:val="0"/>
      <w:marTop w:val="0"/>
      <w:marBottom w:val="0"/>
      <w:divBdr>
        <w:top w:val="none" w:sz="0" w:space="0" w:color="auto"/>
        <w:left w:val="none" w:sz="0" w:space="0" w:color="auto"/>
        <w:bottom w:val="none" w:sz="0" w:space="0" w:color="auto"/>
        <w:right w:val="none" w:sz="0" w:space="0" w:color="auto"/>
      </w:divBdr>
    </w:div>
    <w:div w:id="474375883">
      <w:bodyDiv w:val="1"/>
      <w:marLeft w:val="0"/>
      <w:marRight w:val="0"/>
      <w:marTop w:val="0"/>
      <w:marBottom w:val="0"/>
      <w:divBdr>
        <w:top w:val="none" w:sz="0" w:space="0" w:color="auto"/>
        <w:left w:val="none" w:sz="0" w:space="0" w:color="auto"/>
        <w:bottom w:val="none" w:sz="0" w:space="0" w:color="auto"/>
        <w:right w:val="none" w:sz="0" w:space="0" w:color="auto"/>
      </w:divBdr>
      <w:divsChild>
        <w:div w:id="1552645973">
          <w:marLeft w:val="0"/>
          <w:marRight w:val="0"/>
          <w:marTop w:val="0"/>
          <w:marBottom w:val="0"/>
          <w:divBdr>
            <w:top w:val="none" w:sz="0" w:space="0" w:color="auto"/>
            <w:left w:val="none" w:sz="0" w:space="0" w:color="auto"/>
            <w:bottom w:val="none" w:sz="0" w:space="0" w:color="auto"/>
            <w:right w:val="none" w:sz="0" w:space="0" w:color="auto"/>
          </w:divBdr>
        </w:div>
      </w:divsChild>
    </w:div>
    <w:div w:id="484277236">
      <w:bodyDiv w:val="1"/>
      <w:marLeft w:val="0"/>
      <w:marRight w:val="0"/>
      <w:marTop w:val="0"/>
      <w:marBottom w:val="0"/>
      <w:divBdr>
        <w:top w:val="none" w:sz="0" w:space="0" w:color="auto"/>
        <w:left w:val="none" w:sz="0" w:space="0" w:color="auto"/>
        <w:bottom w:val="none" w:sz="0" w:space="0" w:color="auto"/>
        <w:right w:val="none" w:sz="0" w:space="0" w:color="auto"/>
      </w:divBdr>
      <w:divsChild>
        <w:div w:id="1560432682">
          <w:marLeft w:val="0"/>
          <w:marRight w:val="0"/>
          <w:marTop w:val="75"/>
          <w:marBottom w:val="75"/>
          <w:divBdr>
            <w:top w:val="none" w:sz="0" w:space="0" w:color="auto"/>
            <w:left w:val="none" w:sz="0" w:space="0" w:color="auto"/>
            <w:bottom w:val="none" w:sz="0" w:space="0" w:color="auto"/>
            <w:right w:val="none" w:sz="0" w:space="0" w:color="auto"/>
          </w:divBdr>
          <w:divsChild>
            <w:div w:id="20561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8538">
      <w:bodyDiv w:val="1"/>
      <w:marLeft w:val="0"/>
      <w:marRight w:val="0"/>
      <w:marTop w:val="0"/>
      <w:marBottom w:val="0"/>
      <w:divBdr>
        <w:top w:val="none" w:sz="0" w:space="0" w:color="auto"/>
        <w:left w:val="none" w:sz="0" w:space="0" w:color="auto"/>
        <w:bottom w:val="none" w:sz="0" w:space="0" w:color="auto"/>
        <w:right w:val="none" w:sz="0" w:space="0" w:color="auto"/>
      </w:divBdr>
    </w:div>
    <w:div w:id="542064545">
      <w:bodyDiv w:val="1"/>
      <w:marLeft w:val="0"/>
      <w:marRight w:val="0"/>
      <w:marTop w:val="0"/>
      <w:marBottom w:val="0"/>
      <w:divBdr>
        <w:top w:val="none" w:sz="0" w:space="0" w:color="auto"/>
        <w:left w:val="none" w:sz="0" w:space="0" w:color="auto"/>
        <w:bottom w:val="none" w:sz="0" w:space="0" w:color="auto"/>
        <w:right w:val="none" w:sz="0" w:space="0" w:color="auto"/>
      </w:divBdr>
    </w:div>
    <w:div w:id="563100141">
      <w:bodyDiv w:val="1"/>
      <w:marLeft w:val="0"/>
      <w:marRight w:val="0"/>
      <w:marTop w:val="0"/>
      <w:marBottom w:val="0"/>
      <w:divBdr>
        <w:top w:val="none" w:sz="0" w:space="0" w:color="auto"/>
        <w:left w:val="none" w:sz="0" w:space="0" w:color="auto"/>
        <w:bottom w:val="none" w:sz="0" w:space="0" w:color="auto"/>
        <w:right w:val="none" w:sz="0" w:space="0" w:color="auto"/>
      </w:divBdr>
    </w:div>
    <w:div w:id="587812941">
      <w:bodyDiv w:val="1"/>
      <w:marLeft w:val="0"/>
      <w:marRight w:val="0"/>
      <w:marTop w:val="0"/>
      <w:marBottom w:val="0"/>
      <w:divBdr>
        <w:top w:val="none" w:sz="0" w:space="0" w:color="auto"/>
        <w:left w:val="none" w:sz="0" w:space="0" w:color="auto"/>
        <w:bottom w:val="none" w:sz="0" w:space="0" w:color="auto"/>
        <w:right w:val="none" w:sz="0" w:space="0" w:color="auto"/>
      </w:divBdr>
    </w:div>
    <w:div w:id="604119916">
      <w:bodyDiv w:val="1"/>
      <w:marLeft w:val="0"/>
      <w:marRight w:val="0"/>
      <w:marTop w:val="0"/>
      <w:marBottom w:val="0"/>
      <w:divBdr>
        <w:top w:val="none" w:sz="0" w:space="0" w:color="auto"/>
        <w:left w:val="none" w:sz="0" w:space="0" w:color="auto"/>
        <w:bottom w:val="none" w:sz="0" w:space="0" w:color="auto"/>
        <w:right w:val="none" w:sz="0" w:space="0" w:color="auto"/>
      </w:divBdr>
    </w:div>
    <w:div w:id="634531037">
      <w:bodyDiv w:val="1"/>
      <w:marLeft w:val="0"/>
      <w:marRight w:val="0"/>
      <w:marTop w:val="0"/>
      <w:marBottom w:val="0"/>
      <w:divBdr>
        <w:top w:val="none" w:sz="0" w:space="0" w:color="auto"/>
        <w:left w:val="none" w:sz="0" w:space="0" w:color="auto"/>
        <w:bottom w:val="none" w:sz="0" w:space="0" w:color="auto"/>
        <w:right w:val="none" w:sz="0" w:space="0" w:color="auto"/>
      </w:divBdr>
    </w:div>
    <w:div w:id="657736222">
      <w:bodyDiv w:val="1"/>
      <w:marLeft w:val="0"/>
      <w:marRight w:val="0"/>
      <w:marTop w:val="0"/>
      <w:marBottom w:val="0"/>
      <w:divBdr>
        <w:top w:val="none" w:sz="0" w:space="0" w:color="auto"/>
        <w:left w:val="none" w:sz="0" w:space="0" w:color="auto"/>
        <w:bottom w:val="none" w:sz="0" w:space="0" w:color="auto"/>
        <w:right w:val="none" w:sz="0" w:space="0" w:color="auto"/>
      </w:divBdr>
    </w:div>
    <w:div w:id="664824446">
      <w:bodyDiv w:val="1"/>
      <w:marLeft w:val="0"/>
      <w:marRight w:val="0"/>
      <w:marTop w:val="0"/>
      <w:marBottom w:val="0"/>
      <w:divBdr>
        <w:top w:val="none" w:sz="0" w:space="0" w:color="auto"/>
        <w:left w:val="none" w:sz="0" w:space="0" w:color="auto"/>
        <w:bottom w:val="none" w:sz="0" w:space="0" w:color="auto"/>
        <w:right w:val="none" w:sz="0" w:space="0" w:color="auto"/>
      </w:divBdr>
    </w:div>
    <w:div w:id="665670766">
      <w:bodyDiv w:val="1"/>
      <w:marLeft w:val="0"/>
      <w:marRight w:val="0"/>
      <w:marTop w:val="0"/>
      <w:marBottom w:val="0"/>
      <w:divBdr>
        <w:top w:val="none" w:sz="0" w:space="0" w:color="auto"/>
        <w:left w:val="none" w:sz="0" w:space="0" w:color="auto"/>
        <w:bottom w:val="none" w:sz="0" w:space="0" w:color="auto"/>
        <w:right w:val="none" w:sz="0" w:space="0" w:color="auto"/>
      </w:divBdr>
    </w:div>
    <w:div w:id="677387840">
      <w:bodyDiv w:val="1"/>
      <w:marLeft w:val="0"/>
      <w:marRight w:val="0"/>
      <w:marTop w:val="0"/>
      <w:marBottom w:val="0"/>
      <w:divBdr>
        <w:top w:val="none" w:sz="0" w:space="0" w:color="auto"/>
        <w:left w:val="none" w:sz="0" w:space="0" w:color="auto"/>
        <w:bottom w:val="none" w:sz="0" w:space="0" w:color="auto"/>
        <w:right w:val="none" w:sz="0" w:space="0" w:color="auto"/>
      </w:divBdr>
      <w:divsChild>
        <w:div w:id="1712534309">
          <w:marLeft w:val="0"/>
          <w:marRight w:val="0"/>
          <w:marTop w:val="0"/>
          <w:marBottom w:val="0"/>
          <w:divBdr>
            <w:top w:val="none" w:sz="0" w:space="0" w:color="auto"/>
            <w:left w:val="none" w:sz="0" w:space="0" w:color="auto"/>
            <w:bottom w:val="none" w:sz="0" w:space="0" w:color="auto"/>
            <w:right w:val="none" w:sz="0" w:space="0" w:color="auto"/>
          </w:divBdr>
        </w:div>
      </w:divsChild>
    </w:div>
    <w:div w:id="731273938">
      <w:bodyDiv w:val="1"/>
      <w:marLeft w:val="0"/>
      <w:marRight w:val="0"/>
      <w:marTop w:val="0"/>
      <w:marBottom w:val="0"/>
      <w:divBdr>
        <w:top w:val="none" w:sz="0" w:space="0" w:color="auto"/>
        <w:left w:val="none" w:sz="0" w:space="0" w:color="auto"/>
        <w:bottom w:val="none" w:sz="0" w:space="0" w:color="auto"/>
        <w:right w:val="none" w:sz="0" w:space="0" w:color="auto"/>
      </w:divBdr>
    </w:div>
    <w:div w:id="772670313">
      <w:bodyDiv w:val="1"/>
      <w:marLeft w:val="0"/>
      <w:marRight w:val="0"/>
      <w:marTop w:val="0"/>
      <w:marBottom w:val="0"/>
      <w:divBdr>
        <w:top w:val="none" w:sz="0" w:space="0" w:color="auto"/>
        <w:left w:val="none" w:sz="0" w:space="0" w:color="auto"/>
        <w:bottom w:val="none" w:sz="0" w:space="0" w:color="auto"/>
        <w:right w:val="none" w:sz="0" w:space="0" w:color="auto"/>
      </w:divBdr>
    </w:div>
    <w:div w:id="793406841">
      <w:bodyDiv w:val="1"/>
      <w:marLeft w:val="0"/>
      <w:marRight w:val="0"/>
      <w:marTop w:val="0"/>
      <w:marBottom w:val="0"/>
      <w:divBdr>
        <w:top w:val="none" w:sz="0" w:space="0" w:color="auto"/>
        <w:left w:val="none" w:sz="0" w:space="0" w:color="auto"/>
        <w:bottom w:val="none" w:sz="0" w:space="0" w:color="auto"/>
        <w:right w:val="none" w:sz="0" w:space="0" w:color="auto"/>
      </w:divBdr>
    </w:div>
    <w:div w:id="893125878">
      <w:bodyDiv w:val="1"/>
      <w:marLeft w:val="0"/>
      <w:marRight w:val="0"/>
      <w:marTop w:val="0"/>
      <w:marBottom w:val="0"/>
      <w:divBdr>
        <w:top w:val="none" w:sz="0" w:space="0" w:color="auto"/>
        <w:left w:val="none" w:sz="0" w:space="0" w:color="auto"/>
        <w:bottom w:val="none" w:sz="0" w:space="0" w:color="auto"/>
        <w:right w:val="none" w:sz="0" w:space="0" w:color="auto"/>
      </w:divBdr>
    </w:div>
    <w:div w:id="912473401">
      <w:bodyDiv w:val="1"/>
      <w:marLeft w:val="0"/>
      <w:marRight w:val="0"/>
      <w:marTop w:val="0"/>
      <w:marBottom w:val="0"/>
      <w:divBdr>
        <w:top w:val="none" w:sz="0" w:space="0" w:color="auto"/>
        <w:left w:val="none" w:sz="0" w:space="0" w:color="auto"/>
        <w:bottom w:val="none" w:sz="0" w:space="0" w:color="auto"/>
        <w:right w:val="none" w:sz="0" w:space="0" w:color="auto"/>
      </w:divBdr>
    </w:div>
    <w:div w:id="971256363">
      <w:bodyDiv w:val="1"/>
      <w:marLeft w:val="0"/>
      <w:marRight w:val="0"/>
      <w:marTop w:val="0"/>
      <w:marBottom w:val="0"/>
      <w:divBdr>
        <w:top w:val="none" w:sz="0" w:space="0" w:color="auto"/>
        <w:left w:val="none" w:sz="0" w:space="0" w:color="auto"/>
        <w:bottom w:val="none" w:sz="0" w:space="0" w:color="auto"/>
        <w:right w:val="none" w:sz="0" w:space="0" w:color="auto"/>
      </w:divBdr>
    </w:div>
    <w:div w:id="974874010">
      <w:bodyDiv w:val="1"/>
      <w:marLeft w:val="0"/>
      <w:marRight w:val="0"/>
      <w:marTop w:val="0"/>
      <w:marBottom w:val="0"/>
      <w:divBdr>
        <w:top w:val="none" w:sz="0" w:space="0" w:color="auto"/>
        <w:left w:val="none" w:sz="0" w:space="0" w:color="auto"/>
        <w:bottom w:val="none" w:sz="0" w:space="0" w:color="auto"/>
        <w:right w:val="none" w:sz="0" w:space="0" w:color="auto"/>
      </w:divBdr>
    </w:div>
    <w:div w:id="981537976">
      <w:bodyDiv w:val="1"/>
      <w:marLeft w:val="0"/>
      <w:marRight w:val="0"/>
      <w:marTop w:val="0"/>
      <w:marBottom w:val="0"/>
      <w:divBdr>
        <w:top w:val="none" w:sz="0" w:space="0" w:color="auto"/>
        <w:left w:val="none" w:sz="0" w:space="0" w:color="auto"/>
        <w:bottom w:val="none" w:sz="0" w:space="0" w:color="auto"/>
        <w:right w:val="none" w:sz="0" w:space="0" w:color="auto"/>
      </w:divBdr>
    </w:div>
    <w:div w:id="1000960408">
      <w:bodyDiv w:val="1"/>
      <w:marLeft w:val="0"/>
      <w:marRight w:val="0"/>
      <w:marTop w:val="0"/>
      <w:marBottom w:val="0"/>
      <w:divBdr>
        <w:top w:val="none" w:sz="0" w:space="0" w:color="auto"/>
        <w:left w:val="none" w:sz="0" w:space="0" w:color="auto"/>
        <w:bottom w:val="none" w:sz="0" w:space="0" w:color="auto"/>
        <w:right w:val="none" w:sz="0" w:space="0" w:color="auto"/>
      </w:divBdr>
    </w:div>
    <w:div w:id="1027828292">
      <w:bodyDiv w:val="1"/>
      <w:marLeft w:val="0"/>
      <w:marRight w:val="0"/>
      <w:marTop w:val="0"/>
      <w:marBottom w:val="0"/>
      <w:divBdr>
        <w:top w:val="none" w:sz="0" w:space="0" w:color="auto"/>
        <w:left w:val="none" w:sz="0" w:space="0" w:color="auto"/>
        <w:bottom w:val="none" w:sz="0" w:space="0" w:color="auto"/>
        <w:right w:val="none" w:sz="0" w:space="0" w:color="auto"/>
      </w:divBdr>
    </w:div>
    <w:div w:id="1055422930">
      <w:bodyDiv w:val="1"/>
      <w:marLeft w:val="0"/>
      <w:marRight w:val="0"/>
      <w:marTop w:val="0"/>
      <w:marBottom w:val="0"/>
      <w:divBdr>
        <w:top w:val="none" w:sz="0" w:space="0" w:color="auto"/>
        <w:left w:val="none" w:sz="0" w:space="0" w:color="auto"/>
        <w:bottom w:val="none" w:sz="0" w:space="0" w:color="auto"/>
        <w:right w:val="none" w:sz="0" w:space="0" w:color="auto"/>
      </w:divBdr>
    </w:div>
    <w:div w:id="1075512717">
      <w:bodyDiv w:val="1"/>
      <w:marLeft w:val="0"/>
      <w:marRight w:val="0"/>
      <w:marTop w:val="0"/>
      <w:marBottom w:val="0"/>
      <w:divBdr>
        <w:top w:val="none" w:sz="0" w:space="0" w:color="auto"/>
        <w:left w:val="none" w:sz="0" w:space="0" w:color="auto"/>
        <w:bottom w:val="none" w:sz="0" w:space="0" w:color="auto"/>
        <w:right w:val="none" w:sz="0" w:space="0" w:color="auto"/>
      </w:divBdr>
    </w:div>
    <w:div w:id="1137067013">
      <w:bodyDiv w:val="1"/>
      <w:marLeft w:val="0"/>
      <w:marRight w:val="0"/>
      <w:marTop w:val="0"/>
      <w:marBottom w:val="0"/>
      <w:divBdr>
        <w:top w:val="none" w:sz="0" w:space="0" w:color="auto"/>
        <w:left w:val="none" w:sz="0" w:space="0" w:color="auto"/>
        <w:bottom w:val="none" w:sz="0" w:space="0" w:color="auto"/>
        <w:right w:val="none" w:sz="0" w:space="0" w:color="auto"/>
      </w:divBdr>
    </w:div>
    <w:div w:id="1150487881">
      <w:bodyDiv w:val="1"/>
      <w:marLeft w:val="0"/>
      <w:marRight w:val="0"/>
      <w:marTop w:val="0"/>
      <w:marBottom w:val="0"/>
      <w:divBdr>
        <w:top w:val="none" w:sz="0" w:space="0" w:color="auto"/>
        <w:left w:val="none" w:sz="0" w:space="0" w:color="auto"/>
        <w:bottom w:val="none" w:sz="0" w:space="0" w:color="auto"/>
        <w:right w:val="none" w:sz="0" w:space="0" w:color="auto"/>
      </w:divBdr>
    </w:div>
    <w:div w:id="1179537165">
      <w:bodyDiv w:val="1"/>
      <w:marLeft w:val="0"/>
      <w:marRight w:val="0"/>
      <w:marTop w:val="0"/>
      <w:marBottom w:val="0"/>
      <w:divBdr>
        <w:top w:val="none" w:sz="0" w:space="0" w:color="auto"/>
        <w:left w:val="none" w:sz="0" w:space="0" w:color="auto"/>
        <w:bottom w:val="none" w:sz="0" w:space="0" w:color="auto"/>
        <w:right w:val="none" w:sz="0" w:space="0" w:color="auto"/>
      </w:divBdr>
    </w:div>
    <w:div w:id="1227453484">
      <w:bodyDiv w:val="1"/>
      <w:marLeft w:val="0"/>
      <w:marRight w:val="0"/>
      <w:marTop w:val="0"/>
      <w:marBottom w:val="0"/>
      <w:divBdr>
        <w:top w:val="none" w:sz="0" w:space="0" w:color="auto"/>
        <w:left w:val="none" w:sz="0" w:space="0" w:color="auto"/>
        <w:bottom w:val="none" w:sz="0" w:space="0" w:color="auto"/>
        <w:right w:val="none" w:sz="0" w:space="0" w:color="auto"/>
      </w:divBdr>
    </w:div>
    <w:div w:id="1320109792">
      <w:bodyDiv w:val="1"/>
      <w:marLeft w:val="0"/>
      <w:marRight w:val="0"/>
      <w:marTop w:val="0"/>
      <w:marBottom w:val="0"/>
      <w:divBdr>
        <w:top w:val="none" w:sz="0" w:space="0" w:color="auto"/>
        <w:left w:val="none" w:sz="0" w:space="0" w:color="auto"/>
        <w:bottom w:val="none" w:sz="0" w:space="0" w:color="auto"/>
        <w:right w:val="none" w:sz="0" w:space="0" w:color="auto"/>
      </w:divBdr>
    </w:div>
    <w:div w:id="1320886173">
      <w:bodyDiv w:val="1"/>
      <w:marLeft w:val="0"/>
      <w:marRight w:val="0"/>
      <w:marTop w:val="0"/>
      <w:marBottom w:val="0"/>
      <w:divBdr>
        <w:top w:val="none" w:sz="0" w:space="0" w:color="auto"/>
        <w:left w:val="none" w:sz="0" w:space="0" w:color="auto"/>
        <w:bottom w:val="none" w:sz="0" w:space="0" w:color="auto"/>
        <w:right w:val="none" w:sz="0" w:space="0" w:color="auto"/>
      </w:divBdr>
    </w:div>
    <w:div w:id="1337272886">
      <w:bodyDiv w:val="1"/>
      <w:marLeft w:val="0"/>
      <w:marRight w:val="0"/>
      <w:marTop w:val="0"/>
      <w:marBottom w:val="0"/>
      <w:divBdr>
        <w:top w:val="none" w:sz="0" w:space="0" w:color="auto"/>
        <w:left w:val="none" w:sz="0" w:space="0" w:color="auto"/>
        <w:bottom w:val="none" w:sz="0" w:space="0" w:color="auto"/>
        <w:right w:val="none" w:sz="0" w:space="0" w:color="auto"/>
      </w:divBdr>
    </w:div>
    <w:div w:id="1337882045">
      <w:bodyDiv w:val="1"/>
      <w:marLeft w:val="0"/>
      <w:marRight w:val="0"/>
      <w:marTop w:val="0"/>
      <w:marBottom w:val="0"/>
      <w:divBdr>
        <w:top w:val="none" w:sz="0" w:space="0" w:color="auto"/>
        <w:left w:val="none" w:sz="0" w:space="0" w:color="auto"/>
        <w:bottom w:val="none" w:sz="0" w:space="0" w:color="auto"/>
        <w:right w:val="none" w:sz="0" w:space="0" w:color="auto"/>
      </w:divBdr>
    </w:div>
    <w:div w:id="1377975363">
      <w:bodyDiv w:val="1"/>
      <w:marLeft w:val="0"/>
      <w:marRight w:val="0"/>
      <w:marTop w:val="0"/>
      <w:marBottom w:val="0"/>
      <w:divBdr>
        <w:top w:val="none" w:sz="0" w:space="0" w:color="auto"/>
        <w:left w:val="none" w:sz="0" w:space="0" w:color="auto"/>
        <w:bottom w:val="none" w:sz="0" w:space="0" w:color="auto"/>
        <w:right w:val="none" w:sz="0" w:space="0" w:color="auto"/>
      </w:divBdr>
    </w:div>
    <w:div w:id="1427996063">
      <w:bodyDiv w:val="1"/>
      <w:marLeft w:val="0"/>
      <w:marRight w:val="0"/>
      <w:marTop w:val="0"/>
      <w:marBottom w:val="0"/>
      <w:divBdr>
        <w:top w:val="none" w:sz="0" w:space="0" w:color="auto"/>
        <w:left w:val="none" w:sz="0" w:space="0" w:color="auto"/>
        <w:bottom w:val="none" w:sz="0" w:space="0" w:color="auto"/>
        <w:right w:val="none" w:sz="0" w:space="0" w:color="auto"/>
      </w:divBdr>
    </w:div>
    <w:div w:id="1466968937">
      <w:bodyDiv w:val="1"/>
      <w:marLeft w:val="0"/>
      <w:marRight w:val="0"/>
      <w:marTop w:val="0"/>
      <w:marBottom w:val="0"/>
      <w:divBdr>
        <w:top w:val="none" w:sz="0" w:space="0" w:color="auto"/>
        <w:left w:val="none" w:sz="0" w:space="0" w:color="auto"/>
        <w:bottom w:val="none" w:sz="0" w:space="0" w:color="auto"/>
        <w:right w:val="none" w:sz="0" w:space="0" w:color="auto"/>
      </w:divBdr>
    </w:div>
    <w:div w:id="1506365003">
      <w:bodyDiv w:val="1"/>
      <w:marLeft w:val="0"/>
      <w:marRight w:val="0"/>
      <w:marTop w:val="0"/>
      <w:marBottom w:val="0"/>
      <w:divBdr>
        <w:top w:val="none" w:sz="0" w:space="0" w:color="auto"/>
        <w:left w:val="none" w:sz="0" w:space="0" w:color="auto"/>
        <w:bottom w:val="none" w:sz="0" w:space="0" w:color="auto"/>
        <w:right w:val="none" w:sz="0" w:space="0" w:color="auto"/>
      </w:divBdr>
    </w:div>
    <w:div w:id="1567185370">
      <w:bodyDiv w:val="1"/>
      <w:marLeft w:val="0"/>
      <w:marRight w:val="0"/>
      <w:marTop w:val="0"/>
      <w:marBottom w:val="0"/>
      <w:divBdr>
        <w:top w:val="none" w:sz="0" w:space="0" w:color="auto"/>
        <w:left w:val="none" w:sz="0" w:space="0" w:color="auto"/>
        <w:bottom w:val="none" w:sz="0" w:space="0" w:color="auto"/>
        <w:right w:val="none" w:sz="0" w:space="0" w:color="auto"/>
      </w:divBdr>
    </w:div>
    <w:div w:id="1608778665">
      <w:bodyDiv w:val="1"/>
      <w:marLeft w:val="0"/>
      <w:marRight w:val="0"/>
      <w:marTop w:val="0"/>
      <w:marBottom w:val="0"/>
      <w:divBdr>
        <w:top w:val="none" w:sz="0" w:space="0" w:color="auto"/>
        <w:left w:val="none" w:sz="0" w:space="0" w:color="auto"/>
        <w:bottom w:val="none" w:sz="0" w:space="0" w:color="auto"/>
        <w:right w:val="none" w:sz="0" w:space="0" w:color="auto"/>
      </w:divBdr>
    </w:div>
    <w:div w:id="1636718744">
      <w:bodyDiv w:val="1"/>
      <w:marLeft w:val="0"/>
      <w:marRight w:val="0"/>
      <w:marTop w:val="0"/>
      <w:marBottom w:val="0"/>
      <w:divBdr>
        <w:top w:val="none" w:sz="0" w:space="0" w:color="auto"/>
        <w:left w:val="none" w:sz="0" w:space="0" w:color="auto"/>
        <w:bottom w:val="none" w:sz="0" w:space="0" w:color="auto"/>
        <w:right w:val="none" w:sz="0" w:space="0" w:color="auto"/>
      </w:divBdr>
    </w:div>
    <w:div w:id="1665401434">
      <w:bodyDiv w:val="1"/>
      <w:marLeft w:val="0"/>
      <w:marRight w:val="0"/>
      <w:marTop w:val="0"/>
      <w:marBottom w:val="0"/>
      <w:divBdr>
        <w:top w:val="none" w:sz="0" w:space="0" w:color="auto"/>
        <w:left w:val="none" w:sz="0" w:space="0" w:color="auto"/>
        <w:bottom w:val="none" w:sz="0" w:space="0" w:color="auto"/>
        <w:right w:val="none" w:sz="0" w:space="0" w:color="auto"/>
      </w:divBdr>
    </w:div>
    <w:div w:id="1710033508">
      <w:bodyDiv w:val="1"/>
      <w:marLeft w:val="0"/>
      <w:marRight w:val="0"/>
      <w:marTop w:val="0"/>
      <w:marBottom w:val="0"/>
      <w:divBdr>
        <w:top w:val="none" w:sz="0" w:space="0" w:color="auto"/>
        <w:left w:val="none" w:sz="0" w:space="0" w:color="auto"/>
        <w:bottom w:val="none" w:sz="0" w:space="0" w:color="auto"/>
        <w:right w:val="none" w:sz="0" w:space="0" w:color="auto"/>
      </w:divBdr>
    </w:div>
    <w:div w:id="1766337234">
      <w:bodyDiv w:val="1"/>
      <w:marLeft w:val="0"/>
      <w:marRight w:val="0"/>
      <w:marTop w:val="0"/>
      <w:marBottom w:val="0"/>
      <w:divBdr>
        <w:top w:val="none" w:sz="0" w:space="0" w:color="auto"/>
        <w:left w:val="none" w:sz="0" w:space="0" w:color="auto"/>
        <w:bottom w:val="none" w:sz="0" w:space="0" w:color="auto"/>
        <w:right w:val="none" w:sz="0" w:space="0" w:color="auto"/>
      </w:divBdr>
    </w:div>
    <w:div w:id="1788549122">
      <w:bodyDiv w:val="1"/>
      <w:marLeft w:val="0"/>
      <w:marRight w:val="0"/>
      <w:marTop w:val="0"/>
      <w:marBottom w:val="0"/>
      <w:divBdr>
        <w:top w:val="none" w:sz="0" w:space="0" w:color="auto"/>
        <w:left w:val="none" w:sz="0" w:space="0" w:color="auto"/>
        <w:bottom w:val="none" w:sz="0" w:space="0" w:color="auto"/>
        <w:right w:val="none" w:sz="0" w:space="0" w:color="auto"/>
      </w:divBdr>
    </w:div>
    <w:div w:id="1806658389">
      <w:bodyDiv w:val="1"/>
      <w:marLeft w:val="0"/>
      <w:marRight w:val="0"/>
      <w:marTop w:val="0"/>
      <w:marBottom w:val="0"/>
      <w:divBdr>
        <w:top w:val="none" w:sz="0" w:space="0" w:color="auto"/>
        <w:left w:val="none" w:sz="0" w:space="0" w:color="auto"/>
        <w:bottom w:val="none" w:sz="0" w:space="0" w:color="auto"/>
        <w:right w:val="none" w:sz="0" w:space="0" w:color="auto"/>
      </w:divBdr>
    </w:div>
    <w:div w:id="1838569251">
      <w:bodyDiv w:val="1"/>
      <w:marLeft w:val="0"/>
      <w:marRight w:val="0"/>
      <w:marTop w:val="0"/>
      <w:marBottom w:val="0"/>
      <w:divBdr>
        <w:top w:val="none" w:sz="0" w:space="0" w:color="auto"/>
        <w:left w:val="none" w:sz="0" w:space="0" w:color="auto"/>
        <w:bottom w:val="none" w:sz="0" w:space="0" w:color="auto"/>
        <w:right w:val="none" w:sz="0" w:space="0" w:color="auto"/>
      </w:divBdr>
    </w:div>
    <w:div w:id="1851918181">
      <w:bodyDiv w:val="1"/>
      <w:marLeft w:val="0"/>
      <w:marRight w:val="0"/>
      <w:marTop w:val="0"/>
      <w:marBottom w:val="0"/>
      <w:divBdr>
        <w:top w:val="none" w:sz="0" w:space="0" w:color="auto"/>
        <w:left w:val="none" w:sz="0" w:space="0" w:color="auto"/>
        <w:bottom w:val="none" w:sz="0" w:space="0" w:color="auto"/>
        <w:right w:val="none" w:sz="0" w:space="0" w:color="auto"/>
      </w:divBdr>
      <w:divsChild>
        <w:div w:id="681320878">
          <w:marLeft w:val="0"/>
          <w:marRight w:val="0"/>
          <w:marTop w:val="75"/>
          <w:marBottom w:val="75"/>
          <w:divBdr>
            <w:top w:val="none" w:sz="0" w:space="0" w:color="auto"/>
            <w:left w:val="none" w:sz="0" w:space="0" w:color="auto"/>
            <w:bottom w:val="none" w:sz="0" w:space="0" w:color="auto"/>
            <w:right w:val="none" w:sz="0" w:space="0" w:color="auto"/>
          </w:divBdr>
          <w:divsChild>
            <w:div w:id="19466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5215">
      <w:bodyDiv w:val="1"/>
      <w:marLeft w:val="0"/>
      <w:marRight w:val="0"/>
      <w:marTop w:val="0"/>
      <w:marBottom w:val="0"/>
      <w:divBdr>
        <w:top w:val="none" w:sz="0" w:space="0" w:color="auto"/>
        <w:left w:val="none" w:sz="0" w:space="0" w:color="auto"/>
        <w:bottom w:val="none" w:sz="0" w:space="0" w:color="auto"/>
        <w:right w:val="none" w:sz="0" w:space="0" w:color="auto"/>
      </w:divBdr>
    </w:div>
    <w:div w:id="1921016944">
      <w:bodyDiv w:val="1"/>
      <w:marLeft w:val="0"/>
      <w:marRight w:val="0"/>
      <w:marTop w:val="0"/>
      <w:marBottom w:val="0"/>
      <w:divBdr>
        <w:top w:val="none" w:sz="0" w:space="0" w:color="auto"/>
        <w:left w:val="none" w:sz="0" w:space="0" w:color="auto"/>
        <w:bottom w:val="none" w:sz="0" w:space="0" w:color="auto"/>
        <w:right w:val="none" w:sz="0" w:space="0" w:color="auto"/>
      </w:divBdr>
    </w:div>
    <w:div w:id="1925189196">
      <w:bodyDiv w:val="1"/>
      <w:marLeft w:val="0"/>
      <w:marRight w:val="0"/>
      <w:marTop w:val="0"/>
      <w:marBottom w:val="0"/>
      <w:divBdr>
        <w:top w:val="none" w:sz="0" w:space="0" w:color="auto"/>
        <w:left w:val="none" w:sz="0" w:space="0" w:color="auto"/>
        <w:bottom w:val="none" w:sz="0" w:space="0" w:color="auto"/>
        <w:right w:val="none" w:sz="0" w:space="0" w:color="auto"/>
      </w:divBdr>
    </w:div>
    <w:div w:id="1979454156">
      <w:bodyDiv w:val="1"/>
      <w:marLeft w:val="0"/>
      <w:marRight w:val="0"/>
      <w:marTop w:val="0"/>
      <w:marBottom w:val="0"/>
      <w:divBdr>
        <w:top w:val="none" w:sz="0" w:space="0" w:color="auto"/>
        <w:left w:val="none" w:sz="0" w:space="0" w:color="auto"/>
        <w:bottom w:val="none" w:sz="0" w:space="0" w:color="auto"/>
        <w:right w:val="none" w:sz="0" w:space="0" w:color="auto"/>
      </w:divBdr>
    </w:div>
    <w:div w:id="1988431255">
      <w:bodyDiv w:val="1"/>
      <w:marLeft w:val="0"/>
      <w:marRight w:val="0"/>
      <w:marTop w:val="0"/>
      <w:marBottom w:val="0"/>
      <w:divBdr>
        <w:top w:val="none" w:sz="0" w:space="0" w:color="auto"/>
        <w:left w:val="none" w:sz="0" w:space="0" w:color="auto"/>
        <w:bottom w:val="none" w:sz="0" w:space="0" w:color="auto"/>
        <w:right w:val="none" w:sz="0" w:space="0" w:color="auto"/>
      </w:divBdr>
    </w:div>
    <w:div w:id="1997882559">
      <w:bodyDiv w:val="1"/>
      <w:marLeft w:val="0"/>
      <w:marRight w:val="0"/>
      <w:marTop w:val="0"/>
      <w:marBottom w:val="0"/>
      <w:divBdr>
        <w:top w:val="none" w:sz="0" w:space="0" w:color="auto"/>
        <w:left w:val="none" w:sz="0" w:space="0" w:color="auto"/>
        <w:bottom w:val="none" w:sz="0" w:space="0" w:color="auto"/>
        <w:right w:val="none" w:sz="0" w:space="0" w:color="auto"/>
      </w:divBdr>
    </w:div>
    <w:div w:id="2026401463">
      <w:bodyDiv w:val="1"/>
      <w:marLeft w:val="0"/>
      <w:marRight w:val="0"/>
      <w:marTop w:val="0"/>
      <w:marBottom w:val="0"/>
      <w:divBdr>
        <w:top w:val="none" w:sz="0" w:space="0" w:color="auto"/>
        <w:left w:val="none" w:sz="0" w:space="0" w:color="auto"/>
        <w:bottom w:val="none" w:sz="0" w:space="0" w:color="auto"/>
        <w:right w:val="none" w:sz="0" w:space="0" w:color="auto"/>
      </w:divBdr>
    </w:div>
    <w:div w:id="2047945790">
      <w:bodyDiv w:val="1"/>
      <w:marLeft w:val="0"/>
      <w:marRight w:val="0"/>
      <w:marTop w:val="0"/>
      <w:marBottom w:val="0"/>
      <w:divBdr>
        <w:top w:val="none" w:sz="0" w:space="0" w:color="auto"/>
        <w:left w:val="none" w:sz="0" w:space="0" w:color="auto"/>
        <w:bottom w:val="none" w:sz="0" w:space="0" w:color="auto"/>
        <w:right w:val="none" w:sz="0" w:space="0" w:color="auto"/>
      </w:divBdr>
    </w:div>
    <w:div w:id="2049914858">
      <w:bodyDiv w:val="1"/>
      <w:marLeft w:val="0"/>
      <w:marRight w:val="0"/>
      <w:marTop w:val="0"/>
      <w:marBottom w:val="0"/>
      <w:divBdr>
        <w:top w:val="none" w:sz="0" w:space="0" w:color="auto"/>
        <w:left w:val="none" w:sz="0" w:space="0" w:color="auto"/>
        <w:bottom w:val="none" w:sz="0" w:space="0" w:color="auto"/>
        <w:right w:val="none" w:sz="0" w:space="0" w:color="auto"/>
      </w:divBdr>
    </w:div>
    <w:div w:id="2064794302">
      <w:bodyDiv w:val="1"/>
      <w:marLeft w:val="0"/>
      <w:marRight w:val="0"/>
      <w:marTop w:val="0"/>
      <w:marBottom w:val="0"/>
      <w:divBdr>
        <w:top w:val="none" w:sz="0" w:space="0" w:color="auto"/>
        <w:left w:val="none" w:sz="0" w:space="0" w:color="auto"/>
        <w:bottom w:val="none" w:sz="0" w:space="0" w:color="auto"/>
        <w:right w:val="none" w:sz="0" w:space="0" w:color="auto"/>
      </w:divBdr>
    </w:div>
    <w:div w:id="20725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ZLTZB-000</cp:lastModifiedBy>
  <cp:revision>6</cp:revision>
  <dcterms:created xsi:type="dcterms:W3CDTF">2025-03-31T10:18:00Z</dcterms:created>
  <dcterms:modified xsi:type="dcterms:W3CDTF">2025-05-16T08:23:00Z</dcterms:modified>
</cp:coreProperties>
</file>