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F972" w14:textId="316F1CE5" w:rsidR="00A62AFD" w:rsidRPr="00471953" w:rsidRDefault="003C200B" w:rsidP="00D75CEA">
      <w:pPr>
        <w:spacing w:beforeLines="50" w:before="156" w:afterLines="50" w:after="156" w:line="360" w:lineRule="auto"/>
        <w:rPr>
          <w:rFonts w:cs="Times New Roman"/>
          <w:bCs/>
          <w:iCs/>
          <w:szCs w:val="24"/>
        </w:rPr>
      </w:pPr>
      <w:r w:rsidRPr="00471953">
        <w:rPr>
          <w:rFonts w:cs="Times New Roman"/>
          <w:bCs/>
          <w:iCs/>
          <w:szCs w:val="24"/>
        </w:rPr>
        <w:t>证券代码：</w:t>
      </w:r>
      <w:r w:rsidR="00515361" w:rsidRPr="00471953">
        <w:rPr>
          <w:rFonts w:cs="Times New Roman"/>
          <w:bCs/>
          <w:iCs/>
          <w:szCs w:val="24"/>
        </w:rPr>
        <w:t>600988</w:t>
      </w:r>
      <w:r w:rsidRPr="00471953">
        <w:rPr>
          <w:rFonts w:cs="Times New Roman"/>
          <w:szCs w:val="24"/>
        </w:rPr>
        <w:t xml:space="preserve">                           </w:t>
      </w:r>
      <w:r w:rsidR="00E34334" w:rsidRPr="00471953">
        <w:rPr>
          <w:rFonts w:cs="Times New Roman"/>
          <w:szCs w:val="24"/>
        </w:rPr>
        <w:t xml:space="preserve">   </w:t>
      </w:r>
      <w:r w:rsidRPr="00471953">
        <w:rPr>
          <w:rFonts w:cs="Times New Roman"/>
          <w:bCs/>
          <w:iCs/>
          <w:szCs w:val="24"/>
        </w:rPr>
        <w:t>证券简称：</w:t>
      </w:r>
      <w:r w:rsidR="00515361" w:rsidRPr="00471953">
        <w:rPr>
          <w:rFonts w:cs="Times New Roman"/>
          <w:szCs w:val="24"/>
        </w:rPr>
        <w:t>赤峰黄金</w:t>
      </w:r>
    </w:p>
    <w:p w14:paraId="0B4F6DDF" w14:textId="077B6DCF" w:rsidR="00A62AFD" w:rsidRPr="00471953" w:rsidRDefault="00C7548C" w:rsidP="00DD58D8">
      <w:pPr>
        <w:spacing w:afterLines="50" w:after="156" w:line="360" w:lineRule="auto"/>
        <w:jc w:val="center"/>
        <w:rPr>
          <w:rFonts w:cs="Times New Roman"/>
          <w:b/>
          <w:bCs/>
          <w:iCs/>
          <w:sz w:val="32"/>
          <w:szCs w:val="32"/>
        </w:rPr>
      </w:pPr>
      <w:r w:rsidRPr="00471953">
        <w:rPr>
          <w:rFonts w:cs="Times New Roman"/>
          <w:b/>
          <w:bCs/>
          <w:iCs/>
          <w:sz w:val="32"/>
          <w:szCs w:val="32"/>
        </w:rPr>
        <w:t>赤峰吉隆黄金矿业股份有限公司</w:t>
      </w:r>
    </w:p>
    <w:p w14:paraId="3B8C65F5" w14:textId="77777777" w:rsidR="00A62AFD" w:rsidRPr="00471953" w:rsidRDefault="003C200B" w:rsidP="00DD58D8">
      <w:pPr>
        <w:spacing w:afterLines="50" w:after="156" w:line="360" w:lineRule="auto"/>
        <w:jc w:val="center"/>
        <w:rPr>
          <w:rFonts w:cs="Times New Roman"/>
          <w:b/>
          <w:bCs/>
          <w:sz w:val="28"/>
          <w:szCs w:val="28"/>
        </w:rPr>
      </w:pPr>
      <w:r w:rsidRPr="00471953">
        <w:rPr>
          <w:rFonts w:cs="Times New Roman"/>
          <w:b/>
          <w:bCs/>
          <w:iCs/>
          <w:sz w:val="32"/>
          <w:szCs w:val="32"/>
        </w:rPr>
        <w:t>投资者关系活动记录表</w:t>
      </w:r>
    </w:p>
    <w:p w14:paraId="2F069935" w14:textId="32354D2D" w:rsidR="00A62AFD" w:rsidRPr="00471953" w:rsidRDefault="000D10C7" w:rsidP="00D75CEA">
      <w:pPr>
        <w:spacing w:line="360" w:lineRule="auto"/>
        <w:jc w:val="right"/>
        <w:rPr>
          <w:rFonts w:cs="Times New Roman"/>
          <w:szCs w:val="24"/>
        </w:rPr>
      </w:pPr>
      <w:r w:rsidRPr="00471953">
        <w:rPr>
          <w:rFonts w:cs="Times New Roman"/>
          <w:szCs w:val="24"/>
        </w:rPr>
        <w:t>编号：</w:t>
      </w:r>
      <w:r w:rsidR="002A1AE2" w:rsidRPr="00471953">
        <w:rPr>
          <w:rFonts w:cs="Times New Roman"/>
          <w:szCs w:val="24"/>
        </w:rPr>
        <w:t>2025-06</w:t>
      </w:r>
      <w:r w:rsidR="002460D8" w:rsidRPr="00471953">
        <w:rPr>
          <w:rFonts w:cs="Times New Roman" w:hint="eastAsia"/>
          <w:szCs w:val="24"/>
        </w:rPr>
        <w:t>-</w:t>
      </w:r>
      <w:r w:rsidR="002A1AE2" w:rsidRPr="00471953">
        <w:rPr>
          <w:rFonts w:cs="Times New Roman"/>
          <w:szCs w:val="24"/>
        </w:rPr>
        <w:t>03</w:t>
      </w:r>
    </w:p>
    <w:tbl>
      <w:tblPr>
        <w:tblStyle w:val="a4"/>
        <w:tblW w:w="8828" w:type="dxa"/>
        <w:tblInd w:w="-130" w:type="dxa"/>
        <w:tblLook w:val="04A0" w:firstRow="1" w:lastRow="0" w:firstColumn="1" w:lastColumn="0" w:noHBand="0" w:noVBand="1"/>
      </w:tblPr>
      <w:tblGrid>
        <w:gridCol w:w="1514"/>
        <w:gridCol w:w="7314"/>
      </w:tblGrid>
      <w:tr w:rsidR="00471953" w:rsidRPr="00471953" w14:paraId="77094236" w14:textId="77777777" w:rsidTr="00DD58D8">
        <w:tc>
          <w:tcPr>
            <w:tcW w:w="1514" w:type="dxa"/>
            <w:vAlign w:val="center"/>
          </w:tcPr>
          <w:p w14:paraId="6B00D4E5" w14:textId="5B1EF555" w:rsidR="00A62AFD" w:rsidRPr="00471953" w:rsidRDefault="003C200B" w:rsidP="00DD58D8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471953">
              <w:rPr>
                <w:rFonts w:cs="Times New Roman"/>
                <w:szCs w:val="24"/>
              </w:rPr>
              <w:t>投资者关系活动类别</w:t>
            </w:r>
          </w:p>
        </w:tc>
        <w:tc>
          <w:tcPr>
            <w:tcW w:w="7314" w:type="dxa"/>
          </w:tcPr>
          <w:p w14:paraId="0D9BB086" w14:textId="5F3FA305" w:rsidR="00A62AFD" w:rsidRPr="00471953" w:rsidRDefault="003C200B" w:rsidP="00D75CEA">
            <w:pPr>
              <w:spacing w:line="360" w:lineRule="auto"/>
              <w:rPr>
                <w:rFonts w:cs="Times New Roman"/>
                <w:szCs w:val="24"/>
              </w:rPr>
            </w:pPr>
            <w:r w:rsidRPr="00471953">
              <w:rPr>
                <w:rFonts w:cs="Times New Roman"/>
                <w:szCs w:val="24"/>
              </w:rPr>
              <w:sym w:font="Wingdings 2" w:char="00A3"/>
            </w:r>
            <w:r w:rsidRPr="00471953">
              <w:rPr>
                <w:rFonts w:cs="Times New Roman"/>
                <w:szCs w:val="24"/>
              </w:rPr>
              <w:t>特定对象调研</w:t>
            </w:r>
            <w:r w:rsidRPr="00471953">
              <w:rPr>
                <w:rFonts w:cs="Times New Roman"/>
                <w:szCs w:val="24"/>
              </w:rPr>
              <w:t xml:space="preserve">    </w:t>
            </w:r>
            <w:r w:rsidR="00840083" w:rsidRPr="00471953">
              <w:rPr>
                <w:rFonts w:cs="Times New Roman"/>
                <w:szCs w:val="24"/>
              </w:rPr>
              <w:sym w:font="Wingdings 2" w:char="00A3"/>
            </w:r>
            <w:r w:rsidRPr="00471953">
              <w:rPr>
                <w:rFonts w:cs="Times New Roman"/>
                <w:szCs w:val="24"/>
              </w:rPr>
              <w:t>分析师会议</w:t>
            </w:r>
          </w:p>
          <w:p w14:paraId="5461DF79" w14:textId="5989FB9E" w:rsidR="00A62AFD" w:rsidRPr="00471953" w:rsidRDefault="00840083" w:rsidP="00D75CEA">
            <w:pPr>
              <w:spacing w:line="360" w:lineRule="auto"/>
              <w:rPr>
                <w:rFonts w:cs="Times New Roman"/>
                <w:szCs w:val="24"/>
              </w:rPr>
            </w:pPr>
            <w:r w:rsidRPr="00471953">
              <w:rPr>
                <w:rFonts w:cs="Times New Roman"/>
                <w:szCs w:val="24"/>
              </w:rPr>
              <w:sym w:font="Wingdings 2" w:char="00A3"/>
            </w:r>
            <w:r w:rsidR="003C200B" w:rsidRPr="00471953">
              <w:rPr>
                <w:rFonts w:cs="Times New Roman"/>
                <w:szCs w:val="24"/>
              </w:rPr>
              <w:t>媒体采访</w:t>
            </w:r>
            <w:r w:rsidR="003C200B" w:rsidRPr="00471953">
              <w:rPr>
                <w:rFonts w:cs="Times New Roman"/>
                <w:szCs w:val="24"/>
              </w:rPr>
              <w:t xml:space="preserve">        </w:t>
            </w:r>
            <w:r w:rsidRPr="00471953">
              <w:rPr>
                <w:rFonts w:cs="Times New Roman"/>
                <w:szCs w:val="24"/>
              </w:rPr>
              <w:sym w:font="Wingdings 2" w:char="0052"/>
            </w:r>
            <w:r w:rsidR="003C200B" w:rsidRPr="00471953">
              <w:rPr>
                <w:rFonts w:cs="Times New Roman"/>
                <w:szCs w:val="24"/>
              </w:rPr>
              <w:t>业绩说明会</w:t>
            </w:r>
          </w:p>
          <w:p w14:paraId="629084B9" w14:textId="573D4EF9" w:rsidR="00A62AFD" w:rsidRPr="00471953" w:rsidRDefault="00840083" w:rsidP="00D75CEA">
            <w:pPr>
              <w:spacing w:line="360" w:lineRule="auto"/>
              <w:rPr>
                <w:rFonts w:cs="Times New Roman"/>
                <w:szCs w:val="24"/>
              </w:rPr>
            </w:pPr>
            <w:r w:rsidRPr="00471953">
              <w:rPr>
                <w:rFonts w:cs="Times New Roman"/>
                <w:szCs w:val="24"/>
              </w:rPr>
              <w:sym w:font="Wingdings 2" w:char="00A3"/>
            </w:r>
            <w:r w:rsidR="003C200B" w:rsidRPr="00471953">
              <w:rPr>
                <w:rFonts w:cs="Times New Roman"/>
                <w:szCs w:val="24"/>
              </w:rPr>
              <w:t>新闻发布会</w:t>
            </w:r>
            <w:r w:rsidR="003C200B" w:rsidRPr="00471953">
              <w:rPr>
                <w:rFonts w:cs="Times New Roman"/>
                <w:szCs w:val="24"/>
              </w:rPr>
              <w:t xml:space="preserve">      </w:t>
            </w:r>
            <w:r w:rsidRPr="00471953">
              <w:rPr>
                <w:rFonts w:cs="Times New Roman"/>
                <w:szCs w:val="24"/>
              </w:rPr>
              <w:sym w:font="Wingdings 2" w:char="00A3"/>
            </w:r>
            <w:r w:rsidR="003C200B" w:rsidRPr="00471953">
              <w:rPr>
                <w:rFonts w:cs="Times New Roman"/>
                <w:szCs w:val="24"/>
              </w:rPr>
              <w:t>路演活动</w:t>
            </w:r>
          </w:p>
          <w:p w14:paraId="62965D2B" w14:textId="74229DD0" w:rsidR="00A62AFD" w:rsidRPr="00471953" w:rsidRDefault="00840083" w:rsidP="00D75CEA">
            <w:pPr>
              <w:spacing w:line="360" w:lineRule="auto"/>
              <w:rPr>
                <w:rFonts w:cs="Times New Roman"/>
                <w:szCs w:val="24"/>
              </w:rPr>
            </w:pPr>
            <w:r w:rsidRPr="00471953">
              <w:rPr>
                <w:rFonts w:cs="Times New Roman"/>
                <w:szCs w:val="24"/>
              </w:rPr>
              <w:sym w:font="Wingdings 2" w:char="00A3"/>
            </w:r>
            <w:r w:rsidR="003C200B" w:rsidRPr="00471953">
              <w:rPr>
                <w:rFonts w:cs="Times New Roman"/>
                <w:szCs w:val="24"/>
              </w:rPr>
              <w:t>现场参观</w:t>
            </w:r>
            <w:r w:rsidR="003C200B" w:rsidRPr="00471953">
              <w:rPr>
                <w:rFonts w:cs="Times New Roman"/>
                <w:szCs w:val="24"/>
              </w:rPr>
              <w:t xml:space="preserve">        </w:t>
            </w:r>
            <w:r w:rsidRPr="00471953">
              <w:rPr>
                <w:rFonts w:cs="Times New Roman"/>
                <w:szCs w:val="24"/>
              </w:rPr>
              <w:sym w:font="Wingdings 2" w:char="00A3"/>
            </w:r>
            <w:r w:rsidR="003C200B" w:rsidRPr="00471953">
              <w:rPr>
                <w:rFonts w:cs="Times New Roman"/>
                <w:szCs w:val="24"/>
              </w:rPr>
              <w:t>其他</w:t>
            </w:r>
          </w:p>
        </w:tc>
      </w:tr>
      <w:tr w:rsidR="00471953" w:rsidRPr="00471953" w14:paraId="6CF83FF1" w14:textId="77777777" w:rsidTr="00DD58D8">
        <w:trPr>
          <w:trHeight w:val="946"/>
        </w:trPr>
        <w:tc>
          <w:tcPr>
            <w:tcW w:w="1514" w:type="dxa"/>
            <w:vAlign w:val="center"/>
          </w:tcPr>
          <w:p w14:paraId="35008683" w14:textId="0A06F4ED" w:rsidR="00A62AFD" w:rsidRPr="00471953" w:rsidRDefault="00A2697B" w:rsidP="00D75CE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471953">
              <w:rPr>
                <w:rFonts w:cs="Times New Roman" w:hint="eastAsia"/>
                <w:szCs w:val="24"/>
              </w:rPr>
              <w:t>召开方式</w:t>
            </w:r>
          </w:p>
        </w:tc>
        <w:tc>
          <w:tcPr>
            <w:tcW w:w="7314" w:type="dxa"/>
            <w:vAlign w:val="center"/>
          </w:tcPr>
          <w:p w14:paraId="44C30641" w14:textId="721802FB" w:rsidR="00A62AFD" w:rsidRPr="00471953" w:rsidRDefault="00A2697B" w:rsidP="00D75CEA">
            <w:pPr>
              <w:spacing w:line="360" w:lineRule="auto"/>
              <w:rPr>
                <w:rFonts w:eastAsiaTheme="minorEastAsia" w:cs="Times New Roman"/>
                <w:b/>
                <w:bCs/>
                <w:szCs w:val="24"/>
              </w:rPr>
            </w:pPr>
            <w:r w:rsidRPr="00471953">
              <w:rPr>
                <w:rFonts w:eastAsiaTheme="minorEastAsia" w:cs="Times New Roman" w:hint="eastAsia"/>
              </w:rPr>
              <w:t>业绩数据</w:t>
            </w:r>
            <w:r w:rsidR="0016758A" w:rsidRPr="00471953">
              <w:rPr>
                <w:rFonts w:eastAsiaTheme="minorEastAsia" w:cs="Times New Roman" w:hint="eastAsia"/>
              </w:rPr>
              <w:t>视频</w:t>
            </w:r>
            <w:r w:rsidRPr="00471953">
              <w:rPr>
                <w:rFonts w:eastAsiaTheme="minorEastAsia" w:cs="Times New Roman" w:hint="eastAsia"/>
              </w:rPr>
              <w:t>展播</w:t>
            </w:r>
            <w:r w:rsidRPr="00471953">
              <w:rPr>
                <w:rFonts w:eastAsiaTheme="minorEastAsia" w:cs="Times New Roman" w:hint="eastAsia"/>
              </w:rPr>
              <w:t>+</w:t>
            </w:r>
            <w:r w:rsidR="00543454" w:rsidRPr="00471953">
              <w:rPr>
                <w:rFonts w:eastAsiaTheme="minorEastAsia" w:cs="Times New Roman"/>
              </w:rPr>
              <w:t>投资者网上文字互动提问</w:t>
            </w:r>
          </w:p>
        </w:tc>
      </w:tr>
      <w:tr w:rsidR="00471953" w:rsidRPr="00471953" w14:paraId="4B4EEA42" w14:textId="77777777" w:rsidTr="00DD58D8">
        <w:trPr>
          <w:trHeight w:val="692"/>
        </w:trPr>
        <w:tc>
          <w:tcPr>
            <w:tcW w:w="1514" w:type="dxa"/>
            <w:vAlign w:val="center"/>
          </w:tcPr>
          <w:p w14:paraId="69492067" w14:textId="77777777" w:rsidR="00A62AFD" w:rsidRPr="00471953" w:rsidRDefault="003C200B" w:rsidP="00D75CE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471953">
              <w:rPr>
                <w:rFonts w:cs="Times New Roman"/>
                <w:szCs w:val="24"/>
              </w:rPr>
              <w:t>时间</w:t>
            </w:r>
          </w:p>
        </w:tc>
        <w:tc>
          <w:tcPr>
            <w:tcW w:w="7314" w:type="dxa"/>
            <w:vAlign w:val="center"/>
          </w:tcPr>
          <w:p w14:paraId="017C6D88" w14:textId="2F37DAED" w:rsidR="00A62AFD" w:rsidRPr="00471953" w:rsidRDefault="00543454" w:rsidP="00D75CEA">
            <w:pPr>
              <w:spacing w:line="360" w:lineRule="auto"/>
              <w:rPr>
                <w:rFonts w:eastAsiaTheme="minorEastAsia" w:cs="Times New Roman"/>
                <w:szCs w:val="24"/>
              </w:rPr>
            </w:pPr>
            <w:r w:rsidRPr="00471953">
              <w:rPr>
                <w:rFonts w:eastAsiaTheme="minorEastAsia" w:cs="Times New Roman"/>
                <w:bCs/>
                <w:iCs/>
              </w:rPr>
              <w:t>2025</w:t>
            </w:r>
            <w:r w:rsidRPr="00471953">
              <w:rPr>
                <w:rFonts w:eastAsiaTheme="minorEastAsia" w:cs="Times New Roman"/>
                <w:bCs/>
                <w:iCs/>
              </w:rPr>
              <w:t>年</w:t>
            </w:r>
            <w:r w:rsidRPr="00471953">
              <w:rPr>
                <w:rFonts w:eastAsiaTheme="minorEastAsia" w:cs="Times New Roman"/>
                <w:bCs/>
                <w:iCs/>
              </w:rPr>
              <w:t>6</w:t>
            </w:r>
            <w:r w:rsidRPr="00471953">
              <w:rPr>
                <w:rFonts w:eastAsiaTheme="minorEastAsia" w:cs="Times New Roman"/>
                <w:bCs/>
                <w:iCs/>
              </w:rPr>
              <w:t>月</w:t>
            </w:r>
            <w:r w:rsidRPr="00471953">
              <w:rPr>
                <w:rFonts w:eastAsiaTheme="minorEastAsia" w:cs="Times New Roman"/>
                <w:bCs/>
                <w:iCs/>
              </w:rPr>
              <w:t>3</w:t>
            </w:r>
            <w:r w:rsidRPr="00471953">
              <w:rPr>
                <w:rFonts w:eastAsiaTheme="minorEastAsia" w:cs="Times New Roman"/>
                <w:bCs/>
                <w:iCs/>
              </w:rPr>
              <w:t>日</w:t>
            </w:r>
            <w:r w:rsidRPr="00471953">
              <w:rPr>
                <w:rFonts w:eastAsiaTheme="minorEastAsia" w:cs="Times New Roman"/>
                <w:bCs/>
                <w:iCs/>
              </w:rPr>
              <w:t xml:space="preserve"> </w:t>
            </w:r>
            <w:r w:rsidR="00A2697B" w:rsidRPr="00471953">
              <w:rPr>
                <w:rFonts w:eastAsiaTheme="minorEastAsia" w:cs="Times New Roman"/>
                <w:bCs/>
                <w:iCs/>
              </w:rPr>
              <w:t>1</w:t>
            </w:r>
            <w:r w:rsidR="00A2697B" w:rsidRPr="00471953">
              <w:rPr>
                <w:rFonts w:eastAsiaTheme="minorEastAsia" w:cs="Times New Roman" w:hint="eastAsia"/>
                <w:bCs/>
                <w:iCs/>
              </w:rPr>
              <w:t>5</w:t>
            </w:r>
            <w:r w:rsidRPr="00471953">
              <w:rPr>
                <w:rFonts w:eastAsiaTheme="minorEastAsia" w:cs="Times New Roman"/>
                <w:bCs/>
                <w:iCs/>
              </w:rPr>
              <w:t>:</w:t>
            </w:r>
            <w:r w:rsidR="00A2697B" w:rsidRPr="00471953">
              <w:rPr>
                <w:rFonts w:eastAsiaTheme="minorEastAsia" w:cs="Times New Roman" w:hint="eastAsia"/>
                <w:bCs/>
                <w:iCs/>
              </w:rPr>
              <w:t>00</w:t>
            </w:r>
            <w:r w:rsidRPr="00471953">
              <w:rPr>
                <w:rFonts w:eastAsiaTheme="minorEastAsia" w:cs="Times New Roman"/>
                <w:bCs/>
                <w:iCs/>
              </w:rPr>
              <w:t>-16:</w:t>
            </w:r>
            <w:r w:rsidR="00A2697B" w:rsidRPr="00471953">
              <w:rPr>
                <w:rFonts w:eastAsiaTheme="minorEastAsia" w:cs="Times New Roman"/>
                <w:bCs/>
                <w:iCs/>
              </w:rPr>
              <w:t>0</w:t>
            </w:r>
            <w:r w:rsidR="00A2697B" w:rsidRPr="00471953">
              <w:rPr>
                <w:rFonts w:eastAsiaTheme="minorEastAsia" w:cs="Times New Roman" w:hint="eastAsia"/>
                <w:bCs/>
                <w:iCs/>
              </w:rPr>
              <w:t>0</w:t>
            </w:r>
          </w:p>
        </w:tc>
      </w:tr>
      <w:tr w:rsidR="00471953" w:rsidRPr="00471953" w14:paraId="0F60EFD6" w14:textId="77777777" w:rsidTr="00DD58D8">
        <w:trPr>
          <w:trHeight w:val="560"/>
        </w:trPr>
        <w:tc>
          <w:tcPr>
            <w:tcW w:w="1514" w:type="dxa"/>
            <w:vAlign w:val="center"/>
          </w:tcPr>
          <w:p w14:paraId="67BD93EC" w14:textId="77777777" w:rsidR="00A62AFD" w:rsidRPr="00471953" w:rsidRDefault="003C200B" w:rsidP="00D75CE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471953">
              <w:rPr>
                <w:rFonts w:cs="Times New Roman"/>
                <w:szCs w:val="24"/>
              </w:rPr>
              <w:t>地点</w:t>
            </w:r>
          </w:p>
        </w:tc>
        <w:tc>
          <w:tcPr>
            <w:tcW w:w="7314" w:type="dxa"/>
          </w:tcPr>
          <w:p w14:paraId="1AB422B5" w14:textId="72547253" w:rsidR="00A62AFD" w:rsidRPr="00471953" w:rsidRDefault="00543454" w:rsidP="00D75CEA">
            <w:pPr>
              <w:spacing w:line="360" w:lineRule="auto"/>
              <w:jc w:val="left"/>
              <w:rPr>
                <w:rFonts w:eastAsiaTheme="minorEastAsia" w:cs="Times New Roman"/>
                <w:szCs w:val="24"/>
              </w:rPr>
            </w:pPr>
            <w:r w:rsidRPr="00471953">
              <w:rPr>
                <w:rFonts w:eastAsiaTheme="minorEastAsia" w:cs="Times New Roman"/>
                <w:szCs w:val="24"/>
              </w:rPr>
              <w:t>东方财富路演平台</w:t>
            </w:r>
            <w:r w:rsidR="00CF2A6C" w:rsidRPr="00471953">
              <w:rPr>
                <w:rFonts w:eastAsiaTheme="minorEastAsia" w:cs="Times New Roman"/>
                <w:szCs w:val="24"/>
              </w:rPr>
              <w:t xml:space="preserve"> </w:t>
            </w:r>
            <w:r w:rsidR="00CF2A6C" w:rsidRPr="00471953">
              <w:rPr>
                <w:rFonts w:cs="Times New Roman"/>
                <w:szCs w:val="24"/>
              </w:rPr>
              <w:t>（网址：</w:t>
            </w:r>
            <w:hyperlink r:id="rId6" w:history="1">
              <w:r w:rsidR="0016758A" w:rsidRPr="00471953">
                <w:rPr>
                  <w:rStyle w:val="ae"/>
                  <w:rFonts w:cs="Times New Roman"/>
                  <w:color w:val="auto"/>
                </w:rPr>
                <w:t>https://roadshow.lvb.eastmoney.com/LVB/Nav/Room/em/4748864</w:t>
              </w:r>
            </w:hyperlink>
            <w:r w:rsidR="00CF2A6C" w:rsidRPr="00471953">
              <w:rPr>
                <w:rFonts w:cs="Times New Roman"/>
                <w:szCs w:val="24"/>
              </w:rPr>
              <w:t xml:space="preserve"> </w:t>
            </w:r>
            <w:r w:rsidR="00CF2A6C" w:rsidRPr="00471953">
              <w:rPr>
                <w:rFonts w:cs="Times New Roman"/>
                <w:szCs w:val="24"/>
              </w:rPr>
              <w:t>）</w:t>
            </w:r>
          </w:p>
        </w:tc>
      </w:tr>
      <w:tr w:rsidR="00471953" w:rsidRPr="00471953" w14:paraId="7AB9BA79" w14:textId="77777777" w:rsidTr="00DD58D8">
        <w:trPr>
          <w:trHeight w:val="764"/>
        </w:trPr>
        <w:tc>
          <w:tcPr>
            <w:tcW w:w="1514" w:type="dxa"/>
            <w:vAlign w:val="center"/>
          </w:tcPr>
          <w:p w14:paraId="4C9905DE" w14:textId="4DB6A3DB" w:rsidR="00A62AFD" w:rsidRPr="00471953" w:rsidRDefault="003C200B" w:rsidP="00DD58D8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471953">
              <w:rPr>
                <w:rFonts w:cs="Times New Roman"/>
                <w:szCs w:val="24"/>
              </w:rPr>
              <w:t>上市公司接待人员姓名</w:t>
            </w:r>
          </w:p>
        </w:tc>
        <w:tc>
          <w:tcPr>
            <w:tcW w:w="7314" w:type="dxa"/>
            <w:vAlign w:val="center"/>
          </w:tcPr>
          <w:p w14:paraId="14BE23AC" w14:textId="684C7BDF" w:rsidR="00A62AFD" w:rsidRPr="00471953" w:rsidRDefault="00543454" w:rsidP="00D75CEA">
            <w:pPr>
              <w:spacing w:line="360" w:lineRule="auto"/>
              <w:rPr>
                <w:rFonts w:eastAsiaTheme="minorEastAsia" w:cs="Times New Roman"/>
                <w:szCs w:val="24"/>
              </w:rPr>
            </w:pPr>
            <w:r w:rsidRPr="00471953">
              <w:rPr>
                <w:rFonts w:eastAsiaTheme="minorEastAsia" w:cs="Times New Roman"/>
                <w:szCs w:val="24"/>
              </w:rPr>
              <w:t>董事长王建华，董事、总裁杨宜方，董事、副总裁兼总工程师吕晓兆，独立董事黄一平，副总裁兼财务总监黄学斌，董事会秘书董淑宝</w:t>
            </w:r>
          </w:p>
        </w:tc>
      </w:tr>
      <w:tr w:rsidR="00471953" w:rsidRPr="00471953" w14:paraId="34F9FBDA" w14:textId="77777777" w:rsidTr="00DD58D8">
        <w:trPr>
          <w:trHeight w:val="1229"/>
        </w:trPr>
        <w:tc>
          <w:tcPr>
            <w:tcW w:w="1514" w:type="dxa"/>
            <w:vAlign w:val="center"/>
          </w:tcPr>
          <w:p w14:paraId="4E2D31AE" w14:textId="77777777" w:rsidR="00A62AFD" w:rsidRPr="00471953" w:rsidRDefault="003C200B" w:rsidP="00D75CE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471953">
              <w:rPr>
                <w:rFonts w:cs="Times New Roman"/>
                <w:szCs w:val="24"/>
              </w:rPr>
              <w:t>投资者关系活动主要内容介绍</w:t>
            </w:r>
          </w:p>
        </w:tc>
        <w:tc>
          <w:tcPr>
            <w:tcW w:w="7314" w:type="dxa"/>
          </w:tcPr>
          <w:p w14:paraId="2F5871D0" w14:textId="77777777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1: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公司的金产量能否来一次质的突破啊，黄金价格这么高，公司要抓住机会啊？</w:t>
            </w:r>
          </w:p>
          <w:p w14:paraId="79100AC9" w14:textId="01035B50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答：感谢您的支持！公司时刻紧盯高金价下的产量，争取完成更好业绩。</w:t>
            </w:r>
          </w:p>
          <w:p w14:paraId="777AC723" w14:textId="6C51056B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FF203D" w:rsidRPr="00471953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: 2025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第一季度的收益和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2024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年的第四季度的收益明显高于其它时段，这半年的收益受金价影响您觉得占比有多大</w:t>
            </w:r>
            <w:r w:rsidR="0016758A" w:rsidRPr="00471953">
              <w:rPr>
                <w:rFonts w:ascii="Times New Roman" w:hAnsi="Times New Roman" w:cs="Times New Roman"/>
                <w:b/>
                <w:sz w:val="24"/>
              </w:rPr>
              <w:t>？</w:t>
            </w:r>
          </w:p>
          <w:p w14:paraId="1424C4CF" w14:textId="4572E0AE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答：公司净利润的实现受产量、成本控制等主观因素和销售价格、利润提升导致税费被动增加等客观因素的影响，无法准确量化金价的影响。黄金价格上涨对营业收入增长部分的贡献大约</w:t>
            </w:r>
            <w:r w:rsidR="00616504" w:rsidRPr="00471953">
              <w:rPr>
                <w:rFonts w:ascii="Times New Roman" w:hAnsi="Times New Roman" w:cs="Times New Roman"/>
                <w:sz w:val="24"/>
              </w:rPr>
              <w:t>占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80%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。</w:t>
            </w:r>
          </w:p>
          <w:p w14:paraId="753FE031" w14:textId="463556AF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盈利能力上来就该多分红，响应号召</w:t>
            </w:r>
            <w:r w:rsidR="0016758A" w:rsidRPr="00471953">
              <w:rPr>
                <w:rFonts w:ascii="Times New Roman" w:hAnsi="Times New Roman" w:cs="Times New Roman"/>
                <w:b/>
                <w:sz w:val="24"/>
              </w:rPr>
              <w:t>。</w:t>
            </w:r>
          </w:p>
          <w:p w14:paraId="4EF66573" w14:textId="61DACFCD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答：感谢您的建议！公司将根据盈利能力、现金流状况和资金需求等因素制定现金分红方案，不断提升现金分红水平。</w:t>
            </w:r>
          </w:p>
          <w:p w14:paraId="5D9ED753" w14:textId="694B812A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lastRenderedPageBreak/>
              <w:t>问题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杨总裁，你好！如果公司依靠内生增长，那么公司很难再有爆发式增长，我想问公司现在是否在寻找合适的并购项目，通过资本市场让公司的市值再上新台阶。</w:t>
            </w:r>
          </w:p>
          <w:p w14:paraId="6559628B" w14:textId="4620B2BB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答：您好，公司内生的产量在过去几年已经证明持续增长，上市后也加大所有现有矿山的勘探力度，并持续在关注行业内的潜在收购目标，有具体进展时会依规定披露</w:t>
            </w:r>
            <w:r w:rsidR="00FF203D" w:rsidRPr="00471953">
              <w:rPr>
                <w:rFonts w:ascii="Times New Roman" w:hAnsi="Times New Roman" w:cs="Times New Roman"/>
                <w:sz w:val="24"/>
              </w:rPr>
              <w:t>。</w:t>
            </w:r>
          </w:p>
          <w:p w14:paraId="312669E7" w14:textId="7366FAF9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请问杨董：公司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一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季报矿产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金成本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大幅上升，请问二季度成本能恢复到正常吗？</w:t>
            </w:r>
          </w:p>
          <w:p w14:paraId="51AE256A" w14:textId="3EDBF7F8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2024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年第四季全球黄金行业平均的</w:t>
            </w:r>
            <w:proofErr w:type="gramStart"/>
            <w:r w:rsidRPr="00471953">
              <w:rPr>
                <w:rFonts w:ascii="Times New Roman" w:hAnsi="Times New Roman" w:cs="Times New Roman" w:hint="default"/>
                <w:sz w:val="24"/>
              </w:rPr>
              <w:t>全维持</w:t>
            </w:r>
            <w:proofErr w:type="gramEnd"/>
            <w:r w:rsidRPr="00471953">
              <w:rPr>
                <w:rFonts w:ascii="Times New Roman" w:hAnsi="Times New Roman" w:cs="Times New Roman" w:hint="default"/>
                <w:sz w:val="24"/>
              </w:rPr>
              <w:t>成本已超过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$1</w:t>
            </w:r>
            <w:r w:rsidR="00616504" w:rsidRPr="00471953">
              <w:rPr>
                <w:rFonts w:ascii="Times New Roman" w:hAnsi="Times New Roman" w:cs="Times New Roman"/>
                <w:sz w:val="24"/>
              </w:rPr>
              <w:t>,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500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，还在持续上升，公司目标是维持成本在全球平均成本的最低端</w:t>
            </w:r>
            <w:r w:rsidR="0016758A" w:rsidRPr="00471953">
              <w:rPr>
                <w:rFonts w:ascii="Times New Roman" w:hAnsi="Times New Roman" w:cs="Times New Roman"/>
                <w:sz w:val="24"/>
              </w:rPr>
              <w:t>区域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。季度间因不同因素产量及成本都有波动，最好还是看全年平均</w:t>
            </w:r>
            <w:r w:rsidR="00FF203D" w:rsidRPr="00471953">
              <w:rPr>
                <w:rFonts w:ascii="Times New Roman" w:hAnsi="Times New Roman" w:cs="Times New Roman"/>
                <w:sz w:val="24"/>
              </w:rPr>
              <w:t>。</w:t>
            </w:r>
          </w:p>
          <w:p w14:paraId="20DE301F" w14:textId="1C0D06E7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请问五龙矿业找矿有哪些新的突破，黄金储量大概增加了多少？</w:t>
            </w:r>
          </w:p>
          <w:p w14:paraId="2E552AB5" w14:textId="13165383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答：您好！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五龙处在十分有利的成矿区域，近几年通过地质探矿的不断投入，深部外围相继取得很大突破，矿脉在深部有变厚变富趋势。谢谢！</w:t>
            </w:r>
          </w:p>
          <w:p w14:paraId="14543DD8" w14:textId="723B80B8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董事長您好！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感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謝您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帶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領的團隊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為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公司做出的貢獻。前面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兩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年公司的產金任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務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都定的比較高，未能實現，今年已進入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6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月，請問公司今年的產金目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標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能成功實現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嗎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？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從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目前時間節點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來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看，公司是否在按年初的目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標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在進行生產？實現年初目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標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的概率有多大？</w:t>
            </w:r>
          </w:p>
          <w:p w14:paraId="569EF7F0" w14:textId="283D1E36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答：您好！公司在制定预算时通常提出相对较高的目标，努力完成更好。谢谢！</w:t>
            </w:r>
          </w:p>
          <w:p w14:paraId="2B9A8BBA" w14:textId="1AE25072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: 25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年一季度业绩怎么比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24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年四季度差距那么大？</w:t>
            </w:r>
          </w:p>
          <w:p w14:paraId="0EAD01D0" w14:textId="22BA222F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答：每年第一季都有长假期、维修等因素，影响产量，而第四季已将所有计划工程完成，产量大。</w:t>
            </w:r>
          </w:p>
          <w:p w14:paraId="1E2B2EEE" w14:textId="4590650A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公司当前在二级市场的估值与国际黄金股相比仍有较大折价，管理层是否有系统性市值管理规划？是否考虑通过提升分红率、推进股权激励或回购等方式增强市场信心？</w:t>
            </w:r>
          </w:p>
          <w:p w14:paraId="0C6DAFDD" w14:textId="6EE2D252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lastRenderedPageBreak/>
              <w:t>答：公司股价与黄金价格较为紧密，公司已制定了市值管理制度和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“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提质增效重回报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”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行动方案，将一如既往重视投资者回报。谢谢！</w:t>
            </w:r>
          </w:p>
          <w:p w14:paraId="67006476" w14:textId="21FD7257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A2697B" w:rsidRPr="00471953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1. </w:t>
            </w:r>
            <w:proofErr w:type="spell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Gualcamayo</w:t>
            </w:r>
            <w:proofErr w:type="spell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矿区目前的产能和开采进度如何？是否达到预期？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 2.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是否存在地缘政治或外汇波动对项目运营产生实际影响？阿根廷汇率或通胀是否传导到成本？</w:t>
            </w:r>
          </w:p>
          <w:p w14:paraId="42EAF96B" w14:textId="64EC64F4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答：这不是本公司的项目。公司在阿根廷没有业务。</w:t>
            </w:r>
          </w:p>
          <w:p w14:paraId="4B6F4A99" w14:textId="256E6AF4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A2697B" w:rsidRPr="00471953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: @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董事长王建华稀土矿开发到什么阶段了？有产品出售了吗？利润率怎么样？</w:t>
            </w:r>
          </w:p>
          <w:p w14:paraId="654C3BCA" w14:textId="5BE9CCCA" w:rsidR="00FF203D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  <w:sz w:val="24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答：已投产，会在半年报中</w:t>
            </w:r>
            <w:r w:rsidR="00616504" w:rsidRPr="00471953">
              <w:rPr>
                <w:rFonts w:ascii="Times New Roman" w:hAnsi="Times New Roman" w:cs="Times New Roman"/>
                <w:sz w:val="24"/>
              </w:rPr>
              <w:t>披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露收入及利润。</w:t>
            </w:r>
          </w:p>
          <w:p w14:paraId="0A4D3951" w14:textId="4A137DCB" w:rsidR="00FF203D" w:rsidRPr="00471953" w:rsidRDefault="00FF203D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A2697B" w:rsidRPr="00471953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老挝现在开发的稀土矿，产品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92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％稀土氧化物价格大概多少钱一吨？</w:t>
            </w:r>
          </w:p>
          <w:p w14:paraId="60A965E8" w14:textId="6FC61272" w:rsidR="00E05DE6" w:rsidRPr="00471953" w:rsidRDefault="00FF203D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答：您好！目前标矿在人民币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18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万元左右</w:t>
            </w:r>
            <w:r w:rsidR="00616504" w:rsidRPr="00471953">
              <w:rPr>
                <w:rFonts w:ascii="Times New Roman" w:hAnsi="Times New Roman" w:cs="Times New Roman" w:hint="default"/>
                <w:sz w:val="24"/>
              </w:rPr>
              <w:t>每吨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，</w:t>
            </w:r>
            <w:proofErr w:type="gramStart"/>
            <w:r w:rsidRPr="00471953">
              <w:rPr>
                <w:rFonts w:ascii="Times New Roman" w:hAnsi="Times New Roman" w:cs="Times New Roman" w:hint="default"/>
                <w:sz w:val="24"/>
              </w:rPr>
              <w:t>视配分</w:t>
            </w:r>
            <w:proofErr w:type="gramEnd"/>
            <w:r w:rsidRPr="00471953">
              <w:rPr>
                <w:rFonts w:ascii="Times New Roman" w:hAnsi="Times New Roman" w:cs="Times New Roman" w:hint="default"/>
                <w:sz w:val="24"/>
              </w:rPr>
              <w:t>不同而调整，公司生产的产品约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20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万元左右每吨。</w:t>
            </w:r>
          </w:p>
          <w:p w14:paraId="5DB74EAB" w14:textId="37A96B67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1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吕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副总裁，您好！请问国内矿山的资源前景如何？国内矿山在资源勘探上是否有巨大突破？</w:t>
            </w:r>
          </w:p>
          <w:p w14:paraId="4DA613DF" w14:textId="3CACFD98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您好！公司国内所属矿山均处于有利的金矿成矿带，均有大几十年的开采历史，根据近年来的科研工作及地质探矿、生产探矿，无论是在五龙或者吉隆矿的外围及深部都取得了较好的突破，相继探出较富的工业矿体，资源前景广阔。谢谢！</w:t>
            </w:r>
          </w:p>
          <w:p w14:paraId="016397C2" w14:textId="44AFF837" w:rsidR="00452FA4" w:rsidRPr="00471953" w:rsidRDefault="00F9495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  <w:b/>
                <w:sz w:val="24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1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:</w:t>
            </w:r>
            <w:r w:rsidR="00DD25F0" w:rsidRPr="004719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71953">
              <w:rPr>
                <w:rFonts w:ascii="Times New Roman" w:hAnsi="Times New Roman" w:cs="Times New Roman"/>
                <w:b/>
                <w:sz w:val="24"/>
              </w:rPr>
              <w:t>金属</w:t>
            </w:r>
            <w:proofErr w:type="gramStart"/>
            <w:r w:rsidRPr="00471953">
              <w:rPr>
                <w:rFonts w:ascii="Times New Roman" w:hAnsi="Times New Roman" w:cs="Times New Roman"/>
                <w:b/>
                <w:sz w:val="24"/>
              </w:rPr>
              <w:t>流业务</w:t>
            </w:r>
            <w:proofErr w:type="gramEnd"/>
            <w:r w:rsidRPr="00471953">
              <w:rPr>
                <w:rFonts w:ascii="Times New Roman" w:hAnsi="Times New Roman" w:cs="Times New Roman"/>
                <w:b/>
                <w:sz w:val="24"/>
              </w:rPr>
              <w:t>对瓦</w:t>
            </w:r>
            <w:proofErr w:type="gramStart"/>
            <w:r w:rsidRPr="00471953">
              <w:rPr>
                <w:rFonts w:ascii="Times New Roman" w:hAnsi="Times New Roman" w:cs="Times New Roman"/>
                <w:b/>
                <w:sz w:val="24"/>
              </w:rPr>
              <w:t>萨</w:t>
            </w:r>
            <w:proofErr w:type="gramEnd"/>
            <w:r w:rsidRPr="00471953">
              <w:rPr>
                <w:rFonts w:ascii="Times New Roman" w:hAnsi="Times New Roman" w:cs="Times New Roman"/>
                <w:b/>
                <w:sz w:val="24"/>
              </w:rPr>
              <w:t>金矿利润释放影响到底有多大，金价如此上涨，是不是金属</w:t>
            </w:r>
            <w:proofErr w:type="gramStart"/>
            <w:r w:rsidRPr="00471953">
              <w:rPr>
                <w:rFonts w:ascii="Times New Roman" w:hAnsi="Times New Roman" w:cs="Times New Roman"/>
                <w:b/>
                <w:sz w:val="24"/>
              </w:rPr>
              <w:t>流业务</w:t>
            </w:r>
            <w:proofErr w:type="gramEnd"/>
            <w:r w:rsidRPr="00471953">
              <w:rPr>
                <w:rFonts w:ascii="Times New Roman" w:hAnsi="Times New Roman" w:cs="Times New Roman"/>
                <w:b/>
                <w:sz w:val="24"/>
              </w:rPr>
              <w:t>导致利润没有相应增长？后续有没有可能解除金属流业务？</w:t>
            </w:r>
          </w:p>
          <w:p w14:paraId="70DB9E3F" w14:textId="53A39A97" w:rsidR="00452FA4" w:rsidRPr="00471953" w:rsidRDefault="00F9495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  <w:bCs/>
                <w:sz w:val="24"/>
              </w:rPr>
            </w:pPr>
            <w:r w:rsidRPr="00471953">
              <w:rPr>
                <w:rFonts w:ascii="Times New Roman" w:hAnsi="Times New Roman" w:cs="Times New Roman"/>
                <w:bCs/>
                <w:sz w:val="24"/>
              </w:rPr>
              <w:t>答：</w:t>
            </w:r>
            <w:r w:rsidR="00DD25F0" w:rsidRPr="00471953">
              <w:rPr>
                <w:rFonts w:ascii="Times New Roman" w:hAnsi="Times New Roman" w:cs="Times New Roman"/>
                <w:bCs/>
                <w:sz w:val="24"/>
              </w:rPr>
              <w:t>感谢提问。我们金属流现阶段按市场金价</w:t>
            </w:r>
            <w:r w:rsidR="00DD25F0" w:rsidRPr="00471953">
              <w:rPr>
                <w:rFonts w:ascii="Times New Roman" w:hAnsi="Times New Roman" w:cs="Times New Roman"/>
                <w:bCs/>
                <w:sz w:val="24"/>
              </w:rPr>
              <w:t>20%</w:t>
            </w:r>
            <w:r w:rsidR="00DD25F0" w:rsidRPr="00471953">
              <w:rPr>
                <w:rFonts w:ascii="Times New Roman" w:hAnsi="Times New Roman" w:cs="Times New Roman"/>
                <w:bCs/>
                <w:sz w:val="24"/>
              </w:rPr>
              <w:t>计价，金价上涨，我们的收入还是会上升，对利润也会有所贡献。未来当金属流进入第二阶段时候，会按金价</w:t>
            </w:r>
            <w:r w:rsidR="00DD25F0" w:rsidRPr="00471953">
              <w:rPr>
                <w:rFonts w:ascii="Times New Roman" w:hAnsi="Times New Roman" w:cs="Times New Roman"/>
                <w:bCs/>
                <w:sz w:val="24"/>
              </w:rPr>
              <w:t>30%</w:t>
            </w:r>
            <w:r w:rsidR="00DD25F0" w:rsidRPr="00471953">
              <w:rPr>
                <w:rFonts w:ascii="Times New Roman" w:hAnsi="Times New Roman" w:cs="Times New Roman"/>
                <w:bCs/>
                <w:sz w:val="24"/>
              </w:rPr>
              <w:t>计价，对盈利贡献也会有所提升。我们会定期和金属</w:t>
            </w:r>
            <w:proofErr w:type="gramStart"/>
            <w:r w:rsidR="00DD25F0" w:rsidRPr="00471953">
              <w:rPr>
                <w:rFonts w:ascii="Times New Roman" w:hAnsi="Times New Roman" w:cs="Times New Roman"/>
                <w:bCs/>
                <w:sz w:val="24"/>
              </w:rPr>
              <w:t>流公司</w:t>
            </w:r>
            <w:proofErr w:type="gramEnd"/>
            <w:r w:rsidR="00DD25F0" w:rsidRPr="00471953">
              <w:rPr>
                <w:rFonts w:ascii="Times New Roman" w:hAnsi="Times New Roman" w:cs="Times New Roman"/>
                <w:bCs/>
                <w:sz w:val="24"/>
              </w:rPr>
              <w:t>沟通，持续关注之后矿山发展和金属流的可能变更。</w:t>
            </w:r>
          </w:p>
          <w:p w14:paraId="77551DFC" w14:textId="763EBD67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lastRenderedPageBreak/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1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王董，很想知道股价何时上千亿市值？我从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2018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年无意看到您去了赤峰黄金就一直抱着它呢，谢谢。还有就是稀土怎么推进这么慢呢？</w:t>
            </w:r>
          </w:p>
          <w:p w14:paraId="31D76757" w14:textId="5ED2AF80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答：感谢您的支持和信任，稀土项目已经开始生产，陆续会有产品和销售。</w:t>
            </w:r>
          </w:p>
          <w:p w14:paraId="2FA45138" w14:textId="5776AC40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1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王董长，您好！借着互动平台，向您所带领的高管团队表示感谢，绝大多数长期投资的小散都取得了丰厚的回报，我想问公司在市值的管理上有长期规划吗？公司是否有信心通过公的持续发展，把公司的市值提升到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1000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亿？</w:t>
            </w:r>
          </w:p>
          <w:p w14:paraId="3CFB9C56" w14:textId="15219C47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答：感谢您的信任！公司管理团队将一步一个台阶继续向更</w:t>
            </w:r>
            <w:r w:rsidR="00FF203D" w:rsidRPr="00471953">
              <w:rPr>
                <w:rFonts w:ascii="Times New Roman" w:hAnsi="Times New Roman" w:cs="Times New Roman"/>
                <w:sz w:val="24"/>
              </w:rPr>
              <w:t>高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目标努力奋斗，期待您继续支持。</w:t>
            </w:r>
          </w:p>
          <w:p w14:paraId="1BA96B55" w14:textId="668AA17B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1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在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厦门钨业上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证提问中，已经回答公司稀土已经有了成品产出，贵公司为何一直没有消息，这个稀土已经快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5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年了，人生能有几个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5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年，中小股东们已经身心疲惫了，让更多人因为赤峰黄金的发展而受益，希望不要总是让公司内部人员受益，中小股东最需要受益的，因为我们投的都是真金白银。</w:t>
            </w:r>
          </w:p>
          <w:p w14:paraId="1F9F80A4" w14:textId="4FA99925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  <w:sz w:val="24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答：感谢您长期的坚定支持！公司在老挝的稀土业务已经开始生产，陆续会有产品产出并销售。公司将坚持发展理念，不断提升发展质量和投资回报，让中小股东共同受益。</w:t>
            </w:r>
          </w:p>
          <w:p w14:paraId="4516DFEE" w14:textId="1584701D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D75CEA" w:rsidRPr="00471953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金价上涨，潜在可收购金矿价格也水涨船高了吗？</w:t>
            </w:r>
          </w:p>
          <w:p w14:paraId="4BC349FA" w14:textId="3A0D8433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答：您好！估值中所采取的金价会有所提高，但价格只是估值中的因素之一，且不是最重要因素。</w:t>
            </w:r>
          </w:p>
          <w:p w14:paraId="1DF9EBC4" w14:textId="391B6B8B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19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新能源电池回收业务发展如何？利润率怎么样？公司是否重视，后续准备做大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做强这方面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业务吗？有什么具体措施？</w:t>
            </w:r>
          </w:p>
          <w:p w14:paraId="5D45E9B8" w14:textId="734CD99F" w:rsidR="00392E9B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  <w:sz w:val="24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答：公司目前尚未开展此业务。</w:t>
            </w:r>
          </w:p>
          <w:p w14:paraId="188E630F" w14:textId="330D14F1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2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董事长您好，五龙矿业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3000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米深钻科研项目有具体成果了吗？五龙矿业增储前景如何？谢谢。</w:t>
            </w:r>
          </w:p>
          <w:p w14:paraId="6CD72A79" w14:textId="1CBE8625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答：您好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!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由科技部、国土资源部等部门联合在五龙矿区实施的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3</w:t>
            </w:r>
            <w:r w:rsidR="00616504" w:rsidRPr="00471953">
              <w:rPr>
                <w:rFonts w:ascii="Times New Roman" w:hAnsi="Times New Roman" w:cs="Times New Roman"/>
                <w:sz w:val="24"/>
              </w:rPr>
              <w:t>,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000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米深钻已经竣工，揭示了五龙金矿深部的成矿条件，在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2</w:t>
            </w:r>
            <w:r w:rsidR="00616504" w:rsidRPr="00471953">
              <w:rPr>
                <w:rFonts w:ascii="Times New Roman" w:hAnsi="Times New Roman" w:cs="Times New Roman"/>
                <w:sz w:val="24"/>
              </w:rPr>
              <w:t>,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600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lastRenderedPageBreak/>
              <w:t>多米发现了较富的工业矿体。公司近几年加大投入，实施的地质探矿、生产探矿到深部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1</w:t>
            </w:r>
            <w:r w:rsidR="00616504" w:rsidRPr="00471953">
              <w:rPr>
                <w:rFonts w:ascii="Times New Roman" w:hAnsi="Times New Roman" w:cs="Times New Roman"/>
                <w:sz w:val="24"/>
              </w:rPr>
              <w:t>,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000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米左右也发现了矿体变厚变富的趋势。五龙的增储前景光明。谢谢！</w:t>
            </w:r>
          </w:p>
          <w:p w14:paraId="44B6ADA7" w14:textId="674257E6" w:rsidR="00A7560C" w:rsidRPr="00471953" w:rsidRDefault="00A7560C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  <w:b/>
                <w:sz w:val="24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2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:</w:t>
            </w:r>
            <w:r w:rsidR="009020ED" w:rsidRPr="004719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020ED" w:rsidRPr="00471953">
              <w:rPr>
                <w:rFonts w:ascii="Times New Roman" w:hAnsi="Times New Roman" w:cs="Times New Roman"/>
                <w:b/>
                <w:sz w:val="24"/>
              </w:rPr>
              <w:t>什么时候分红除权？赤峰黄金股票价格未来走势如何？</w:t>
            </w:r>
          </w:p>
          <w:p w14:paraId="1D3AD89E" w14:textId="79BDFF2D" w:rsidR="00A7560C" w:rsidRPr="00471953" w:rsidRDefault="009020ED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  <w:sz w:val="24"/>
              </w:rPr>
            </w:pPr>
            <w:r w:rsidRPr="00471953">
              <w:rPr>
                <w:rFonts w:ascii="Times New Roman" w:hAnsi="Times New Roman" w:cs="Times New Roman"/>
                <w:sz w:val="24"/>
              </w:rPr>
              <w:t>答：</w:t>
            </w:r>
            <w:r w:rsidR="009603E6" w:rsidRPr="00471953">
              <w:rPr>
                <w:rFonts w:ascii="Times New Roman" w:hAnsi="Times New Roman" w:cs="Times New Roman"/>
                <w:sz w:val="24"/>
              </w:rPr>
              <w:t>感谢提问。</w:t>
            </w:r>
            <w:r w:rsidR="009603E6" w:rsidRPr="00471953">
              <w:rPr>
                <w:rFonts w:ascii="Times New Roman" w:hAnsi="Times New Roman" w:cs="Times New Roman"/>
                <w:sz w:val="24"/>
              </w:rPr>
              <w:t>A</w:t>
            </w:r>
            <w:r w:rsidR="009603E6" w:rsidRPr="00471953">
              <w:rPr>
                <w:rFonts w:ascii="Times New Roman" w:hAnsi="Times New Roman" w:cs="Times New Roman"/>
                <w:sz w:val="24"/>
              </w:rPr>
              <w:t>、</w:t>
            </w:r>
            <w:r w:rsidR="009603E6" w:rsidRPr="00471953">
              <w:rPr>
                <w:rFonts w:ascii="Times New Roman" w:hAnsi="Times New Roman" w:cs="Times New Roman"/>
                <w:sz w:val="24"/>
              </w:rPr>
              <w:t>H</w:t>
            </w:r>
            <w:r w:rsidR="009603E6" w:rsidRPr="00471953">
              <w:rPr>
                <w:rFonts w:ascii="Times New Roman" w:hAnsi="Times New Roman" w:cs="Times New Roman"/>
                <w:sz w:val="24"/>
              </w:rPr>
              <w:t>股的分红除权的时间会短期内于公司公告中披露，请投资者持续关注公司发出的公告内容。黄金价格最近波动较大，会是主要影响股价的主要因素之一。</w:t>
            </w:r>
          </w:p>
          <w:p w14:paraId="15854F2F" w14:textId="798C5A60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D75CEA" w:rsidRPr="00471953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恭喜王建华董事长，公司历经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5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年，终于到了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500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亿市值，但是目前看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500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亿市值很难保住，做空贵公司的机构很多，贵公司也出台了市值管理制度，能否借此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黄金黄金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期让公司股价更上一层楼，而不是昙花一现？是否有措施？</w:t>
            </w:r>
          </w:p>
          <w:p w14:paraId="2118848D" w14:textId="7D8A5D9A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答：公司将努力保持产量成长态势，有效控制成本费用，在当前黄金价格下有望取得更好业绩，回报广大投资者。谢谢！</w:t>
            </w:r>
          </w:p>
          <w:p w14:paraId="678CD057" w14:textId="36C7041E" w:rsidR="00322316" w:rsidRPr="00471953" w:rsidRDefault="008F5C7E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  <w:sz w:val="24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2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:</w:t>
            </w:r>
            <w:r w:rsidR="00ED097D" w:rsidRPr="004719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D097D" w:rsidRPr="00471953">
              <w:rPr>
                <w:rFonts w:ascii="Times New Roman" w:hAnsi="Times New Roman" w:cs="Times New Roman"/>
                <w:b/>
                <w:sz w:val="24"/>
              </w:rPr>
              <w:t>公司本期盈利水平如何？</w:t>
            </w:r>
          </w:p>
          <w:p w14:paraId="7C022A0F" w14:textId="3BEA7469" w:rsidR="00322316" w:rsidRPr="00471953" w:rsidRDefault="00BD1AD2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  <w:sz w:val="24"/>
              </w:rPr>
            </w:pPr>
            <w:r w:rsidRPr="00471953">
              <w:rPr>
                <w:rFonts w:ascii="Times New Roman" w:hAnsi="Times New Roman" w:cs="Times New Roman"/>
                <w:sz w:val="24"/>
              </w:rPr>
              <w:t>答：感谢提问。随金价上涨，公司第一季度盈利从去年同期的</w:t>
            </w:r>
            <w:r w:rsidRPr="00471953">
              <w:rPr>
                <w:rFonts w:ascii="Times New Roman" w:hAnsi="Times New Roman" w:cs="Times New Roman"/>
                <w:sz w:val="24"/>
              </w:rPr>
              <w:t>2</w:t>
            </w:r>
            <w:r w:rsidRPr="00471953">
              <w:rPr>
                <w:rFonts w:ascii="Times New Roman" w:hAnsi="Times New Roman" w:cs="Times New Roman"/>
                <w:sz w:val="24"/>
              </w:rPr>
              <w:t>亿人民币增长至本年度第一季度的</w:t>
            </w:r>
            <w:r w:rsidRPr="00471953">
              <w:rPr>
                <w:rFonts w:ascii="Times New Roman" w:hAnsi="Times New Roman" w:cs="Times New Roman"/>
                <w:sz w:val="24"/>
              </w:rPr>
              <w:t>4.8</w:t>
            </w:r>
            <w:r w:rsidRPr="00471953">
              <w:rPr>
                <w:rFonts w:ascii="Times New Roman" w:hAnsi="Times New Roman" w:cs="Times New Roman"/>
                <w:sz w:val="24"/>
              </w:rPr>
              <w:t>亿人民币，预期金价在高位维持</w:t>
            </w:r>
            <w:r w:rsidR="00616504" w:rsidRPr="00471953">
              <w:rPr>
                <w:rFonts w:ascii="Times New Roman" w:hAnsi="Times New Roman" w:cs="Times New Roman"/>
                <w:sz w:val="24"/>
              </w:rPr>
              <w:t>、</w:t>
            </w:r>
            <w:r w:rsidRPr="00471953">
              <w:rPr>
                <w:rFonts w:ascii="Times New Roman" w:hAnsi="Times New Roman" w:cs="Times New Roman"/>
                <w:sz w:val="24"/>
              </w:rPr>
              <w:t>公司产量稳定提升的情况下，公司盈利会有进一步增长的空间。</w:t>
            </w:r>
          </w:p>
          <w:p w14:paraId="3C308B5E" w14:textId="70EFD27E" w:rsidR="00320E70" w:rsidRPr="00471953" w:rsidRDefault="00320E70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  <w:b/>
                <w:sz w:val="24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2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:</w:t>
            </w:r>
            <w:r w:rsidRPr="004719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71953">
              <w:rPr>
                <w:rFonts w:ascii="Times New Roman" w:hAnsi="Times New Roman" w:cs="Times New Roman"/>
                <w:b/>
                <w:sz w:val="24"/>
              </w:rPr>
              <w:t>公司香港上市了。股票同价不同权。有没有考虑一下优惠</w:t>
            </w:r>
            <w:proofErr w:type="gramStart"/>
            <w:r w:rsidRPr="00471953">
              <w:rPr>
                <w:rFonts w:ascii="Times New Roman" w:hAnsi="Times New Roman" w:cs="Times New Roman"/>
                <w:b/>
                <w:sz w:val="24"/>
              </w:rPr>
              <w:t>下股票</w:t>
            </w:r>
            <w:proofErr w:type="gramEnd"/>
            <w:r w:rsidRPr="00471953">
              <w:rPr>
                <w:rFonts w:ascii="Times New Roman" w:hAnsi="Times New Roman" w:cs="Times New Roman"/>
                <w:b/>
                <w:sz w:val="24"/>
              </w:rPr>
              <w:t>红利给上海</w:t>
            </w:r>
            <w:r w:rsidRPr="00471953"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471953">
              <w:rPr>
                <w:rFonts w:ascii="Times New Roman" w:hAnsi="Times New Roman" w:cs="Times New Roman"/>
                <w:b/>
                <w:sz w:val="24"/>
              </w:rPr>
              <w:t>股东。多分几点红利比港股。</w:t>
            </w:r>
          </w:p>
          <w:p w14:paraId="526BD9E1" w14:textId="5839AE91" w:rsidR="00320E70" w:rsidRPr="00471953" w:rsidRDefault="00C35C05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  <w:sz w:val="24"/>
              </w:rPr>
            </w:pPr>
            <w:r w:rsidRPr="00471953">
              <w:rPr>
                <w:rFonts w:ascii="Times New Roman" w:hAnsi="Times New Roman" w:cs="Times New Roman"/>
                <w:sz w:val="24"/>
              </w:rPr>
              <w:t>答：感谢投资者提问。我们的</w:t>
            </w:r>
            <w:r w:rsidRPr="00471953">
              <w:rPr>
                <w:rFonts w:ascii="Times New Roman" w:hAnsi="Times New Roman" w:cs="Times New Roman"/>
                <w:sz w:val="24"/>
              </w:rPr>
              <w:t>A</w:t>
            </w:r>
            <w:r w:rsidRPr="00471953">
              <w:rPr>
                <w:rFonts w:ascii="Times New Roman" w:hAnsi="Times New Roman" w:cs="Times New Roman"/>
                <w:sz w:val="24"/>
              </w:rPr>
              <w:t>、</w:t>
            </w:r>
            <w:r w:rsidRPr="00471953">
              <w:rPr>
                <w:rFonts w:ascii="Times New Roman" w:hAnsi="Times New Roman" w:cs="Times New Roman"/>
                <w:sz w:val="24"/>
              </w:rPr>
              <w:t>H</w:t>
            </w:r>
            <w:r w:rsidRPr="00471953">
              <w:rPr>
                <w:rFonts w:ascii="Times New Roman" w:hAnsi="Times New Roman" w:cs="Times New Roman"/>
                <w:sz w:val="24"/>
              </w:rPr>
              <w:t>股是属于同股同权的，每</w:t>
            </w:r>
            <w:proofErr w:type="gramStart"/>
            <w:r w:rsidRPr="00471953">
              <w:rPr>
                <w:rFonts w:ascii="Times New Roman" w:hAnsi="Times New Roman" w:cs="Times New Roman"/>
                <w:sz w:val="24"/>
              </w:rPr>
              <w:t>股分红金额</w:t>
            </w:r>
            <w:proofErr w:type="gramEnd"/>
            <w:r w:rsidRPr="00471953">
              <w:rPr>
                <w:rFonts w:ascii="Times New Roman" w:hAnsi="Times New Roman" w:cs="Times New Roman"/>
                <w:sz w:val="24"/>
              </w:rPr>
              <w:t>会按人民币汇港币的汇率同金额分派。</w:t>
            </w:r>
          </w:p>
          <w:p w14:paraId="44A1E984" w14:textId="169A68FE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2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请问王总，公司目前以矿产金为主营，未来是否会关注其他金属的投资机会呢？比如银、铜、锡等。</w:t>
            </w:r>
          </w:p>
          <w:p w14:paraId="130D7488" w14:textId="471A0819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答：坚持以黄金为主。</w:t>
            </w:r>
          </w:p>
          <w:p w14:paraId="41F374CF" w14:textId="5A7942F7" w:rsidR="005E6E47" w:rsidRPr="00471953" w:rsidRDefault="005E6E47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  <w:sz w:val="24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D75CEA" w:rsidRPr="00471953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:</w:t>
            </w:r>
            <w:r w:rsidR="003B00DE" w:rsidRPr="00471953">
              <w:rPr>
                <w:rFonts w:ascii="Times New Roman" w:hAnsi="Times New Roman" w:cs="Times New Roman"/>
                <w:b/>
                <w:sz w:val="24"/>
              </w:rPr>
              <w:t xml:space="preserve"> 25</w:t>
            </w:r>
            <w:r w:rsidR="003B00DE" w:rsidRPr="00471953">
              <w:rPr>
                <w:rFonts w:ascii="Times New Roman" w:hAnsi="Times New Roman" w:cs="Times New Roman"/>
                <w:b/>
                <w:sz w:val="24"/>
              </w:rPr>
              <w:t>年一季度是预缴了全年的税费嘛？</w:t>
            </w:r>
            <w:proofErr w:type="gramStart"/>
            <w:r w:rsidR="003B00DE" w:rsidRPr="00471953">
              <w:rPr>
                <w:rFonts w:ascii="Times New Roman" w:hAnsi="Times New Roman" w:cs="Times New Roman"/>
                <w:b/>
                <w:sz w:val="24"/>
              </w:rPr>
              <w:t>为什么财报里面</w:t>
            </w:r>
            <w:proofErr w:type="gramEnd"/>
            <w:r w:rsidR="003B00DE" w:rsidRPr="00471953">
              <w:rPr>
                <w:rFonts w:ascii="Times New Roman" w:hAnsi="Times New Roman" w:cs="Times New Roman"/>
                <w:b/>
                <w:sz w:val="24"/>
              </w:rPr>
              <w:t>的税费要显著增加？</w:t>
            </w:r>
          </w:p>
          <w:p w14:paraId="3B501052" w14:textId="055332EB" w:rsidR="00E05DE6" w:rsidRPr="00471953" w:rsidRDefault="003B00DE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  <w:sz w:val="24"/>
              </w:rPr>
            </w:pPr>
            <w:r w:rsidRPr="00471953">
              <w:rPr>
                <w:rFonts w:ascii="Times New Roman" w:hAnsi="Times New Roman" w:cs="Times New Roman"/>
                <w:sz w:val="24"/>
              </w:rPr>
              <w:t>答：</w:t>
            </w:r>
            <w:r w:rsidR="000B5DB8" w:rsidRPr="00471953">
              <w:rPr>
                <w:rFonts w:ascii="Times New Roman" w:hAnsi="Times New Roman" w:cs="Times New Roman"/>
                <w:sz w:val="24"/>
              </w:rPr>
              <w:t>感谢投资者提问。海外两座矿山中老挝是一次性交付全年所得税。</w:t>
            </w:r>
            <w:r w:rsidR="000B5DB8" w:rsidRPr="00471953">
              <w:rPr>
                <w:rFonts w:ascii="Times New Roman" w:hAnsi="Times New Roman" w:cs="Times New Roman"/>
                <w:sz w:val="24"/>
              </w:rPr>
              <w:t>2024</w:t>
            </w:r>
            <w:r w:rsidR="000B5DB8" w:rsidRPr="00471953">
              <w:rPr>
                <w:rFonts w:ascii="Times New Roman" w:hAnsi="Times New Roman" w:cs="Times New Roman"/>
                <w:sz w:val="24"/>
              </w:rPr>
              <w:t>年的所得税按</w:t>
            </w:r>
            <w:r w:rsidR="000B5DB8" w:rsidRPr="00471953">
              <w:rPr>
                <w:rFonts w:ascii="Times New Roman" w:hAnsi="Times New Roman" w:cs="Times New Roman"/>
                <w:sz w:val="24"/>
              </w:rPr>
              <w:t>2025</w:t>
            </w:r>
            <w:r w:rsidR="000B5DB8" w:rsidRPr="00471953">
              <w:rPr>
                <w:rFonts w:ascii="Times New Roman" w:hAnsi="Times New Roman" w:cs="Times New Roman"/>
                <w:sz w:val="24"/>
              </w:rPr>
              <w:t>年第一季完成审计的结果缴交，于</w:t>
            </w:r>
            <w:r w:rsidR="000B5DB8" w:rsidRPr="00471953">
              <w:rPr>
                <w:rFonts w:ascii="Times New Roman" w:hAnsi="Times New Roman" w:cs="Times New Roman"/>
                <w:sz w:val="24"/>
              </w:rPr>
              <w:t>3</w:t>
            </w:r>
            <w:r w:rsidR="000B5DB8" w:rsidRPr="00471953">
              <w:rPr>
                <w:rFonts w:ascii="Times New Roman" w:hAnsi="Times New Roman" w:cs="Times New Roman"/>
                <w:sz w:val="24"/>
              </w:rPr>
              <w:lastRenderedPageBreak/>
              <w:t>月底支付。另外加纳的</w:t>
            </w:r>
            <w:r w:rsidR="000B5DB8" w:rsidRPr="00471953">
              <w:rPr>
                <w:rFonts w:ascii="Times New Roman" w:hAnsi="Times New Roman" w:cs="Times New Roman"/>
                <w:sz w:val="24"/>
              </w:rPr>
              <w:t>2024</w:t>
            </w:r>
            <w:r w:rsidR="000B5DB8" w:rsidRPr="00471953">
              <w:rPr>
                <w:rFonts w:ascii="Times New Roman" w:hAnsi="Times New Roman" w:cs="Times New Roman"/>
                <w:sz w:val="24"/>
              </w:rPr>
              <w:t>年的全年所得税也在第一季度的时候补交余额，导致第一季度的税金现金支付金额较大。</w:t>
            </w:r>
          </w:p>
          <w:p w14:paraId="098EDE34" w14:textId="542CEE1D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D75CEA" w:rsidRPr="00471953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你好嘉宾们</w:t>
            </w:r>
            <w:r w:rsidR="0016758A" w:rsidRPr="00471953">
              <w:rPr>
                <w:rFonts w:ascii="Times New Roman" w:hAnsi="Times New Roman" w:cs="Times New Roman"/>
                <w:b/>
                <w:sz w:val="24"/>
              </w:rPr>
              <w:t>，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想了解下老挝</w:t>
            </w:r>
            <w:proofErr w:type="spell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Sepon</w:t>
            </w:r>
            <w:proofErr w:type="spell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矿在一季度产量同比变动较大，是否有技术或运营上的挑战？全年是否能达标？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加纳瓦萨金矿当前的月度平均产量是多少？是否已达成赤峰并购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时规划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的产能提升目标？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境内主要金矿的产能是否稳定？是否存在安全或环保方面的新监管要求影响正常生产？</w:t>
            </w:r>
          </w:p>
          <w:p w14:paraId="1864668F" w14:textId="0059512A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答：塞班矿一季度较同期略有波动，单季是这样，后面会赶上，全年目标有信心完成。加纳瓦萨的当前月度产量在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500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公斤左右，公司在不断通过技改、新项目建设不断增加产能。境内主要金矿的产能稳中有升；在安全环保方面，公司不断加大硬件及软件上的投入，按照监管要求认真做到达标，确保安全生产。谢谢！</w:t>
            </w:r>
          </w:p>
          <w:p w14:paraId="5EBF2BC0" w14:textId="11C048E8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28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王董，公司目前主要是黄金的生产，有没有考虑参与黄金的精加工行业，比如黄金饰品等。还有公司有没有利用黄金期货等金融工具提高公司的盈利能力？</w:t>
            </w:r>
          </w:p>
          <w:p w14:paraId="47CCFDD0" w14:textId="5AB7C2F9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答：不装饰、不掩饰</w:t>
            </w:r>
            <w:r w:rsidR="0016758A" w:rsidRPr="00471953">
              <w:rPr>
                <w:rFonts w:ascii="Times New Roman" w:hAnsi="Times New Roman" w:cs="Times New Roman"/>
                <w:sz w:val="24"/>
              </w:rPr>
              <w:t>、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不做首饰。公司董事会每年年初授权一定额度的套期保值额度，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2025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年度为不超过当年计划产量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10%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。管理层考虑黄金价格和产量完成情况在此额度内进行操作。</w:t>
            </w:r>
          </w:p>
          <w:p w14:paraId="1E31F6CC" w14:textId="5B8C5A37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29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王董事长，您好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!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感谢在您的领导下，公司不管是股票市值还是利润都是大幅增长，作为公司股票的长期投资者，我们对公司中重稀土这块特别关注，我想问公司在老挝的中重稀土是否已经有产出，如果有那么今年的中重稀土产量预计多少吨？</w:t>
            </w:r>
          </w:p>
          <w:p w14:paraId="08B21A81" w14:textId="293144A1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感谢您在内广大投资者一如既往的支持！管理团队对大家期待负有责任，对长期的期待负有长期责任。公司在一季度完成了已完成了稀土并购项目交割，目前已投入生产，陆续将有产品产出和销售。具体数据请关注公司定期报告。</w:t>
            </w:r>
          </w:p>
          <w:p w14:paraId="33AF7266" w14:textId="54C51E78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3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黄金是全球增持焦点，贵司有预期加纳老挝政治风险以及相应对冲措施吗？目前加纳黄金新政策对公司冲击大吗</w:t>
            </w:r>
            <w:r w:rsidR="0016758A" w:rsidRPr="00471953">
              <w:rPr>
                <w:rFonts w:ascii="Times New Roman" w:hAnsi="Times New Roman" w:cs="Times New Roman"/>
                <w:b/>
                <w:sz w:val="24"/>
              </w:rPr>
              <w:t>？</w:t>
            </w:r>
          </w:p>
          <w:p w14:paraId="48AEFDC6" w14:textId="1C45EEE4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lastRenderedPageBreak/>
              <w:t>答：公司谨慎关注矿山所在国的政策变化，已建立稳定的政府沟通机制和合</w:t>
            </w:r>
            <w:proofErr w:type="gramStart"/>
            <w:r w:rsidRPr="00471953">
              <w:rPr>
                <w:rFonts w:ascii="Times New Roman" w:hAnsi="Times New Roman" w:cs="Times New Roman" w:hint="default"/>
                <w:sz w:val="24"/>
              </w:rPr>
              <w:t>规</w:t>
            </w:r>
            <w:proofErr w:type="gramEnd"/>
            <w:r w:rsidRPr="00471953">
              <w:rPr>
                <w:rFonts w:ascii="Times New Roman" w:hAnsi="Times New Roman" w:cs="Times New Roman" w:hint="default"/>
                <w:sz w:val="24"/>
              </w:rPr>
              <w:t>审查流程。加纳近期提高可持续发展税，目前对公司影响可控。</w:t>
            </w:r>
          </w:p>
          <w:p w14:paraId="7C4A61E1" w14:textId="22D6213D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3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跟沙特的合作有推进吗？有什么具体合作事项？</w:t>
            </w:r>
          </w:p>
          <w:p w14:paraId="46B8D181" w14:textId="38DC270D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答：与沙特的绿地勘探已完成阶段性合作，目前公司以加大自有矿山的勘探增储，加快矿山项目建设为主，同时关注市场上在产矿山的潜在收购机会。</w:t>
            </w:r>
          </w:p>
          <w:p w14:paraId="3B4A2A50" w14:textId="79C17320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3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希望公司管理层对以后收购金矿持慎重保守态度，因为现在已不是收购的最佳时机，就现有矿山经营好就很好了，等收购金矿开始出产品时候，黄金牛市也结束了</w:t>
            </w:r>
            <w:r w:rsidR="0016758A" w:rsidRPr="00471953">
              <w:rPr>
                <w:rFonts w:ascii="Times New Roman" w:hAnsi="Times New Roman" w:cs="Times New Roman"/>
                <w:b/>
                <w:sz w:val="24"/>
              </w:rPr>
              <w:t>。</w:t>
            </w:r>
          </w:p>
          <w:p w14:paraId="4866D9E2" w14:textId="38DE8B67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答：感谢您的建议。</w:t>
            </w:r>
          </w:p>
          <w:p w14:paraId="2CC17DA8" w14:textId="03EBD9A5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3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请问董事长，老挝塞班矿探矿增储什么时间能公布成果，谢谢。</w:t>
            </w:r>
          </w:p>
          <w:p w14:paraId="5B8CC166" w14:textId="7FD110EA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答：您好！现场团队正在加紧勘探工作，期待在半年度取得阶段性成果，年内完成阶段性资源报告更新。</w:t>
            </w:r>
          </w:p>
          <w:p w14:paraId="41E45AF1" w14:textId="21489690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826A7E" w:rsidRPr="00471953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已经投资持有赤金将近五年了，祝王总身体健康，带领赤金人再创佳绩！我们投资者会和您一起驻守在赤金最前。</w:t>
            </w:r>
          </w:p>
          <w:p w14:paraId="3B5D1B34" w14:textId="313A791A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答：非常感谢！投资是客观的，还是投向最好的</w:t>
            </w:r>
            <w:r w:rsidR="0016758A" w:rsidRPr="00471953">
              <w:rPr>
                <w:rFonts w:ascii="Times New Roman" w:hAnsi="Times New Roman" w:cs="Times New Roman"/>
                <w:sz w:val="24"/>
              </w:rPr>
              <w:t>、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给投资者带来长期更好回报的企业。我们争取做到最好的。</w:t>
            </w:r>
          </w:p>
          <w:p w14:paraId="7DE97C6B" w14:textId="56BFAEA3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D75CEA" w:rsidRPr="00471953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请问王总，公司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24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年没有完成计划矿产金产量，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25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年完成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16.7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吨的计划目标是否能完成呢？</w:t>
            </w:r>
          </w:p>
          <w:p w14:paraId="03FE752B" w14:textId="075D359C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答：我们总是制定压力很大的指标，但我相信能够完成。</w:t>
            </w:r>
          </w:p>
          <w:p w14:paraId="53E1AD84" w14:textId="28AAA6FA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D75CEA" w:rsidRPr="00471953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海外金矿开发风险大，难度高，公司是否要更加注重国内金矿的开发呢？</w:t>
            </w:r>
          </w:p>
          <w:p w14:paraId="5A3B6CDB" w14:textId="717CB666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答：公司按照</w:t>
            </w:r>
            <w:r w:rsidR="00375971" w:rsidRPr="00471953">
              <w:rPr>
                <w:rFonts w:ascii="Times New Roman" w:hAnsi="Times New Roman" w:cs="Times New Roman"/>
                <w:sz w:val="24"/>
              </w:rPr>
              <w:t>H</w:t>
            </w:r>
            <w:r w:rsidR="00375971" w:rsidRPr="00471953">
              <w:rPr>
                <w:rFonts w:ascii="Times New Roman" w:hAnsi="Times New Roman" w:cs="Times New Roman"/>
                <w:sz w:val="24"/>
              </w:rPr>
              <w:t>股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上市招股书，目前以加大公司自有矿山勘探增储增量、加快矿山建设为主，同时关注国内外合适的潜在收购机会。</w:t>
            </w:r>
          </w:p>
          <w:p w14:paraId="34CC03B9" w14:textId="375C1C23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D75CEA" w:rsidRPr="00471953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从公司的新闻中看到您的照片看，身体康健，一点不老！有些市场想赚钱，只有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投资靠谱的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人，感谢您和您带领的团队，让我颇有收益，只要您还在管理赤峰，我就一直持有！</w:t>
            </w:r>
          </w:p>
          <w:p w14:paraId="4AD5E4A1" w14:textId="0DFE6616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lastRenderedPageBreak/>
              <w:t>答：谢谢您的关心！其实一个人的作用没有想象的那么大。</w:t>
            </w:r>
          </w:p>
          <w:p w14:paraId="0AB0DD3E" w14:textId="3570C8F7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38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吕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副总裁，你好！请问公司今年老挝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92%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中重稀土氧化物产量计划生产多少吨？</w:t>
            </w:r>
          </w:p>
          <w:p w14:paraId="1062E112" w14:textId="3C1EC8B7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答：您好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 xml:space="preserve">! 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稀土项目已完成股权过户及相关证照的办理，并且已经在生产，由于新项目达产较晚，尚有不确定性，故今年尚未在预算中排出产量计划。半年报时会有上半年的生产及销售，敬请留意。</w:t>
            </w:r>
          </w:p>
          <w:p w14:paraId="3C613B98" w14:textId="2E8B878E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39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公司今后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5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至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10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年，是立足开拓国际矿产资源还是国内和国际并重，甚至立足国内为主</w:t>
            </w:r>
            <w:r w:rsidR="00DD58D8" w:rsidRPr="00471953">
              <w:rPr>
                <w:rFonts w:ascii="Times New Roman" w:hAnsi="Times New Roman" w:cs="Times New Roman"/>
                <w:b/>
                <w:sz w:val="24"/>
              </w:rPr>
              <w:t>？</w:t>
            </w:r>
          </w:p>
          <w:p w14:paraId="7326AB26" w14:textId="45C17669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答：目前公司以加大自有矿山的勘探增储，加快矿山项目建设为主，同时关注并谨慎评估国内外适合的潜在收购机会。</w:t>
            </w:r>
          </w:p>
          <w:p w14:paraId="2D80CD43" w14:textId="2F728DD0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4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公司对股票市值管理是如何规划的？有没有冲击千亿市值的计划？</w:t>
            </w:r>
          </w:p>
          <w:p w14:paraId="1B0752C9" w14:textId="7A5B1D0C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答：赤峰黄金是追求成长的企业，赤峰黄金管理团队是追求成长的团队，我们一直为更高的目标努力。谢谢！</w:t>
            </w:r>
          </w:p>
          <w:p w14:paraId="4FE49212" w14:textId="07215B45" w:rsidR="008124F2" w:rsidRPr="00471953" w:rsidRDefault="008124F2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  <w:sz w:val="24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4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:</w:t>
            </w:r>
            <w:r w:rsidR="00422094" w:rsidRPr="004719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22094" w:rsidRPr="00471953">
              <w:rPr>
                <w:rFonts w:ascii="Times New Roman" w:hAnsi="Times New Roman" w:cs="Times New Roman"/>
                <w:b/>
                <w:sz w:val="24"/>
              </w:rPr>
              <w:t>请问：</w:t>
            </w:r>
            <w:r w:rsidR="00422094" w:rsidRPr="00471953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="00422094" w:rsidRPr="00471953">
              <w:rPr>
                <w:rFonts w:ascii="Times New Roman" w:hAnsi="Times New Roman" w:cs="Times New Roman"/>
                <w:b/>
                <w:sz w:val="24"/>
              </w:rPr>
              <w:t>今年到目前的成本情况怎样？下半年以及明年有什么预期？老挝加纳通胀回落对成本有多少影响？</w:t>
            </w:r>
            <w:r w:rsidR="00422094" w:rsidRPr="00471953">
              <w:rPr>
                <w:rFonts w:ascii="Times New Roman" w:hAnsi="Times New Roman" w:cs="Times New Roman"/>
                <w:b/>
                <w:sz w:val="24"/>
              </w:rPr>
              <w:t>2.</w:t>
            </w:r>
            <w:r w:rsidR="00422094" w:rsidRPr="00471953">
              <w:rPr>
                <w:rFonts w:ascii="Times New Roman" w:hAnsi="Times New Roman" w:cs="Times New Roman"/>
                <w:b/>
                <w:sz w:val="24"/>
              </w:rPr>
              <w:t>公司资本开支比较大，折旧摊销较高，是否有相应规划？</w:t>
            </w:r>
            <w:r w:rsidR="00422094" w:rsidRPr="00471953">
              <w:rPr>
                <w:rFonts w:ascii="Times New Roman" w:hAnsi="Times New Roman" w:cs="Times New Roman"/>
                <w:b/>
                <w:sz w:val="24"/>
              </w:rPr>
              <w:t>3.SEPON</w:t>
            </w:r>
            <w:r w:rsidR="00422094" w:rsidRPr="00471953">
              <w:rPr>
                <w:rFonts w:ascii="Times New Roman" w:hAnsi="Times New Roman" w:cs="Times New Roman"/>
                <w:b/>
                <w:sz w:val="24"/>
              </w:rPr>
              <w:t>矿的闭坑费用大概</w:t>
            </w:r>
            <w:r w:rsidR="00422094" w:rsidRPr="00471953">
              <w:rPr>
                <w:rFonts w:ascii="Times New Roman" w:hAnsi="Times New Roman" w:cs="Times New Roman"/>
                <w:b/>
                <w:sz w:val="24"/>
              </w:rPr>
              <w:t>16</w:t>
            </w:r>
            <w:r w:rsidR="00422094" w:rsidRPr="00471953">
              <w:rPr>
                <w:rFonts w:ascii="Times New Roman" w:hAnsi="Times New Roman" w:cs="Times New Roman"/>
                <w:b/>
                <w:sz w:val="24"/>
              </w:rPr>
              <w:t>亿，能否介绍一下？谢谢！</w:t>
            </w:r>
          </w:p>
          <w:p w14:paraId="50818D69" w14:textId="52041D6F" w:rsidR="008124F2" w:rsidRPr="00471953" w:rsidRDefault="00FF6163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  <w:sz w:val="24"/>
              </w:rPr>
            </w:pPr>
            <w:r w:rsidRPr="00471953">
              <w:rPr>
                <w:rFonts w:ascii="Times New Roman" w:hAnsi="Times New Roman" w:cs="Times New Roman"/>
                <w:sz w:val="24"/>
              </w:rPr>
              <w:t>答：感谢投资者提问。</w:t>
            </w:r>
            <w:r w:rsidRPr="00471953"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471953">
              <w:rPr>
                <w:rFonts w:ascii="Times New Roman" w:hAnsi="Times New Roman" w:cs="Times New Roman"/>
                <w:sz w:val="24"/>
              </w:rPr>
              <w:t>今年成本主要因海外矿山多采低品位矿石而增加，我们将致力</w:t>
            </w:r>
            <w:r w:rsidR="00616504" w:rsidRPr="00471953">
              <w:rPr>
                <w:rFonts w:ascii="Times New Roman" w:hAnsi="Times New Roman" w:cs="Times New Roman"/>
                <w:sz w:val="24"/>
              </w:rPr>
              <w:t>通</w:t>
            </w:r>
            <w:r w:rsidRPr="00471953">
              <w:rPr>
                <w:rFonts w:ascii="Times New Roman" w:hAnsi="Times New Roman" w:cs="Times New Roman"/>
                <w:sz w:val="24"/>
              </w:rPr>
              <w:t>过规模增加，以保持我们在成本上的持续竞争能力。最近海外汇率尤其加纳赛德的汇率波动较大，公司的成本大部分按美元计价，其中加纳基本上都是以美元定价，汇率波动不会对成本有大影响。</w:t>
            </w:r>
            <w:proofErr w:type="gramStart"/>
            <w:r w:rsidRPr="00471953">
              <w:rPr>
                <w:rFonts w:ascii="Times New Roman" w:hAnsi="Times New Roman" w:cs="Times New Roman"/>
                <w:sz w:val="24"/>
              </w:rPr>
              <w:t>只对手</w:t>
            </w:r>
            <w:proofErr w:type="gramEnd"/>
            <w:r w:rsidRPr="00471953">
              <w:rPr>
                <w:rFonts w:ascii="Times New Roman" w:hAnsi="Times New Roman" w:cs="Times New Roman"/>
                <w:sz w:val="24"/>
              </w:rPr>
              <w:t>上持有现金部分有影响，公司持续关注持有的现金水平，不会持有太多当地货币。</w:t>
            </w:r>
            <w:r w:rsidRPr="00471953"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471953">
              <w:rPr>
                <w:rFonts w:ascii="Times New Roman" w:hAnsi="Times New Roman" w:cs="Times New Roman"/>
                <w:sz w:val="24"/>
              </w:rPr>
              <w:t>公司所处行业</w:t>
            </w:r>
            <w:proofErr w:type="gramStart"/>
            <w:r w:rsidRPr="00471953">
              <w:rPr>
                <w:rFonts w:ascii="Times New Roman" w:hAnsi="Times New Roman" w:cs="Times New Roman"/>
                <w:sz w:val="24"/>
              </w:rPr>
              <w:t>属资本</w:t>
            </w:r>
            <w:proofErr w:type="gramEnd"/>
            <w:r w:rsidRPr="00471953">
              <w:rPr>
                <w:rFonts w:ascii="Times New Roman" w:hAnsi="Times New Roman" w:cs="Times New Roman"/>
                <w:sz w:val="24"/>
              </w:rPr>
              <w:t>密集的行业，相对投入的资本开支要求较高。在香港上市完成后，如</w:t>
            </w:r>
            <w:r w:rsidR="00DD58D8" w:rsidRPr="00471953">
              <w:rPr>
                <w:rFonts w:ascii="Times New Roman" w:hAnsi="Times New Roman" w:cs="Times New Roman"/>
                <w:sz w:val="24"/>
              </w:rPr>
              <w:t>H</w:t>
            </w:r>
            <w:r w:rsidR="00DD58D8" w:rsidRPr="00471953">
              <w:rPr>
                <w:rFonts w:ascii="Times New Roman" w:hAnsi="Times New Roman" w:cs="Times New Roman"/>
                <w:sz w:val="24"/>
              </w:rPr>
              <w:t>股</w:t>
            </w:r>
            <w:r w:rsidRPr="00471953">
              <w:rPr>
                <w:rFonts w:ascii="Times New Roman" w:hAnsi="Times New Roman" w:cs="Times New Roman"/>
                <w:sz w:val="24"/>
              </w:rPr>
              <w:t>招股书所载，公司会投入更多资金于长期勘探之中，这将会公司储量提升，致各矿山寿命延长，矿山的摊销也会分摊到更长的年份。</w:t>
            </w:r>
            <w:r w:rsidRPr="00471953">
              <w:rPr>
                <w:rFonts w:ascii="Times New Roman" w:hAnsi="Times New Roman" w:cs="Times New Roman"/>
                <w:sz w:val="24"/>
              </w:rPr>
              <w:t xml:space="preserve">3. </w:t>
            </w:r>
            <w:r w:rsidRPr="00471953">
              <w:rPr>
                <w:rFonts w:ascii="Times New Roman" w:hAnsi="Times New Roman" w:cs="Times New Roman"/>
                <w:sz w:val="24"/>
              </w:rPr>
              <w:t>老挝</w:t>
            </w:r>
            <w:r w:rsidRPr="00471953">
              <w:rPr>
                <w:rFonts w:ascii="Times New Roman" w:hAnsi="Times New Roman" w:cs="Times New Roman"/>
                <w:sz w:val="24"/>
              </w:rPr>
              <w:t>SEPON</w:t>
            </w:r>
            <w:r w:rsidRPr="00471953">
              <w:rPr>
                <w:rFonts w:ascii="Times New Roman" w:hAnsi="Times New Roman" w:cs="Times New Roman"/>
                <w:sz w:val="24"/>
              </w:rPr>
              <w:t>矿山属多个露天矿开采形式开采，加上对大型尾矿的复垦要求，所以公司为老挝的复垦计提较多拨备，以确保</w:t>
            </w:r>
            <w:r w:rsidRPr="00471953">
              <w:rPr>
                <w:rFonts w:ascii="Times New Roman" w:hAnsi="Times New Roman" w:cs="Times New Roman"/>
                <w:sz w:val="24"/>
              </w:rPr>
              <w:lastRenderedPageBreak/>
              <w:t>完成我们的复垦的义务。我们会持续保持和老挝政府相关部门保持沟通，持续进行复垦工作。</w:t>
            </w:r>
          </w:p>
          <w:p w14:paraId="02FFA065" w14:textId="7AE60BFA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4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公司老挝塞班矿稀土矿还剩下的探矿面积有没计划几时再探矿。储量乐观吗？</w:t>
            </w:r>
          </w:p>
          <w:p w14:paraId="0B1EB1E9" w14:textId="1EF82698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答：您好！塞班</w:t>
            </w:r>
            <w:proofErr w:type="gramStart"/>
            <w:r w:rsidRPr="00471953">
              <w:rPr>
                <w:rFonts w:ascii="Times New Roman" w:hAnsi="Times New Roman" w:cs="Times New Roman" w:hint="default"/>
                <w:sz w:val="24"/>
              </w:rPr>
              <w:t>探矿权内发现</w:t>
            </w:r>
            <w:proofErr w:type="gramEnd"/>
            <w:r w:rsidRPr="00471953">
              <w:rPr>
                <w:rFonts w:ascii="Times New Roman" w:hAnsi="Times New Roman" w:cs="Times New Roman" w:hint="default"/>
                <w:sz w:val="24"/>
              </w:rPr>
              <w:t>稀土矿后，公司及时与厦</w:t>
            </w:r>
            <w:proofErr w:type="gramStart"/>
            <w:r w:rsidRPr="00471953">
              <w:rPr>
                <w:rFonts w:ascii="Times New Roman" w:hAnsi="Times New Roman" w:cs="Times New Roman" w:hint="default"/>
                <w:sz w:val="24"/>
              </w:rPr>
              <w:t>钨合作</w:t>
            </w:r>
            <w:proofErr w:type="gramEnd"/>
            <w:r w:rsidRPr="00471953">
              <w:rPr>
                <w:rFonts w:ascii="Times New Roman" w:hAnsi="Times New Roman" w:cs="Times New Roman" w:hint="default"/>
                <w:sz w:val="24"/>
              </w:rPr>
              <w:t>成立公司，在老挝北部展开收购及组织生产，目前，已有产品生产出来，相对于矿区内的前景要大，暂时没对剩余面积进行勘探。</w:t>
            </w:r>
          </w:p>
          <w:p w14:paraId="60673FA1" w14:textId="03859909" w:rsidR="00AF74C7" w:rsidRPr="00471953" w:rsidRDefault="00AF74C7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  <w:sz w:val="24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4</w:t>
            </w:r>
            <w:r w:rsidR="00392E9B" w:rsidRPr="00471953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:</w:t>
            </w:r>
            <w:r w:rsidRPr="004719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806C2" w:rsidRPr="00471953">
              <w:rPr>
                <w:rFonts w:ascii="Times New Roman" w:hAnsi="Times New Roman" w:cs="Times New Roman"/>
                <w:b/>
                <w:sz w:val="24"/>
              </w:rPr>
              <w:t>公司今年成功在香港上市，请问上市募集的资金使用进度如何？</w:t>
            </w:r>
          </w:p>
          <w:p w14:paraId="64B01A42" w14:textId="10383385" w:rsidR="00AF74C7" w:rsidRPr="00471953" w:rsidRDefault="007806C2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  <w:sz w:val="24"/>
              </w:rPr>
            </w:pPr>
            <w:r w:rsidRPr="00471953">
              <w:rPr>
                <w:rFonts w:ascii="Times New Roman" w:hAnsi="Times New Roman" w:cs="Times New Roman"/>
                <w:sz w:val="24"/>
              </w:rPr>
              <w:t>答：</w:t>
            </w:r>
            <w:r w:rsidR="005903C4" w:rsidRPr="00471953">
              <w:rPr>
                <w:rFonts w:ascii="Times New Roman" w:hAnsi="Times New Roman" w:cs="Times New Roman"/>
                <w:sz w:val="24"/>
              </w:rPr>
              <w:t>感谢投资者提问。我们会按</w:t>
            </w:r>
            <w:r w:rsidR="00DD58D8" w:rsidRPr="00471953">
              <w:rPr>
                <w:rFonts w:ascii="Times New Roman" w:hAnsi="Times New Roman" w:cs="Times New Roman"/>
                <w:sz w:val="24"/>
              </w:rPr>
              <w:t>H</w:t>
            </w:r>
            <w:r w:rsidR="00DD58D8" w:rsidRPr="00471953">
              <w:rPr>
                <w:rFonts w:ascii="Times New Roman" w:hAnsi="Times New Roman" w:cs="Times New Roman"/>
                <w:sz w:val="24"/>
              </w:rPr>
              <w:t>股</w:t>
            </w:r>
            <w:r w:rsidR="005903C4" w:rsidRPr="00471953">
              <w:rPr>
                <w:rFonts w:ascii="Times New Roman" w:hAnsi="Times New Roman" w:cs="Times New Roman"/>
                <w:sz w:val="24"/>
              </w:rPr>
              <w:t>招股书中所披露的使用用途运用募集资金，募集资金的使用情况将于中</w:t>
            </w:r>
            <w:proofErr w:type="gramStart"/>
            <w:r w:rsidR="005903C4" w:rsidRPr="00471953">
              <w:rPr>
                <w:rFonts w:ascii="Times New Roman" w:hAnsi="Times New Roman" w:cs="Times New Roman"/>
                <w:sz w:val="24"/>
              </w:rPr>
              <w:t>报做出</w:t>
            </w:r>
            <w:proofErr w:type="gramEnd"/>
            <w:r w:rsidR="005903C4" w:rsidRPr="00471953">
              <w:rPr>
                <w:rFonts w:ascii="Times New Roman" w:hAnsi="Times New Roman" w:cs="Times New Roman"/>
                <w:sz w:val="24"/>
              </w:rPr>
              <w:t>详细披露。</w:t>
            </w:r>
          </w:p>
          <w:p w14:paraId="1CA6B702" w14:textId="5EBF8A04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BE46C8" w:rsidRPr="00471953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471953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请问贵司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2025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年套期保值最大净持仓量不得超过自产金产量的百分比为何？</w:t>
            </w:r>
          </w:p>
          <w:p w14:paraId="79C88BD1" w14:textId="18362C5D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答：您好！董事会授权额度为当年计划产量的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10%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。</w:t>
            </w:r>
          </w:p>
          <w:p w14:paraId="1DA8D8EC" w14:textId="34FB45C2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BE46C8" w:rsidRPr="00471953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471953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请问吕总，万象矿黄金资源开采年限只有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6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年了，未来是否有进一步增储得空间？</w:t>
            </w:r>
          </w:p>
          <w:p w14:paraId="3B030149" w14:textId="129B7770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答：您好</w:t>
            </w:r>
            <w:r w:rsidR="003A5F7B" w:rsidRPr="00471953">
              <w:rPr>
                <w:rFonts w:ascii="Times New Roman" w:hAnsi="Times New Roman" w:cs="Times New Roman" w:hint="default"/>
                <w:sz w:val="24"/>
              </w:rPr>
              <w:t>！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勘探在</w:t>
            </w:r>
            <w:r w:rsidR="00DD58D8" w:rsidRPr="00471953">
              <w:rPr>
                <w:rFonts w:ascii="Times New Roman" w:hAnsi="Times New Roman" w:cs="Times New Roman"/>
                <w:sz w:val="24"/>
              </w:rPr>
              <w:t>持续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推进，</w:t>
            </w:r>
            <w:r w:rsidR="00DD58D8" w:rsidRPr="00471953">
              <w:rPr>
                <w:rFonts w:ascii="Times New Roman" w:hAnsi="Times New Roman" w:cs="Times New Roman"/>
                <w:sz w:val="24"/>
              </w:rPr>
              <w:t>进展情况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敬请留意后面公告。</w:t>
            </w:r>
          </w:p>
          <w:p w14:paraId="7D55185F" w14:textId="4867E02B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问题</w:t>
            </w:r>
            <w:r w:rsidR="00BE46C8" w:rsidRPr="00471953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471953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 xml:space="preserve">: </w:t>
            </w:r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请问吕总，金星瓦</w:t>
            </w:r>
            <w:proofErr w:type="gramStart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萨</w:t>
            </w:r>
            <w:proofErr w:type="gramEnd"/>
            <w:r w:rsidRPr="00471953">
              <w:rPr>
                <w:rFonts w:ascii="Times New Roman" w:hAnsi="Times New Roman" w:cs="Times New Roman" w:hint="default"/>
                <w:b/>
                <w:sz w:val="24"/>
              </w:rPr>
              <w:t>目前建设情况怎么样？建设过程中是否存在一些难点？</w:t>
            </w:r>
          </w:p>
          <w:p w14:paraId="4494DFF5" w14:textId="373EF235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>答：您好</w:t>
            </w:r>
            <w:r w:rsidR="003A5F7B" w:rsidRPr="00471953">
              <w:rPr>
                <w:rFonts w:ascii="Times New Roman" w:hAnsi="Times New Roman" w:cs="Times New Roman" w:hint="default"/>
                <w:sz w:val="24"/>
              </w:rPr>
              <w:t>！</w:t>
            </w:r>
            <w:r w:rsidRPr="00471953">
              <w:rPr>
                <w:rFonts w:ascii="Times New Roman" w:hAnsi="Times New Roman" w:cs="Times New Roman" w:hint="default"/>
                <w:sz w:val="24"/>
              </w:rPr>
              <w:t>困难一定是有的，但我们都在按计划推进中。谢谢！</w:t>
            </w:r>
          </w:p>
          <w:p w14:paraId="1E60A621" w14:textId="77777777" w:rsidR="00E05DE6" w:rsidRPr="00471953" w:rsidRDefault="00562F0B" w:rsidP="00D75CEA">
            <w:pPr>
              <w:pStyle w:val="null15"/>
              <w:spacing w:line="360" w:lineRule="auto"/>
              <w:rPr>
                <w:rFonts w:ascii="Times New Roman" w:hAnsi="Times New Roman" w:cs="Times New Roman" w:hint="default"/>
              </w:rPr>
            </w:pPr>
            <w:r w:rsidRPr="00471953">
              <w:rPr>
                <w:rFonts w:ascii="Times New Roman" w:hAnsi="Times New Roman" w:cs="Times New Roman" w:hint="default"/>
                <w:sz w:val="24"/>
              </w:rPr>
              <w:t xml:space="preserve"> </w:t>
            </w:r>
          </w:p>
        </w:tc>
      </w:tr>
      <w:tr w:rsidR="00471953" w:rsidRPr="00471953" w14:paraId="391E1264" w14:textId="77777777" w:rsidTr="00DD58D8">
        <w:trPr>
          <w:trHeight w:val="602"/>
        </w:trPr>
        <w:tc>
          <w:tcPr>
            <w:tcW w:w="1514" w:type="dxa"/>
            <w:vAlign w:val="center"/>
          </w:tcPr>
          <w:p w14:paraId="1B30D5DD" w14:textId="77777777" w:rsidR="00A62AFD" w:rsidRPr="00471953" w:rsidRDefault="003C200B" w:rsidP="00D75CEA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471953">
              <w:rPr>
                <w:rFonts w:cs="Times New Roman"/>
                <w:szCs w:val="24"/>
              </w:rPr>
              <w:lastRenderedPageBreak/>
              <w:t>附件清单</w:t>
            </w:r>
          </w:p>
        </w:tc>
        <w:tc>
          <w:tcPr>
            <w:tcW w:w="7314" w:type="dxa"/>
            <w:vAlign w:val="center"/>
          </w:tcPr>
          <w:p w14:paraId="402A34D0" w14:textId="0456B8DF" w:rsidR="00A62AFD" w:rsidRPr="00471953" w:rsidRDefault="00543454" w:rsidP="00D75CEA">
            <w:pPr>
              <w:spacing w:line="360" w:lineRule="auto"/>
              <w:jc w:val="left"/>
              <w:rPr>
                <w:rFonts w:cs="Times New Roman"/>
                <w:szCs w:val="24"/>
              </w:rPr>
            </w:pPr>
            <w:r w:rsidRPr="00471953">
              <w:rPr>
                <w:rFonts w:cs="Times New Roman"/>
                <w:szCs w:val="24"/>
              </w:rPr>
              <w:t>无</w:t>
            </w:r>
          </w:p>
        </w:tc>
      </w:tr>
    </w:tbl>
    <w:p w14:paraId="21962F65" w14:textId="473363C9" w:rsidR="00A62AFD" w:rsidRPr="00471953" w:rsidRDefault="00A62AFD" w:rsidP="00D75CEA">
      <w:pPr>
        <w:spacing w:line="360" w:lineRule="auto"/>
        <w:rPr>
          <w:rFonts w:cs="Times New Roman"/>
        </w:rPr>
      </w:pPr>
    </w:p>
    <w:sectPr w:rsidR="00A62AFD" w:rsidRPr="0047195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C346" w14:textId="77777777" w:rsidR="00AE6621" w:rsidRDefault="00AE6621" w:rsidP="00C302C2">
      <w:r>
        <w:separator/>
      </w:r>
    </w:p>
  </w:endnote>
  <w:endnote w:type="continuationSeparator" w:id="0">
    <w:p w14:paraId="3E738CD6" w14:textId="77777777" w:rsidR="00AE6621" w:rsidRDefault="00AE6621" w:rsidP="00C3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413279"/>
      <w:docPartObj>
        <w:docPartGallery w:val="Page Numbers (Bottom of Page)"/>
        <w:docPartUnique/>
      </w:docPartObj>
    </w:sdtPr>
    <w:sdtEndPr/>
    <w:sdtContent>
      <w:p w14:paraId="4415C08C" w14:textId="6532FE3D" w:rsidR="000D5DAB" w:rsidRDefault="000D5DAB" w:rsidP="000D5DA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0F6B" w14:textId="77777777" w:rsidR="00AE6621" w:rsidRDefault="00AE6621" w:rsidP="00C302C2">
      <w:r>
        <w:separator/>
      </w:r>
    </w:p>
  </w:footnote>
  <w:footnote w:type="continuationSeparator" w:id="0">
    <w:p w14:paraId="74C84796" w14:textId="77777777" w:rsidR="00AE6621" w:rsidRDefault="00AE6621" w:rsidP="00C3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FD"/>
    <w:rsid w:val="00010397"/>
    <w:rsid w:val="00041278"/>
    <w:rsid w:val="00046616"/>
    <w:rsid w:val="000B5DB8"/>
    <w:rsid w:val="000D10C7"/>
    <w:rsid w:val="000D5DAB"/>
    <w:rsid w:val="00122469"/>
    <w:rsid w:val="001319DE"/>
    <w:rsid w:val="00142528"/>
    <w:rsid w:val="0016758A"/>
    <w:rsid w:val="001B7C61"/>
    <w:rsid w:val="001C633D"/>
    <w:rsid w:val="001E243B"/>
    <w:rsid w:val="001F4DB9"/>
    <w:rsid w:val="001F52B8"/>
    <w:rsid w:val="002460D8"/>
    <w:rsid w:val="002A0DCA"/>
    <w:rsid w:val="002A1AE2"/>
    <w:rsid w:val="00304CA2"/>
    <w:rsid w:val="00320E70"/>
    <w:rsid w:val="00322316"/>
    <w:rsid w:val="00326E5E"/>
    <w:rsid w:val="00357C86"/>
    <w:rsid w:val="003673DA"/>
    <w:rsid w:val="00371751"/>
    <w:rsid w:val="00375971"/>
    <w:rsid w:val="0037674D"/>
    <w:rsid w:val="00392E9B"/>
    <w:rsid w:val="003A5F7B"/>
    <w:rsid w:val="003B00DE"/>
    <w:rsid w:val="003B70AD"/>
    <w:rsid w:val="003C200B"/>
    <w:rsid w:val="00422094"/>
    <w:rsid w:val="004507B6"/>
    <w:rsid w:val="00452FA4"/>
    <w:rsid w:val="00471953"/>
    <w:rsid w:val="00482F69"/>
    <w:rsid w:val="004922CE"/>
    <w:rsid w:val="004E0DB7"/>
    <w:rsid w:val="004F5F67"/>
    <w:rsid w:val="00502F0A"/>
    <w:rsid w:val="00515361"/>
    <w:rsid w:val="00543454"/>
    <w:rsid w:val="00561DC7"/>
    <w:rsid w:val="00562F0B"/>
    <w:rsid w:val="0058314E"/>
    <w:rsid w:val="005903C4"/>
    <w:rsid w:val="005C7BCC"/>
    <w:rsid w:val="005D3DFB"/>
    <w:rsid w:val="005E6E47"/>
    <w:rsid w:val="00616504"/>
    <w:rsid w:val="00620676"/>
    <w:rsid w:val="006558F7"/>
    <w:rsid w:val="006C2D48"/>
    <w:rsid w:val="006D1B77"/>
    <w:rsid w:val="0078015D"/>
    <w:rsid w:val="007806C2"/>
    <w:rsid w:val="007E49A1"/>
    <w:rsid w:val="007F153A"/>
    <w:rsid w:val="007F6CDE"/>
    <w:rsid w:val="0080680D"/>
    <w:rsid w:val="008124F2"/>
    <w:rsid w:val="008166A0"/>
    <w:rsid w:val="00816B42"/>
    <w:rsid w:val="00826A7E"/>
    <w:rsid w:val="00840083"/>
    <w:rsid w:val="00841934"/>
    <w:rsid w:val="00847F74"/>
    <w:rsid w:val="00850C65"/>
    <w:rsid w:val="00872568"/>
    <w:rsid w:val="0089418C"/>
    <w:rsid w:val="00896009"/>
    <w:rsid w:val="008C2AFF"/>
    <w:rsid w:val="008D2948"/>
    <w:rsid w:val="008F5C7E"/>
    <w:rsid w:val="00900278"/>
    <w:rsid w:val="009020ED"/>
    <w:rsid w:val="00912F72"/>
    <w:rsid w:val="00933C36"/>
    <w:rsid w:val="009603E6"/>
    <w:rsid w:val="00974532"/>
    <w:rsid w:val="009B4CAE"/>
    <w:rsid w:val="00A26072"/>
    <w:rsid w:val="00A2697B"/>
    <w:rsid w:val="00A378AB"/>
    <w:rsid w:val="00A50DFD"/>
    <w:rsid w:val="00A547DA"/>
    <w:rsid w:val="00A62AFD"/>
    <w:rsid w:val="00A7560C"/>
    <w:rsid w:val="00AE6621"/>
    <w:rsid w:val="00AF74C7"/>
    <w:rsid w:val="00B26540"/>
    <w:rsid w:val="00B521CD"/>
    <w:rsid w:val="00B61CE6"/>
    <w:rsid w:val="00B81AC2"/>
    <w:rsid w:val="00B94F34"/>
    <w:rsid w:val="00BD00BC"/>
    <w:rsid w:val="00BD1AD2"/>
    <w:rsid w:val="00BE46C8"/>
    <w:rsid w:val="00BE52EA"/>
    <w:rsid w:val="00BF4C27"/>
    <w:rsid w:val="00C23BD0"/>
    <w:rsid w:val="00C25A32"/>
    <w:rsid w:val="00C302C2"/>
    <w:rsid w:val="00C35C05"/>
    <w:rsid w:val="00C7548C"/>
    <w:rsid w:val="00C83E57"/>
    <w:rsid w:val="00C90AEF"/>
    <w:rsid w:val="00CF2A6C"/>
    <w:rsid w:val="00D01E13"/>
    <w:rsid w:val="00D65E9B"/>
    <w:rsid w:val="00D75CEA"/>
    <w:rsid w:val="00DA27B4"/>
    <w:rsid w:val="00DD25F0"/>
    <w:rsid w:val="00DD58D8"/>
    <w:rsid w:val="00DF73FD"/>
    <w:rsid w:val="00E05DE6"/>
    <w:rsid w:val="00E07229"/>
    <w:rsid w:val="00E124AE"/>
    <w:rsid w:val="00E34334"/>
    <w:rsid w:val="00ED097D"/>
    <w:rsid w:val="00F26CCF"/>
    <w:rsid w:val="00F31069"/>
    <w:rsid w:val="00F32639"/>
    <w:rsid w:val="00F34644"/>
    <w:rsid w:val="00F44026"/>
    <w:rsid w:val="00F52A99"/>
    <w:rsid w:val="00F83645"/>
    <w:rsid w:val="00F9495B"/>
    <w:rsid w:val="00FA418D"/>
    <w:rsid w:val="00FF203D"/>
    <w:rsid w:val="00FF6163"/>
    <w:rsid w:val="45D4244A"/>
    <w:rsid w:val="667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03B88"/>
  <w15:docId w15:val="{402607E7-A775-4924-A896-AAB5AE78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Cs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正文（非表格）"/>
    <w:basedOn w:val="a"/>
    <w:next w:val="a"/>
    <w:qFormat/>
    <w:pPr>
      <w:keepNext/>
      <w:keepLines/>
      <w:tabs>
        <w:tab w:val="left" w:pos="0"/>
      </w:tabs>
      <w:adjustRightInd w:val="0"/>
      <w:snapToGrid w:val="0"/>
      <w:spacing w:afterLines="50" w:after="50" w:line="288" w:lineRule="auto"/>
      <w:ind w:firstLineChars="200" w:firstLine="420"/>
      <w:jc w:val="center"/>
      <w:outlineLvl w:val="0"/>
    </w:pPr>
    <w:rPr>
      <w:rFonts w:ascii="微软雅黑" w:eastAsia="微软雅黑" w:hAnsi="微软雅黑" w:cs="微软雅黑" w:hint="eastAsia"/>
      <w:bCs/>
      <w:kern w:val="44"/>
      <w:sz w:val="21"/>
      <w:szCs w:val="18"/>
    </w:rPr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Balloon Text"/>
    <w:basedOn w:val="a"/>
    <w:link w:val="a8"/>
    <w:rsid w:val="003C200B"/>
    <w:rPr>
      <w:sz w:val="18"/>
      <w:szCs w:val="18"/>
    </w:rPr>
  </w:style>
  <w:style w:type="character" w:customStyle="1" w:styleId="a8">
    <w:name w:val="批注框文本 字符"/>
    <w:basedOn w:val="a0"/>
    <w:link w:val="a7"/>
    <w:rsid w:val="003C200B"/>
    <w:rPr>
      <w:rFonts w:cstheme="minorBidi"/>
      <w:kern w:val="2"/>
      <w:sz w:val="18"/>
      <w:szCs w:val="18"/>
    </w:rPr>
  </w:style>
  <w:style w:type="paragraph" w:styleId="a9">
    <w:name w:val="header"/>
    <w:basedOn w:val="a"/>
    <w:link w:val="aa"/>
    <w:rsid w:val="00C3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302C2"/>
    <w:rPr>
      <w:rFonts w:cstheme="minorBidi"/>
      <w:kern w:val="2"/>
      <w:sz w:val="18"/>
      <w:szCs w:val="18"/>
    </w:rPr>
  </w:style>
  <w:style w:type="paragraph" w:styleId="ab">
    <w:name w:val="footer"/>
    <w:basedOn w:val="a"/>
    <w:link w:val="ac"/>
    <w:uiPriority w:val="99"/>
    <w:rsid w:val="00C3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302C2"/>
    <w:rPr>
      <w:rFonts w:cstheme="minorBidi"/>
      <w:kern w:val="2"/>
      <w:sz w:val="18"/>
      <w:szCs w:val="18"/>
    </w:rPr>
  </w:style>
  <w:style w:type="paragraph" w:customStyle="1" w:styleId="null15">
    <w:name w:val="null15"/>
    <w:hidden/>
    <w:rPr>
      <w:rFonts w:ascii="宋体" w:hAnsi="宋体" w:cs="宋体" w:hint="eastAsia"/>
      <w:szCs w:val="24"/>
    </w:rPr>
  </w:style>
  <w:style w:type="paragraph" w:styleId="ad">
    <w:name w:val="Revision"/>
    <w:hidden/>
    <w:uiPriority w:val="99"/>
    <w:semiHidden/>
    <w:rsid w:val="00FF203D"/>
    <w:rPr>
      <w:rFonts w:cstheme="minorBidi"/>
      <w:kern w:val="2"/>
      <w:sz w:val="24"/>
      <w:szCs w:val="22"/>
    </w:rPr>
  </w:style>
  <w:style w:type="character" w:styleId="ae">
    <w:name w:val="Hyperlink"/>
    <w:basedOn w:val="a0"/>
    <w:rsid w:val="0016758A"/>
    <w:rPr>
      <w:color w:val="0026E5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7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lvb.eastmoney.com/LVB/Nav/Room/em/47488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5698</Words>
  <Characters>592</Characters>
  <Application>Microsoft Office Word</Application>
  <DocSecurity>0</DocSecurity>
  <Lines>4</Lines>
  <Paragraphs>12</Paragraphs>
  <ScaleCrop>false</ScaleCrop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 Li</cp:lastModifiedBy>
  <cp:revision>10</cp:revision>
  <dcterms:created xsi:type="dcterms:W3CDTF">2025-06-04T01:11:00Z</dcterms:created>
  <dcterms:modified xsi:type="dcterms:W3CDTF">2025-06-04T07:55:00Z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D12D0D9E3ECA4D659A306F665071D691_12</vt:lpwstr>
  </property>
  <property fmtid="{D5CDD505-2E9C-101B-9397-08002B2CF9AE}" pid="4" name="KSOTemplateDocerSaveRecord">
    <vt:lpwstr>eyJoZGlkIjoiMjk3YWEzMjMzYThlMGJiNmM3Y2ZlNDZmZmY0OGVlMzQiLCJ1c2VySWQiOiI0NTMyNTAxMjYifQ==</vt:lpwstr>
  </property>
</Properties>
</file>