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8D9D" w14:textId="77777777" w:rsidR="00B1058F" w:rsidRPr="00103E08" w:rsidRDefault="00FD67A9">
      <w:pPr>
        <w:keepNext/>
        <w:keepLines/>
        <w:spacing w:before="260" w:after="260" w:line="360" w:lineRule="auto"/>
        <w:jc w:val="center"/>
        <w:outlineLvl w:val="1"/>
        <w:rPr>
          <w:rFonts w:ascii="宋体" w:eastAsia="宋体" w:hAnsi="宋体" w:cs="Times New Roman"/>
          <w:b/>
          <w:bCs/>
          <w:iCs/>
          <w:sz w:val="24"/>
          <w:szCs w:val="24"/>
        </w:rPr>
      </w:pPr>
      <w:r w:rsidRPr="00103E08">
        <w:rPr>
          <w:rFonts w:ascii="宋体" w:eastAsia="宋体" w:hAnsi="宋体" w:cs="Times New Roman" w:hint="eastAsia"/>
          <w:b/>
          <w:bCs/>
          <w:iCs/>
          <w:sz w:val="24"/>
          <w:szCs w:val="24"/>
        </w:rPr>
        <w:t>证券代码：</w:t>
      </w:r>
      <w:r w:rsidR="00653190" w:rsidRPr="00103E08">
        <w:rPr>
          <w:rFonts w:ascii="宋体" w:eastAsia="宋体" w:hAnsi="宋体" w:cs="Times New Roman" w:hint="eastAsia"/>
          <w:b/>
          <w:bCs/>
          <w:iCs/>
          <w:sz w:val="24"/>
          <w:szCs w:val="24"/>
        </w:rPr>
        <w:t>688082</w:t>
      </w:r>
      <w:r w:rsidRPr="00103E08">
        <w:rPr>
          <w:rFonts w:ascii="宋体" w:eastAsia="宋体" w:hAnsi="宋体" w:cs="Times New Roman" w:hint="eastAsia"/>
          <w:b/>
          <w:bCs/>
          <w:iCs/>
          <w:sz w:val="24"/>
          <w:szCs w:val="24"/>
        </w:rPr>
        <w:t xml:space="preserve">                                 证券简称：</w:t>
      </w:r>
      <w:r w:rsidR="00653190" w:rsidRPr="00103E08">
        <w:rPr>
          <w:rFonts w:ascii="宋体" w:eastAsia="宋体" w:hAnsi="宋体" w:cs="Times New Roman" w:hint="eastAsia"/>
          <w:b/>
          <w:bCs/>
          <w:iCs/>
          <w:sz w:val="24"/>
          <w:szCs w:val="24"/>
        </w:rPr>
        <w:t>盛美上海</w:t>
      </w:r>
    </w:p>
    <w:p w14:paraId="3ECCAF87" w14:textId="77777777" w:rsidR="00B1058F" w:rsidRPr="00103E08" w:rsidRDefault="00653190">
      <w:pPr>
        <w:keepNext/>
        <w:keepLines/>
        <w:spacing w:beforeLines="50" w:before="156" w:afterLines="50" w:after="156" w:line="360" w:lineRule="auto"/>
        <w:jc w:val="center"/>
        <w:outlineLvl w:val="1"/>
        <w:rPr>
          <w:rFonts w:ascii="宋体" w:eastAsia="宋体" w:hAnsi="宋体" w:cs="Times New Roman"/>
          <w:b/>
          <w:bCs/>
          <w:sz w:val="32"/>
          <w:szCs w:val="32"/>
        </w:rPr>
      </w:pPr>
      <w:r w:rsidRPr="00103E08">
        <w:rPr>
          <w:rFonts w:ascii="宋体" w:eastAsia="宋体" w:hAnsi="宋体" w:cs="Times New Roman" w:hint="eastAsia"/>
          <w:b/>
          <w:bCs/>
          <w:sz w:val="32"/>
          <w:szCs w:val="32"/>
        </w:rPr>
        <w:t>盛美半导体设备（上海）</w:t>
      </w:r>
      <w:r w:rsidR="00FD67A9" w:rsidRPr="00103E08">
        <w:rPr>
          <w:rFonts w:ascii="宋体" w:eastAsia="宋体" w:hAnsi="宋体" w:cs="Times New Roman" w:hint="eastAsia"/>
          <w:b/>
          <w:bCs/>
          <w:sz w:val="32"/>
          <w:szCs w:val="32"/>
        </w:rPr>
        <w:t>股份有限公司</w:t>
      </w:r>
    </w:p>
    <w:p w14:paraId="4D76B2AC" w14:textId="77777777" w:rsidR="00B1058F" w:rsidRPr="00103E08" w:rsidRDefault="00FD67A9">
      <w:pPr>
        <w:keepNext/>
        <w:keepLines/>
        <w:spacing w:beforeLines="50" w:before="156" w:afterLines="50" w:after="156" w:line="360" w:lineRule="auto"/>
        <w:jc w:val="center"/>
        <w:outlineLvl w:val="1"/>
        <w:rPr>
          <w:rFonts w:ascii="宋体" w:eastAsia="宋体" w:hAnsi="宋体" w:cs="Times New Roman"/>
          <w:b/>
          <w:bCs/>
          <w:sz w:val="32"/>
          <w:szCs w:val="32"/>
        </w:rPr>
      </w:pPr>
      <w:r w:rsidRPr="00103E08">
        <w:rPr>
          <w:rFonts w:ascii="宋体" w:eastAsia="宋体" w:hAnsi="宋体" w:cs="Times New Roman" w:hint="eastAsia"/>
          <w:b/>
          <w:bCs/>
          <w:sz w:val="32"/>
          <w:szCs w:val="32"/>
        </w:rPr>
        <w:t>投资者关系活动记录表</w:t>
      </w:r>
    </w:p>
    <w:p w14:paraId="5DB14826" w14:textId="70D5F060" w:rsidR="00B1058F" w:rsidRPr="00103E08" w:rsidRDefault="00FD67A9" w:rsidP="00B86DBF">
      <w:pPr>
        <w:keepNext/>
        <w:keepLines/>
        <w:spacing w:before="260" w:after="260" w:line="360" w:lineRule="auto"/>
        <w:jc w:val="center"/>
        <w:outlineLvl w:val="1"/>
        <w:rPr>
          <w:rFonts w:ascii="宋体" w:eastAsia="宋体" w:hAnsi="宋体" w:cs="Times New Roman"/>
          <w:b/>
          <w:bCs/>
          <w:sz w:val="24"/>
          <w:szCs w:val="24"/>
        </w:rPr>
      </w:pPr>
      <w:r w:rsidRPr="00103E08">
        <w:rPr>
          <w:rFonts w:ascii="宋体" w:eastAsia="宋体" w:hAnsi="宋体" w:cs="Times New Roman" w:hint="eastAsia"/>
          <w:b/>
          <w:bCs/>
          <w:sz w:val="24"/>
          <w:szCs w:val="24"/>
        </w:rPr>
        <w:t>编号：</w:t>
      </w:r>
      <w:r w:rsidR="008E2B88" w:rsidRPr="00103E08">
        <w:rPr>
          <w:rFonts w:ascii="宋体" w:eastAsia="宋体" w:hAnsi="宋体" w:cs="Times New Roman" w:hint="eastAsia"/>
          <w:b/>
          <w:bCs/>
          <w:sz w:val="24"/>
          <w:szCs w:val="24"/>
        </w:rPr>
        <w:t>202</w:t>
      </w:r>
      <w:r w:rsidR="008E2B88" w:rsidRPr="00103E08">
        <w:rPr>
          <w:rFonts w:ascii="宋体" w:eastAsia="宋体" w:hAnsi="宋体" w:cs="Times New Roman"/>
          <w:b/>
          <w:bCs/>
          <w:sz w:val="24"/>
          <w:szCs w:val="24"/>
        </w:rPr>
        <w:t>5</w:t>
      </w:r>
      <w:r w:rsidR="00B86DBF" w:rsidRPr="00103E08">
        <w:rPr>
          <w:rFonts w:ascii="宋体" w:eastAsia="宋体" w:hAnsi="宋体" w:cs="Times New Roman" w:hint="eastAsia"/>
          <w:b/>
          <w:bCs/>
          <w:sz w:val="24"/>
          <w:szCs w:val="24"/>
        </w:rPr>
        <w:t>-</w:t>
      </w:r>
      <w:r w:rsidR="00F03E88" w:rsidRPr="00103E08">
        <w:rPr>
          <w:rFonts w:ascii="宋体" w:eastAsia="宋体" w:hAnsi="宋体" w:cs="Times New Roman"/>
          <w:b/>
          <w:bCs/>
          <w:sz w:val="24"/>
          <w:szCs w:val="24"/>
        </w:rPr>
        <w:t>0</w:t>
      </w:r>
      <w:r w:rsidR="00F03E88">
        <w:rPr>
          <w:rFonts w:ascii="宋体" w:eastAsia="宋体" w:hAnsi="宋体" w:cs="Times New Roman"/>
          <w:b/>
          <w:bCs/>
          <w:sz w:val="24"/>
          <w:szCs w:val="24"/>
        </w:rPr>
        <w:t>3</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6287"/>
      </w:tblGrid>
      <w:tr w:rsidR="00B1058F" w:rsidRPr="00103E08" w14:paraId="07748CC9" w14:textId="77777777" w:rsidTr="007E5B3A">
        <w:tc>
          <w:tcPr>
            <w:tcW w:w="2553" w:type="dxa"/>
            <w:shd w:val="clear" w:color="auto" w:fill="auto"/>
          </w:tcPr>
          <w:p w14:paraId="7529C792" w14:textId="77777777" w:rsidR="00D51BA4" w:rsidRPr="00103E08" w:rsidRDefault="00FD67A9">
            <w:pPr>
              <w:spacing w:line="360" w:lineRule="auto"/>
              <w:rPr>
                <w:rFonts w:ascii="宋体" w:eastAsia="宋体" w:hAnsi="宋体" w:cs="Times New Roman"/>
                <w:b/>
                <w:bCs/>
                <w:iCs/>
                <w:sz w:val="24"/>
                <w:szCs w:val="24"/>
              </w:rPr>
            </w:pPr>
            <w:r w:rsidRPr="00103E08">
              <w:rPr>
                <w:rFonts w:ascii="宋体" w:eastAsia="宋体" w:hAnsi="宋体" w:cs="Times New Roman" w:hint="eastAsia"/>
                <w:b/>
                <w:bCs/>
                <w:iCs/>
                <w:sz w:val="24"/>
                <w:szCs w:val="24"/>
              </w:rPr>
              <w:t>投资者关系</w:t>
            </w:r>
          </w:p>
          <w:p w14:paraId="5EDA3036" w14:textId="77777777" w:rsidR="00B1058F" w:rsidRPr="00103E08" w:rsidRDefault="00FD67A9">
            <w:pPr>
              <w:spacing w:line="360" w:lineRule="auto"/>
              <w:rPr>
                <w:rFonts w:ascii="宋体" w:eastAsia="宋体" w:hAnsi="宋体" w:cs="Times New Roman"/>
                <w:b/>
                <w:bCs/>
                <w:iCs/>
                <w:sz w:val="24"/>
                <w:szCs w:val="24"/>
              </w:rPr>
            </w:pPr>
            <w:r w:rsidRPr="00103E08">
              <w:rPr>
                <w:rFonts w:ascii="宋体" w:eastAsia="宋体" w:hAnsi="宋体" w:cs="Times New Roman" w:hint="eastAsia"/>
                <w:b/>
                <w:bCs/>
                <w:iCs/>
                <w:sz w:val="24"/>
                <w:szCs w:val="24"/>
              </w:rPr>
              <w:t>活动类别</w:t>
            </w:r>
          </w:p>
          <w:p w14:paraId="73787157" w14:textId="77777777" w:rsidR="00B1058F" w:rsidRPr="00103E08" w:rsidRDefault="00B1058F">
            <w:pPr>
              <w:spacing w:line="360" w:lineRule="auto"/>
              <w:rPr>
                <w:rFonts w:ascii="宋体" w:eastAsia="宋体" w:hAnsi="宋体" w:cs="Times New Roman"/>
                <w:b/>
                <w:bCs/>
                <w:iCs/>
                <w:sz w:val="24"/>
                <w:szCs w:val="24"/>
              </w:rPr>
            </w:pPr>
          </w:p>
        </w:tc>
        <w:tc>
          <w:tcPr>
            <w:tcW w:w="6287" w:type="dxa"/>
            <w:shd w:val="clear" w:color="auto" w:fill="auto"/>
          </w:tcPr>
          <w:p w14:paraId="6EA0FBC2" w14:textId="5A739360" w:rsidR="00B1058F" w:rsidRPr="00103E08" w:rsidRDefault="00F03E88">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sym w:font="Wingdings 2" w:char="F052"/>
            </w:r>
            <w:r w:rsidR="00FD67A9" w:rsidRPr="00103E08">
              <w:rPr>
                <w:rFonts w:ascii="宋体" w:eastAsia="宋体" w:hAnsi="宋体" w:cs="Times New Roman" w:hint="eastAsia"/>
                <w:sz w:val="24"/>
                <w:szCs w:val="24"/>
              </w:rPr>
              <w:t xml:space="preserve">特定对象调研        </w:t>
            </w:r>
            <w:r w:rsidR="0094001E" w:rsidRPr="00103E08">
              <w:rPr>
                <w:rFonts w:ascii="宋体" w:eastAsia="宋体" w:hAnsi="宋体" w:cs="Times New Roman" w:hint="eastAsia"/>
                <w:bCs/>
                <w:iCs/>
                <w:sz w:val="24"/>
                <w:szCs w:val="24"/>
              </w:rPr>
              <w:t>□</w:t>
            </w:r>
            <w:r w:rsidR="00FD67A9" w:rsidRPr="00103E08">
              <w:rPr>
                <w:rFonts w:ascii="宋体" w:eastAsia="宋体" w:hAnsi="宋体" w:cs="Times New Roman" w:hint="eastAsia"/>
                <w:sz w:val="24"/>
                <w:szCs w:val="24"/>
              </w:rPr>
              <w:t>分析师会议</w:t>
            </w:r>
          </w:p>
          <w:p w14:paraId="30E723B5" w14:textId="1EE9B77F" w:rsidR="00B1058F" w:rsidRPr="00103E08" w:rsidRDefault="00FD67A9">
            <w:pPr>
              <w:spacing w:line="360" w:lineRule="auto"/>
              <w:rPr>
                <w:rFonts w:ascii="宋体" w:eastAsia="宋体" w:hAnsi="宋体" w:cs="Times New Roman"/>
                <w:bCs/>
                <w:iCs/>
                <w:sz w:val="24"/>
                <w:szCs w:val="24"/>
              </w:rPr>
            </w:pPr>
            <w:r w:rsidRPr="00103E08">
              <w:rPr>
                <w:rFonts w:ascii="宋体" w:eastAsia="宋体" w:hAnsi="宋体" w:cs="Times New Roman" w:hint="eastAsia"/>
                <w:bCs/>
                <w:iCs/>
                <w:sz w:val="24"/>
                <w:szCs w:val="24"/>
              </w:rPr>
              <w:t>□</w:t>
            </w:r>
            <w:r w:rsidRPr="00103E08">
              <w:rPr>
                <w:rFonts w:ascii="宋体" w:eastAsia="宋体" w:hAnsi="宋体" w:cs="Times New Roman" w:hint="eastAsia"/>
                <w:sz w:val="24"/>
                <w:szCs w:val="24"/>
              </w:rPr>
              <w:t xml:space="preserve">媒体采访            </w:t>
            </w:r>
            <w:r w:rsidR="00F03E88" w:rsidRPr="00103E08">
              <w:rPr>
                <w:rFonts w:ascii="宋体" w:eastAsia="宋体" w:hAnsi="宋体" w:cs="Times New Roman" w:hint="eastAsia"/>
                <w:bCs/>
                <w:iCs/>
                <w:sz w:val="24"/>
                <w:szCs w:val="24"/>
              </w:rPr>
              <w:t>□</w:t>
            </w:r>
            <w:r w:rsidRPr="00103E08">
              <w:rPr>
                <w:rFonts w:ascii="宋体" w:eastAsia="宋体" w:hAnsi="宋体" w:cs="Times New Roman" w:hint="eastAsia"/>
                <w:sz w:val="24"/>
                <w:szCs w:val="24"/>
              </w:rPr>
              <w:t>业绩说明会</w:t>
            </w:r>
          </w:p>
          <w:p w14:paraId="2E51B5B1" w14:textId="77777777" w:rsidR="00B1058F" w:rsidRPr="00103E08" w:rsidRDefault="00FD67A9">
            <w:pPr>
              <w:spacing w:line="360" w:lineRule="auto"/>
              <w:rPr>
                <w:rFonts w:ascii="宋体" w:eastAsia="宋体" w:hAnsi="宋体" w:cs="Times New Roman"/>
                <w:bCs/>
                <w:iCs/>
                <w:sz w:val="24"/>
                <w:szCs w:val="24"/>
              </w:rPr>
            </w:pPr>
            <w:r w:rsidRPr="00103E08">
              <w:rPr>
                <w:rFonts w:ascii="宋体" w:eastAsia="宋体" w:hAnsi="宋体" w:cs="Times New Roman" w:hint="eastAsia"/>
                <w:bCs/>
                <w:iCs/>
                <w:sz w:val="24"/>
                <w:szCs w:val="24"/>
              </w:rPr>
              <w:t>□</w:t>
            </w:r>
            <w:r w:rsidRPr="00103E08">
              <w:rPr>
                <w:rFonts w:ascii="宋体" w:eastAsia="宋体" w:hAnsi="宋体" w:cs="Times New Roman" w:hint="eastAsia"/>
                <w:sz w:val="24"/>
                <w:szCs w:val="24"/>
              </w:rPr>
              <w:t xml:space="preserve">新闻发布会          </w:t>
            </w:r>
            <w:r w:rsidRPr="00103E08">
              <w:rPr>
                <w:rFonts w:ascii="宋体" w:eastAsia="宋体" w:hAnsi="宋体" w:cs="Times New Roman" w:hint="eastAsia"/>
                <w:bCs/>
                <w:iCs/>
                <w:sz w:val="24"/>
                <w:szCs w:val="24"/>
              </w:rPr>
              <w:t>□</w:t>
            </w:r>
            <w:r w:rsidRPr="00103E08">
              <w:rPr>
                <w:rFonts w:ascii="宋体" w:eastAsia="宋体" w:hAnsi="宋体" w:cs="Times New Roman" w:hint="eastAsia"/>
                <w:sz w:val="24"/>
                <w:szCs w:val="24"/>
              </w:rPr>
              <w:t>路演活动</w:t>
            </w:r>
          </w:p>
          <w:p w14:paraId="0FB4001A" w14:textId="07315304" w:rsidR="00B1058F" w:rsidRPr="00103E08" w:rsidRDefault="00F03E88" w:rsidP="009D665C">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sym w:font="Wingdings 2" w:char="F052"/>
            </w:r>
            <w:r w:rsidR="00FD67A9" w:rsidRPr="00103E08">
              <w:rPr>
                <w:rFonts w:ascii="宋体" w:eastAsia="宋体" w:hAnsi="宋体" w:cs="Times New Roman" w:hint="eastAsia"/>
                <w:sz w:val="24"/>
                <w:szCs w:val="24"/>
              </w:rPr>
              <w:t xml:space="preserve">现场参观            </w:t>
            </w:r>
            <w:r w:rsidR="00A93A2A" w:rsidRPr="00103E08">
              <w:rPr>
                <w:rFonts w:ascii="宋体" w:eastAsia="宋体" w:hAnsi="宋体" w:cs="Times New Roman" w:hint="eastAsia"/>
                <w:bCs/>
                <w:iCs/>
                <w:sz w:val="24"/>
                <w:szCs w:val="24"/>
              </w:rPr>
              <w:t>□</w:t>
            </w:r>
            <w:r w:rsidR="00FD67A9" w:rsidRPr="00103E08">
              <w:rPr>
                <w:rFonts w:ascii="宋体" w:eastAsia="宋体" w:hAnsi="宋体" w:cs="Times New Roman" w:hint="eastAsia"/>
                <w:sz w:val="24"/>
                <w:szCs w:val="24"/>
              </w:rPr>
              <w:t>其他</w:t>
            </w:r>
          </w:p>
        </w:tc>
      </w:tr>
      <w:tr w:rsidR="00B1058F" w:rsidRPr="00103E08" w14:paraId="1725D75D" w14:textId="77777777" w:rsidTr="007E5B3A">
        <w:tc>
          <w:tcPr>
            <w:tcW w:w="2553" w:type="dxa"/>
            <w:shd w:val="clear" w:color="auto" w:fill="auto"/>
          </w:tcPr>
          <w:p w14:paraId="1D49BC5C" w14:textId="77777777" w:rsidR="00B1058F" w:rsidRPr="00103E08" w:rsidRDefault="00FD67A9">
            <w:pPr>
              <w:spacing w:line="360" w:lineRule="auto"/>
              <w:rPr>
                <w:rFonts w:ascii="宋体" w:eastAsia="宋体" w:hAnsi="宋体" w:cs="Times New Roman"/>
                <w:b/>
                <w:bCs/>
                <w:iCs/>
                <w:sz w:val="24"/>
                <w:szCs w:val="24"/>
              </w:rPr>
            </w:pPr>
            <w:r w:rsidRPr="00103E08">
              <w:rPr>
                <w:rFonts w:ascii="宋体" w:eastAsia="宋体" w:hAnsi="宋体" w:cs="Times New Roman" w:hint="eastAsia"/>
                <w:b/>
                <w:bCs/>
                <w:iCs/>
                <w:sz w:val="24"/>
                <w:szCs w:val="24"/>
              </w:rPr>
              <w:t>会议时间</w:t>
            </w:r>
          </w:p>
        </w:tc>
        <w:tc>
          <w:tcPr>
            <w:tcW w:w="6287" w:type="dxa"/>
            <w:shd w:val="clear" w:color="auto" w:fill="auto"/>
          </w:tcPr>
          <w:p w14:paraId="30CBD7E2" w14:textId="5521DDE4" w:rsidR="00B1058F" w:rsidRPr="00103E08" w:rsidRDefault="00F03E88" w:rsidP="007A31D3">
            <w:pPr>
              <w:spacing w:line="360" w:lineRule="auto"/>
              <w:rPr>
                <w:rFonts w:ascii="宋体" w:eastAsia="宋体" w:hAnsi="宋体" w:cs="Times New Roman"/>
                <w:bCs/>
                <w:iCs/>
                <w:sz w:val="24"/>
                <w:szCs w:val="24"/>
              </w:rPr>
            </w:pPr>
            <w:r w:rsidRPr="00103E08">
              <w:rPr>
                <w:rFonts w:ascii="宋体" w:eastAsia="宋体" w:hAnsi="宋体" w:cs="Times New Roman" w:hint="eastAsia"/>
                <w:bCs/>
                <w:iCs/>
                <w:sz w:val="24"/>
                <w:szCs w:val="24"/>
              </w:rPr>
              <w:t>202</w:t>
            </w:r>
            <w:r w:rsidRPr="00103E08">
              <w:rPr>
                <w:rFonts w:ascii="宋体" w:eastAsia="宋体" w:hAnsi="宋体" w:cs="Times New Roman"/>
                <w:bCs/>
                <w:iCs/>
                <w:sz w:val="24"/>
                <w:szCs w:val="24"/>
              </w:rPr>
              <w:t>5</w:t>
            </w:r>
            <w:r w:rsidRPr="00103E08">
              <w:rPr>
                <w:rFonts w:ascii="宋体" w:eastAsia="宋体" w:hAnsi="宋体" w:cs="Times New Roman" w:hint="eastAsia"/>
                <w:bCs/>
                <w:iCs/>
                <w:sz w:val="24"/>
                <w:szCs w:val="24"/>
              </w:rPr>
              <w:t>年</w:t>
            </w:r>
            <w:r>
              <w:rPr>
                <w:rFonts w:ascii="宋体" w:eastAsia="宋体" w:hAnsi="宋体" w:cs="Times New Roman"/>
                <w:bCs/>
                <w:iCs/>
                <w:sz w:val="24"/>
                <w:szCs w:val="24"/>
              </w:rPr>
              <w:t>6</w:t>
            </w:r>
            <w:r w:rsidR="00FD67A9" w:rsidRPr="00103E08">
              <w:rPr>
                <w:rFonts w:ascii="宋体" w:eastAsia="宋体" w:hAnsi="宋体" w:cs="Times New Roman" w:hint="eastAsia"/>
                <w:bCs/>
                <w:iCs/>
                <w:sz w:val="24"/>
                <w:szCs w:val="24"/>
              </w:rPr>
              <w:t>月</w:t>
            </w:r>
            <w:r w:rsidRPr="00103E08">
              <w:rPr>
                <w:rFonts w:ascii="宋体" w:eastAsia="宋体" w:hAnsi="宋体" w:cs="Times New Roman"/>
                <w:bCs/>
                <w:iCs/>
                <w:sz w:val="24"/>
                <w:szCs w:val="24"/>
              </w:rPr>
              <w:t>1</w:t>
            </w:r>
            <w:r>
              <w:rPr>
                <w:rFonts w:ascii="宋体" w:eastAsia="宋体" w:hAnsi="宋体" w:cs="Times New Roman"/>
                <w:bCs/>
                <w:iCs/>
                <w:sz w:val="24"/>
                <w:szCs w:val="24"/>
              </w:rPr>
              <w:t>2</w:t>
            </w:r>
            <w:r w:rsidR="00A93A2A" w:rsidRPr="00103E08">
              <w:rPr>
                <w:rFonts w:ascii="宋体" w:eastAsia="宋体" w:hAnsi="宋体" w:cs="Times New Roman" w:hint="eastAsia"/>
                <w:bCs/>
                <w:iCs/>
                <w:sz w:val="24"/>
                <w:szCs w:val="24"/>
              </w:rPr>
              <w:t>日</w:t>
            </w:r>
          </w:p>
        </w:tc>
      </w:tr>
      <w:tr w:rsidR="00B1058F" w:rsidRPr="00103E08" w14:paraId="41F01E45" w14:textId="77777777" w:rsidTr="007E5B3A">
        <w:tc>
          <w:tcPr>
            <w:tcW w:w="2553" w:type="dxa"/>
            <w:shd w:val="clear" w:color="auto" w:fill="auto"/>
          </w:tcPr>
          <w:p w14:paraId="21C3D198" w14:textId="77777777" w:rsidR="00B1058F" w:rsidRPr="00103E08" w:rsidRDefault="00FD67A9">
            <w:pPr>
              <w:spacing w:line="360" w:lineRule="auto"/>
              <w:rPr>
                <w:rFonts w:ascii="宋体" w:eastAsia="宋体" w:hAnsi="宋体" w:cs="Times New Roman"/>
                <w:b/>
                <w:bCs/>
                <w:iCs/>
                <w:sz w:val="24"/>
                <w:szCs w:val="24"/>
              </w:rPr>
            </w:pPr>
            <w:r w:rsidRPr="00103E08">
              <w:rPr>
                <w:rFonts w:ascii="宋体" w:eastAsia="宋体" w:hAnsi="宋体" w:cs="Times New Roman" w:hint="eastAsia"/>
                <w:b/>
                <w:bCs/>
                <w:iCs/>
                <w:sz w:val="24"/>
                <w:szCs w:val="24"/>
              </w:rPr>
              <w:t>会议地点</w:t>
            </w:r>
          </w:p>
        </w:tc>
        <w:tc>
          <w:tcPr>
            <w:tcW w:w="6287" w:type="dxa"/>
            <w:shd w:val="clear" w:color="auto" w:fill="auto"/>
          </w:tcPr>
          <w:p w14:paraId="704C80A5" w14:textId="492CEA90" w:rsidR="00B1058F" w:rsidRPr="00103E08" w:rsidRDefault="00F12037" w:rsidP="00370EA6">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上海市</w:t>
            </w:r>
            <w:r w:rsidR="001B4973">
              <w:rPr>
                <w:rFonts w:ascii="宋体" w:eastAsia="宋体" w:hAnsi="宋体" w:cs="Times New Roman" w:hint="eastAsia"/>
                <w:bCs/>
                <w:iCs/>
                <w:sz w:val="24"/>
                <w:szCs w:val="24"/>
              </w:rPr>
              <w:t>浦东</w:t>
            </w:r>
            <w:r>
              <w:rPr>
                <w:rFonts w:ascii="宋体" w:eastAsia="宋体" w:hAnsi="宋体" w:cs="Times New Roman" w:hint="eastAsia"/>
                <w:bCs/>
                <w:iCs/>
                <w:sz w:val="24"/>
                <w:szCs w:val="24"/>
              </w:rPr>
              <w:t>新区新元南路3</w:t>
            </w:r>
            <w:r>
              <w:rPr>
                <w:rFonts w:ascii="宋体" w:eastAsia="宋体" w:hAnsi="宋体" w:cs="Times New Roman"/>
                <w:bCs/>
                <w:iCs/>
                <w:sz w:val="24"/>
                <w:szCs w:val="24"/>
              </w:rPr>
              <w:t>88</w:t>
            </w:r>
            <w:r>
              <w:rPr>
                <w:rFonts w:ascii="宋体" w:eastAsia="宋体" w:hAnsi="宋体" w:cs="Times New Roman" w:hint="eastAsia"/>
                <w:bCs/>
                <w:iCs/>
                <w:sz w:val="24"/>
                <w:szCs w:val="24"/>
              </w:rPr>
              <w:t>号</w:t>
            </w:r>
          </w:p>
        </w:tc>
      </w:tr>
      <w:tr w:rsidR="00B1058F" w:rsidRPr="00103E08" w14:paraId="4C63D633" w14:textId="77777777" w:rsidTr="007E5B3A">
        <w:tc>
          <w:tcPr>
            <w:tcW w:w="2553" w:type="dxa"/>
            <w:shd w:val="clear" w:color="auto" w:fill="auto"/>
          </w:tcPr>
          <w:p w14:paraId="33C61F4C" w14:textId="77777777" w:rsidR="000D1A05" w:rsidRPr="00103E08" w:rsidRDefault="00FD67A9">
            <w:pPr>
              <w:spacing w:line="360" w:lineRule="auto"/>
              <w:rPr>
                <w:rFonts w:ascii="宋体" w:eastAsia="宋体" w:hAnsi="宋体" w:cs="Times New Roman"/>
                <w:b/>
                <w:bCs/>
                <w:iCs/>
                <w:sz w:val="24"/>
                <w:szCs w:val="24"/>
              </w:rPr>
            </w:pPr>
            <w:r w:rsidRPr="00103E08">
              <w:rPr>
                <w:rFonts w:ascii="宋体" w:eastAsia="宋体" w:hAnsi="宋体" w:cs="Times New Roman" w:hint="eastAsia"/>
                <w:b/>
                <w:bCs/>
                <w:iCs/>
                <w:sz w:val="24"/>
                <w:szCs w:val="24"/>
              </w:rPr>
              <w:t>上市公司</w:t>
            </w:r>
          </w:p>
          <w:p w14:paraId="52AB8578" w14:textId="77777777" w:rsidR="00B1058F" w:rsidRPr="00103E08" w:rsidRDefault="00FD67A9">
            <w:pPr>
              <w:spacing w:line="360" w:lineRule="auto"/>
              <w:rPr>
                <w:rFonts w:ascii="宋体" w:eastAsia="宋体" w:hAnsi="宋体" w:cs="Times New Roman"/>
                <w:b/>
                <w:bCs/>
                <w:iCs/>
                <w:sz w:val="24"/>
                <w:szCs w:val="24"/>
              </w:rPr>
            </w:pPr>
            <w:r w:rsidRPr="00103E08">
              <w:rPr>
                <w:rFonts w:ascii="宋体" w:eastAsia="宋体" w:hAnsi="宋体" w:cs="Times New Roman" w:hint="eastAsia"/>
                <w:b/>
                <w:bCs/>
                <w:iCs/>
                <w:sz w:val="24"/>
                <w:szCs w:val="24"/>
              </w:rPr>
              <w:t>接待人员姓名</w:t>
            </w:r>
          </w:p>
        </w:tc>
        <w:tc>
          <w:tcPr>
            <w:tcW w:w="6287" w:type="dxa"/>
            <w:shd w:val="clear" w:color="auto" w:fill="auto"/>
          </w:tcPr>
          <w:p w14:paraId="192C24C9" w14:textId="77777777" w:rsidR="00B1058F" w:rsidRPr="00103E08" w:rsidRDefault="00FD67A9">
            <w:pPr>
              <w:spacing w:line="360" w:lineRule="auto"/>
              <w:rPr>
                <w:rFonts w:ascii="宋体" w:eastAsia="宋体" w:hAnsi="宋体" w:cs="Times New Roman"/>
                <w:bCs/>
                <w:iCs/>
                <w:sz w:val="24"/>
                <w:szCs w:val="24"/>
              </w:rPr>
            </w:pPr>
            <w:r w:rsidRPr="00103E08">
              <w:rPr>
                <w:rFonts w:ascii="宋体" w:eastAsia="宋体" w:hAnsi="宋体" w:cs="Times New Roman" w:hint="eastAsia"/>
                <w:bCs/>
                <w:iCs/>
                <w:sz w:val="24"/>
                <w:szCs w:val="24"/>
              </w:rPr>
              <w:t>董事</w:t>
            </w:r>
            <w:r w:rsidR="00E80B56" w:rsidRPr="00103E08">
              <w:rPr>
                <w:rFonts w:ascii="宋体" w:eastAsia="宋体" w:hAnsi="宋体" w:cs="Times New Roman" w:hint="eastAsia"/>
                <w:bCs/>
                <w:iCs/>
                <w:sz w:val="24"/>
                <w:szCs w:val="24"/>
              </w:rPr>
              <w:t>长：HUI WANG</w:t>
            </w:r>
          </w:p>
          <w:p w14:paraId="4D8C04D7" w14:textId="77777777" w:rsidR="00BA2D89" w:rsidRPr="00103E08" w:rsidRDefault="00BA2D89">
            <w:pPr>
              <w:spacing w:line="360" w:lineRule="auto"/>
              <w:rPr>
                <w:rFonts w:ascii="宋体" w:eastAsia="宋体" w:hAnsi="宋体" w:cs="Times New Roman"/>
                <w:bCs/>
                <w:iCs/>
                <w:sz w:val="24"/>
                <w:szCs w:val="24"/>
              </w:rPr>
            </w:pPr>
            <w:r w:rsidRPr="00103E08">
              <w:rPr>
                <w:rFonts w:ascii="宋体" w:eastAsia="宋体" w:hAnsi="宋体" w:cs="Times New Roman" w:hint="eastAsia"/>
                <w:bCs/>
                <w:iCs/>
                <w:sz w:val="24"/>
                <w:szCs w:val="24"/>
              </w:rPr>
              <w:t>总经理：王</w:t>
            </w:r>
            <w:proofErr w:type="gramStart"/>
            <w:r w:rsidRPr="00103E08">
              <w:rPr>
                <w:rFonts w:ascii="宋体" w:eastAsia="宋体" w:hAnsi="宋体" w:cs="Times New Roman" w:hint="eastAsia"/>
                <w:bCs/>
                <w:iCs/>
                <w:sz w:val="24"/>
                <w:szCs w:val="24"/>
              </w:rPr>
              <w:t>坚</w:t>
            </w:r>
            <w:proofErr w:type="gramEnd"/>
          </w:p>
          <w:p w14:paraId="0FA2936F" w14:textId="180B22BD" w:rsidR="00BF37CD" w:rsidRDefault="00BF37CD" w:rsidP="00BF37CD">
            <w:pPr>
              <w:spacing w:line="360" w:lineRule="auto"/>
              <w:rPr>
                <w:rFonts w:ascii="宋体" w:eastAsia="宋体" w:hAnsi="宋体" w:cs="Times New Roman"/>
                <w:bCs/>
                <w:iCs/>
                <w:sz w:val="24"/>
                <w:szCs w:val="24"/>
              </w:rPr>
            </w:pPr>
            <w:r w:rsidRPr="00103E08">
              <w:rPr>
                <w:rFonts w:ascii="宋体" w:eastAsia="宋体" w:hAnsi="宋体" w:cs="Times New Roman" w:hint="eastAsia"/>
                <w:bCs/>
                <w:iCs/>
                <w:sz w:val="24"/>
                <w:szCs w:val="24"/>
              </w:rPr>
              <w:t>财务负责人：</w:t>
            </w:r>
            <w:r w:rsidRPr="00103E08">
              <w:rPr>
                <w:rFonts w:ascii="宋体" w:eastAsia="宋体" w:hAnsi="宋体" w:cs="Times New Roman"/>
                <w:bCs/>
                <w:iCs/>
                <w:sz w:val="24"/>
                <w:szCs w:val="24"/>
              </w:rPr>
              <w:t>LISA YI LU FENG</w:t>
            </w:r>
          </w:p>
          <w:p w14:paraId="7E406C0C" w14:textId="039D0DD6" w:rsidR="00F03E88" w:rsidRPr="00103E08" w:rsidRDefault="00F03E88" w:rsidP="00BF37CD">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副总经理：陈福平</w:t>
            </w:r>
          </w:p>
          <w:p w14:paraId="6AFECF4E" w14:textId="77777777" w:rsidR="003826F3" w:rsidRPr="00103E08" w:rsidRDefault="00BF37CD">
            <w:pPr>
              <w:spacing w:line="360" w:lineRule="auto"/>
              <w:rPr>
                <w:rFonts w:ascii="宋体" w:eastAsia="宋体" w:hAnsi="宋体" w:cs="Times New Roman"/>
                <w:bCs/>
                <w:iCs/>
                <w:sz w:val="24"/>
                <w:szCs w:val="24"/>
              </w:rPr>
            </w:pPr>
            <w:r w:rsidRPr="00103E08">
              <w:rPr>
                <w:rFonts w:ascii="宋体" w:eastAsia="宋体" w:hAnsi="宋体" w:cs="Times New Roman" w:hint="eastAsia"/>
                <w:bCs/>
                <w:iCs/>
                <w:sz w:val="24"/>
                <w:szCs w:val="24"/>
              </w:rPr>
              <w:t>董事会秘书：罗明珠</w:t>
            </w:r>
          </w:p>
        </w:tc>
      </w:tr>
      <w:tr w:rsidR="00B1058F" w:rsidRPr="00103E08" w14:paraId="6EDBB627" w14:textId="77777777" w:rsidTr="00C934A1">
        <w:trPr>
          <w:trHeight w:val="699"/>
        </w:trPr>
        <w:tc>
          <w:tcPr>
            <w:tcW w:w="2553" w:type="dxa"/>
            <w:shd w:val="clear" w:color="auto" w:fill="auto"/>
            <w:vAlign w:val="center"/>
          </w:tcPr>
          <w:p w14:paraId="2D1D4DE7" w14:textId="77777777" w:rsidR="000D1A05" w:rsidRPr="00103E08" w:rsidRDefault="00FD67A9">
            <w:pPr>
              <w:spacing w:line="360" w:lineRule="auto"/>
              <w:rPr>
                <w:rFonts w:ascii="宋体" w:eastAsia="宋体" w:hAnsi="宋体" w:cs="Times New Roman"/>
                <w:b/>
                <w:bCs/>
                <w:iCs/>
                <w:sz w:val="24"/>
                <w:szCs w:val="24"/>
              </w:rPr>
            </w:pPr>
            <w:bookmarkStart w:id="0" w:name="_Hlk143013646"/>
            <w:r w:rsidRPr="00103E08">
              <w:rPr>
                <w:rFonts w:ascii="宋体" w:eastAsia="宋体" w:hAnsi="宋体" w:cs="Times New Roman"/>
                <w:b/>
                <w:bCs/>
                <w:iCs/>
                <w:sz w:val="24"/>
                <w:szCs w:val="24"/>
              </w:rPr>
              <w:t>投资者关系活动</w:t>
            </w:r>
          </w:p>
          <w:p w14:paraId="5842558F" w14:textId="77777777" w:rsidR="00B1058F" w:rsidRPr="00103E08" w:rsidRDefault="00FD67A9">
            <w:pPr>
              <w:spacing w:line="360" w:lineRule="auto"/>
              <w:rPr>
                <w:rFonts w:ascii="宋体" w:eastAsia="宋体" w:hAnsi="宋体" w:cs="Times New Roman"/>
                <w:b/>
                <w:bCs/>
                <w:iCs/>
                <w:sz w:val="24"/>
                <w:szCs w:val="24"/>
              </w:rPr>
            </w:pPr>
            <w:r w:rsidRPr="00103E08">
              <w:rPr>
                <w:rFonts w:ascii="宋体" w:eastAsia="宋体" w:hAnsi="宋体" w:cs="Times New Roman"/>
                <w:b/>
                <w:bCs/>
                <w:iCs/>
                <w:sz w:val="24"/>
                <w:szCs w:val="24"/>
              </w:rPr>
              <w:t>主要内容介绍</w:t>
            </w:r>
          </w:p>
        </w:tc>
        <w:tc>
          <w:tcPr>
            <w:tcW w:w="6287" w:type="dxa"/>
            <w:shd w:val="clear" w:color="auto" w:fill="auto"/>
          </w:tcPr>
          <w:p w14:paraId="3C2428E2" w14:textId="77777777" w:rsidR="00D8348F" w:rsidRPr="00103E08" w:rsidRDefault="00FD7EF8" w:rsidP="00C057FA">
            <w:pPr>
              <w:pStyle w:val="af"/>
              <w:numPr>
                <w:ilvl w:val="0"/>
                <w:numId w:val="5"/>
              </w:numPr>
              <w:spacing w:line="360" w:lineRule="auto"/>
              <w:ind w:firstLineChars="0"/>
              <w:rPr>
                <w:rFonts w:ascii="宋体" w:eastAsia="宋体" w:hAnsi="宋体" w:cs="Times New Roman"/>
                <w:b/>
                <w:iCs/>
                <w:sz w:val="24"/>
                <w:szCs w:val="24"/>
              </w:rPr>
            </w:pPr>
            <w:r w:rsidRPr="00103E08">
              <w:rPr>
                <w:rFonts w:ascii="宋体" w:eastAsia="宋体" w:hAnsi="宋体" w:cs="Times New Roman"/>
                <w:b/>
                <w:iCs/>
                <w:sz w:val="24"/>
                <w:szCs w:val="24"/>
              </w:rPr>
              <w:t>问答环节</w:t>
            </w:r>
          </w:p>
          <w:p w14:paraId="625A1686" w14:textId="30785823" w:rsidR="00A8316B" w:rsidRPr="00A8316B" w:rsidRDefault="00457FBC" w:rsidP="00A8316B">
            <w:pPr>
              <w:spacing w:line="360" w:lineRule="auto"/>
              <w:rPr>
                <w:rFonts w:ascii="宋体" w:eastAsia="宋体" w:hAnsi="宋体" w:cs="Times New Roman"/>
                <w:b/>
                <w:bCs/>
                <w:sz w:val="22"/>
              </w:rPr>
            </w:pPr>
            <w:bookmarkStart w:id="1" w:name="_Hlk142567878"/>
            <w:r w:rsidRPr="00103E08">
              <w:rPr>
                <w:rFonts w:ascii="宋体" w:eastAsia="宋体" w:hAnsi="宋体" w:cs="Times New Roman"/>
                <w:b/>
                <w:bCs/>
                <w:sz w:val="22"/>
              </w:rPr>
              <w:t>1、</w:t>
            </w:r>
            <w:r w:rsidR="00A8316B" w:rsidRPr="00A8316B">
              <w:rPr>
                <w:rFonts w:ascii="宋体" w:eastAsia="宋体" w:hAnsi="宋体" w:cs="Times New Roman" w:hint="eastAsia"/>
                <w:b/>
                <w:bCs/>
                <w:sz w:val="22"/>
              </w:rPr>
              <w:t>目前公司推出了诸多创新性产品，公司产品布局是基于哪些因素</w:t>
            </w:r>
            <w:proofErr w:type="gramStart"/>
            <w:r w:rsidR="00A8316B" w:rsidRPr="00A8316B">
              <w:rPr>
                <w:rFonts w:ascii="宋体" w:eastAsia="宋体" w:hAnsi="宋体" w:cs="Times New Roman" w:hint="eastAsia"/>
                <w:b/>
                <w:bCs/>
                <w:sz w:val="22"/>
              </w:rPr>
              <w:t>考量</w:t>
            </w:r>
            <w:proofErr w:type="gramEnd"/>
            <w:r w:rsidR="00A8316B" w:rsidRPr="00A8316B">
              <w:rPr>
                <w:rFonts w:ascii="宋体" w:eastAsia="宋体" w:hAnsi="宋体" w:cs="Times New Roman" w:hint="eastAsia"/>
                <w:b/>
                <w:bCs/>
                <w:sz w:val="22"/>
              </w:rPr>
              <w:t>？</w:t>
            </w:r>
          </w:p>
          <w:p w14:paraId="351F0AB7" w14:textId="77777777" w:rsidR="00A8316B" w:rsidRPr="00D92F88" w:rsidRDefault="00A8316B" w:rsidP="00A8316B">
            <w:pPr>
              <w:spacing w:line="360" w:lineRule="auto"/>
              <w:rPr>
                <w:rFonts w:ascii="宋体" w:eastAsia="宋体" w:hAnsi="宋体" w:cs="Times New Roman"/>
                <w:sz w:val="22"/>
              </w:rPr>
            </w:pPr>
            <w:r w:rsidRPr="00D92F88">
              <w:rPr>
                <w:rFonts w:ascii="宋体" w:eastAsia="宋体" w:hAnsi="宋体" w:cs="Times New Roman" w:hint="eastAsia"/>
                <w:sz w:val="22"/>
              </w:rPr>
              <w:t>答：半导体行业对技术的追求永无止境，未来行业竞争的核心将继续聚焦前沿技术的创新突破。公司的产品布局不仅精准对接客户当前需求，更前瞻性地布局未来5-10年的技术发展路径。展望未来，公司坚信伴随中国客户对技术创新的持续需求，公司未来发展前景可期。</w:t>
            </w:r>
          </w:p>
          <w:p w14:paraId="02EAE7E0"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b/>
                <w:bCs/>
                <w:sz w:val="22"/>
              </w:rPr>
              <w:t xml:space="preserve"> </w:t>
            </w:r>
          </w:p>
          <w:p w14:paraId="08CE243E"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hint="eastAsia"/>
                <w:b/>
                <w:bCs/>
                <w:sz w:val="22"/>
              </w:rPr>
              <w:t>2、请问公司得以保持技术领先优势的底气来自哪里？</w:t>
            </w:r>
          </w:p>
          <w:p w14:paraId="675103EA" w14:textId="77777777" w:rsidR="00A8316B" w:rsidRPr="00D92F88" w:rsidRDefault="00A8316B" w:rsidP="00A8316B">
            <w:pPr>
              <w:spacing w:line="360" w:lineRule="auto"/>
              <w:rPr>
                <w:rFonts w:ascii="宋体" w:eastAsia="宋体" w:hAnsi="宋体" w:cs="Times New Roman"/>
                <w:sz w:val="22"/>
              </w:rPr>
            </w:pPr>
            <w:r w:rsidRPr="00D92F88">
              <w:rPr>
                <w:rFonts w:ascii="宋体" w:eastAsia="宋体" w:hAnsi="宋体" w:cs="Times New Roman" w:hint="eastAsia"/>
                <w:sz w:val="22"/>
              </w:rPr>
              <w:t>答：公司高度重视技术差异化，持续推进产品创新与技术突破，</w:t>
            </w:r>
            <w:r w:rsidRPr="00D92F88">
              <w:rPr>
                <w:rFonts w:ascii="宋体" w:eastAsia="宋体" w:hAnsi="宋体" w:cs="Times New Roman" w:hint="eastAsia"/>
                <w:sz w:val="22"/>
              </w:rPr>
              <w:lastRenderedPageBreak/>
              <w:t>公司的PECVD、Track及炉管设备等产品线均在持续推进研发创新，加强颠覆性技术创新，进而引领行业发展。同时，公司坚持长期稳健的研发投入，为技术创新提供强劲支撑，持续巩固核心竞争力。</w:t>
            </w:r>
          </w:p>
          <w:p w14:paraId="2A100AFB"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b/>
                <w:bCs/>
                <w:sz w:val="22"/>
              </w:rPr>
              <w:t xml:space="preserve"> </w:t>
            </w:r>
          </w:p>
          <w:p w14:paraId="448207B7"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hint="eastAsia"/>
                <w:b/>
                <w:bCs/>
                <w:sz w:val="22"/>
              </w:rPr>
              <w:t>3、请问公司的Track设备未来在哪些方面会有更多的突破？</w:t>
            </w:r>
          </w:p>
          <w:p w14:paraId="4B6ECABA" w14:textId="42DD90F3" w:rsidR="00A8316B" w:rsidRPr="00D92F88" w:rsidRDefault="00A8316B" w:rsidP="00A8316B">
            <w:pPr>
              <w:spacing w:line="360" w:lineRule="auto"/>
              <w:rPr>
                <w:rFonts w:ascii="宋体" w:eastAsia="宋体" w:hAnsi="宋体" w:cs="Times New Roman"/>
                <w:sz w:val="22"/>
              </w:rPr>
            </w:pPr>
            <w:r w:rsidRPr="00D92F88">
              <w:rPr>
                <w:rFonts w:ascii="宋体" w:eastAsia="宋体" w:hAnsi="宋体" w:cs="Times New Roman" w:hint="eastAsia"/>
                <w:sz w:val="22"/>
              </w:rPr>
              <w:t>答：公司Track设备采用盛美差异化的平台设计，可以满足高产出量、</w:t>
            </w:r>
            <w:proofErr w:type="gramStart"/>
            <w:r w:rsidRPr="00D92F88">
              <w:rPr>
                <w:rFonts w:ascii="宋体" w:eastAsia="宋体" w:hAnsi="宋体" w:cs="Times New Roman" w:hint="eastAsia"/>
                <w:sz w:val="22"/>
              </w:rPr>
              <w:t>低维护</w:t>
            </w:r>
            <w:proofErr w:type="gramEnd"/>
            <w:r w:rsidRPr="00D92F88">
              <w:rPr>
                <w:rFonts w:ascii="宋体" w:eastAsia="宋体" w:hAnsi="宋体" w:cs="Times New Roman" w:hint="eastAsia"/>
                <w:sz w:val="22"/>
              </w:rPr>
              <w:t>成本的需求。未来将持续通过供应</w:t>
            </w:r>
            <w:proofErr w:type="gramStart"/>
            <w:r w:rsidRPr="00D92F88">
              <w:rPr>
                <w:rFonts w:ascii="宋体" w:eastAsia="宋体" w:hAnsi="宋体" w:cs="Times New Roman" w:hint="eastAsia"/>
                <w:sz w:val="22"/>
              </w:rPr>
              <w:t>链渠道</w:t>
            </w:r>
            <w:proofErr w:type="gramEnd"/>
            <w:r w:rsidRPr="00D92F88">
              <w:rPr>
                <w:rFonts w:ascii="宋体" w:eastAsia="宋体" w:hAnsi="宋体" w:cs="Times New Roman" w:hint="eastAsia"/>
                <w:sz w:val="22"/>
              </w:rPr>
              <w:t>优化保障零部件供应的稳定性，不断深化工艺创新，覆盖更广泛的市场需求；同时不断推进客户端的产品验证，提升市场认可度并进一步拓展客户资源。</w:t>
            </w:r>
            <w:r w:rsidR="007F0E50" w:rsidRPr="007F0E50">
              <w:rPr>
                <w:rFonts w:ascii="宋体" w:eastAsia="宋体" w:hAnsi="宋体" w:cs="Times New Roman" w:hint="eastAsia"/>
                <w:sz w:val="22"/>
              </w:rPr>
              <w:t>公司最新研发的用于</w:t>
            </w:r>
            <w:proofErr w:type="spellStart"/>
            <w:r w:rsidR="007F0E50" w:rsidRPr="007F0E50">
              <w:rPr>
                <w:rFonts w:ascii="宋体" w:eastAsia="宋体" w:hAnsi="宋体" w:cs="Times New Roman" w:hint="eastAsia"/>
                <w:sz w:val="22"/>
              </w:rPr>
              <w:t>KrF</w:t>
            </w:r>
            <w:proofErr w:type="spellEnd"/>
            <w:r w:rsidR="007F0E50" w:rsidRPr="007F0E50">
              <w:rPr>
                <w:rFonts w:ascii="宋体" w:eastAsia="宋体" w:hAnsi="宋体" w:cs="Times New Roman" w:hint="eastAsia"/>
                <w:sz w:val="22"/>
              </w:rPr>
              <w:t>工艺的300WPH Track beta样机</w:t>
            </w:r>
            <w:r w:rsidRPr="00D92F88">
              <w:rPr>
                <w:rFonts w:ascii="宋体" w:eastAsia="宋体" w:hAnsi="宋体" w:cs="Times New Roman" w:hint="eastAsia"/>
                <w:sz w:val="22"/>
              </w:rPr>
              <w:t>预计于2025年6月底进入客户端验证，公司对其市场前景充满信心，为高端Track的国产化做出贡献。</w:t>
            </w:r>
          </w:p>
          <w:p w14:paraId="746413D7"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b/>
                <w:bCs/>
                <w:sz w:val="22"/>
              </w:rPr>
              <w:t xml:space="preserve"> </w:t>
            </w:r>
          </w:p>
          <w:p w14:paraId="3E5A09E1"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hint="eastAsia"/>
                <w:b/>
                <w:bCs/>
                <w:sz w:val="22"/>
              </w:rPr>
              <w:t>4、请问公司有</w:t>
            </w:r>
            <w:proofErr w:type="gramStart"/>
            <w:r w:rsidRPr="00A8316B">
              <w:rPr>
                <w:rFonts w:ascii="宋体" w:eastAsia="宋体" w:hAnsi="宋体" w:cs="Times New Roman" w:hint="eastAsia"/>
                <w:b/>
                <w:bCs/>
                <w:sz w:val="22"/>
              </w:rPr>
              <w:t>哪些机会</w:t>
            </w:r>
            <w:proofErr w:type="gramEnd"/>
            <w:r w:rsidRPr="00A8316B">
              <w:rPr>
                <w:rFonts w:ascii="宋体" w:eastAsia="宋体" w:hAnsi="宋体" w:cs="Times New Roman" w:hint="eastAsia"/>
                <w:b/>
                <w:bCs/>
                <w:sz w:val="22"/>
              </w:rPr>
              <w:t>点和哪些挑战？</w:t>
            </w:r>
          </w:p>
          <w:p w14:paraId="1F39D06F" w14:textId="77777777" w:rsidR="00A8316B" w:rsidRPr="00D92F88" w:rsidRDefault="00A8316B" w:rsidP="00A8316B">
            <w:pPr>
              <w:spacing w:line="360" w:lineRule="auto"/>
              <w:rPr>
                <w:rFonts w:ascii="宋体" w:eastAsia="宋体" w:hAnsi="宋体" w:cs="Times New Roman"/>
                <w:sz w:val="22"/>
              </w:rPr>
            </w:pPr>
            <w:r w:rsidRPr="00D92F88">
              <w:rPr>
                <w:rFonts w:ascii="宋体" w:eastAsia="宋体" w:hAnsi="宋体" w:cs="Times New Roman" w:hint="eastAsia"/>
                <w:sz w:val="22"/>
              </w:rPr>
              <w:t>答：在发展机遇方面，AI作为前沿制造工艺，其技术革新需求将为公司创造广阔空间。例如，公司已研发出针对IGBT市场的清洗设备及炉管设备。在IGBT</w:t>
            </w:r>
            <w:proofErr w:type="gramStart"/>
            <w:r w:rsidRPr="00D92F88">
              <w:rPr>
                <w:rFonts w:ascii="宋体" w:eastAsia="宋体" w:hAnsi="宋体" w:cs="Times New Roman" w:hint="eastAsia"/>
                <w:sz w:val="22"/>
              </w:rPr>
              <w:t>成熟制程上</w:t>
            </w:r>
            <w:proofErr w:type="gramEnd"/>
            <w:r w:rsidRPr="00D92F88">
              <w:rPr>
                <w:rFonts w:ascii="宋体" w:eastAsia="宋体" w:hAnsi="宋体" w:cs="Times New Roman" w:hint="eastAsia"/>
                <w:sz w:val="22"/>
              </w:rPr>
              <w:t>，公司也将持续进行研发创新，满足客户端效率需求。此外，伴随行业竞争加剧，公司会持续推出具备差异化竞争优势的设备，加大研发投入力度，不断提升市场竞争力和客户认可度。</w:t>
            </w:r>
          </w:p>
          <w:p w14:paraId="07FE080C"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b/>
                <w:bCs/>
                <w:sz w:val="22"/>
              </w:rPr>
              <w:t xml:space="preserve">  </w:t>
            </w:r>
          </w:p>
          <w:p w14:paraId="3787600B"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hint="eastAsia"/>
                <w:b/>
                <w:bCs/>
                <w:sz w:val="22"/>
              </w:rPr>
              <w:t>5、请问公司截至目前在手订单情况如何？</w:t>
            </w:r>
          </w:p>
          <w:p w14:paraId="5F7C5BDD" w14:textId="77777777" w:rsidR="00A8316B" w:rsidRPr="00D92F88" w:rsidRDefault="00A8316B" w:rsidP="00A8316B">
            <w:pPr>
              <w:spacing w:line="360" w:lineRule="auto"/>
              <w:rPr>
                <w:rFonts w:ascii="宋体" w:eastAsia="宋体" w:hAnsi="宋体" w:cs="Times New Roman"/>
                <w:sz w:val="22"/>
              </w:rPr>
            </w:pPr>
            <w:r w:rsidRPr="00D92F88">
              <w:rPr>
                <w:rFonts w:ascii="宋体" w:eastAsia="宋体" w:hAnsi="宋体" w:cs="Times New Roman" w:hint="eastAsia"/>
                <w:sz w:val="22"/>
              </w:rPr>
              <w:t>答：按惯例，公司将在每年9月底披露在手订单情况。目前公司订单第三季度已排满，第四季度也即将排满。</w:t>
            </w:r>
          </w:p>
          <w:p w14:paraId="40DD0D45" w14:textId="77777777" w:rsidR="00A8316B" w:rsidRPr="00A8316B" w:rsidRDefault="00A8316B" w:rsidP="00A8316B">
            <w:pPr>
              <w:spacing w:line="360" w:lineRule="auto"/>
              <w:rPr>
                <w:rFonts w:ascii="宋体" w:eastAsia="宋体" w:hAnsi="宋体" w:cs="Times New Roman"/>
                <w:b/>
                <w:bCs/>
                <w:sz w:val="22"/>
              </w:rPr>
            </w:pPr>
          </w:p>
          <w:p w14:paraId="7B52DDB0"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hint="eastAsia"/>
                <w:b/>
                <w:bCs/>
                <w:sz w:val="22"/>
              </w:rPr>
              <w:t>6、公司超临界CO2干燥清洗设备的进度怎么样？</w:t>
            </w:r>
          </w:p>
          <w:p w14:paraId="350FB009" w14:textId="77777777" w:rsidR="00A8316B" w:rsidRPr="00D92F88" w:rsidRDefault="00A8316B" w:rsidP="00A8316B">
            <w:pPr>
              <w:spacing w:line="360" w:lineRule="auto"/>
              <w:rPr>
                <w:rFonts w:ascii="宋体" w:eastAsia="宋体" w:hAnsi="宋体" w:cs="Times New Roman"/>
                <w:sz w:val="22"/>
              </w:rPr>
            </w:pPr>
            <w:r w:rsidRPr="00D92F88">
              <w:rPr>
                <w:rFonts w:ascii="宋体" w:eastAsia="宋体" w:hAnsi="宋体" w:cs="Times New Roman" w:hint="eastAsia"/>
                <w:sz w:val="22"/>
              </w:rPr>
              <w:t>答：公司自主研发的超临界CO2干燥清洗设备目前已达到世界领先水平，CO</w:t>
            </w:r>
            <w:r w:rsidRPr="00420B62">
              <w:rPr>
                <w:rFonts w:ascii="宋体" w:eastAsia="宋体" w:hAnsi="宋体" w:cs="Times New Roman" w:hint="eastAsia"/>
                <w:sz w:val="22"/>
                <w:vertAlign w:val="subscript"/>
              </w:rPr>
              <w:t>2</w:t>
            </w:r>
            <w:r w:rsidRPr="00D92F88">
              <w:rPr>
                <w:rFonts w:ascii="宋体" w:eastAsia="宋体" w:hAnsi="宋体" w:cs="Times New Roman" w:hint="eastAsia"/>
                <w:sz w:val="22"/>
              </w:rPr>
              <w:t>用量与国外同行设备相比预计可节省50%，可大幅降</w:t>
            </w:r>
            <w:r w:rsidRPr="00D92F88">
              <w:rPr>
                <w:rFonts w:ascii="宋体" w:eastAsia="宋体" w:hAnsi="宋体" w:cs="Times New Roman" w:hint="eastAsia"/>
                <w:sz w:val="22"/>
              </w:rPr>
              <w:lastRenderedPageBreak/>
              <w:t>低客户的消耗品成本，预计至今年年底将获得2家客户订单。同时，公司对该设备的技术实力充满信心，期待后续在中国市场取得较高的市场份额。</w:t>
            </w:r>
          </w:p>
          <w:p w14:paraId="35E10FEE" w14:textId="77777777" w:rsidR="00A8316B" w:rsidRPr="00A8316B" w:rsidRDefault="00A8316B" w:rsidP="00A8316B">
            <w:pPr>
              <w:spacing w:line="360" w:lineRule="auto"/>
              <w:rPr>
                <w:rFonts w:ascii="宋体" w:eastAsia="宋体" w:hAnsi="宋体" w:cs="Times New Roman"/>
                <w:b/>
                <w:bCs/>
                <w:sz w:val="22"/>
              </w:rPr>
            </w:pPr>
          </w:p>
          <w:p w14:paraId="162CDBF4"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hint="eastAsia"/>
                <w:b/>
                <w:bCs/>
                <w:sz w:val="22"/>
              </w:rPr>
              <w:t>7、炉管及Track设备什么时候起量？</w:t>
            </w:r>
          </w:p>
          <w:p w14:paraId="51FEE5D9" w14:textId="07C9F595" w:rsidR="00A8316B" w:rsidRPr="00D92F88" w:rsidRDefault="00A8316B" w:rsidP="00A8316B">
            <w:pPr>
              <w:spacing w:line="360" w:lineRule="auto"/>
              <w:rPr>
                <w:rFonts w:ascii="宋体" w:eastAsia="宋体" w:hAnsi="宋体" w:cs="Times New Roman"/>
                <w:sz w:val="22"/>
              </w:rPr>
            </w:pPr>
            <w:r w:rsidRPr="00D92F88">
              <w:rPr>
                <w:rFonts w:ascii="宋体" w:eastAsia="宋体" w:hAnsi="宋体" w:cs="Times New Roman" w:hint="eastAsia"/>
                <w:sz w:val="22"/>
              </w:rPr>
              <w:t xml:space="preserve">答：公司预计，包括LPCVD、氧化炉和ALD在内的炉管系列设备将在2025年实现显著放量。公司自主研发的Ultra </w:t>
            </w:r>
            <w:proofErr w:type="spellStart"/>
            <w:r w:rsidRPr="00D92F88">
              <w:rPr>
                <w:rFonts w:ascii="宋体" w:eastAsia="宋体" w:hAnsi="宋体" w:cs="Times New Roman" w:hint="eastAsia"/>
                <w:sz w:val="22"/>
              </w:rPr>
              <w:t>Fn</w:t>
            </w:r>
            <w:proofErr w:type="spellEnd"/>
            <w:r w:rsidRPr="00D92F88">
              <w:rPr>
                <w:rFonts w:ascii="宋体" w:eastAsia="宋体" w:hAnsi="宋体" w:cs="Times New Roman" w:hint="eastAsia"/>
                <w:sz w:val="22"/>
              </w:rPr>
              <w:t>立式炉管设备未来也将是一个显著的增长点，该设备采用公司独有的炉管结构设计，具备最高1250°C的处理能力，并能使表面无晶格错位。据我们了解，目前业内尚无其他厂商能够在立式炉管设备中实现这么高的工艺温度。这一工艺性能的突破，也大大提高了离子注入掺杂的扩散和激活效率，体现了公司在高温热处理设备方面长期投入所形成的技术积累与差异化优势。</w:t>
            </w:r>
            <w:r w:rsidR="007F0E50" w:rsidRPr="007F0E50">
              <w:rPr>
                <w:rFonts w:ascii="宋体" w:eastAsia="宋体" w:hAnsi="宋体" w:cs="Times New Roman" w:hint="eastAsia"/>
                <w:sz w:val="22"/>
              </w:rPr>
              <w:t>公司最新研发的用于</w:t>
            </w:r>
            <w:proofErr w:type="spellStart"/>
            <w:r w:rsidR="007F0E50" w:rsidRPr="007F0E50">
              <w:rPr>
                <w:rFonts w:ascii="宋体" w:eastAsia="宋体" w:hAnsi="宋体" w:cs="Times New Roman" w:hint="eastAsia"/>
                <w:sz w:val="22"/>
              </w:rPr>
              <w:t>KrF</w:t>
            </w:r>
            <w:proofErr w:type="spellEnd"/>
            <w:r w:rsidR="007F0E50" w:rsidRPr="007F0E50">
              <w:rPr>
                <w:rFonts w:ascii="宋体" w:eastAsia="宋体" w:hAnsi="宋体" w:cs="Times New Roman" w:hint="eastAsia"/>
                <w:sz w:val="22"/>
              </w:rPr>
              <w:t>工艺的300WPH Track beta样机</w:t>
            </w:r>
            <w:r w:rsidRPr="00D92F88">
              <w:rPr>
                <w:rFonts w:ascii="宋体" w:eastAsia="宋体" w:hAnsi="宋体" w:cs="Times New Roman" w:hint="eastAsia"/>
                <w:sz w:val="22"/>
              </w:rPr>
              <w:t>预计于今年年底或明年一季度完成客户验证，验证通过后将逐步推广至其他客户。</w:t>
            </w:r>
          </w:p>
          <w:p w14:paraId="22EADE19" w14:textId="77777777" w:rsidR="00A8316B" w:rsidRPr="00A8316B" w:rsidRDefault="00A8316B" w:rsidP="00A8316B">
            <w:pPr>
              <w:spacing w:line="360" w:lineRule="auto"/>
              <w:rPr>
                <w:rFonts w:ascii="宋体" w:eastAsia="宋体" w:hAnsi="宋体" w:cs="Times New Roman"/>
                <w:b/>
                <w:bCs/>
                <w:sz w:val="22"/>
              </w:rPr>
            </w:pPr>
          </w:p>
          <w:p w14:paraId="27571DE1"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hint="eastAsia"/>
                <w:b/>
                <w:bCs/>
                <w:sz w:val="22"/>
              </w:rPr>
              <w:t>8、请问公司如何看待零部件的国产化率情况，以及Track的零部件的难点在哪里？</w:t>
            </w:r>
          </w:p>
          <w:p w14:paraId="54220E70" w14:textId="77777777" w:rsidR="00A8316B" w:rsidRPr="00D92F88" w:rsidRDefault="00A8316B" w:rsidP="00A8316B">
            <w:pPr>
              <w:spacing w:line="360" w:lineRule="auto"/>
              <w:rPr>
                <w:rFonts w:ascii="宋体" w:eastAsia="宋体" w:hAnsi="宋体" w:cs="Times New Roman"/>
                <w:sz w:val="22"/>
              </w:rPr>
            </w:pPr>
            <w:r w:rsidRPr="00D92F88">
              <w:rPr>
                <w:rFonts w:ascii="宋体" w:eastAsia="宋体" w:hAnsi="宋体" w:cs="Times New Roman" w:hint="eastAsia"/>
                <w:sz w:val="22"/>
              </w:rPr>
              <w:t>答:Track设备目前的最大的难点是关键零部件的采购，因为各设备厂商都有固定的零部件供应商，无法供货给第二家设备商。在零部件的国产化方面，虽然目前不能完全做到100%的国产化，但是公司相信随着技术的不断迭代及优化，未来将会实现零部件国产化率的持续提升。</w:t>
            </w:r>
          </w:p>
          <w:p w14:paraId="3990C664" w14:textId="77777777" w:rsidR="00A8316B" w:rsidRPr="00A8316B" w:rsidRDefault="00A8316B" w:rsidP="00A8316B">
            <w:pPr>
              <w:spacing w:line="360" w:lineRule="auto"/>
              <w:rPr>
                <w:rFonts w:ascii="宋体" w:eastAsia="宋体" w:hAnsi="宋体" w:cs="Times New Roman"/>
                <w:b/>
                <w:bCs/>
                <w:sz w:val="22"/>
              </w:rPr>
            </w:pPr>
          </w:p>
          <w:p w14:paraId="0217ACCB"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hint="eastAsia"/>
                <w:b/>
                <w:bCs/>
                <w:sz w:val="22"/>
              </w:rPr>
              <w:t>9、请问公司未来的发展是聚焦海外还是中国大陆？</w:t>
            </w:r>
          </w:p>
          <w:p w14:paraId="614C9FA4" w14:textId="77777777" w:rsidR="00A8316B" w:rsidRPr="00D92F88" w:rsidRDefault="00A8316B" w:rsidP="00A8316B">
            <w:pPr>
              <w:spacing w:line="360" w:lineRule="auto"/>
              <w:rPr>
                <w:rFonts w:ascii="宋体" w:eastAsia="宋体" w:hAnsi="宋体" w:cs="Times New Roman"/>
                <w:sz w:val="22"/>
              </w:rPr>
            </w:pPr>
            <w:r w:rsidRPr="00D92F88">
              <w:rPr>
                <w:rFonts w:ascii="宋体" w:eastAsia="宋体" w:hAnsi="宋体" w:cs="Times New Roman" w:hint="eastAsia"/>
                <w:sz w:val="22"/>
              </w:rPr>
              <w:t>答：公司和控股股东分别在A股、美股两地上市。我们将充分发挥这一独特的双重资本市场优势，持续推进技术差异化、产品平台化、客户全球化的发展战略，持续提升产品竞争优势，并在服务好中国客户的同时，持续拓展海外市场，努力将中国生产的半</w:t>
            </w:r>
            <w:r w:rsidRPr="00D92F88">
              <w:rPr>
                <w:rFonts w:ascii="宋体" w:eastAsia="宋体" w:hAnsi="宋体" w:cs="Times New Roman" w:hint="eastAsia"/>
                <w:sz w:val="22"/>
              </w:rPr>
              <w:lastRenderedPageBreak/>
              <w:t>导体设备推向全球，为全球半导体产业做贡献。</w:t>
            </w:r>
          </w:p>
          <w:p w14:paraId="539543C0" w14:textId="77777777" w:rsidR="00A8316B" w:rsidRPr="00A8316B" w:rsidRDefault="00A8316B" w:rsidP="00A8316B">
            <w:pPr>
              <w:spacing w:line="360" w:lineRule="auto"/>
              <w:rPr>
                <w:rFonts w:ascii="宋体" w:eastAsia="宋体" w:hAnsi="宋体" w:cs="Times New Roman"/>
                <w:b/>
                <w:bCs/>
                <w:sz w:val="22"/>
              </w:rPr>
            </w:pPr>
          </w:p>
          <w:p w14:paraId="2055002F"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hint="eastAsia"/>
                <w:b/>
                <w:bCs/>
                <w:sz w:val="22"/>
              </w:rPr>
              <w:t>10、请问公司对于未来产品的</w:t>
            </w:r>
            <w:proofErr w:type="gramStart"/>
            <w:r w:rsidRPr="00A8316B">
              <w:rPr>
                <w:rFonts w:ascii="宋体" w:eastAsia="宋体" w:hAnsi="宋体" w:cs="Times New Roman" w:hint="eastAsia"/>
                <w:b/>
                <w:bCs/>
                <w:sz w:val="22"/>
              </w:rPr>
              <w:t>考量</w:t>
            </w:r>
            <w:proofErr w:type="gramEnd"/>
            <w:r w:rsidRPr="00A8316B">
              <w:rPr>
                <w:rFonts w:ascii="宋体" w:eastAsia="宋体" w:hAnsi="宋体" w:cs="Times New Roman" w:hint="eastAsia"/>
                <w:b/>
                <w:bCs/>
                <w:sz w:val="22"/>
              </w:rPr>
              <w:t>是怎么样的？</w:t>
            </w:r>
          </w:p>
          <w:p w14:paraId="77F4BFF8" w14:textId="77777777" w:rsidR="00A8316B" w:rsidRPr="00D92F88" w:rsidRDefault="00A8316B" w:rsidP="00A8316B">
            <w:pPr>
              <w:spacing w:line="360" w:lineRule="auto"/>
              <w:rPr>
                <w:rFonts w:ascii="宋体" w:eastAsia="宋体" w:hAnsi="宋体" w:cs="Times New Roman"/>
                <w:sz w:val="22"/>
              </w:rPr>
            </w:pPr>
            <w:r w:rsidRPr="00D92F88">
              <w:rPr>
                <w:rFonts w:ascii="宋体" w:eastAsia="宋体" w:hAnsi="宋体" w:cs="Times New Roman" w:hint="eastAsia"/>
                <w:sz w:val="22"/>
              </w:rPr>
              <w:t xml:space="preserve">答：公司将在现有产品的基础上，聚焦于未来5-10年的客户需求，不断迭代现有产品及开发新产品，持续提升产品性能和技术升级，确保公司产品与市场需求有效结合。 </w:t>
            </w:r>
          </w:p>
          <w:p w14:paraId="03759671" w14:textId="77777777" w:rsidR="00A8316B" w:rsidRPr="00A8316B" w:rsidRDefault="00A8316B" w:rsidP="00A8316B">
            <w:pPr>
              <w:spacing w:line="360" w:lineRule="auto"/>
              <w:rPr>
                <w:rFonts w:ascii="宋体" w:eastAsia="宋体" w:hAnsi="宋体" w:cs="Times New Roman"/>
                <w:b/>
                <w:bCs/>
                <w:sz w:val="22"/>
              </w:rPr>
            </w:pPr>
          </w:p>
          <w:p w14:paraId="51191E94"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hint="eastAsia"/>
                <w:b/>
                <w:bCs/>
                <w:sz w:val="22"/>
              </w:rPr>
              <w:t>11、同业近期有一些收并购方面的举动，公司之后有并购的打算吗？</w:t>
            </w:r>
          </w:p>
          <w:p w14:paraId="4BB6F014" w14:textId="77777777" w:rsidR="00A8316B" w:rsidRPr="00D92F88" w:rsidRDefault="00A8316B" w:rsidP="00A8316B">
            <w:pPr>
              <w:spacing w:line="360" w:lineRule="auto"/>
              <w:rPr>
                <w:rFonts w:ascii="宋体" w:eastAsia="宋体" w:hAnsi="宋体" w:cs="Times New Roman"/>
                <w:sz w:val="22"/>
              </w:rPr>
            </w:pPr>
            <w:r w:rsidRPr="00D92F88">
              <w:rPr>
                <w:rFonts w:ascii="宋体" w:eastAsia="宋体" w:hAnsi="宋体" w:cs="Times New Roman" w:hint="eastAsia"/>
                <w:sz w:val="22"/>
              </w:rPr>
              <w:t>答：半导体产业发展进程中，设备企业领域的并购整合是行业演进的正常现象，具有自主知识产权的差异化产品的标的是公司实施收并购的重要</w:t>
            </w:r>
            <w:proofErr w:type="gramStart"/>
            <w:r w:rsidRPr="00D92F88">
              <w:rPr>
                <w:rFonts w:ascii="宋体" w:eastAsia="宋体" w:hAnsi="宋体" w:cs="Times New Roman" w:hint="eastAsia"/>
                <w:sz w:val="22"/>
              </w:rPr>
              <w:t>考量</w:t>
            </w:r>
            <w:proofErr w:type="gramEnd"/>
            <w:r w:rsidRPr="00D92F88">
              <w:rPr>
                <w:rFonts w:ascii="宋体" w:eastAsia="宋体" w:hAnsi="宋体" w:cs="Times New Roman" w:hint="eastAsia"/>
                <w:sz w:val="22"/>
              </w:rPr>
              <w:t>标准，后续若有相关事项的计划或进展，公司将按照相关规定履行信息披露义务。另一方面，公司自身拥有差异化的技术优势和持续创新的研发能力，以及充足的平台化设备组合和扎实的产能基础，以上要素均为公司把握市场机遇实现</w:t>
            </w:r>
            <w:proofErr w:type="gramStart"/>
            <w:r w:rsidRPr="00D92F88">
              <w:rPr>
                <w:rFonts w:ascii="宋体" w:eastAsia="宋体" w:hAnsi="宋体" w:cs="Times New Roman" w:hint="eastAsia"/>
                <w:sz w:val="22"/>
              </w:rPr>
              <w:t>有机内</w:t>
            </w:r>
            <w:proofErr w:type="gramEnd"/>
            <w:r w:rsidRPr="00D92F88">
              <w:rPr>
                <w:rFonts w:ascii="宋体" w:eastAsia="宋体" w:hAnsi="宋体" w:cs="Times New Roman" w:hint="eastAsia"/>
                <w:sz w:val="22"/>
              </w:rPr>
              <w:t>生性成长提供了有力支撑。基于当前良好的发展态势，公司将以已有产品组合的技术为基础，持续开拓新的产品增长点，并对自身的未来发展充满信心。</w:t>
            </w:r>
          </w:p>
          <w:p w14:paraId="442500B6" w14:textId="77777777" w:rsidR="00A8316B" w:rsidRPr="00A8316B" w:rsidRDefault="00A8316B" w:rsidP="00A8316B">
            <w:pPr>
              <w:spacing w:line="360" w:lineRule="auto"/>
              <w:rPr>
                <w:rFonts w:ascii="宋体" w:eastAsia="宋体" w:hAnsi="宋体" w:cs="Times New Roman"/>
                <w:b/>
                <w:bCs/>
                <w:sz w:val="22"/>
              </w:rPr>
            </w:pPr>
          </w:p>
          <w:p w14:paraId="5A9930F7"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hint="eastAsia"/>
                <w:b/>
                <w:bCs/>
                <w:sz w:val="22"/>
              </w:rPr>
              <w:t>12、公司目前出海的进展如何？</w:t>
            </w:r>
          </w:p>
          <w:p w14:paraId="41F84E52" w14:textId="77777777" w:rsidR="00A8316B" w:rsidRPr="00D92F88" w:rsidRDefault="00A8316B" w:rsidP="00A8316B">
            <w:pPr>
              <w:spacing w:line="360" w:lineRule="auto"/>
              <w:rPr>
                <w:rFonts w:ascii="宋体" w:eastAsia="宋体" w:hAnsi="宋体" w:cs="Times New Roman"/>
                <w:sz w:val="22"/>
              </w:rPr>
            </w:pPr>
            <w:r w:rsidRPr="00D92F88">
              <w:rPr>
                <w:rFonts w:ascii="宋体" w:eastAsia="宋体" w:hAnsi="宋体" w:cs="Times New Roman" w:hint="eastAsia"/>
                <w:sz w:val="22"/>
              </w:rPr>
              <w:t>答：公司稳步推进客户全球化战略，目前自主研发的差异</w:t>
            </w:r>
            <w:proofErr w:type="gramStart"/>
            <w:r w:rsidRPr="00D92F88">
              <w:rPr>
                <w:rFonts w:ascii="宋体" w:eastAsia="宋体" w:hAnsi="宋体" w:cs="Times New Roman" w:hint="eastAsia"/>
                <w:sz w:val="22"/>
              </w:rPr>
              <w:t>化核心</w:t>
            </w:r>
            <w:proofErr w:type="gramEnd"/>
            <w:r w:rsidRPr="00D92F88">
              <w:rPr>
                <w:rFonts w:ascii="宋体" w:eastAsia="宋体" w:hAnsi="宋体" w:cs="Times New Roman" w:hint="eastAsia"/>
                <w:sz w:val="22"/>
              </w:rPr>
              <w:t>设备获得多家国际客户的关注与认可。公司目前与中国台湾、韩国、美国的客户合作洽谈稳步推进，进展良好。对于海外其他客户，包括与欧洲、新加坡及其他亚洲市场的客户，目前合作进展也较为顺利。期待公司自主研发的具有差异化竞争优势的设备能够快速走向全球，这样才能通过技术应用的广度拓展和深度迭代，最终实现从行业创新者到标准制定者的跨越。</w:t>
            </w:r>
          </w:p>
          <w:p w14:paraId="6DE16A6A" w14:textId="77777777" w:rsidR="00A8316B" w:rsidRPr="00A8316B" w:rsidRDefault="00A8316B" w:rsidP="00A8316B">
            <w:pPr>
              <w:spacing w:line="360" w:lineRule="auto"/>
              <w:rPr>
                <w:rFonts w:ascii="宋体" w:eastAsia="宋体" w:hAnsi="宋体" w:cs="Times New Roman"/>
                <w:b/>
                <w:bCs/>
                <w:sz w:val="22"/>
              </w:rPr>
            </w:pPr>
          </w:p>
          <w:p w14:paraId="7BBC6169"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hint="eastAsia"/>
                <w:b/>
                <w:bCs/>
                <w:sz w:val="22"/>
              </w:rPr>
              <w:t>13、目前的最新的清洗设备的进展，包括高温硫酸清洗设备客户</w:t>
            </w:r>
            <w:r w:rsidRPr="00A8316B">
              <w:rPr>
                <w:rFonts w:ascii="宋体" w:eastAsia="宋体" w:hAnsi="宋体" w:cs="Times New Roman" w:hint="eastAsia"/>
                <w:b/>
                <w:bCs/>
                <w:sz w:val="22"/>
              </w:rPr>
              <w:lastRenderedPageBreak/>
              <w:t>使用情况？</w:t>
            </w:r>
          </w:p>
          <w:p w14:paraId="04F1F18F" w14:textId="77777777" w:rsidR="00A8316B" w:rsidRPr="00D92F88" w:rsidRDefault="00A8316B" w:rsidP="00A8316B">
            <w:pPr>
              <w:spacing w:line="360" w:lineRule="auto"/>
              <w:rPr>
                <w:rFonts w:ascii="宋体" w:eastAsia="宋体" w:hAnsi="宋体" w:cs="Times New Roman"/>
                <w:sz w:val="22"/>
              </w:rPr>
            </w:pPr>
            <w:r w:rsidRPr="00D92F88">
              <w:rPr>
                <w:rFonts w:ascii="宋体" w:eastAsia="宋体" w:hAnsi="宋体" w:cs="Times New Roman" w:hint="eastAsia"/>
                <w:sz w:val="22"/>
              </w:rPr>
              <w:t>答：公司硫酸清洗设备能较好满足客户各类差异化需求，凭借差异化技术优势，公司在高温（&gt;170°C）硫酸清洗设备及中低温硫酸清洗设备市场具备强劲竞争力，已经在多家客户端完成了大生产线验证。公司单片高温硫酸清洗设备使用公司自主研发的专利技术，专有喷嘴设计以消除SPM工艺中的酸雾飞溅问题，有助于提高颗粒控制能力并减少腔体的清洗维护频率，从而延长设备的正常运行时间，我们期待对19nm及15nm的小颗粒去除具有良好效果。高温硫酸清洗设备目前有3家客户在使用，预计今年还会有2家高温硫酸清洗设备的客户。此外，中低温的Tahoe硫酸清洗设备可减少高达75%的硫酸消耗量，仅硫酸一项每年就可节省高达数十万美元的成本，帮助客户降低生产成本又能更好符合国家节能减排政策。该Tahoe硫酸清洗设备可替代单片中低温硫酸清洗设备，断层领先于国内外其他同行设备商。公司有信心在不断夯实中国市场的基础上，持续将具备差异化竞争优势的硫酸清洗设备推向国际市场。</w:t>
            </w:r>
          </w:p>
          <w:p w14:paraId="50CCAA87" w14:textId="77777777" w:rsidR="00A8316B" w:rsidRPr="00A8316B" w:rsidRDefault="00A8316B" w:rsidP="00A8316B">
            <w:pPr>
              <w:spacing w:line="360" w:lineRule="auto"/>
              <w:rPr>
                <w:rFonts w:ascii="宋体" w:eastAsia="宋体" w:hAnsi="宋体" w:cs="Times New Roman"/>
                <w:b/>
                <w:bCs/>
                <w:sz w:val="22"/>
              </w:rPr>
            </w:pPr>
          </w:p>
          <w:p w14:paraId="56B6E3FE"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hint="eastAsia"/>
                <w:b/>
                <w:bCs/>
                <w:sz w:val="22"/>
              </w:rPr>
              <w:t>14、公司面板级水平电镀设备的核心创新点有哪些？</w:t>
            </w:r>
          </w:p>
          <w:p w14:paraId="41557724" w14:textId="77777777" w:rsidR="00A8316B" w:rsidRPr="00D92F88" w:rsidRDefault="00A8316B" w:rsidP="00A8316B">
            <w:pPr>
              <w:spacing w:line="360" w:lineRule="auto"/>
              <w:rPr>
                <w:rFonts w:ascii="宋体" w:eastAsia="宋体" w:hAnsi="宋体" w:cs="Times New Roman"/>
                <w:sz w:val="22"/>
              </w:rPr>
            </w:pPr>
            <w:r w:rsidRPr="00D92F88">
              <w:rPr>
                <w:rFonts w:ascii="宋体" w:eastAsia="宋体" w:hAnsi="宋体" w:cs="Times New Roman" w:hint="eastAsia"/>
                <w:sz w:val="22"/>
              </w:rPr>
              <w:t>答：公司推出的面板级水平电镀设备针对半导体制造过程中面板级封装环节的技术难题，提出了创新性的解决方案，相比国外垂直电镀具有很大优势。该设备采用盛美上海自主研发的水平式电镀，确保面板具有良好的均匀性和精度，避免了电镀</w:t>
            </w:r>
            <w:proofErr w:type="gramStart"/>
            <w:r w:rsidRPr="00D92F88">
              <w:rPr>
                <w:rFonts w:ascii="宋体" w:eastAsia="宋体" w:hAnsi="宋体" w:cs="Times New Roman" w:hint="eastAsia"/>
                <w:sz w:val="22"/>
              </w:rPr>
              <w:t>液之间</w:t>
            </w:r>
            <w:proofErr w:type="gramEnd"/>
            <w:r w:rsidRPr="00D92F88">
              <w:rPr>
                <w:rFonts w:ascii="宋体" w:eastAsia="宋体" w:hAnsi="宋体" w:cs="Times New Roman" w:hint="eastAsia"/>
                <w:sz w:val="22"/>
              </w:rPr>
              <w:t xml:space="preserve">的交叉污染，提升芯片质量的同时提高了效率并降低了成本，未来将在中国大陆、中国台湾的意向客户中得到验证。凭借卓越的差异化技术优势，公司会将更多创新性产品持续推向海内外市场。近期该面板级水平电镀设备荣获美国 3D </w:t>
            </w:r>
            <w:proofErr w:type="spellStart"/>
            <w:r w:rsidRPr="00D92F88">
              <w:rPr>
                <w:rFonts w:ascii="宋体" w:eastAsia="宋体" w:hAnsi="宋体" w:cs="Times New Roman" w:hint="eastAsia"/>
                <w:sz w:val="22"/>
              </w:rPr>
              <w:t>InCites</w:t>
            </w:r>
            <w:proofErr w:type="spellEnd"/>
            <w:r w:rsidRPr="00D92F88">
              <w:rPr>
                <w:rFonts w:ascii="宋体" w:eastAsia="宋体" w:hAnsi="宋体" w:cs="Times New Roman" w:hint="eastAsia"/>
                <w:sz w:val="22"/>
              </w:rPr>
              <w:t xml:space="preserve"> 颁发的“Technology Enablement Award”奖项。</w:t>
            </w:r>
          </w:p>
          <w:p w14:paraId="06C88130" w14:textId="77777777" w:rsidR="00A8316B" w:rsidRPr="00A8316B" w:rsidRDefault="00A8316B" w:rsidP="00A8316B">
            <w:pPr>
              <w:spacing w:line="360" w:lineRule="auto"/>
              <w:rPr>
                <w:rFonts w:ascii="宋体" w:eastAsia="宋体" w:hAnsi="宋体" w:cs="Times New Roman"/>
                <w:b/>
                <w:bCs/>
                <w:sz w:val="22"/>
              </w:rPr>
            </w:pPr>
          </w:p>
          <w:p w14:paraId="5510D17F"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hint="eastAsia"/>
                <w:b/>
                <w:bCs/>
                <w:sz w:val="22"/>
              </w:rPr>
              <w:t>15、现在中国大陆电镀设备的需求量如何？湿法设备中的磷酸</w:t>
            </w:r>
            <w:r w:rsidRPr="00A8316B">
              <w:rPr>
                <w:rFonts w:ascii="宋体" w:eastAsia="宋体" w:hAnsi="宋体" w:cs="Times New Roman" w:hint="eastAsia"/>
                <w:b/>
                <w:bCs/>
                <w:sz w:val="22"/>
              </w:rPr>
              <w:lastRenderedPageBreak/>
              <w:t>蚀刻目前进展怎么样？</w:t>
            </w:r>
          </w:p>
          <w:p w14:paraId="0141E4C9" w14:textId="77777777" w:rsidR="00A8316B" w:rsidRPr="00D92F88" w:rsidRDefault="00A8316B" w:rsidP="00A8316B">
            <w:pPr>
              <w:spacing w:line="360" w:lineRule="auto"/>
              <w:rPr>
                <w:rFonts w:ascii="宋体" w:eastAsia="宋体" w:hAnsi="宋体" w:cs="Times New Roman"/>
                <w:sz w:val="22"/>
              </w:rPr>
            </w:pPr>
            <w:r w:rsidRPr="00D92F88">
              <w:rPr>
                <w:rFonts w:ascii="宋体" w:eastAsia="宋体" w:hAnsi="宋体" w:cs="Times New Roman" w:hint="eastAsia"/>
                <w:sz w:val="22"/>
              </w:rPr>
              <w:t>答：电镀设备增长速度较快，今年也基本维持了50%的增长，预计明年将保持快速增长的态势。磷酸蚀刻设备目前已经有一台设备进入客户端，客户反馈效果良好，又获得了三台重复订单，预计今年三季度会进行交付。</w:t>
            </w:r>
          </w:p>
          <w:p w14:paraId="57F298DB" w14:textId="77777777" w:rsidR="00A8316B" w:rsidRPr="00A8316B" w:rsidRDefault="00A8316B" w:rsidP="00A8316B">
            <w:pPr>
              <w:spacing w:line="360" w:lineRule="auto"/>
              <w:rPr>
                <w:rFonts w:ascii="宋体" w:eastAsia="宋体" w:hAnsi="宋体" w:cs="Times New Roman"/>
                <w:b/>
                <w:bCs/>
                <w:sz w:val="22"/>
              </w:rPr>
            </w:pPr>
          </w:p>
          <w:p w14:paraId="10DEFF5A" w14:textId="77777777" w:rsidR="00A8316B" w:rsidRPr="00A8316B" w:rsidRDefault="00A8316B" w:rsidP="00A8316B">
            <w:pPr>
              <w:spacing w:line="360" w:lineRule="auto"/>
              <w:rPr>
                <w:rFonts w:ascii="宋体" w:eastAsia="宋体" w:hAnsi="宋体" w:cs="Times New Roman"/>
                <w:b/>
                <w:bCs/>
                <w:sz w:val="22"/>
              </w:rPr>
            </w:pPr>
            <w:r w:rsidRPr="00A8316B">
              <w:rPr>
                <w:rFonts w:ascii="宋体" w:eastAsia="宋体" w:hAnsi="宋体" w:cs="Times New Roman" w:hint="eastAsia"/>
                <w:b/>
                <w:bCs/>
                <w:sz w:val="22"/>
              </w:rPr>
              <w:t>16、请介绍一下新设备ALD今年商业化的进展？会不会有客户端的验收？</w:t>
            </w:r>
          </w:p>
          <w:p w14:paraId="53121E9F" w14:textId="55F6CCF3" w:rsidR="00457FBC" w:rsidRPr="00A8316B" w:rsidRDefault="00A8316B" w:rsidP="00A8316B">
            <w:pPr>
              <w:spacing w:line="360" w:lineRule="auto"/>
              <w:rPr>
                <w:rFonts w:ascii="宋体" w:eastAsia="宋体" w:hAnsi="宋体" w:cs="Times New Roman"/>
                <w:sz w:val="22"/>
              </w:rPr>
            </w:pPr>
            <w:r w:rsidRPr="00A8316B">
              <w:rPr>
                <w:rFonts w:ascii="宋体" w:eastAsia="宋体" w:hAnsi="宋体" w:cs="Times New Roman" w:hint="eastAsia"/>
                <w:sz w:val="22"/>
              </w:rPr>
              <w:t>答：公司在炉管设备方面取得良好进展，覆盖了从氧化、退火到低压化学气相沉积（LPCVD）和原子层沉积（ALD）等多个工艺步骤。在 ALD 设备方面，近年来公司持续强化对 ALD 设备的研发投入，积累了一系列自主研发的具有全球知识产权保护的专利技术，并期待未来能够在 ALD 设备均匀性、材质等方面持续做出更多贡献，取得更多技术突破，以差异</w:t>
            </w:r>
            <w:proofErr w:type="gramStart"/>
            <w:r w:rsidRPr="00A8316B">
              <w:rPr>
                <w:rFonts w:ascii="宋体" w:eastAsia="宋体" w:hAnsi="宋体" w:cs="Times New Roman" w:hint="eastAsia"/>
                <w:sz w:val="22"/>
              </w:rPr>
              <w:t>化创新</w:t>
            </w:r>
            <w:proofErr w:type="gramEnd"/>
            <w:r w:rsidRPr="00A8316B">
              <w:rPr>
                <w:rFonts w:ascii="宋体" w:eastAsia="宋体" w:hAnsi="宋体" w:cs="Times New Roman" w:hint="eastAsia"/>
                <w:sz w:val="22"/>
              </w:rPr>
              <w:t>工艺持续满足客户多样化需求。</w:t>
            </w:r>
          </w:p>
          <w:bookmarkEnd w:id="1"/>
          <w:p w14:paraId="45F54EC5" w14:textId="3F872C6D" w:rsidR="00636C62" w:rsidRPr="00103E08" w:rsidRDefault="00636C62" w:rsidP="00D92F88">
            <w:pPr>
              <w:spacing w:line="360" w:lineRule="auto"/>
              <w:ind w:firstLineChars="200" w:firstLine="420"/>
              <w:rPr>
                <w:rFonts w:ascii="宋体" w:eastAsia="宋体" w:hAnsi="宋体" w:cs="Times New Roman"/>
              </w:rPr>
            </w:pPr>
          </w:p>
        </w:tc>
      </w:tr>
      <w:bookmarkEnd w:id="0"/>
    </w:tbl>
    <w:p w14:paraId="7DE7E728" w14:textId="77777777" w:rsidR="003C3FDF" w:rsidRPr="00103E08" w:rsidRDefault="003C3FDF" w:rsidP="00F50188">
      <w:pPr>
        <w:widowControl/>
        <w:jc w:val="left"/>
        <w:rPr>
          <w:rFonts w:ascii="宋体" w:eastAsia="宋体" w:hAnsi="宋体" w:cs="Times New Roman"/>
          <w:iCs/>
          <w:sz w:val="24"/>
          <w:szCs w:val="24"/>
        </w:rPr>
        <w:sectPr w:rsidR="003C3FDF" w:rsidRPr="00103E08">
          <w:headerReference w:type="default" r:id="rId9"/>
          <w:pgSz w:w="11906" w:h="16838"/>
          <w:pgMar w:top="1440" w:right="1800" w:bottom="1440" w:left="1800" w:header="851" w:footer="992" w:gutter="0"/>
          <w:cols w:space="425"/>
          <w:docGrid w:type="lines" w:linePitch="312"/>
        </w:sectPr>
      </w:pPr>
    </w:p>
    <w:p w14:paraId="449BE670" w14:textId="77777777" w:rsidR="003C3FDF" w:rsidRPr="00103E08" w:rsidRDefault="003C3FDF" w:rsidP="003C3FDF">
      <w:pPr>
        <w:widowControl/>
        <w:jc w:val="left"/>
        <w:rPr>
          <w:rFonts w:ascii="宋体" w:eastAsia="宋体" w:hAnsi="宋体" w:cs="Times New Roman"/>
          <w:b/>
          <w:bCs/>
          <w:iCs/>
          <w:sz w:val="24"/>
          <w:szCs w:val="24"/>
        </w:rPr>
      </w:pPr>
      <w:r w:rsidRPr="00103E08">
        <w:rPr>
          <w:rFonts w:ascii="宋体" w:eastAsia="宋体" w:hAnsi="宋体" w:cs="Times New Roman" w:hint="eastAsia"/>
          <w:b/>
          <w:bCs/>
          <w:iCs/>
          <w:sz w:val="24"/>
          <w:szCs w:val="24"/>
        </w:rPr>
        <w:lastRenderedPageBreak/>
        <w:t>附：参与单位名称</w:t>
      </w:r>
    </w:p>
    <w:p w14:paraId="2BE428BC" w14:textId="77777777" w:rsidR="003C3FDF" w:rsidRPr="00103E08" w:rsidRDefault="003C3FDF" w:rsidP="003C3FDF">
      <w:pPr>
        <w:widowControl/>
        <w:jc w:val="left"/>
        <w:rPr>
          <w:rFonts w:ascii="宋体" w:eastAsia="宋体" w:hAnsi="宋体" w:cs="Times New Roman"/>
          <w:b/>
          <w:bCs/>
          <w:iCs/>
          <w:sz w:val="24"/>
          <w:szCs w:val="24"/>
        </w:rPr>
      </w:pPr>
    </w:p>
    <w:p w14:paraId="093FDE8A"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iCs/>
          <w:sz w:val="24"/>
          <w:szCs w:val="24"/>
        </w:rPr>
        <w:t>Neumann Advisors</w:t>
      </w:r>
    </w:p>
    <w:p w14:paraId="7248F8C5"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iCs/>
          <w:sz w:val="24"/>
          <w:szCs w:val="24"/>
        </w:rPr>
        <w:t>UBS Asset</w:t>
      </w:r>
    </w:p>
    <w:p w14:paraId="747C96F3"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iCs/>
          <w:sz w:val="24"/>
          <w:szCs w:val="24"/>
        </w:rPr>
        <w:t>UG Investment Advisers LTD</w:t>
      </w:r>
    </w:p>
    <w:p w14:paraId="6AB7CC01"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北京方圆金鼎投资管理有限公司</w:t>
      </w:r>
    </w:p>
    <w:p w14:paraId="281A3993"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东方财富证券</w:t>
      </w:r>
    </w:p>
    <w:p w14:paraId="111F95DF"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东兴证券上海肇嘉浜路营业部</w:t>
      </w:r>
    </w:p>
    <w:p w14:paraId="03C53AD9"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广东省粤</w:t>
      </w:r>
      <w:proofErr w:type="gramStart"/>
      <w:r w:rsidRPr="00EF5C36">
        <w:rPr>
          <w:rFonts w:ascii="宋体" w:eastAsia="宋体" w:hAnsi="宋体" w:cs="Times New Roman" w:hint="eastAsia"/>
          <w:iCs/>
          <w:sz w:val="24"/>
          <w:szCs w:val="24"/>
        </w:rPr>
        <w:t>科金融</w:t>
      </w:r>
      <w:proofErr w:type="gramEnd"/>
      <w:r w:rsidRPr="00EF5C36">
        <w:rPr>
          <w:rFonts w:ascii="宋体" w:eastAsia="宋体" w:hAnsi="宋体" w:cs="Times New Roman" w:hint="eastAsia"/>
          <w:iCs/>
          <w:sz w:val="24"/>
          <w:szCs w:val="24"/>
        </w:rPr>
        <w:t>集团有限公司</w:t>
      </w:r>
    </w:p>
    <w:p w14:paraId="406F381A"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广州工控资本管理有限公司</w:t>
      </w:r>
    </w:p>
    <w:p w14:paraId="05C809CD" w14:textId="77777777" w:rsidR="00EF5C36" w:rsidRPr="00EF5C36" w:rsidRDefault="00EF5C36" w:rsidP="00EF5C36">
      <w:pPr>
        <w:widowControl/>
        <w:jc w:val="left"/>
        <w:rPr>
          <w:rFonts w:ascii="宋体" w:eastAsia="宋体" w:hAnsi="宋体" w:cs="Times New Roman"/>
          <w:iCs/>
          <w:sz w:val="24"/>
          <w:szCs w:val="24"/>
        </w:rPr>
      </w:pPr>
      <w:proofErr w:type="gramStart"/>
      <w:r w:rsidRPr="00EF5C36">
        <w:rPr>
          <w:rFonts w:ascii="宋体" w:eastAsia="宋体" w:hAnsi="宋体" w:cs="Times New Roman" w:hint="eastAsia"/>
          <w:iCs/>
          <w:sz w:val="24"/>
          <w:szCs w:val="24"/>
        </w:rPr>
        <w:t>国泰海通</w:t>
      </w:r>
      <w:proofErr w:type="gramEnd"/>
    </w:p>
    <w:p w14:paraId="662CB478" w14:textId="77777777" w:rsidR="00EF5C36" w:rsidRPr="00EF5C36" w:rsidRDefault="00EF5C36" w:rsidP="00EF5C36">
      <w:pPr>
        <w:widowControl/>
        <w:jc w:val="left"/>
        <w:rPr>
          <w:rFonts w:ascii="宋体" w:eastAsia="宋体" w:hAnsi="宋体" w:cs="Times New Roman"/>
          <w:iCs/>
          <w:sz w:val="24"/>
          <w:szCs w:val="24"/>
        </w:rPr>
      </w:pPr>
      <w:proofErr w:type="gramStart"/>
      <w:r w:rsidRPr="00EF5C36">
        <w:rPr>
          <w:rFonts w:ascii="宋体" w:eastAsia="宋体" w:hAnsi="宋体" w:cs="Times New Roman" w:hint="eastAsia"/>
          <w:iCs/>
          <w:sz w:val="24"/>
          <w:szCs w:val="24"/>
        </w:rPr>
        <w:t>国投聚力</w:t>
      </w:r>
      <w:proofErr w:type="gramEnd"/>
      <w:r w:rsidRPr="00EF5C36">
        <w:rPr>
          <w:rFonts w:ascii="宋体" w:eastAsia="宋体" w:hAnsi="宋体" w:cs="Times New Roman" w:hint="eastAsia"/>
          <w:iCs/>
          <w:sz w:val="24"/>
          <w:szCs w:val="24"/>
        </w:rPr>
        <w:t>投资管理有限公司</w:t>
      </w:r>
    </w:p>
    <w:p w14:paraId="5C1445DF"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国信证券</w:t>
      </w:r>
    </w:p>
    <w:p w14:paraId="10C95388"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华</w:t>
      </w:r>
      <w:proofErr w:type="gramStart"/>
      <w:r w:rsidRPr="00EF5C36">
        <w:rPr>
          <w:rFonts w:ascii="宋体" w:eastAsia="宋体" w:hAnsi="宋体" w:cs="Times New Roman" w:hint="eastAsia"/>
          <w:iCs/>
          <w:sz w:val="24"/>
          <w:szCs w:val="24"/>
        </w:rPr>
        <w:t>泰柏瑞</w:t>
      </w:r>
      <w:proofErr w:type="gramEnd"/>
    </w:p>
    <w:p w14:paraId="169641E1" w14:textId="77777777" w:rsidR="00EF5C36" w:rsidRPr="00EF5C36" w:rsidRDefault="00EF5C36" w:rsidP="00EF5C36">
      <w:pPr>
        <w:widowControl/>
        <w:jc w:val="left"/>
        <w:rPr>
          <w:rFonts w:ascii="宋体" w:eastAsia="宋体" w:hAnsi="宋体" w:cs="Times New Roman"/>
          <w:iCs/>
          <w:sz w:val="24"/>
          <w:szCs w:val="24"/>
        </w:rPr>
      </w:pPr>
      <w:proofErr w:type="gramStart"/>
      <w:r w:rsidRPr="00EF5C36">
        <w:rPr>
          <w:rFonts w:ascii="宋体" w:eastAsia="宋体" w:hAnsi="宋体" w:cs="Times New Roman" w:hint="eastAsia"/>
          <w:iCs/>
          <w:sz w:val="24"/>
          <w:szCs w:val="24"/>
        </w:rPr>
        <w:t>华西银峰投资</w:t>
      </w:r>
      <w:proofErr w:type="gramEnd"/>
      <w:r w:rsidRPr="00EF5C36">
        <w:rPr>
          <w:rFonts w:ascii="宋体" w:eastAsia="宋体" w:hAnsi="宋体" w:cs="Times New Roman" w:hint="eastAsia"/>
          <w:iCs/>
          <w:sz w:val="24"/>
          <w:szCs w:val="24"/>
        </w:rPr>
        <w:t>有限责任公司</w:t>
      </w:r>
    </w:p>
    <w:p w14:paraId="1D6A146E" w14:textId="77777777" w:rsidR="00EF5C36" w:rsidRPr="00EF5C36" w:rsidRDefault="00EF5C36" w:rsidP="00EF5C36">
      <w:pPr>
        <w:widowControl/>
        <w:jc w:val="left"/>
        <w:rPr>
          <w:rFonts w:ascii="宋体" w:eastAsia="宋体" w:hAnsi="宋体" w:cs="Times New Roman"/>
          <w:iCs/>
          <w:sz w:val="24"/>
          <w:szCs w:val="24"/>
        </w:rPr>
      </w:pPr>
      <w:proofErr w:type="gramStart"/>
      <w:r w:rsidRPr="00EF5C36">
        <w:rPr>
          <w:rFonts w:ascii="宋体" w:eastAsia="宋体" w:hAnsi="宋体" w:cs="Times New Roman" w:hint="eastAsia"/>
          <w:iCs/>
          <w:sz w:val="24"/>
          <w:szCs w:val="24"/>
        </w:rPr>
        <w:t>建投华文</w:t>
      </w:r>
      <w:proofErr w:type="gramEnd"/>
      <w:r w:rsidRPr="00EF5C36">
        <w:rPr>
          <w:rFonts w:ascii="宋体" w:eastAsia="宋体" w:hAnsi="宋体" w:cs="Times New Roman" w:hint="eastAsia"/>
          <w:iCs/>
          <w:sz w:val="24"/>
          <w:szCs w:val="24"/>
        </w:rPr>
        <w:t>投资有限责任公司</w:t>
      </w:r>
    </w:p>
    <w:p w14:paraId="099E8293"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建</w:t>
      </w:r>
      <w:proofErr w:type="gramStart"/>
      <w:r w:rsidRPr="00EF5C36">
        <w:rPr>
          <w:rFonts w:ascii="宋体" w:eastAsia="宋体" w:hAnsi="宋体" w:cs="Times New Roman" w:hint="eastAsia"/>
          <w:iCs/>
          <w:sz w:val="24"/>
          <w:szCs w:val="24"/>
        </w:rPr>
        <w:t>投</w:t>
      </w:r>
      <w:proofErr w:type="gramEnd"/>
      <w:r w:rsidRPr="00EF5C36">
        <w:rPr>
          <w:rFonts w:ascii="宋体" w:eastAsia="宋体" w:hAnsi="宋体" w:cs="Times New Roman" w:hint="eastAsia"/>
          <w:iCs/>
          <w:sz w:val="24"/>
          <w:szCs w:val="24"/>
        </w:rPr>
        <w:t>投资有限责任公司</w:t>
      </w:r>
    </w:p>
    <w:p w14:paraId="2104073D"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君联资本管理股份有限公司</w:t>
      </w:r>
    </w:p>
    <w:p w14:paraId="32966DBA" w14:textId="77777777" w:rsidR="00EF5C36" w:rsidRPr="00EF5C36" w:rsidRDefault="00EF5C36" w:rsidP="00EF5C36">
      <w:pPr>
        <w:widowControl/>
        <w:jc w:val="left"/>
        <w:rPr>
          <w:rFonts w:ascii="宋体" w:eastAsia="宋体" w:hAnsi="宋体" w:cs="Times New Roman"/>
          <w:iCs/>
          <w:sz w:val="24"/>
          <w:szCs w:val="24"/>
        </w:rPr>
      </w:pPr>
      <w:proofErr w:type="gramStart"/>
      <w:r w:rsidRPr="00EF5C36">
        <w:rPr>
          <w:rFonts w:ascii="宋体" w:eastAsia="宋体" w:hAnsi="宋体" w:cs="Times New Roman" w:hint="eastAsia"/>
          <w:iCs/>
          <w:sz w:val="24"/>
          <w:szCs w:val="24"/>
        </w:rPr>
        <w:t>瞰道资管</w:t>
      </w:r>
      <w:proofErr w:type="gramEnd"/>
    </w:p>
    <w:p w14:paraId="4FFC45BF"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李子园</w:t>
      </w:r>
    </w:p>
    <w:p w14:paraId="1C0C8DAD" w14:textId="77777777" w:rsidR="00EF5C36" w:rsidRPr="00EF5C36" w:rsidRDefault="00EF5C36" w:rsidP="00EF5C36">
      <w:pPr>
        <w:widowControl/>
        <w:jc w:val="left"/>
        <w:rPr>
          <w:rFonts w:ascii="宋体" w:eastAsia="宋体" w:hAnsi="宋体" w:cs="Times New Roman"/>
          <w:iCs/>
          <w:sz w:val="24"/>
          <w:szCs w:val="24"/>
        </w:rPr>
      </w:pPr>
      <w:proofErr w:type="gramStart"/>
      <w:r w:rsidRPr="00EF5C36">
        <w:rPr>
          <w:rFonts w:ascii="宋体" w:eastAsia="宋体" w:hAnsi="宋体" w:cs="Times New Roman" w:hint="eastAsia"/>
          <w:iCs/>
          <w:sz w:val="24"/>
          <w:szCs w:val="24"/>
        </w:rPr>
        <w:t>诺安基金</w:t>
      </w:r>
      <w:proofErr w:type="gramEnd"/>
    </w:p>
    <w:p w14:paraId="28A3DECB"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前海中船（深圳）私</w:t>
      </w:r>
      <w:proofErr w:type="gramStart"/>
      <w:r w:rsidRPr="00EF5C36">
        <w:rPr>
          <w:rFonts w:ascii="宋体" w:eastAsia="宋体" w:hAnsi="宋体" w:cs="Times New Roman" w:hint="eastAsia"/>
          <w:iCs/>
          <w:sz w:val="24"/>
          <w:szCs w:val="24"/>
        </w:rPr>
        <w:t>募股权基金</w:t>
      </w:r>
      <w:proofErr w:type="gramEnd"/>
      <w:r w:rsidRPr="00EF5C36">
        <w:rPr>
          <w:rFonts w:ascii="宋体" w:eastAsia="宋体" w:hAnsi="宋体" w:cs="Times New Roman" w:hint="eastAsia"/>
          <w:iCs/>
          <w:sz w:val="24"/>
          <w:szCs w:val="24"/>
        </w:rPr>
        <w:t>管理有限公司</w:t>
      </w:r>
    </w:p>
    <w:p w14:paraId="31A6ED62"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青岛国信金融控股有限公司</w:t>
      </w:r>
    </w:p>
    <w:p w14:paraId="6BEDA80F"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青岛海</w:t>
      </w:r>
      <w:proofErr w:type="gramStart"/>
      <w:r w:rsidRPr="00EF5C36">
        <w:rPr>
          <w:rFonts w:ascii="宋体" w:eastAsia="宋体" w:hAnsi="宋体" w:cs="Times New Roman" w:hint="eastAsia"/>
          <w:iCs/>
          <w:sz w:val="24"/>
          <w:szCs w:val="24"/>
        </w:rPr>
        <w:t>发产业</w:t>
      </w:r>
      <w:proofErr w:type="gramEnd"/>
      <w:r w:rsidRPr="00EF5C36">
        <w:rPr>
          <w:rFonts w:ascii="宋体" w:eastAsia="宋体" w:hAnsi="宋体" w:cs="Times New Roman" w:hint="eastAsia"/>
          <w:iCs/>
          <w:sz w:val="24"/>
          <w:szCs w:val="24"/>
        </w:rPr>
        <w:t>投资控股有限公司</w:t>
      </w:r>
    </w:p>
    <w:p w14:paraId="17553107"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青岛弘华私募基金管理有限公司</w:t>
      </w:r>
    </w:p>
    <w:p w14:paraId="3A468A79"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青岛鹿秀投资管理有限公司</w:t>
      </w:r>
    </w:p>
    <w:p w14:paraId="3F3B0EE3"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瑞银</w:t>
      </w:r>
    </w:p>
    <w:p w14:paraId="57B6E684"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瑞</w:t>
      </w:r>
      <w:proofErr w:type="gramStart"/>
      <w:r w:rsidRPr="00EF5C36">
        <w:rPr>
          <w:rFonts w:ascii="宋体" w:eastAsia="宋体" w:hAnsi="宋体" w:cs="Times New Roman" w:hint="eastAsia"/>
          <w:iCs/>
          <w:sz w:val="24"/>
          <w:szCs w:val="24"/>
        </w:rPr>
        <w:t>银资管</w:t>
      </w:r>
      <w:proofErr w:type="gramEnd"/>
    </w:p>
    <w:p w14:paraId="1EB63DCE"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山东国惠基金管理有限公司</w:t>
      </w:r>
    </w:p>
    <w:p w14:paraId="506DD83C"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上海常春藤投资有限公司</w:t>
      </w:r>
    </w:p>
    <w:p w14:paraId="210D4BD1"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上海承</w:t>
      </w:r>
      <w:proofErr w:type="gramStart"/>
      <w:r w:rsidRPr="00EF5C36">
        <w:rPr>
          <w:rFonts w:ascii="宋体" w:eastAsia="宋体" w:hAnsi="宋体" w:cs="Times New Roman" w:hint="eastAsia"/>
          <w:iCs/>
          <w:sz w:val="24"/>
          <w:szCs w:val="24"/>
        </w:rPr>
        <w:t>珞</w:t>
      </w:r>
      <w:proofErr w:type="gramEnd"/>
      <w:r w:rsidRPr="00EF5C36">
        <w:rPr>
          <w:rFonts w:ascii="宋体" w:eastAsia="宋体" w:hAnsi="宋体" w:cs="Times New Roman" w:hint="eastAsia"/>
          <w:iCs/>
          <w:sz w:val="24"/>
          <w:szCs w:val="24"/>
        </w:rPr>
        <w:t>投资</w:t>
      </w:r>
    </w:p>
    <w:p w14:paraId="1622587C"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上海道子天资产管理有限公司</w:t>
      </w:r>
    </w:p>
    <w:p w14:paraId="3EA9526E"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上海德汇集团有限公司</w:t>
      </w:r>
    </w:p>
    <w:p w14:paraId="00CC2772"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上海国鸣投资管理有限公司</w:t>
      </w:r>
    </w:p>
    <w:p w14:paraId="3311FFF4" w14:textId="657AC4B2"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上海国有资本投资有限公司</w:t>
      </w:r>
    </w:p>
    <w:p w14:paraId="54950EAE"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上海虢盛投资管理有限公司</w:t>
      </w:r>
    </w:p>
    <w:p w14:paraId="756102C9" w14:textId="65F2D071"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上海君和立成投资管理中心（有限合伙）</w:t>
      </w:r>
    </w:p>
    <w:p w14:paraId="25B4CBD0"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上海苓茏投资有限公司</w:t>
      </w:r>
    </w:p>
    <w:p w14:paraId="23FBA888"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上海诺铁资产管理有限公司</w:t>
      </w:r>
    </w:p>
    <w:p w14:paraId="087D2534" w14:textId="77777777" w:rsidR="00EF5C36" w:rsidRPr="00EF5C36" w:rsidRDefault="00EF5C36" w:rsidP="00EF5C36">
      <w:pPr>
        <w:widowControl/>
        <w:jc w:val="left"/>
        <w:rPr>
          <w:rFonts w:ascii="宋体" w:eastAsia="宋体" w:hAnsi="宋体" w:cs="Times New Roman"/>
          <w:iCs/>
          <w:sz w:val="24"/>
          <w:szCs w:val="24"/>
        </w:rPr>
      </w:pPr>
      <w:proofErr w:type="gramStart"/>
      <w:r w:rsidRPr="00EF5C36">
        <w:rPr>
          <w:rFonts w:ascii="宋体" w:eastAsia="宋体" w:hAnsi="宋体" w:cs="Times New Roman" w:hint="eastAsia"/>
          <w:iCs/>
          <w:sz w:val="24"/>
          <w:szCs w:val="24"/>
        </w:rPr>
        <w:t>上海熵盈基金</w:t>
      </w:r>
      <w:proofErr w:type="gramEnd"/>
    </w:p>
    <w:p w14:paraId="4408ED6B"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上海小熙投资管理有限公司</w:t>
      </w:r>
    </w:p>
    <w:p w14:paraId="2588FE2F"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上海远希私募基金管理有限公司</w:t>
      </w:r>
    </w:p>
    <w:p w14:paraId="138C2286"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上海证券通投资资讯科技有限公司</w:t>
      </w:r>
    </w:p>
    <w:p w14:paraId="0215332B" w14:textId="77777777" w:rsidR="00EF5C36" w:rsidRPr="00EF5C36" w:rsidRDefault="00EF5C36" w:rsidP="00EF5C36">
      <w:pPr>
        <w:widowControl/>
        <w:jc w:val="left"/>
        <w:rPr>
          <w:rFonts w:ascii="宋体" w:eastAsia="宋体" w:hAnsi="宋体" w:cs="Times New Roman"/>
          <w:iCs/>
          <w:sz w:val="24"/>
          <w:szCs w:val="24"/>
        </w:rPr>
      </w:pPr>
      <w:proofErr w:type="gramStart"/>
      <w:r w:rsidRPr="00EF5C36">
        <w:rPr>
          <w:rFonts w:ascii="宋体" w:eastAsia="宋体" w:hAnsi="宋体" w:cs="Times New Roman" w:hint="eastAsia"/>
          <w:iCs/>
          <w:sz w:val="24"/>
          <w:szCs w:val="24"/>
        </w:rPr>
        <w:t>申量基金</w:t>
      </w:r>
      <w:proofErr w:type="gramEnd"/>
    </w:p>
    <w:p w14:paraId="0258ACDA" w14:textId="77777777" w:rsidR="00EF5C36" w:rsidRPr="00EF5C36" w:rsidRDefault="00EF5C36" w:rsidP="00EF5C36">
      <w:pPr>
        <w:widowControl/>
        <w:jc w:val="left"/>
        <w:rPr>
          <w:rFonts w:ascii="宋体" w:eastAsia="宋体" w:hAnsi="宋体" w:cs="Times New Roman"/>
          <w:iCs/>
          <w:sz w:val="24"/>
          <w:szCs w:val="24"/>
        </w:rPr>
      </w:pPr>
      <w:proofErr w:type="gramStart"/>
      <w:r w:rsidRPr="00EF5C36">
        <w:rPr>
          <w:rFonts w:ascii="宋体" w:eastAsia="宋体" w:hAnsi="宋体" w:cs="Times New Roman" w:hint="eastAsia"/>
          <w:iCs/>
          <w:sz w:val="24"/>
          <w:szCs w:val="24"/>
        </w:rPr>
        <w:lastRenderedPageBreak/>
        <w:t>盛钧投资</w:t>
      </w:r>
      <w:proofErr w:type="gramEnd"/>
    </w:p>
    <w:p w14:paraId="1EEBCB77"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盛世投资</w:t>
      </w:r>
    </w:p>
    <w:p w14:paraId="56E95B68"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苏州高新私募基金管理有限公司</w:t>
      </w:r>
    </w:p>
    <w:p w14:paraId="51648C68"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苏州元禾控股股份有限公司</w:t>
      </w:r>
    </w:p>
    <w:p w14:paraId="196B53A4"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台达集团</w:t>
      </w:r>
    </w:p>
    <w:p w14:paraId="45747698"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太平基金</w:t>
      </w:r>
    </w:p>
    <w:p w14:paraId="1FF69204"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太平养老保险</w:t>
      </w:r>
    </w:p>
    <w:p w14:paraId="514C7367"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天</w:t>
      </w:r>
      <w:proofErr w:type="gramStart"/>
      <w:r w:rsidRPr="00EF5C36">
        <w:rPr>
          <w:rFonts w:ascii="宋体" w:eastAsia="宋体" w:hAnsi="宋体" w:cs="Times New Roman" w:hint="eastAsia"/>
          <w:iCs/>
          <w:sz w:val="24"/>
          <w:szCs w:val="24"/>
        </w:rPr>
        <w:t>壹紫腾资产</w:t>
      </w:r>
      <w:proofErr w:type="gramEnd"/>
      <w:r w:rsidRPr="00EF5C36">
        <w:rPr>
          <w:rFonts w:ascii="宋体" w:eastAsia="宋体" w:hAnsi="宋体" w:cs="Times New Roman" w:hint="eastAsia"/>
          <w:iCs/>
          <w:sz w:val="24"/>
          <w:szCs w:val="24"/>
        </w:rPr>
        <w:t>管理(宁波)有限公司</w:t>
      </w:r>
    </w:p>
    <w:p w14:paraId="7CF408FC"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无锡市创新投资集团有限公司</w:t>
      </w:r>
    </w:p>
    <w:p w14:paraId="3909B232"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物产中大集团投资有限公司</w:t>
      </w:r>
    </w:p>
    <w:p w14:paraId="4405EB60" w14:textId="77777777" w:rsidR="00EF5C36" w:rsidRPr="00EF5C36" w:rsidRDefault="00EF5C36" w:rsidP="00EF5C36">
      <w:pPr>
        <w:widowControl/>
        <w:jc w:val="left"/>
        <w:rPr>
          <w:rFonts w:ascii="宋体" w:eastAsia="宋体" w:hAnsi="宋体" w:cs="Times New Roman"/>
          <w:iCs/>
          <w:sz w:val="24"/>
          <w:szCs w:val="24"/>
        </w:rPr>
      </w:pPr>
      <w:proofErr w:type="gramStart"/>
      <w:r w:rsidRPr="00EF5C36">
        <w:rPr>
          <w:rFonts w:ascii="宋体" w:eastAsia="宋体" w:hAnsi="宋体" w:cs="Times New Roman" w:hint="eastAsia"/>
          <w:iCs/>
          <w:sz w:val="24"/>
          <w:szCs w:val="24"/>
        </w:rPr>
        <w:t>鑫</w:t>
      </w:r>
      <w:proofErr w:type="gramEnd"/>
      <w:r w:rsidRPr="00EF5C36">
        <w:rPr>
          <w:rFonts w:ascii="宋体" w:eastAsia="宋体" w:hAnsi="宋体" w:cs="Times New Roman" w:hint="eastAsia"/>
          <w:iCs/>
          <w:sz w:val="24"/>
          <w:szCs w:val="24"/>
        </w:rPr>
        <w:t>巢资本</w:t>
      </w:r>
    </w:p>
    <w:p w14:paraId="32239918"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兴全基金</w:t>
      </w:r>
    </w:p>
    <w:p w14:paraId="1AB4F1AE"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叶氏化工集团有限公司</w:t>
      </w:r>
    </w:p>
    <w:p w14:paraId="2AA87063"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易米基金</w:t>
      </w:r>
    </w:p>
    <w:p w14:paraId="1AEC4715"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远信（珠海）私募基金管理有限公司</w:t>
      </w:r>
    </w:p>
    <w:p w14:paraId="756F9E2F"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长三角（合肥）数字经济股权投资基金合伙企业（有限合伙）</w:t>
      </w:r>
    </w:p>
    <w:p w14:paraId="56145BB2" w14:textId="77777777" w:rsidR="00EF5C36" w:rsidRPr="00EF5C36" w:rsidRDefault="00EF5C36" w:rsidP="00EF5C36">
      <w:pPr>
        <w:widowControl/>
        <w:jc w:val="left"/>
        <w:rPr>
          <w:rFonts w:ascii="宋体" w:eastAsia="宋体" w:hAnsi="宋体" w:cs="Times New Roman"/>
          <w:iCs/>
          <w:sz w:val="24"/>
          <w:szCs w:val="24"/>
        </w:rPr>
      </w:pPr>
      <w:proofErr w:type="gramStart"/>
      <w:r w:rsidRPr="00EF5C36">
        <w:rPr>
          <w:rFonts w:ascii="宋体" w:eastAsia="宋体" w:hAnsi="宋体" w:cs="Times New Roman" w:hint="eastAsia"/>
          <w:iCs/>
          <w:sz w:val="24"/>
          <w:szCs w:val="24"/>
        </w:rPr>
        <w:t>中电科投资</w:t>
      </w:r>
      <w:proofErr w:type="gramEnd"/>
      <w:r w:rsidRPr="00EF5C36">
        <w:rPr>
          <w:rFonts w:ascii="宋体" w:eastAsia="宋体" w:hAnsi="宋体" w:cs="Times New Roman" w:hint="eastAsia"/>
          <w:iCs/>
          <w:sz w:val="24"/>
          <w:szCs w:val="24"/>
        </w:rPr>
        <w:t>控股有限公司</w:t>
      </w:r>
    </w:p>
    <w:p w14:paraId="660EA7C9"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中国保险投资基金</w:t>
      </w:r>
    </w:p>
    <w:p w14:paraId="5B47A7FA"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中国北方工业有限公司</w:t>
      </w:r>
    </w:p>
    <w:p w14:paraId="6704197B"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中国信达资产管理股份有限公司</w:t>
      </w:r>
    </w:p>
    <w:p w14:paraId="23526099"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中</w:t>
      </w:r>
      <w:proofErr w:type="gramStart"/>
      <w:r w:rsidRPr="00EF5C36">
        <w:rPr>
          <w:rFonts w:ascii="宋体" w:eastAsia="宋体" w:hAnsi="宋体" w:cs="Times New Roman" w:hint="eastAsia"/>
          <w:iCs/>
          <w:sz w:val="24"/>
          <w:szCs w:val="24"/>
        </w:rPr>
        <w:t>信建投证券</w:t>
      </w:r>
      <w:proofErr w:type="gramEnd"/>
      <w:r w:rsidRPr="00EF5C36">
        <w:rPr>
          <w:rFonts w:ascii="宋体" w:eastAsia="宋体" w:hAnsi="宋体" w:cs="Times New Roman" w:hint="eastAsia"/>
          <w:iCs/>
          <w:sz w:val="24"/>
          <w:szCs w:val="24"/>
        </w:rPr>
        <w:t>股份有限公司</w:t>
      </w:r>
    </w:p>
    <w:p w14:paraId="2A508A0D"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中银证券</w:t>
      </w:r>
    </w:p>
    <w:p w14:paraId="6ECCDE99"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中邮证券</w:t>
      </w:r>
    </w:p>
    <w:p w14:paraId="44849788"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中邮资管</w:t>
      </w:r>
    </w:p>
    <w:p w14:paraId="2DB6114D" w14:textId="77777777" w:rsidR="00EF5C36" w:rsidRPr="00EF5C36"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珠海格力金融投资管理有限公司</w:t>
      </w:r>
    </w:p>
    <w:p w14:paraId="403F084B" w14:textId="0DF71BFE" w:rsidR="00CE2FBE" w:rsidRPr="00103E08" w:rsidRDefault="00EF5C36" w:rsidP="00EF5C36">
      <w:pPr>
        <w:widowControl/>
        <w:jc w:val="left"/>
        <w:rPr>
          <w:rFonts w:ascii="宋体" w:eastAsia="宋体" w:hAnsi="宋体" w:cs="Times New Roman"/>
          <w:iCs/>
          <w:sz w:val="24"/>
          <w:szCs w:val="24"/>
        </w:rPr>
      </w:pPr>
      <w:r w:rsidRPr="00EF5C36">
        <w:rPr>
          <w:rFonts w:ascii="宋体" w:eastAsia="宋体" w:hAnsi="宋体" w:cs="Times New Roman" w:hint="eastAsia"/>
          <w:iCs/>
          <w:sz w:val="24"/>
          <w:szCs w:val="24"/>
        </w:rPr>
        <w:t>资</w:t>
      </w:r>
      <w:proofErr w:type="gramStart"/>
      <w:r w:rsidRPr="00EF5C36">
        <w:rPr>
          <w:rFonts w:ascii="宋体" w:eastAsia="宋体" w:hAnsi="宋体" w:cs="Times New Roman" w:hint="eastAsia"/>
          <w:iCs/>
          <w:sz w:val="24"/>
          <w:szCs w:val="24"/>
        </w:rPr>
        <w:t>葳</w:t>
      </w:r>
      <w:proofErr w:type="gramEnd"/>
      <w:r w:rsidRPr="00EF5C36">
        <w:rPr>
          <w:rFonts w:ascii="宋体" w:eastAsia="宋体" w:hAnsi="宋体" w:cs="Times New Roman" w:hint="eastAsia"/>
          <w:iCs/>
          <w:sz w:val="24"/>
          <w:szCs w:val="24"/>
        </w:rPr>
        <w:t>投资管理咨询（上海）有限公司</w:t>
      </w:r>
    </w:p>
    <w:sectPr w:rsidR="00CE2FBE" w:rsidRPr="00103E08" w:rsidSect="003C3FDF">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CDEA" w14:textId="77777777" w:rsidR="00E33EA5" w:rsidRDefault="00E33EA5" w:rsidP="00653190">
      <w:r>
        <w:separator/>
      </w:r>
    </w:p>
  </w:endnote>
  <w:endnote w:type="continuationSeparator" w:id="0">
    <w:p w14:paraId="37157F56" w14:textId="77777777" w:rsidR="00E33EA5" w:rsidRDefault="00E33EA5" w:rsidP="0065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619B" w14:textId="77777777" w:rsidR="00E33EA5" w:rsidRDefault="00E33EA5" w:rsidP="00653190">
      <w:r>
        <w:separator/>
      </w:r>
    </w:p>
  </w:footnote>
  <w:footnote w:type="continuationSeparator" w:id="0">
    <w:p w14:paraId="3046E233" w14:textId="77777777" w:rsidR="00E33EA5" w:rsidRDefault="00E33EA5" w:rsidP="0065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D4CB" w14:textId="77777777" w:rsidR="00D85C88" w:rsidRDefault="00D85C88">
    <w:pPr>
      <w:pStyle w:val="a9"/>
    </w:pPr>
    <w:r w:rsidRPr="009E5347">
      <w:rPr>
        <w:noProof/>
      </w:rPr>
      <w:drawing>
        <wp:anchor distT="0" distB="0" distL="114300" distR="114300" simplePos="0" relativeHeight="251659264" behindDoc="0" locked="0" layoutInCell="1" allowOverlap="1" wp14:anchorId="29F5ECAC" wp14:editId="5A855428">
          <wp:simplePos x="0" y="0"/>
          <wp:positionH relativeFrom="column">
            <wp:posOffset>-29845</wp:posOffset>
          </wp:positionH>
          <wp:positionV relativeFrom="paragraph">
            <wp:posOffset>-133350</wp:posOffset>
          </wp:positionV>
          <wp:extent cx="396416" cy="255815"/>
          <wp:effectExtent l="0" t="0" r="381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6416" cy="2558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9E5B" w14:textId="77777777" w:rsidR="00D85C88" w:rsidRDefault="00D85C88">
    <w:pPr>
      <w:pStyle w:val="a9"/>
    </w:pPr>
    <w:r w:rsidRPr="009E5347">
      <w:rPr>
        <w:noProof/>
      </w:rPr>
      <w:drawing>
        <wp:anchor distT="0" distB="0" distL="114300" distR="114300" simplePos="0" relativeHeight="251661312" behindDoc="0" locked="0" layoutInCell="1" allowOverlap="1" wp14:anchorId="47FA5BEC" wp14:editId="6AA53AF5">
          <wp:simplePos x="0" y="0"/>
          <wp:positionH relativeFrom="column">
            <wp:posOffset>-29845</wp:posOffset>
          </wp:positionH>
          <wp:positionV relativeFrom="paragraph">
            <wp:posOffset>-133350</wp:posOffset>
          </wp:positionV>
          <wp:extent cx="396416" cy="255815"/>
          <wp:effectExtent l="0" t="0" r="3810" b="0"/>
          <wp:wrapNone/>
          <wp:docPr id="1772694622" name="图片 1772694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6416" cy="255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1BEC16"/>
    <w:multiLevelType w:val="singleLevel"/>
    <w:tmpl w:val="BA1BEC16"/>
    <w:lvl w:ilvl="0">
      <w:start w:val="6"/>
      <w:numFmt w:val="decimal"/>
      <w:suff w:val="nothing"/>
      <w:lvlText w:val="%1、"/>
      <w:lvlJc w:val="left"/>
    </w:lvl>
  </w:abstractNum>
  <w:abstractNum w:abstractNumId="1" w15:restartNumberingAfterBreak="0">
    <w:nsid w:val="BCFC74CB"/>
    <w:multiLevelType w:val="singleLevel"/>
    <w:tmpl w:val="BCFC74CB"/>
    <w:lvl w:ilvl="0">
      <w:start w:val="9"/>
      <w:numFmt w:val="decimal"/>
      <w:suff w:val="nothing"/>
      <w:lvlText w:val="%1、"/>
      <w:lvlJc w:val="left"/>
    </w:lvl>
  </w:abstractNum>
  <w:abstractNum w:abstractNumId="2" w15:restartNumberingAfterBreak="0">
    <w:nsid w:val="F79642E2"/>
    <w:multiLevelType w:val="singleLevel"/>
    <w:tmpl w:val="F79642E2"/>
    <w:lvl w:ilvl="0">
      <w:start w:val="2"/>
      <w:numFmt w:val="decimal"/>
      <w:suff w:val="nothing"/>
      <w:lvlText w:val="%1、"/>
      <w:lvlJc w:val="left"/>
    </w:lvl>
  </w:abstractNum>
  <w:abstractNum w:abstractNumId="3" w15:restartNumberingAfterBreak="0">
    <w:nsid w:val="09AF0545"/>
    <w:multiLevelType w:val="singleLevel"/>
    <w:tmpl w:val="09AF0545"/>
    <w:lvl w:ilvl="0">
      <w:start w:val="4"/>
      <w:numFmt w:val="decimal"/>
      <w:suff w:val="nothing"/>
      <w:lvlText w:val="%1、"/>
      <w:lvlJc w:val="left"/>
    </w:lvl>
  </w:abstractNum>
  <w:abstractNum w:abstractNumId="4" w15:restartNumberingAfterBreak="0">
    <w:nsid w:val="305030A8"/>
    <w:multiLevelType w:val="hybridMultilevel"/>
    <w:tmpl w:val="BCA23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6C7A52"/>
    <w:multiLevelType w:val="hybridMultilevel"/>
    <w:tmpl w:val="F06275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C5538C"/>
    <w:multiLevelType w:val="multilevel"/>
    <w:tmpl w:val="3AC55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1CE348F"/>
    <w:multiLevelType w:val="hybridMultilevel"/>
    <w:tmpl w:val="9462E1AA"/>
    <w:lvl w:ilvl="0" w:tplc="6D4441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B1843D5"/>
    <w:multiLevelType w:val="hybridMultilevel"/>
    <w:tmpl w:val="1D66274C"/>
    <w:lvl w:ilvl="0" w:tplc="4BDEF1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4"/>
  </w:num>
  <w:num w:numId="4">
    <w:abstractNumId w:val="8"/>
  </w:num>
  <w:num w:numId="5">
    <w:abstractNumId w:val="5"/>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CD"/>
    <w:rsid w:val="0000466C"/>
    <w:rsid w:val="00006EAB"/>
    <w:rsid w:val="00007952"/>
    <w:rsid w:val="00011BC7"/>
    <w:rsid w:val="00014EDC"/>
    <w:rsid w:val="00014F2A"/>
    <w:rsid w:val="00021F69"/>
    <w:rsid w:val="00023F7B"/>
    <w:rsid w:val="000241F0"/>
    <w:rsid w:val="00024642"/>
    <w:rsid w:val="000269F1"/>
    <w:rsid w:val="00026CD7"/>
    <w:rsid w:val="00026E2B"/>
    <w:rsid w:val="000270E5"/>
    <w:rsid w:val="00027D0A"/>
    <w:rsid w:val="000323F8"/>
    <w:rsid w:val="000333DF"/>
    <w:rsid w:val="00036EDB"/>
    <w:rsid w:val="00041E25"/>
    <w:rsid w:val="00042C46"/>
    <w:rsid w:val="00042EEA"/>
    <w:rsid w:val="000443F9"/>
    <w:rsid w:val="000444E5"/>
    <w:rsid w:val="00050011"/>
    <w:rsid w:val="00050BA7"/>
    <w:rsid w:val="000528A8"/>
    <w:rsid w:val="0005452E"/>
    <w:rsid w:val="00063DB5"/>
    <w:rsid w:val="0006434F"/>
    <w:rsid w:val="00070593"/>
    <w:rsid w:val="00070C3B"/>
    <w:rsid w:val="00070C8D"/>
    <w:rsid w:val="00071B11"/>
    <w:rsid w:val="000736E8"/>
    <w:rsid w:val="00073AFD"/>
    <w:rsid w:val="000760AD"/>
    <w:rsid w:val="00077A28"/>
    <w:rsid w:val="00081B36"/>
    <w:rsid w:val="000828F8"/>
    <w:rsid w:val="000844AF"/>
    <w:rsid w:val="00086C90"/>
    <w:rsid w:val="00095F45"/>
    <w:rsid w:val="000A1420"/>
    <w:rsid w:val="000A2025"/>
    <w:rsid w:val="000A64AC"/>
    <w:rsid w:val="000A65EF"/>
    <w:rsid w:val="000B45C6"/>
    <w:rsid w:val="000B462B"/>
    <w:rsid w:val="000B5299"/>
    <w:rsid w:val="000B6918"/>
    <w:rsid w:val="000B6FFD"/>
    <w:rsid w:val="000B7409"/>
    <w:rsid w:val="000C2F52"/>
    <w:rsid w:val="000C5707"/>
    <w:rsid w:val="000C6613"/>
    <w:rsid w:val="000D1A05"/>
    <w:rsid w:val="000F15EB"/>
    <w:rsid w:val="000F295B"/>
    <w:rsid w:val="000F6BEB"/>
    <w:rsid w:val="001004FC"/>
    <w:rsid w:val="00103C4E"/>
    <w:rsid w:val="00103E08"/>
    <w:rsid w:val="00105F14"/>
    <w:rsid w:val="00111EF4"/>
    <w:rsid w:val="00113C72"/>
    <w:rsid w:val="00114CEA"/>
    <w:rsid w:val="0011586A"/>
    <w:rsid w:val="001221B8"/>
    <w:rsid w:val="00126191"/>
    <w:rsid w:val="001263C3"/>
    <w:rsid w:val="001304EB"/>
    <w:rsid w:val="001334C1"/>
    <w:rsid w:val="00136BC5"/>
    <w:rsid w:val="00137300"/>
    <w:rsid w:val="00142F11"/>
    <w:rsid w:val="001439E6"/>
    <w:rsid w:val="00143A57"/>
    <w:rsid w:val="00146172"/>
    <w:rsid w:val="00151B55"/>
    <w:rsid w:val="00154F64"/>
    <w:rsid w:val="001606F3"/>
    <w:rsid w:val="001672FF"/>
    <w:rsid w:val="001819EF"/>
    <w:rsid w:val="00184AC1"/>
    <w:rsid w:val="00186DBB"/>
    <w:rsid w:val="00187077"/>
    <w:rsid w:val="00191637"/>
    <w:rsid w:val="00194C3E"/>
    <w:rsid w:val="001965A6"/>
    <w:rsid w:val="001A125C"/>
    <w:rsid w:val="001A1337"/>
    <w:rsid w:val="001B00D8"/>
    <w:rsid w:val="001B011E"/>
    <w:rsid w:val="001B140B"/>
    <w:rsid w:val="001B4973"/>
    <w:rsid w:val="001B508F"/>
    <w:rsid w:val="001B51B7"/>
    <w:rsid w:val="001B723E"/>
    <w:rsid w:val="001B7B58"/>
    <w:rsid w:val="001B7D68"/>
    <w:rsid w:val="001C07BF"/>
    <w:rsid w:val="001C40CA"/>
    <w:rsid w:val="001C49D9"/>
    <w:rsid w:val="001C6742"/>
    <w:rsid w:val="001C6F2F"/>
    <w:rsid w:val="001C7C07"/>
    <w:rsid w:val="001D5222"/>
    <w:rsid w:val="001D7715"/>
    <w:rsid w:val="001D7A5D"/>
    <w:rsid w:val="001E117B"/>
    <w:rsid w:val="001E2BC5"/>
    <w:rsid w:val="001E5E64"/>
    <w:rsid w:val="001E7F7C"/>
    <w:rsid w:val="001F0DCC"/>
    <w:rsid w:val="001F2572"/>
    <w:rsid w:val="001F327E"/>
    <w:rsid w:val="001F47A5"/>
    <w:rsid w:val="001F5B62"/>
    <w:rsid w:val="00201646"/>
    <w:rsid w:val="00201BF2"/>
    <w:rsid w:val="002043B7"/>
    <w:rsid w:val="0020724D"/>
    <w:rsid w:val="002118DC"/>
    <w:rsid w:val="00214C8F"/>
    <w:rsid w:val="00221E78"/>
    <w:rsid w:val="002239C5"/>
    <w:rsid w:val="002278FB"/>
    <w:rsid w:val="00230F6A"/>
    <w:rsid w:val="00232813"/>
    <w:rsid w:val="00234237"/>
    <w:rsid w:val="00234D03"/>
    <w:rsid w:val="00236082"/>
    <w:rsid w:val="00241B33"/>
    <w:rsid w:val="00243B13"/>
    <w:rsid w:val="0024743C"/>
    <w:rsid w:val="00251EF8"/>
    <w:rsid w:val="002525E9"/>
    <w:rsid w:val="0025271B"/>
    <w:rsid w:val="00255B4A"/>
    <w:rsid w:val="00256250"/>
    <w:rsid w:val="0025686C"/>
    <w:rsid w:val="00262368"/>
    <w:rsid w:val="00263229"/>
    <w:rsid w:val="0026427F"/>
    <w:rsid w:val="002650F9"/>
    <w:rsid w:val="00266A22"/>
    <w:rsid w:val="00267056"/>
    <w:rsid w:val="0027034A"/>
    <w:rsid w:val="00271324"/>
    <w:rsid w:val="00271800"/>
    <w:rsid w:val="002722E0"/>
    <w:rsid w:val="002739C7"/>
    <w:rsid w:val="00273BE7"/>
    <w:rsid w:val="00273D9E"/>
    <w:rsid w:val="0028148B"/>
    <w:rsid w:val="002835F7"/>
    <w:rsid w:val="00286F7B"/>
    <w:rsid w:val="002879B6"/>
    <w:rsid w:val="002916F6"/>
    <w:rsid w:val="0029285E"/>
    <w:rsid w:val="00293FBB"/>
    <w:rsid w:val="00293FFD"/>
    <w:rsid w:val="00295236"/>
    <w:rsid w:val="0029536D"/>
    <w:rsid w:val="00297A54"/>
    <w:rsid w:val="002A15B6"/>
    <w:rsid w:val="002B0AD4"/>
    <w:rsid w:val="002B75F5"/>
    <w:rsid w:val="002C1C3B"/>
    <w:rsid w:val="002C23DD"/>
    <w:rsid w:val="002C3AD1"/>
    <w:rsid w:val="002D15D1"/>
    <w:rsid w:val="002D23B6"/>
    <w:rsid w:val="002D3753"/>
    <w:rsid w:val="002D3890"/>
    <w:rsid w:val="002D543D"/>
    <w:rsid w:val="002E1CE3"/>
    <w:rsid w:val="002F1B04"/>
    <w:rsid w:val="002F3DFE"/>
    <w:rsid w:val="002F4C46"/>
    <w:rsid w:val="002F5458"/>
    <w:rsid w:val="002F6EAD"/>
    <w:rsid w:val="002F7A65"/>
    <w:rsid w:val="00306AE8"/>
    <w:rsid w:val="00306E75"/>
    <w:rsid w:val="00307607"/>
    <w:rsid w:val="00307EC1"/>
    <w:rsid w:val="0031032E"/>
    <w:rsid w:val="00311D65"/>
    <w:rsid w:val="003131C3"/>
    <w:rsid w:val="0031371B"/>
    <w:rsid w:val="00320D2C"/>
    <w:rsid w:val="00320D9D"/>
    <w:rsid w:val="00320EA7"/>
    <w:rsid w:val="00325F60"/>
    <w:rsid w:val="00327330"/>
    <w:rsid w:val="00327CE4"/>
    <w:rsid w:val="00330A90"/>
    <w:rsid w:val="00331AE4"/>
    <w:rsid w:val="00333A41"/>
    <w:rsid w:val="00336191"/>
    <w:rsid w:val="00337123"/>
    <w:rsid w:val="00340A0E"/>
    <w:rsid w:val="003413FD"/>
    <w:rsid w:val="00341FA4"/>
    <w:rsid w:val="0034208C"/>
    <w:rsid w:val="00346C02"/>
    <w:rsid w:val="0035053A"/>
    <w:rsid w:val="003508D5"/>
    <w:rsid w:val="003524BC"/>
    <w:rsid w:val="0035572A"/>
    <w:rsid w:val="0035672A"/>
    <w:rsid w:val="00357207"/>
    <w:rsid w:val="00362CD0"/>
    <w:rsid w:val="00363384"/>
    <w:rsid w:val="00366005"/>
    <w:rsid w:val="00367719"/>
    <w:rsid w:val="00367F59"/>
    <w:rsid w:val="0037038A"/>
    <w:rsid w:val="00370EA6"/>
    <w:rsid w:val="003722F1"/>
    <w:rsid w:val="0037245D"/>
    <w:rsid w:val="00374A09"/>
    <w:rsid w:val="00376EB2"/>
    <w:rsid w:val="0038034C"/>
    <w:rsid w:val="00381281"/>
    <w:rsid w:val="003826F3"/>
    <w:rsid w:val="0038311C"/>
    <w:rsid w:val="0038319A"/>
    <w:rsid w:val="00383FA5"/>
    <w:rsid w:val="00385068"/>
    <w:rsid w:val="00386F86"/>
    <w:rsid w:val="00387320"/>
    <w:rsid w:val="00397642"/>
    <w:rsid w:val="003A2EB2"/>
    <w:rsid w:val="003A6970"/>
    <w:rsid w:val="003A7179"/>
    <w:rsid w:val="003B12EA"/>
    <w:rsid w:val="003B13A4"/>
    <w:rsid w:val="003B49D2"/>
    <w:rsid w:val="003B7F90"/>
    <w:rsid w:val="003C0703"/>
    <w:rsid w:val="003C0892"/>
    <w:rsid w:val="003C1712"/>
    <w:rsid w:val="003C31F7"/>
    <w:rsid w:val="003C3FDF"/>
    <w:rsid w:val="003C5829"/>
    <w:rsid w:val="003C67F8"/>
    <w:rsid w:val="003C6A2B"/>
    <w:rsid w:val="003D1782"/>
    <w:rsid w:val="003D2A88"/>
    <w:rsid w:val="003D2F73"/>
    <w:rsid w:val="003D40E0"/>
    <w:rsid w:val="003D452A"/>
    <w:rsid w:val="003D6D81"/>
    <w:rsid w:val="003E2989"/>
    <w:rsid w:val="003E5D54"/>
    <w:rsid w:val="003F2A5A"/>
    <w:rsid w:val="003F6D0B"/>
    <w:rsid w:val="00400B90"/>
    <w:rsid w:val="0040142B"/>
    <w:rsid w:val="00401581"/>
    <w:rsid w:val="0040439F"/>
    <w:rsid w:val="00404723"/>
    <w:rsid w:val="004106EC"/>
    <w:rsid w:val="00411262"/>
    <w:rsid w:val="00414684"/>
    <w:rsid w:val="00415FC4"/>
    <w:rsid w:val="00417B0B"/>
    <w:rsid w:val="00420071"/>
    <w:rsid w:val="004202C2"/>
    <w:rsid w:val="00420B62"/>
    <w:rsid w:val="00421493"/>
    <w:rsid w:val="0042182D"/>
    <w:rsid w:val="00422C85"/>
    <w:rsid w:val="00424F55"/>
    <w:rsid w:val="00425BB1"/>
    <w:rsid w:val="004265AA"/>
    <w:rsid w:val="00432964"/>
    <w:rsid w:val="00432BE6"/>
    <w:rsid w:val="00433835"/>
    <w:rsid w:val="00435DFE"/>
    <w:rsid w:val="00442E50"/>
    <w:rsid w:val="004460A1"/>
    <w:rsid w:val="00450320"/>
    <w:rsid w:val="00450F55"/>
    <w:rsid w:val="00455457"/>
    <w:rsid w:val="00457FBC"/>
    <w:rsid w:val="00461E22"/>
    <w:rsid w:val="00462285"/>
    <w:rsid w:val="00462C70"/>
    <w:rsid w:val="0046519C"/>
    <w:rsid w:val="00467171"/>
    <w:rsid w:val="00467B9C"/>
    <w:rsid w:val="00470346"/>
    <w:rsid w:val="0047142B"/>
    <w:rsid w:val="00472F77"/>
    <w:rsid w:val="004736A2"/>
    <w:rsid w:val="00473CA1"/>
    <w:rsid w:val="00473F91"/>
    <w:rsid w:val="00482D5D"/>
    <w:rsid w:val="004831CD"/>
    <w:rsid w:val="004859A7"/>
    <w:rsid w:val="00487DC9"/>
    <w:rsid w:val="00495655"/>
    <w:rsid w:val="004A2A0A"/>
    <w:rsid w:val="004A54C9"/>
    <w:rsid w:val="004A58CB"/>
    <w:rsid w:val="004A7FDD"/>
    <w:rsid w:val="004B500C"/>
    <w:rsid w:val="004B75FB"/>
    <w:rsid w:val="004C1168"/>
    <w:rsid w:val="004C3E41"/>
    <w:rsid w:val="004C4DA1"/>
    <w:rsid w:val="004C6956"/>
    <w:rsid w:val="004D05EA"/>
    <w:rsid w:val="004D0B86"/>
    <w:rsid w:val="004D0FFB"/>
    <w:rsid w:val="004D14EA"/>
    <w:rsid w:val="004D4156"/>
    <w:rsid w:val="004D614E"/>
    <w:rsid w:val="004E25DD"/>
    <w:rsid w:val="004E32B5"/>
    <w:rsid w:val="004E4CBB"/>
    <w:rsid w:val="004F1712"/>
    <w:rsid w:val="004F2B4E"/>
    <w:rsid w:val="004F5C3F"/>
    <w:rsid w:val="004F6A32"/>
    <w:rsid w:val="00502B91"/>
    <w:rsid w:val="00504DF9"/>
    <w:rsid w:val="00507071"/>
    <w:rsid w:val="00510286"/>
    <w:rsid w:val="0051329D"/>
    <w:rsid w:val="00515865"/>
    <w:rsid w:val="005162D4"/>
    <w:rsid w:val="0052170C"/>
    <w:rsid w:val="00524D04"/>
    <w:rsid w:val="00534D66"/>
    <w:rsid w:val="005359DD"/>
    <w:rsid w:val="00537A32"/>
    <w:rsid w:val="00540A4D"/>
    <w:rsid w:val="0054404C"/>
    <w:rsid w:val="00547346"/>
    <w:rsid w:val="00553B7A"/>
    <w:rsid w:val="00555CAF"/>
    <w:rsid w:val="00570E68"/>
    <w:rsid w:val="00572A6D"/>
    <w:rsid w:val="00581B43"/>
    <w:rsid w:val="00582D78"/>
    <w:rsid w:val="00583357"/>
    <w:rsid w:val="00584526"/>
    <w:rsid w:val="00584C0A"/>
    <w:rsid w:val="00584D8F"/>
    <w:rsid w:val="00587DAB"/>
    <w:rsid w:val="005902F1"/>
    <w:rsid w:val="00590DC4"/>
    <w:rsid w:val="00591336"/>
    <w:rsid w:val="005917EA"/>
    <w:rsid w:val="00594A86"/>
    <w:rsid w:val="00594B89"/>
    <w:rsid w:val="005953E9"/>
    <w:rsid w:val="00596F10"/>
    <w:rsid w:val="00597162"/>
    <w:rsid w:val="005A0CBE"/>
    <w:rsid w:val="005A17E4"/>
    <w:rsid w:val="005A1A37"/>
    <w:rsid w:val="005A3CFE"/>
    <w:rsid w:val="005A4D77"/>
    <w:rsid w:val="005A706A"/>
    <w:rsid w:val="005B17EF"/>
    <w:rsid w:val="005B3D04"/>
    <w:rsid w:val="005B527A"/>
    <w:rsid w:val="005B628F"/>
    <w:rsid w:val="005C0846"/>
    <w:rsid w:val="005C19C5"/>
    <w:rsid w:val="005C2899"/>
    <w:rsid w:val="005C5706"/>
    <w:rsid w:val="005C6678"/>
    <w:rsid w:val="005D087C"/>
    <w:rsid w:val="005D08DB"/>
    <w:rsid w:val="005D20DD"/>
    <w:rsid w:val="005D34BF"/>
    <w:rsid w:val="005D4CCA"/>
    <w:rsid w:val="005E0E40"/>
    <w:rsid w:val="005E3D89"/>
    <w:rsid w:val="005E4107"/>
    <w:rsid w:val="005E4F20"/>
    <w:rsid w:val="005E5F7A"/>
    <w:rsid w:val="005E6CC4"/>
    <w:rsid w:val="005E7539"/>
    <w:rsid w:val="005E76E6"/>
    <w:rsid w:val="005F2C62"/>
    <w:rsid w:val="005F3897"/>
    <w:rsid w:val="005F617B"/>
    <w:rsid w:val="005F6250"/>
    <w:rsid w:val="005F7318"/>
    <w:rsid w:val="006016A0"/>
    <w:rsid w:val="00604BB7"/>
    <w:rsid w:val="00605119"/>
    <w:rsid w:val="00605FD9"/>
    <w:rsid w:val="00606A42"/>
    <w:rsid w:val="006100F6"/>
    <w:rsid w:val="0061328E"/>
    <w:rsid w:val="00617CC4"/>
    <w:rsid w:val="00623855"/>
    <w:rsid w:val="00625477"/>
    <w:rsid w:val="00626FB3"/>
    <w:rsid w:val="0063129A"/>
    <w:rsid w:val="006323B5"/>
    <w:rsid w:val="00636C62"/>
    <w:rsid w:val="00641888"/>
    <w:rsid w:val="00642382"/>
    <w:rsid w:val="00643F90"/>
    <w:rsid w:val="0064637F"/>
    <w:rsid w:val="00646412"/>
    <w:rsid w:val="006507F3"/>
    <w:rsid w:val="00650F6D"/>
    <w:rsid w:val="00651CD7"/>
    <w:rsid w:val="00653190"/>
    <w:rsid w:val="006535A0"/>
    <w:rsid w:val="00653A71"/>
    <w:rsid w:val="00655835"/>
    <w:rsid w:val="00656E6F"/>
    <w:rsid w:val="00656F4B"/>
    <w:rsid w:val="00660563"/>
    <w:rsid w:val="00661BAD"/>
    <w:rsid w:val="00663D01"/>
    <w:rsid w:val="00664034"/>
    <w:rsid w:val="00665ACA"/>
    <w:rsid w:val="00667252"/>
    <w:rsid w:val="00667FB5"/>
    <w:rsid w:val="00672C00"/>
    <w:rsid w:val="006854D4"/>
    <w:rsid w:val="00686E4C"/>
    <w:rsid w:val="00687532"/>
    <w:rsid w:val="00690CCE"/>
    <w:rsid w:val="00692F04"/>
    <w:rsid w:val="006946CB"/>
    <w:rsid w:val="0069619A"/>
    <w:rsid w:val="006A2E11"/>
    <w:rsid w:val="006A3184"/>
    <w:rsid w:val="006A3925"/>
    <w:rsid w:val="006B169A"/>
    <w:rsid w:val="006B5BFE"/>
    <w:rsid w:val="006C10F7"/>
    <w:rsid w:val="006C63BE"/>
    <w:rsid w:val="006C6843"/>
    <w:rsid w:val="006C7C54"/>
    <w:rsid w:val="006D693E"/>
    <w:rsid w:val="006E3B82"/>
    <w:rsid w:val="006E59BD"/>
    <w:rsid w:val="006E7372"/>
    <w:rsid w:val="006F06CA"/>
    <w:rsid w:val="006F1C3C"/>
    <w:rsid w:val="006F32A2"/>
    <w:rsid w:val="006F438E"/>
    <w:rsid w:val="007000BC"/>
    <w:rsid w:val="0070024F"/>
    <w:rsid w:val="00701E34"/>
    <w:rsid w:val="007118F2"/>
    <w:rsid w:val="007130B8"/>
    <w:rsid w:val="00713A75"/>
    <w:rsid w:val="00716093"/>
    <w:rsid w:val="0072040F"/>
    <w:rsid w:val="007252C2"/>
    <w:rsid w:val="00725F85"/>
    <w:rsid w:val="00730963"/>
    <w:rsid w:val="00730B79"/>
    <w:rsid w:val="00733488"/>
    <w:rsid w:val="00735117"/>
    <w:rsid w:val="00735F4D"/>
    <w:rsid w:val="00741BD9"/>
    <w:rsid w:val="00743481"/>
    <w:rsid w:val="00743DE4"/>
    <w:rsid w:val="00746249"/>
    <w:rsid w:val="00751592"/>
    <w:rsid w:val="00756A97"/>
    <w:rsid w:val="00757362"/>
    <w:rsid w:val="0076183F"/>
    <w:rsid w:val="00770B3F"/>
    <w:rsid w:val="00771843"/>
    <w:rsid w:val="00771A91"/>
    <w:rsid w:val="00773213"/>
    <w:rsid w:val="0077702F"/>
    <w:rsid w:val="007777FD"/>
    <w:rsid w:val="00780105"/>
    <w:rsid w:val="00784770"/>
    <w:rsid w:val="00785284"/>
    <w:rsid w:val="0078597E"/>
    <w:rsid w:val="00787697"/>
    <w:rsid w:val="0079430A"/>
    <w:rsid w:val="00794C8B"/>
    <w:rsid w:val="00795940"/>
    <w:rsid w:val="00796BDE"/>
    <w:rsid w:val="007A31D3"/>
    <w:rsid w:val="007A414A"/>
    <w:rsid w:val="007A4905"/>
    <w:rsid w:val="007B196F"/>
    <w:rsid w:val="007B7F17"/>
    <w:rsid w:val="007C39F3"/>
    <w:rsid w:val="007C7447"/>
    <w:rsid w:val="007C7D09"/>
    <w:rsid w:val="007D18B8"/>
    <w:rsid w:val="007D2983"/>
    <w:rsid w:val="007D2FF9"/>
    <w:rsid w:val="007D44C7"/>
    <w:rsid w:val="007D6DE3"/>
    <w:rsid w:val="007E0ADA"/>
    <w:rsid w:val="007E135A"/>
    <w:rsid w:val="007E1E48"/>
    <w:rsid w:val="007E1F58"/>
    <w:rsid w:val="007E5B3A"/>
    <w:rsid w:val="007E7FC7"/>
    <w:rsid w:val="007F0E50"/>
    <w:rsid w:val="007F2176"/>
    <w:rsid w:val="007F4095"/>
    <w:rsid w:val="007F6A17"/>
    <w:rsid w:val="008053CD"/>
    <w:rsid w:val="00806573"/>
    <w:rsid w:val="00814484"/>
    <w:rsid w:val="00815105"/>
    <w:rsid w:val="008160A1"/>
    <w:rsid w:val="00816A5F"/>
    <w:rsid w:val="00816CED"/>
    <w:rsid w:val="008206BE"/>
    <w:rsid w:val="008210D5"/>
    <w:rsid w:val="00821685"/>
    <w:rsid w:val="00822672"/>
    <w:rsid w:val="0082770A"/>
    <w:rsid w:val="00827C6C"/>
    <w:rsid w:val="00830F92"/>
    <w:rsid w:val="008326C1"/>
    <w:rsid w:val="00832AAE"/>
    <w:rsid w:val="00834932"/>
    <w:rsid w:val="00835006"/>
    <w:rsid w:val="00836E8C"/>
    <w:rsid w:val="008453D5"/>
    <w:rsid w:val="008478C8"/>
    <w:rsid w:val="008545D7"/>
    <w:rsid w:val="00857E84"/>
    <w:rsid w:val="0086024E"/>
    <w:rsid w:val="00864031"/>
    <w:rsid w:val="00864B6A"/>
    <w:rsid w:val="00866C94"/>
    <w:rsid w:val="00866CC8"/>
    <w:rsid w:val="00873293"/>
    <w:rsid w:val="00875E95"/>
    <w:rsid w:val="008914C8"/>
    <w:rsid w:val="00894406"/>
    <w:rsid w:val="008965E9"/>
    <w:rsid w:val="008A120E"/>
    <w:rsid w:val="008A50B8"/>
    <w:rsid w:val="008A62D8"/>
    <w:rsid w:val="008B381C"/>
    <w:rsid w:val="008B4886"/>
    <w:rsid w:val="008C04C9"/>
    <w:rsid w:val="008C3760"/>
    <w:rsid w:val="008C4D32"/>
    <w:rsid w:val="008C6B72"/>
    <w:rsid w:val="008C6CE2"/>
    <w:rsid w:val="008C7588"/>
    <w:rsid w:val="008D1301"/>
    <w:rsid w:val="008D17A9"/>
    <w:rsid w:val="008D22FE"/>
    <w:rsid w:val="008D2B96"/>
    <w:rsid w:val="008D3726"/>
    <w:rsid w:val="008E119D"/>
    <w:rsid w:val="008E133A"/>
    <w:rsid w:val="008E1A28"/>
    <w:rsid w:val="008E245B"/>
    <w:rsid w:val="008E2B88"/>
    <w:rsid w:val="008E4910"/>
    <w:rsid w:val="008E5963"/>
    <w:rsid w:val="008E7C04"/>
    <w:rsid w:val="008F5F3A"/>
    <w:rsid w:val="008F6569"/>
    <w:rsid w:val="00900A1B"/>
    <w:rsid w:val="00900BAF"/>
    <w:rsid w:val="00901C99"/>
    <w:rsid w:val="00902361"/>
    <w:rsid w:val="009041D2"/>
    <w:rsid w:val="009046E2"/>
    <w:rsid w:val="00904731"/>
    <w:rsid w:val="009108F5"/>
    <w:rsid w:val="00911481"/>
    <w:rsid w:val="0091400E"/>
    <w:rsid w:val="009157EF"/>
    <w:rsid w:val="00917773"/>
    <w:rsid w:val="009224F5"/>
    <w:rsid w:val="009238DD"/>
    <w:rsid w:val="00924412"/>
    <w:rsid w:val="00924A53"/>
    <w:rsid w:val="0092574C"/>
    <w:rsid w:val="00927051"/>
    <w:rsid w:val="00931F79"/>
    <w:rsid w:val="0093238D"/>
    <w:rsid w:val="00935CDA"/>
    <w:rsid w:val="0094001E"/>
    <w:rsid w:val="00941808"/>
    <w:rsid w:val="00942951"/>
    <w:rsid w:val="009457DF"/>
    <w:rsid w:val="009501ED"/>
    <w:rsid w:val="0095035C"/>
    <w:rsid w:val="009553B1"/>
    <w:rsid w:val="00955917"/>
    <w:rsid w:val="00957693"/>
    <w:rsid w:val="0096018C"/>
    <w:rsid w:val="00963B84"/>
    <w:rsid w:val="00966B65"/>
    <w:rsid w:val="00966C22"/>
    <w:rsid w:val="009672ED"/>
    <w:rsid w:val="009676A1"/>
    <w:rsid w:val="009678BF"/>
    <w:rsid w:val="00976302"/>
    <w:rsid w:val="009776A7"/>
    <w:rsid w:val="00980694"/>
    <w:rsid w:val="009834DA"/>
    <w:rsid w:val="0098528D"/>
    <w:rsid w:val="009856EE"/>
    <w:rsid w:val="00985F3E"/>
    <w:rsid w:val="00985FF4"/>
    <w:rsid w:val="009868C0"/>
    <w:rsid w:val="00991961"/>
    <w:rsid w:val="009B0057"/>
    <w:rsid w:val="009B4357"/>
    <w:rsid w:val="009C06A4"/>
    <w:rsid w:val="009C06DA"/>
    <w:rsid w:val="009C59AC"/>
    <w:rsid w:val="009C63B1"/>
    <w:rsid w:val="009D170D"/>
    <w:rsid w:val="009D665C"/>
    <w:rsid w:val="009D6867"/>
    <w:rsid w:val="009E0B46"/>
    <w:rsid w:val="009E3D68"/>
    <w:rsid w:val="009F31AF"/>
    <w:rsid w:val="00A007CE"/>
    <w:rsid w:val="00A01612"/>
    <w:rsid w:val="00A029FE"/>
    <w:rsid w:val="00A03AA1"/>
    <w:rsid w:val="00A04996"/>
    <w:rsid w:val="00A05042"/>
    <w:rsid w:val="00A064B4"/>
    <w:rsid w:val="00A10F5B"/>
    <w:rsid w:val="00A110CF"/>
    <w:rsid w:val="00A16F6F"/>
    <w:rsid w:val="00A23094"/>
    <w:rsid w:val="00A248A0"/>
    <w:rsid w:val="00A31B20"/>
    <w:rsid w:val="00A32B4E"/>
    <w:rsid w:val="00A32B73"/>
    <w:rsid w:val="00A32ED1"/>
    <w:rsid w:val="00A365EA"/>
    <w:rsid w:val="00A37775"/>
    <w:rsid w:val="00A37D70"/>
    <w:rsid w:val="00A40825"/>
    <w:rsid w:val="00A41A06"/>
    <w:rsid w:val="00A430BC"/>
    <w:rsid w:val="00A46A80"/>
    <w:rsid w:val="00A47EED"/>
    <w:rsid w:val="00A55CB1"/>
    <w:rsid w:val="00A56101"/>
    <w:rsid w:val="00A57863"/>
    <w:rsid w:val="00A6487E"/>
    <w:rsid w:val="00A70EC0"/>
    <w:rsid w:val="00A7148D"/>
    <w:rsid w:val="00A71BFD"/>
    <w:rsid w:val="00A76F0C"/>
    <w:rsid w:val="00A77B3C"/>
    <w:rsid w:val="00A8316B"/>
    <w:rsid w:val="00A84537"/>
    <w:rsid w:val="00A878CB"/>
    <w:rsid w:val="00A92A9C"/>
    <w:rsid w:val="00A93A2A"/>
    <w:rsid w:val="00A97143"/>
    <w:rsid w:val="00A97D76"/>
    <w:rsid w:val="00AA26E4"/>
    <w:rsid w:val="00AA2952"/>
    <w:rsid w:val="00AA3673"/>
    <w:rsid w:val="00AA5E76"/>
    <w:rsid w:val="00AA701C"/>
    <w:rsid w:val="00AA7480"/>
    <w:rsid w:val="00AB03BB"/>
    <w:rsid w:val="00AB20C0"/>
    <w:rsid w:val="00AB2414"/>
    <w:rsid w:val="00AB45D6"/>
    <w:rsid w:val="00AC0B99"/>
    <w:rsid w:val="00AC366B"/>
    <w:rsid w:val="00AC765D"/>
    <w:rsid w:val="00AD08A0"/>
    <w:rsid w:val="00AD237A"/>
    <w:rsid w:val="00AD395A"/>
    <w:rsid w:val="00AD445E"/>
    <w:rsid w:val="00AD4B08"/>
    <w:rsid w:val="00AD73A5"/>
    <w:rsid w:val="00AD7842"/>
    <w:rsid w:val="00AE00B6"/>
    <w:rsid w:val="00AE0140"/>
    <w:rsid w:val="00AE3EE3"/>
    <w:rsid w:val="00AE43CC"/>
    <w:rsid w:val="00AE539B"/>
    <w:rsid w:val="00AE5789"/>
    <w:rsid w:val="00AF610B"/>
    <w:rsid w:val="00AF6EE4"/>
    <w:rsid w:val="00B012CC"/>
    <w:rsid w:val="00B01475"/>
    <w:rsid w:val="00B07508"/>
    <w:rsid w:val="00B1058F"/>
    <w:rsid w:val="00B12278"/>
    <w:rsid w:val="00B14663"/>
    <w:rsid w:val="00B166ED"/>
    <w:rsid w:val="00B21A7F"/>
    <w:rsid w:val="00B23C9F"/>
    <w:rsid w:val="00B27BFA"/>
    <w:rsid w:val="00B27C19"/>
    <w:rsid w:val="00B33EDD"/>
    <w:rsid w:val="00B358A1"/>
    <w:rsid w:val="00B36A53"/>
    <w:rsid w:val="00B4298C"/>
    <w:rsid w:val="00B43B2C"/>
    <w:rsid w:val="00B446BA"/>
    <w:rsid w:val="00B470E6"/>
    <w:rsid w:val="00B47853"/>
    <w:rsid w:val="00B52130"/>
    <w:rsid w:val="00B54886"/>
    <w:rsid w:val="00B57667"/>
    <w:rsid w:val="00B577E9"/>
    <w:rsid w:val="00B61BCB"/>
    <w:rsid w:val="00B62214"/>
    <w:rsid w:val="00B66888"/>
    <w:rsid w:val="00B67838"/>
    <w:rsid w:val="00B67B65"/>
    <w:rsid w:val="00B70645"/>
    <w:rsid w:val="00B71078"/>
    <w:rsid w:val="00B73683"/>
    <w:rsid w:val="00B7382F"/>
    <w:rsid w:val="00B73AED"/>
    <w:rsid w:val="00B758BA"/>
    <w:rsid w:val="00B7635E"/>
    <w:rsid w:val="00B77CE1"/>
    <w:rsid w:val="00B80D88"/>
    <w:rsid w:val="00B82CFC"/>
    <w:rsid w:val="00B855F5"/>
    <w:rsid w:val="00B8596B"/>
    <w:rsid w:val="00B86DBF"/>
    <w:rsid w:val="00B87C18"/>
    <w:rsid w:val="00B90498"/>
    <w:rsid w:val="00B922C8"/>
    <w:rsid w:val="00B948F2"/>
    <w:rsid w:val="00B94BDE"/>
    <w:rsid w:val="00B952B5"/>
    <w:rsid w:val="00B95F5D"/>
    <w:rsid w:val="00B97618"/>
    <w:rsid w:val="00BA11D5"/>
    <w:rsid w:val="00BA2D78"/>
    <w:rsid w:val="00BA2D89"/>
    <w:rsid w:val="00BA69B8"/>
    <w:rsid w:val="00BB10F3"/>
    <w:rsid w:val="00BB1DCE"/>
    <w:rsid w:val="00BB20B3"/>
    <w:rsid w:val="00BB479D"/>
    <w:rsid w:val="00BB4821"/>
    <w:rsid w:val="00BB62E1"/>
    <w:rsid w:val="00BC0D1C"/>
    <w:rsid w:val="00BC3137"/>
    <w:rsid w:val="00BC507D"/>
    <w:rsid w:val="00BC593A"/>
    <w:rsid w:val="00BE0789"/>
    <w:rsid w:val="00BE20BB"/>
    <w:rsid w:val="00BE277C"/>
    <w:rsid w:val="00BE3116"/>
    <w:rsid w:val="00BE366F"/>
    <w:rsid w:val="00BE4EA3"/>
    <w:rsid w:val="00BE54C4"/>
    <w:rsid w:val="00BE5D9C"/>
    <w:rsid w:val="00BE5FA8"/>
    <w:rsid w:val="00BE65C4"/>
    <w:rsid w:val="00BE73FB"/>
    <w:rsid w:val="00BF0B35"/>
    <w:rsid w:val="00BF1133"/>
    <w:rsid w:val="00BF37CD"/>
    <w:rsid w:val="00BF3BA0"/>
    <w:rsid w:val="00BF47C2"/>
    <w:rsid w:val="00BF5E02"/>
    <w:rsid w:val="00C001F3"/>
    <w:rsid w:val="00C02B5E"/>
    <w:rsid w:val="00C057FA"/>
    <w:rsid w:val="00C05F27"/>
    <w:rsid w:val="00C0613B"/>
    <w:rsid w:val="00C104B8"/>
    <w:rsid w:val="00C11FEE"/>
    <w:rsid w:val="00C13415"/>
    <w:rsid w:val="00C1636B"/>
    <w:rsid w:val="00C207C2"/>
    <w:rsid w:val="00C24A09"/>
    <w:rsid w:val="00C302DD"/>
    <w:rsid w:val="00C32714"/>
    <w:rsid w:val="00C3446D"/>
    <w:rsid w:val="00C3537C"/>
    <w:rsid w:val="00C35512"/>
    <w:rsid w:val="00C37AAB"/>
    <w:rsid w:val="00C40B1A"/>
    <w:rsid w:val="00C42788"/>
    <w:rsid w:val="00C46495"/>
    <w:rsid w:val="00C47614"/>
    <w:rsid w:val="00C50923"/>
    <w:rsid w:val="00C5254A"/>
    <w:rsid w:val="00C52CF5"/>
    <w:rsid w:val="00C52F40"/>
    <w:rsid w:val="00C531CC"/>
    <w:rsid w:val="00C55E93"/>
    <w:rsid w:val="00C56171"/>
    <w:rsid w:val="00C62E33"/>
    <w:rsid w:val="00C70DF2"/>
    <w:rsid w:val="00C7174C"/>
    <w:rsid w:val="00C71889"/>
    <w:rsid w:val="00C753B2"/>
    <w:rsid w:val="00C7576E"/>
    <w:rsid w:val="00C777AA"/>
    <w:rsid w:val="00C84CC9"/>
    <w:rsid w:val="00C860DF"/>
    <w:rsid w:val="00C91519"/>
    <w:rsid w:val="00C9168C"/>
    <w:rsid w:val="00C91FD9"/>
    <w:rsid w:val="00C934A1"/>
    <w:rsid w:val="00C951AA"/>
    <w:rsid w:val="00CA370C"/>
    <w:rsid w:val="00CA4978"/>
    <w:rsid w:val="00CB3FBF"/>
    <w:rsid w:val="00CB65E2"/>
    <w:rsid w:val="00CC092E"/>
    <w:rsid w:val="00CC4FD6"/>
    <w:rsid w:val="00CC6538"/>
    <w:rsid w:val="00CC6E14"/>
    <w:rsid w:val="00CC78CC"/>
    <w:rsid w:val="00CD0470"/>
    <w:rsid w:val="00CD419D"/>
    <w:rsid w:val="00CD5CAD"/>
    <w:rsid w:val="00CD65D6"/>
    <w:rsid w:val="00CD66E0"/>
    <w:rsid w:val="00CE13C9"/>
    <w:rsid w:val="00CE2FBE"/>
    <w:rsid w:val="00CE40BC"/>
    <w:rsid w:val="00CE5ABF"/>
    <w:rsid w:val="00CE6D72"/>
    <w:rsid w:val="00CF1410"/>
    <w:rsid w:val="00CF1697"/>
    <w:rsid w:val="00CF1A30"/>
    <w:rsid w:val="00CF6F6C"/>
    <w:rsid w:val="00D00565"/>
    <w:rsid w:val="00D04EB8"/>
    <w:rsid w:val="00D100A7"/>
    <w:rsid w:val="00D12BD7"/>
    <w:rsid w:val="00D13CFA"/>
    <w:rsid w:val="00D16AED"/>
    <w:rsid w:val="00D170E1"/>
    <w:rsid w:val="00D208A4"/>
    <w:rsid w:val="00D251F3"/>
    <w:rsid w:val="00D274B6"/>
    <w:rsid w:val="00D31DFE"/>
    <w:rsid w:val="00D327C1"/>
    <w:rsid w:val="00D35061"/>
    <w:rsid w:val="00D37CB6"/>
    <w:rsid w:val="00D37FC0"/>
    <w:rsid w:val="00D401FA"/>
    <w:rsid w:val="00D40382"/>
    <w:rsid w:val="00D40C13"/>
    <w:rsid w:val="00D41E36"/>
    <w:rsid w:val="00D43C6D"/>
    <w:rsid w:val="00D43D66"/>
    <w:rsid w:val="00D51BA4"/>
    <w:rsid w:val="00D53BFC"/>
    <w:rsid w:val="00D554DE"/>
    <w:rsid w:val="00D5622E"/>
    <w:rsid w:val="00D5762E"/>
    <w:rsid w:val="00D62CFE"/>
    <w:rsid w:val="00D63DEC"/>
    <w:rsid w:val="00D714BA"/>
    <w:rsid w:val="00D7402B"/>
    <w:rsid w:val="00D7427C"/>
    <w:rsid w:val="00D7687A"/>
    <w:rsid w:val="00D76F2A"/>
    <w:rsid w:val="00D80B2A"/>
    <w:rsid w:val="00D8348F"/>
    <w:rsid w:val="00D841AE"/>
    <w:rsid w:val="00D84613"/>
    <w:rsid w:val="00D84DF8"/>
    <w:rsid w:val="00D85C88"/>
    <w:rsid w:val="00D925CC"/>
    <w:rsid w:val="00D92F88"/>
    <w:rsid w:val="00D93D53"/>
    <w:rsid w:val="00D96FB9"/>
    <w:rsid w:val="00D9799B"/>
    <w:rsid w:val="00DA0C33"/>
    <w:rsid w:val="00DA4962"/>
    <w:rsid w:val="00DA54D1"/>
    <w:rsid w:val="00DA5894"/>
    <w:rsid w:val="00DA6AAD"/>
    <w:rsid w:val="00DB1B2A"/>
    <w:rsid w:val="00DB1D3C"/>
    <w:rsid w:val="00DB2ACE"/>
    <w:rsid w:val="00DB66A4"/>
    <w:rsid w:val="00DC1143"/>
    <w:rsid w:val="00DC1D52"/>
    <w:rsid w:val="00DC3C62"/>
    <w:rsid w:val="00DC44C6"/>
    <w:rsid w:val="00DC62FA"/>
    <w:rsid w:val="00DC79AF"/>
    <w:rsid w:val="00DD2242"/>
    <w:rsid w:val="00DD27C7"/>
    <w:rsid w:val="00DD2C5F"/>
    <w:rsid w:val="00DD399A"/>
    <w:rsid w:val="00DE10DE"/>
    <w:rsid w:val="00DE31A5"/>
    <w:rsid w:val="00DE744F"/>
    <w:rsid w:val="00DE7F6D"/>
    <w:rsid w:val="00DF2964"/>
    <w:rsid w:val="00DF780C"/>
    <w:rsid w:val="00E0172D"/>
    <w:rsid w:val="00E0304A"/>
    <w:rsid w:val="00E06B3E"/>
    <w:rsid w:val="00E07C47"/>
    <w:rsid w:val="00E20C2C"/>
    <w:rsid w:val="00E21A72"/>
    <w:rsid w:val="00E24E41"/>
    <w:rsid w:val="00E32A31"/>
    <w:rsid w:val="00E33EA5"/>
    <w:rsid w:val="00E34472"/>
    <w:rsid w:val="00E420CD"/>
    <w:rsid w:val="00E46561"/>
    <w:rsid w:val="00E51205"/>
    <w:rsid w:val="00E52564"/>
    <w:rsid w:val="00E53347"/>
    <w:rsid w:val="00E53783"/>
    <w:rsid w:val="00E54502"/>
    <w:rsid w:val="00E6180D"/>
    <w:rsid w:val="00E61A61"/>
    <w:rsid w:val="00E62EAD"/>
    <w:rsid w:val="00E64488"/>
    <w:rsid w:val="00E668C5"/>
    <w:rsid w:val="00E803AB"/>
    <w:rsid w:val="00E80B56"/>
    <w:rsid w:val="00E9011C"/>
    <w:rsid w:val="00E93DA5"/>
    <w:rsid w:val="00E946CB"/>
    <w:rsid w:val="00E96C1D"/>
    <w:rsid w:val="00EA0F4E"/>
    <w:rsid w:val="00EA24E5"/>
    <w:rsid w:val="00EA3651"/>
    <w:rsid w:val="00EA6288"/>
    <w:rsid w:val="00EA69E4"/>
    <w:rsid w:val="00EB45CE"/>
    <w:rsid w:val="00EC10E4"/>
    <w:rsid w:val="00EC1ED4"/>
    <w:rsid w:val="00EC28FD"/>
    <w:rsid w:val="00ED1EE9"/>
    <w:rsid w:val="00ED3AB2"/>
    <w:rsid w:val="00ED4B34"/>
    <w:rsid w:val="00ED4FF0"/>
    <w:rsid w:val="00ED53EA"/>
    <w:rsid w:val="00EE01DE"/>
    <w:rsid w:val="00EE02A6"/>
    <w:rsid w:val="00EE0D10"/>
    <w:rsid w:val="00EE16DD"/>
    <w:rsid w:val="00EE26CD"/>
    <w:rsid w:val="00EE7AD2"/>
    <w:rsid w:val="00EE7C85"/>
    <w:rsid w:val="00EF0642"/>
    <w:rsid w:val="00EF5C36"/>
    <w:rsid w:val="00F03E88"/>
    <w:rsid w:val="00F06B8F"/>
    <w:rsid w:val="00F113FB"/>
    <w:rsid w:val="00F12037"/>
    <w:rsid w:val="00F1256C"/>
    <w:rsid w:val="00F142F3"/>
    <w:rsid w:val="00F14B22"/>
    <w:rsid w:val="00F25812"/>
    <w:rsid w:val="00F270FA"/>
    <w:rsid w:val="00F32FC6"/>
    <w:rsid w:val="00F3416C"/>
    <w:rsid w:val="00F401CA"/>
    <w:rsid w:val="00F4091F"/>
    <w:rsid w:val="00F42E00"/>
    <w:rsid w:val="00F50188"/>
    <w:rsid w:val="00F50567"/>
    <w:rsid w:val="00F50F83"/>
    <w:rsid w:val="00F51380"/>
    <w:rsid w:val="00F5385A"/>
    <w:rsid w:val="00F55EF7"/>
    <w:rsid w:val="00F57E43"/>
    <w:rsid w:val="00F60682"/>
    <w:rsid w:val="00F6394E"/>
    <w:rsid w:val="00F66E15"/>
    <w:rsid w:val="00F676CA"/>
    <w:rsid w:val="00F67EAF"/>
    <w:rsid w:val="00F73C74"/>
    <w:rsid w:val="00F743F0"/>
    <w:rsid w:val="00F744EC"/>
    <w:rsid w:val="00F74675"/>
    <w:rsid w:val="00F76634"/>
    <w:rsid w:val="00F842A3"/>
    <w:rsid w:val="00F86D5D"/>
    <w:rsid w:val="00F870FA"/>
    <w:rsid w:val="00F87C66"/>
    <w:rsid w:val="00F91550"/>
    <w:rsid w:val="00F91980"/>
    <w:rsid w:val="00F93AD8"/>
    <w:rsid w:val="00F9738B"/>
    <w:rsid w:val="00F976E7"/>
    <w:rsid w:val="00FA054B"/>
    <w:rsid w:val="00FA45D7"/>
    <w:rsid w:val="00FA56AE"/>
    <w:rsid w:val="00FA5B38"/>
    <w:rsid w:val="00FB28D9"/>
    <w:rsid w:val="00FB28F5"/>
    <w:rsid w:val="00FB4A0F"/>
    <w:rsid w:val="00FB4C30"/>
    <w:rsid w:val="00FB51AE"/>
    <w:rsid w:val="00FB605A"/>
    <w:rsid w:val="00FB723A"/>
    <w:rsid w:val="00FC12C0"/>
    <w:rsid w:val="00FC19DF"/>
    <w:rsid w:val="00FC2937"/>
    <w:rsid w:val="00FC358E"/>
    <w:rsid w:val="00FC4AB1"/>
    <w:rsid w:val="00FC55FE"/>
    <w:rsid w:val="00FC575E"/>
    <w:rsid w:val="00FD05FC"/>
    <w:rsid w:val="00FD225E"/>
    <w:rsid w:val="00FD5D3F"/>
    <w:rsid w:val="00FD657A"/>
    <w:rsid w:val="00FD67A9"/>
    <w:rsid w:val="00FD7094"/>
    <w:rsid w:val="00FD75A5"/>
    <w:rsid w:val="00FD7EF8"/>
    <w:rsid w:val="00FE33A1"/>
    <w:rsid w:val="00FE6D51"/>
    <w:rsid w:val="00FE6ED9"/>
    <w:rsid w:val="00FF05C2"/>
    <w:rsid w:val="00FF291F"/>
    <w:rsid w:val="00FF4F78"/>
    <w:rsid w:val="15152076"/>
    <w:rsid w:val="2F064DB0"/>
    <w:rsid w:val="32242D99"/>
    <w:rsid w:val="34650269"/>
    <w:rsid w:val="467F0394"/>
    <w:rsid w:val="4CF7225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E603D"/>
  <w15:docId w15:val="{336CF7EC-CB0A-4776-8306-11636970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character" w:customStyle="1" w:styleId="a4">
    <w:name w:val="批注文字 字符"/>
    <w:basedOn w:val="a0"/>
    <w:link w:val="a3"/>
    <w:uiPriority w:val="99"/>
    <w:semiHidden/>
    <w:qFormat/>
    <w:rPr>
      <w:kern w:val="2"/>
      <w:sz w:val="21"/>
      <w:szCs w:val="22"/>
    </w:rPr>
  </w:style>
  <w:style w:type="paragraph" w:styleId="a5">
    <w:name w:val="Balloon Text"/>
    <w:basedOn w:val="a"/>
    <w:link w:val="a6"/>
    <w:uiPriority w:val="99"/>
    <w:semiHidden/>
    <w:unhideWhenUsed/>
    <w:rPr>
      <w:sz w:val="18"/>
      <w:szCs w:val="18"/>
    </w:rPr>
  </w:style>
  <w:style w:type="character" w:customStyle="1" w:styleId="a6">
    <w:name w:val="批注框文本 字符"/>
    <w:basedOn w:val="a0"/>
    <w:link w:val="a5"/>
    <w:uiPriority w:val="99"/>
    <w:semiHidden/>
    <w:qFormat/>
    <w:rPr>
      <w:kern w:val="2"/>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character" w:customStyle="1" w:styleId="a8">
    <w:name w:val="页脚 字符"/>
    <w:basedOn w:val="a0"/>
    <w:link w:val="a7"/>
    <w:uiPriority w:val="99"/>
    <w:qFormat/>
    <w:rPr>
      <w:kern w:val="2"/>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kern w:val="2"/>
      <w:sz w:val="18"/>
      <w:szCs w:val="18"/>
    </w:rPr>
  </w:style>
  <w:style w:type="paragraph" w:styleId="ab">
    <w:name w:val="annotation subject"/>
    <w:basedOn w:val="a3"/>
    <w:next w:val="a3"/>
    <w:link w:val="ac"/>
    <w:uiPriority w:val="99"/>
    <w:semiHidden/>
    <w:unhideWhenUsed/>
    <w:qFormat/>
    <w:rPr>
      <w:b/>
      <w:bCs/>
    </w:rPr>
  </w:style>
  <w:style w:type="character" w:customStyle="1" w:styleId="ac">
    <w:name w:val="批注主题 字符"/>
    <w:basedOn w:val="a4"/>
    <w:link w:val="ab"/>
    <w:uiPriority w:val="99"/>
    <w:semiHidden/>
    <w:qFormat/>
    <w:rPr>
      <w:b/>
      <w:bCs/>
      <w:kern w:val="2"/>
      <w:sz w:val="21"/>
      <w:szCs w:val="22"/>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paragraph" w:customStyle="1" w:styleId="1">
    <w:name w:val="列出段落1"/>
    <w:basedOn w:val="a"/>
    <w:uiPriority w:val="34"/>
    <w:qFormat/>
    <w:rsid w:val="00041E25"/>
    <w:pPr>
      <w:ind w:firstLineChars="200" w:firstLine="420"/>
    </w:pPr>
    <w:rPr>
      <w:sz w:val="24"/>
      <w:szCs w:val="24"/>
    </w:rPr>
  </w:style>
  <w:style w:type="paragraph" w:styleId="af0">
    <w:name w:val="Revision"/>
    <w:hidden/>
    <w:uiPriority w:val="99"/>
    <w:semiHidden/>
    <w:rsid w:val="002F5458"/>
    <w:rPr>
      <w:kern w:val="2"/>
      <w:sz w:val="21"/>
      <w:szCs w:val="22"/>
    </w:rPr>
  </w:style>
  <w:style w:type="numbering" w:customStyle="1" w:styleId="10">
    <w:name w:val="无列表1"/>
    <w:next w:val="a2"/>
    <w:uiPriority w:val="99"/>
    <w:semiHidden/>
    <w:unhideWhenUsed/>
    <w:rsid w:val="00931F79"/>
  </w:style>
  <w:style w:type="character" w:styleId="af1">
    <w:name w:val="Hyperlink"/>
    <w:basedOn w:val="a0"/>
    <w:uiPriority w:val="99"/>
    <w:semiHidden/>
    <w:unhideWhenUsed/>
    <w:rsid w:val="00931F79"/>
    <w:rPr>
      <w:color w:val="0000FF"/>
      <w:u w:val="single"/>
    </w:rPr>
  </w:style>
  <w:style w:type="character" w:styleId="af2">
    <w:name w:val="FollowedHyperlink"/>
    <w:basedOn w:val="a0"/>
    <w:uiPriority w:val="99"/>
    <w:semiHidden/>
    <w:unhideWhenUsed/>
    <w:rsid w:val="00931F79"/>
    <w:rPr>
      <w:color w:val="800080"/>
      <w:u w:val="single"/>
    </w:rPr>
  </w:style>
  <w:style w:type="paragraph" w:customStyle="1" w:styleId="msonormal0">
    <w:name w:val="msonormal"/>
    <w:basedOn w:val="a"/>
    <w:rsid w:val="00931F7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931F79"/>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931F79"/>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2382">
      <w:bodyDiv w:val="1"/>
      <w:marLeft w:val="0"/>
      <w:marRight w:val="0"/>
      <w:marTop w:val="0"/>
      <w:marBottom w:val="0"/>
      <w:divBdr>
        <w:top w:val="none" w:sz="0" w:space="0" w:color="auto"/>
        <w:left w:val="none" w:sz="0" w:space="0" w:color="auto"/>
        <w:bottom w:val="none" w:sz="0" w:space="0" w:color="auto"/>
        <w:right w:val="none" w:sz="0" w:space="0" w:color="auto"/>
      </w:divBdr>
    </w:div>
    <w:div w:id="76639438">
      <w:bodyDiv w:val="1"/>
      <w:marLeft w:val="0"/>
      <w:marRight w:val="0"/>
      <w:marTop w:val="0"/>
      <w:marBottom w:val="0"/>
      <w:divBdr>
        <w:top w:val="none" w:sz="0" w:space="0" w:color="auto"/>
        <w:left w:val="none" w:sz="0" w:space="0" w:color="auto"/>
        <w:bottom w:val="none" w:sz="0" w:space="0" w:color="auto"/>
        <w:right w:val="none" w:sz="0" w:space="0" w:color="auto"/>
      </w:divBdr>
    </w:div>
    <w:div w:id="103695945">
      <w:bodyDiv w:val="1"/>
      <w:marLeft w:val="0"/>
      <w:marRight w:val="0"/>
      <w:marTop w:val="0"/>
      <w:marBottom w:val="0"/>
      <w:divBdr>
        <w:top w:val="none" w:sz="0" w:space="0" w:color="auto"/>
        <w:left w:val="none" w:sz="0" w:space="0" w:color="auto"/>
        <w:bottom w:val="none" w:sz="0" w:space="0" w:color="auto"/>
        <w:right w:val="none" w:sz="0" w:space="0" w:color="auto"/>
      </w:divBdr>
    </w:div>
    <w:div w:id="115147953">
      <w:bodyDiv w:val="1"/>
      <w:marLeft w:val="0"/>
      <w:marRight w:val="0"/>
      <w:marTop w:val="0"/>
      <w:marBottom w:val="0"/>
      <w:divBdr>
        <w:top w:val="none" w:sz="0" w:space="0" w:color="auto"/>
        <w:left w:val="none" w:sz="0" w:space="0" w:color="auto"/>
        <w:bottom w:val="none" w:sz="0" w:space="0" w:color="auto"/>
        <w:right w:val="none" w:sz="0" w:space="0" w:color="auto"/>
      </w:divBdr>
    </w:div>
    <w:div w:id="473522498">
      <w:bodyDiv w:val="1"/>
      <w:marLeft w:val="0"/>
      <w:marRight w:val="0"/>
      <w:marTop w:val="0"/>
      <w:marBottom w:val="0"/>
      <w:divBdr>
        <w:top w:val="none" w:sz="0" w:space="0" w:color="auto"/>
        <w:left w:val="none" w:sz="0" w:space="0" w:color="auto"/>
        <w:bottom w:val="none" w:sz="0" w:space="0" w:color="auto"/>
        <w:right w:val="none" w:sz="0" w:space="0" w:color="auto"/>
      </w:divBdr>
    </w:div>
    <w:div w:id="513999028">
      <w:bodyDiv w:val="1"/>
      <w:marLeft w:val="0"/>
      <w:marRight w:val="0"/>
      <w:marTop w:val="0"/>
      <w:marBottom w:val="0"/>
      <w:divBdr>
        <w:top w:val="none" w:sz="0" w:space="0" w:color="auto"/>
        <w:left w:val="none" w:sz="0" w:space="0" w:color="auto"/>
        <w:bottom w:val="none" w:sz="0" w:space="0" w:color="auto"/>
        <w:right w:val="none" w:sz="0" w:space="0" w:color="auto"/>
      </w:divBdr>
    </w:div>
    <w:div w:id="530580363">
      <w:bodyDiv w:val="1"/>
      <w:marLeft w:val="0"/>
      <w:marRight w:val="0"/>
      <w:marTop w:val="0"/>
      <w:marBottom w:val="0"/>
      <w:divBdr>
        <w:top w:val="none" w:sz="0" w:space="0" w:color="auto"/>
        <w:left w:val="none" w:sz="0" w:space="0" w:color="auto"/>
        <w:bottom w:val="none" w:sz="0" w:space="0" w:color="auto"/>
        <w:right w:val="none" w:sz="0" w:space="0" w:color="auto"/>
      </w:divBdr>
    </w:div>
    <w:div w:id="541598067">
      <w:bodyDiv w:val="1"/>
      <w:marLeft w:val="0"/>
      <w:marRight w:val="0"/>
      <w:marTop w:val="0"/>
      <w:marBottom w:val="0"/>
      <w:divBdr>
        <w:top w:val="none" w:sz="0" w:space="0" w:color="auto"/>
        <w:left w:val="none" w:sz="0" w:space="0" w:color="auto"/>
        <w:bottom w:val="none" w:sz="0" w:space="0" w:color="auto"/>
        <w:right w:val="none" w:sz="0" w:space="0" w:color="auto"/>
      </w:divBdr>
    </w:div>
    <w:div w:id="697969131">
      <w:bodyDiv w:val="1"/>
      <w:marLeft w:val="0"/>
      <w:marRight w:val="0"/>
      <w:marTop w:val="0"/>
      <w:marBottom w:val="0"/>
      <w:divBdr>
        <w:top w:val="none" w:sz="0" w:space="0" w:color="auto"/>
        <w:left w:val="none" w:sz="0" w:space="0" w:color="auto"/>
        <w:bottom w:val="none" w:sz="0" w:space="0" w:color="auto"/>
        <w:right w:val="none" w:sz="0" w:space="0" w:color="auto"/>
      </w:divBdr>
    </w:div>
    <w:div w:id="726339413">
      <w:bodyDiv w:val="1"/>
      <w:marLeft w:val="0"/>
      <w:marRight w:val="0"/>
      <w:marTop w:val="0"/>
      <w:marBottom w:val="0"/>
      <w:divBdr>
        <w:top w:val="none" w:sz="0" w:space="0" w:color="auto"/>
        <w:left w:val="none" w:sz="0" w:space="0" w:color="auto"/>
        <w:bottom w:val="none" w:sz="0" w:space="0" w:color="auto"/>
        <w:right w:val="none" w:sz="0" w:space="0" w:color="auto"/>
      </w:divBdr>
    </w:div>
    <w:div w:id="781265787">
      <w:bodyDiv w:val="1"/>
      <w:marLeft w:val="0"/>
      <w:marRight w:val="0"/>
      <w:marTop w:val="0"/>
      <w:marBottom w:val="0"/>
      <w:divBdr>
        <w:top w:val="none" w:sz="0" w:space="0" w:color="auto"/>
        <w:left w:val="none" w:sz="0" w:space="0" w:color="auto"/>
        <w:bottom w:val="none" w:sz="0" w:space="0" w:color="auto"/>
        <w:right w:val="none" w:sz="0" w:space="0" w:color="auto"/>
      </w:divBdr>
    </w:div>
    <w:div w:id="996108321">
      <w:bodyDiv w:val="1"/>
      <w:marLeft w:val="0"/>
      <w:marRight w:val="0"/>
      <w:marTop w:val="0"/>
      <w:marBottom w:val="0"/>
      <w:divBdr>
        <w:top w:val="none" w:sz="0" w:space="0" w:color="auto"/>
        <w:left w:val="none" w:sz="0" w:space="0" w:color="auto"/>
        <w:bottom w:val="none" w:sz="0" w:space="0" w:color="auto"/>
        <w:right w:val="none" w:sz="0" w:space="0" w:color="auto"/>
      </w:divBdr>
    </w:div>
    <w:div w:id="1007168949">
      <w:bodyDiv w:val="1"/>
      <w:marLeft w:val="0"/>
      <w:marRight w:val="0"/>
      <w:marTop w:val="0"/>
      <w:marBottom w:val="0"/>
      <w:divBdr>
        <w:top w:val="none" w:sz="0" w:space="0" w:color="auto"/>
        <w:left w:val="none" w:sz="0" w:space="0" w:color="auto"/>
        <w:bottom w:val="none" w:sz="0" w:space="0" w:color="auto"/>
        <w:right w:val="none" w:sz="0" w:space="0" w:color="auto"/>
      </w:divBdr>
    </w:div>
    <w:div w:id="1147550782">
      <w:bodyDiv w:val="1"/>
      <w:marLeft w:val="0"/>
      <w:marRight w:val="0"/>
      <w:marTop w:val="0"/>
      <w:marBottom w:val="0"/>
      <w:divBdr>
        <w:top w:val="none" w:sz="0" w:space="0" w:color="auto"/>
        <w:left w:val="none" w:sz="0" w:space="0" w:color="auto"/>
        <w:bottom w:val="none" w:sz="0" w:space="0" w:color="auto"/>
        <w:right w:val="none" w:sz="0" w:space="0" w:color="auto"/>
      </w:divBdr>
    </w:div>
    <w:div w:id="1202749020">
      <w:bodyDiv w:val="1"/>
      <w:marLeft w:val="0"/>
      <w:marRight w:val="0"/>
      <w:marTop w:val="0"/>
      <w:marBottom w:val="0"/>
      <w:divBdr>
        <w:top w:val="none" w:sz="0" w:space="0" w:color="auto"/>
        <w:left w:val="none" w:sz="0" w:space="0" w:color="auto"/>
        <w:bottom w:val="none" w:sz="0" w:space="0" w:color="auto"/>
        <w:right w:val="none" w:sz="0" w:space="0" w:color="auto"/>
      </w:divBdr>
    </w:div>
    <w:div w:id="1236015215">
      <w:bodyDiv w:val="1"/>
      <w:marLeft w:val="0"/>
      <w:marRight w:val="0"/>
      <w:marTop w:val="0"/>
      <w:marBottom w:val="0"/>
      <w:divBdr>
        <w:top w:val="none" w:sz="0" w:space="0" w:color="auto"/>
        <w:left w:val="none" w:sz="0" w:space="0" w:color="auto"/>
        <w:bottom w:val="none" w:sz="0" w:space="0" w:color="auto"/>
        <w:right w:val="none" w:sz="0" w:space="0" w:color="auto"/>
      </w:divBdr>
    </w:div>
    <w:div w:id="1388332979">
      <w:bodyDiv w:val="1"/>
      <w:marLeft w:val="0"/>
      <w:marRight w:val="0"/>
      <w:marTop w:val="0"/>
      <w:marBottom w:val="0"/>
      <w:divBdr>
        <w:top w:val="none" w:sz="0" w:space="0" w:color="auto"/>
        <w:left w:val="none" w:sz="0" w:space="0" w:color="auto"/>
        <w:bottom w:val="none" w:sz="0" w:space="0" w:color="auto"/>
        <w:right w:val="none" w:sz="0" w:space="0" w:color="auto"/>
      </w:divBdr>
    </w:div>
    <w:div w:id="1408068375">
      <w:bodyDiv w:val="1"/>
      <w:marLeft w:val="0"/>
      <w:marRight w:val="0"/>
      <w:marTop w:val="0"/>
      <w:marBottom w:val="0"/>
      <w:divBdr>
        <w:top w:val="none" w:sz="0" w:space="0" w:color="auto"/>
        <w:left w:val="none" w:sz="0" w:space="0" w:color="auto"/>
        <w:bottom w:val="none" w:sz="0" w:space="0" w:color="auto"/>
        <w:right w:val="none" w:sz="0" w:space="0" w:color="auto"/>
      </w:divBdr>
    </w:div>
    <w:div w:id="1469321917">
      <w:bodyDiv w:val="1"/>
      <w:marLeft w:val="0"/>
      <w:marRight w:val="0"/>
      <w:marTop w:val="0"/>
      <w:marBottom w:val="0"/>
      <w:divBdr>
        <w:top w:val="none" w:sz="0" w:space="0" w:color="auto"/>
        <w:left w:val="none" w:sz="0" w:space="0" w:color="auto"/>
        <w:bottom w:val="none" w:sz="0" w:space="0" w:color="auto"/>
        <w:right w:val="none" w:sz="0" w:space="0" w:color="auto"/>
      </w:divBdr>
    </w:div>
    <w:div w:id="1553300289">
      <w:bodyDiv w:val="1"/>
      <w:marLeft w:val="0"/>
      <w:marRight w:val="0"/>
      <w:marTop w:val="0"/>
      <w:marBottom w:val="0"/>
      <w:divBdr>
        <w:top w:val="none" w:sz="0" w:space="0" w:color="auto"/>
        <w:left w:val="none" w:sz="0" w:space="0" w:color="auto"/>
        <w:bottom w:val="none" w:sz="0" w:space="0" w:color="auto"/>
        <w:right w:val="none" w:sz="0" w:space="0" w:color="auto"/>
      </w:divBdr>
    </w:div>
    <w:div w:id="1576165588">
      <w:bodyDiv w:val="1"/>
      <w:marLeft w:val="0"/>
      <w:marRight w:val="0"/>
      <w:marTop w:val="0"/>
      <w:marBottom w:val="0"/>
      <w:divBdr>
        <w:top w:val="none" w:sz="0" w:space="0" w:color="auto"/>
        <w:left w:val="none" w:sz="0" w:space="0" w:color="auto"/>
        <w:bottom w:val="none" w:sz="0" w:space="0" w:color="auto"/>
        <w:right w:val="none" w:sz="0" w:space="0" w:color="auto"/>
      </w:divBdr>
    </w:div>
    <w:div w:id="1642079945">
      <w:bodyDiv w:val="1"/>
      <w:marLeft w:val="0"/>
      <w:marRight w:val="0"/>
      <w:marTop w:val="0"/>
      <w:marBottom w:val="0"/>
      <w:divBdr>
        <w:top w:val="none" w:sz="0" w:space="0" w:color="auto"/>
        <w:left w:val="none" w:sz="0" w:space="0" w:color="auto"/>
        <w:bottom w:val="none" w:sz="0" w:space="0" w:color="auto"/>
        <w:right w:val="none" w:sz="0" w:space="0" w:color="auto"/>
      </w:divBdr>
    </w:div>
    <w:div w:id="1648581849">
      <w:bodyDiv w:val="1"/>
      <w:marLeft w:val="0"/>
      <w:marRight w:val="0"/>
      <w:marTop w:val="0"/>
      <w:marBottom w:val="0"/>
      <w:divBdr>
        <w:top w:val="none" w:sz="0" w:space="0" w:color="auto"/>
        <w:left w:val="none" w:sz="0" w:space="0" w:color="auto"/>
        <w:bottom w:val="none" w:sz="0" w:space="0" w:color="auto"/>
        <w:right w:val="none" w:sz="0" w:space="0" w:color="auto"/>
      </w:divBdr>
    </w:div>
    <w:div w:id="1767263453">
      <w:bodyDiv w:val="1"/>
      <w:marLeft w:val="0"/>
      <w:marRight w:val="0"/>
      <w:marTop w:val="0"/>
      <w:marBottom w:val="0"/>
      <w:divBdr>
        <w:top w:val="none" w:sz="0" w:space="0" w:color="auto"/>
        <w:left w:val="none" w:sz="0" w:space="0" w:color="auto"/>
        <w:bottom w:val="none" w:sz="0" w:space="0" w:color="auto"/>
        <w:right w:val="none" w:sz="0" w:space="0" w:color="auto"/>
      </w:divBdr>
    </w:div>
    <w:div w:id="1852335408">
      <w:bodyDiv w:val="1"/>
      <w:marLeft w:val="0"/>
      <w:marRight w:val="0"/>
      <w:marTop w:val="0"/>
      <w:marBottom w:val="0"/>
      <w:divBdr>
        <w:top w:val="none" w:sz="0" w:space="0" w:color="auto"/>
        <w:left w:val="none" w:sz="0" w:space="0" w:color="auto"/>
        <w:bottom w:val="none" w:sz="0" w:space="0" w:color="auto"/>
        <w:right w:val="none" w:sz="0" w:space="0" w:color="auto"/>
      </w:divBdr>
    </w:div>
    <w:div w:id="1875459990">
      <w:bodyDiv w:val="1"/>
      <w:marLeft w:val="0"/>
      <w:marRight w:val="0"/>
      <w:marTop w:val="0"/>
      <w:marBottom w:val="0"/>
      <w:divBdr>
        <w:top w:val="none" w:sz="0" w:space="0" w:color="auto"/>
        <w:left w:val="none" w:sz="0" w:space="0" w:color="auto"/>
        <w:bottom w:val="none" w:sz="0" w:space="0" w:color="auto"/>
        <w:right w:val="none" w:sz="0" w:space="0" w:color="auto"/>
      </w:divBdr>
    </w:div>
    <w:div w:id="1969621809">
      <w:bodyDiv w:val="1"/>
      <w:marLeft w:val="0"/>
      <w:marRight w:val="0"/>
      <w:marTop w:val="0"/>
      <w:marBottom w:val="0"/>
      <w:divBdr>
        <w:top w:val="none" w:sz="0" w:space="0" w:color="auto"/>
        <w:left w:val="none" w:sz="0" w:space="0" w:color="auto"/>
        <w:bottom w:val="none" w:sz="0" w:space="0" w:color="auto"/>
        <w:right w:val="none" w:sz="0" w:space="0" w:color="auto"/>
      </w:divBdr>
    </w:div>
    <w:div w:id="2127386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80186-49D7-4536-8CD6-A6A2EAF0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652</Words>
  <Characters>3722</Characters>
  <Application>Microsoft Office Word</Application>
  <DocSecurity>0</DocSecurity>
  <Lines>31</Lines>
  <Paragraphs>8</Paragraphs>
  <ScaleCrop>false</ScaleCrop>
  <Company>P R C</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tianyu.chen</dc:creator>
  <cp:lastModifiedBy>tianyu.chen</cp:lastModifiedBy>
  <cp:revision>3</cp:revision>
  <cp:lastPrinted>2025-06-16T15:13:00Z</cp:lastPrinted>
  <dcterms:created xsi:type="dcterms:W3CDTF">2025-06-17T05:04:00Z</dcterms:created>
  <dcterms:modified xsi:type="dcterms:W3CDTF">2025-06-17T05:05:00Z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