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D3B" w:rsidRPr="008437F6" w:rsidRDefault="007170C7">
      <w:pPr>
        <w:rPr>
          <w:rFonts w:ascii="黑体" w:eastAsia="黑体" w:hAnsi="黑体"/>
          <w:b/>
          <w:color w:val="FF0000"/>
          <w:sz w:val="44"/>
          <w:szCs w:val="44"/>
        </w:rPr>
      </w:pPr>
      <w:r w:rsidRPr="008437F6">
        <w:rPr>
          <w:rFonts w:ascii="黑体" w:eastAsia="黑体" w:hAnsi="黑体" w:hint="eastAsia"/>
          <w:b/>
          <w:color w:val="FF0000"/>
          <w:sz w:val="44"/>
          <w:szCs w:val="44"/>
        </w:rPr>
        <w:t>中国北方稀土（集团）高科技股份有限公司</w:t>
      </w:r>
    </w:p>
    <w:p w:rsidR="008F6D3B" w:rsidRPr="008437F6" w:rsidRDefault="007170C7">
      <w:pPr>
        <w:jc w:val="center"/>
        <w:rPr>
          <w:rFonts w:ascii="黑体" w:eastAsia="黑体" w:hAnsi="黑体"/>
          <w:b/>
          <w:color w:val="FF0000"/>
          <w:sz w:val="44"/>
          <w:szCs w:val="44"/>
        </w:rPr>
      </w:pPr>
      <w:r w:rsidRPr="008437F6">
        <w:rPr>
          <w:rFonts w:ascii="黑体" w:eastAsia="黑体" w:hAnsi="黑体" w:hint="eastAsia"/>
          <w:b/>
          <w:color w:val="FF0000"/>
          <w:sz w:val="44"/>
          <w:szCs w:val="44"/>
        </w:rPr>
        <w:t>投资者关系活动记录表</w:t>
      </w:r>
    </w:p>
    <w:p w:rsidR="008F6D3B" w:rsidRPr="00A63E9A" w:rsidRDefault="007170C7" w:rsidP="00714154">
      <w:pPr>
        <w:jc w:val="right"/>
        <w:rPr>
          <w:rFonts w:ascii="宋体" w:eastAsia="宋体" w:hAnsi="宋体"/>
          <w:color w:val="000000"/>
          <w:sz w:val="28"/>
          <w:szCs w:val="28"/>
        </w:rPr>
      </w:pPr>
      <w:r w:rsidRPr="00A63E9A">
        <w:rPr>
          <w:rFonts w:ascii="宋体" w:eastAsia="宋体" w:hAnsi="宋体" w:hint="eastAsia"/>
          <w:color w:val="000000"/>
          <w:sz w:val="28"/>
          <w:szCs w:val="28"/>
        </w:rPr>
        <w:t>编号：</w:t>
      </w:r>
      <w:r w:rsidR="008C0EBB" w:rsidRPr="00A63E9A">
        <w:rPr>
          <w:rFonts w:ascii="宋体" w:eastAsia="宋体" w:hAnsi="宋体" w:hint="eastAsia"/>
          <w:color w:val="000000"/>
          <w:sz w:val="28"/>
          <w:szCs w:val="28"/>
        </w:rPr>
        <w:t>2</w:t>
      </w:r>
      <w:r w:rsidR="008C0EBB" w:rsidRPr="00A63E9A">
        <w:rPr>
          <w:rFonts w:ascii="宋体" w:eastAsia="宋体" w:hAnsi="宋体"/>
          <w:color w:val="000000"/>
          <w:sz w:val="28"/>
          <w:szCs w:val="28"/>
        </w:rPr>
        <w:t>02</w:t>
      </w:r>
      <w:r w:rsidR="009008F0" w:rsidRPr="00A63E9A">
        <w:rPr>
          <w:rFonts w:ascii="宋体" w:eastAsia="宋体" w:hAnsi="宋体"/>
          <w:color w:val="000000"/>
          <w:sz w:val="28"/>
          <w:szCs w:val="28"/>
        </w:rPr>
        <w:t>5</w:t>
      </w:r>
      <w:r w:rsidR="008C0EBB" w:rsidRPr="00A63E9A">
        <w:rPr>
          <w:rFonts w:ascii="宋体" w:eastAsia="宋体" w:hAnsi="宋体"/>
          <w:color w:val="000000"/>
          <w:sz w:val="28"/>
          <w:szCs w:val="28"/>
        </w:rPr>
        <w:t>-</w:t>
      </w:r>
      <w:r w:rsidR="00F052CB" w:rsidRPr="00A63E9A">
        <w:rPr>
          <w:rFonts w:ascii="宋体" w:eastAsia="宋体" w:hAnsi="宋体"/>
          <w:color w:val="000000"/>
          <w:sz w:val="28"/>
          <w:szCs w:val="28"/>
        </w:rPr>
        <w:t>013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749"/>
      </w:tblGrid>
      <w:tr w:rsidR="008F6D3B" w:rsidTr="00085997">
        <w:trPr>
          <w:jc w:val="center"/>
        </w:trPr>
        <w:tc>
          <w:tcPr>
            <w:tcW w:w="2040" w:type="dxa"/>
            <w:shd w:val="clear" w:color="auto" w:fill="auto"/>
            <w:vAlign w:val="center"/>
          </w:tcPr>
          <w:p w:rsidR="008F6D3B" w:rsidRPr="00F052CB" w:rsidRDefault="007170C7" w:rsidP="00F67922">
            <w:pPr>
              <w:spacing w:line="400" w:lineRule="exact"/>
              <w:jc w:val="center"/>
              <w:rPr>
                <w:rFonts w:ascii="宋体" w:eastAsia="宋体" w:hAnsi="宋体"/>
                <w:sz w:val="28"/>
                <w:szCs w:val="28"/>
              </w:rPr>
            </w:pPr>
            <w:r w:rsidRPr="00F052CB">
              <w:rPr>
                <w:rFonts w:ascii="宋体" w:eastAsia="宋体" w:hAnsi="宋体" w:hint="eastAsia"/>
                <w:sz w:val="28"/>
                <w:szCs w:val="28"/>
              </w:rPr>
              <w:t>投资者关系</w:t>
            </w:r>
          </w:p>
          <w:p w:rsidR="008F6D3B" w:rsidRPr="00F052CB" w:rsidRDefault="007170C7" w:rsidP="00F67922">
            <w:pPr>
              <w:spacing w:line="400" w:lineRule="exact"/>
              <w:jc w:val="center"/>
              <w:rPr>
                <w:rFonts w:ascii="宋体" w:eastAsia="宋体" w:hAnsi="宋体"/>
                <w:sz w:val="28"/>
                <w:szCs w:val="28"/>
              </w:rPr>
            </w:pPr>
            <w:r w:rsidRPr="00F052CB">
              <w:rPr>
                <w:rFonts w:ascii="宋体" w:eastAsia="宋体" w:hAnsi="宋体" w:hint="eastAsia"/>
                <w:sz w:val="28"/>
                <w:szCs w:val="28"/>
              </w:rPr>
              <w:t>活动类别</w:t>
            </w:r>
          </w:p>
        </w:tc>
        <w:tc>
          <w:tcPr>
            <w:tcW w:w="6749" w:type="dxa"/>
            <w:shd w:val="clear" w:color="auto" w:fill="auto"/>
          </w:tcPr>
          <w:p w:rsidR="008F6D3B" w:rsidRPr="00F052CB" w:rsidRDefault="00902DF8" w:rsidP="00F052CB">
            <w:pPr>
              <w:spacing w:line="540" w:lineRule="exact"/>
              <w:rPr>
                <w:rFonts w:ascii="宋体" w:eastAsia="宋体" w:hAnsi="宋体"/>
                <w:sz w:val="28"/>
                <w:szCs w:val="28"/>
              </w:rPr>
            </w:pPr>
            <w:r w:rsidRPr="00F052CB">
              <w:rPr>
                <w:rFonts w:ascii="宋体" w:eastAsia="宋体" w:hAnsi="宋体" w:hint="eastAsia"/>
                <w:sz w:val="28"/>
                <w:szCs w:val="28"/>
              </w:rPr>
              <w:t>□</w:t>
            </w:r>
            <w:r w:rsidR="007170C7" w:rsidRPr="00F052CB">
              <w:rPr>
                <w:rFonts w:ascii="宋体" w:eastAsia="宋体" w:hAnsi="宋体" w:hint="eastAsia"/>
                <w:sz w:val="28"/>
                <w:szCs w:val="28"/>
              </w:rPr>
              <w:t xml:space="preserve">机构投资者调研 </w:t>
            </w:r>
            <w:r w:rsidR="007170C7" w:rsidRPr="00F052CB">
              <w:rPr>
                <w:rFonts w:ascii="宋体" w:eastAsia="宋体" w:hAnsi="宋体"/>
                <w:sz w:val="28"/>
                <w:szCs w:val="28"/>
              </w:rPr>
              <w:t xml:space="preserve"> </w:t>
            </w:r>
            <w:r w:rsidR="007170C7" w:rsidRPr="00F052CB">
              <w:rPr>
                <w:rFonts w:ascii="宋体" w:eastAsia="宋体" w:hAnsi="宋体" w:hint="eastAsia"/>
                <w:sz w:val="28"/>
                <w:szCs w:val="28"/>
              </w:rPr>
              <w:sym w:font="Wingdings 2" w:char="00A3"/>
            </w:r>
            <w:r w:rsidR="007170C7" w:rsidRPr="00F052CB">
              <w:rPr>
                <w:rFonts w:ascii="宋体" w:eastAsia="宋体" w:hAnsi="宋体" w:hint="eastAsia"/>
                <w:sz w:val="28"/>
                <w:szCs w:val="28"/>
              </w:rPr>
              <w:t>个人投资者调研</w:t>
            </w:r>
          </w:p>
          <w:p w:rsidR="008F6D3B" w:rsidRPr="00F052CB" w:rsidRDefault="00CE0373" w:rsidP="00F052CB">
            <w:pPr>
              <w:spacing w:line="540" w:lineRule="exact"/>
              <w:rPr>
                <w:rFonts w:ascii="宋体" w:eastAsia="宋体" w:hAnsi="宋体"/>
                <w:sz w:val="28"/>
                <w:szCs w:val="28"/>
              </w:rPr>
            </w:pPr>
            <w:r w:rsidRPr="00F052CB">
              <w:rPr>
                <w:rFonts w:ascii="宋体" w:eastAsia="宋体" w:hAnsi="宋体" w:hint="eastAsia"/>
                <w:sz w:val="28"/>
                <w:szCs w:val="28"/>
              </w:rPr>
              <w:t>□</w:t>
            </w:r>
            <w:r w:rsidR="007170C7" w:rsidRPr="00F052CB">
              <w:rPr>
                <w:rFonts w:ascii="宋体" w:eastAsia="宋体" w:hAnsi="宋体" w:hint="eastAsia"/>
                <w:sz w:val="28"/>
                <w:szCs w:val="28"/>
              </w:rPr>
              <w:t xml:space="preserve">分析师会议 </w:t>
            </w:r>
            <w:r w:rsidR="00D625A4" w:rsidRPr="00F052CB">
              <w:rPr>
                <w:rFonts w:ascii="宋体" w:eastAsia="宋体" w:hAnsi="宋体"/>
                <w:sz w:val="28"/>
                <w:szCs w:val="28"/>
              </w:rPr>
              <w:t xml:space="preserve">    </w:t>
            </w:r>
            <w:r w:rsidR="006F4AF2" w:rsidRPr="00F052CB">
              <w:rPr>
                <w:rFonts w:ascii="宋体" w:eastAsia="宋体" w:hAnsi="宋体"/>
                <w:sz w:val="28"/>
                <w:szCs w:val="28"/>
              </w:rPr>
              <w:t xml:space="preserve"> </w:t>
            </w:r>
            <w:r w:rsidR="00902DF8" w:rsidRPr="00F052CB">
              <w:rPr>
                <w:rFonts w:ascii="宋体" w:eastAsia="宋体" w:hAnsi="宋体" w:hint="eastAsia"/>
                <w:sz w:val="28"/>
                <w:szCs w:val="28"/>
              </w:rPr>
              <w:t>□</w:t>
            </w:r>
            <w:r w:rsidR="007170C7" w:rsidRPr="00F052CB">
              <w:rPr>
                <w:rFonts w:ascii="宋体" w:eastAsia="宋体" w:hAnsi="宋体" w:hint="eastAsia"/>
                <w:sz w:val="28"/>
                <w:szCs w:val="28"/>
              </w:rPr>
              <w:t>现场参观</w:t>
            </w:r>
          </w:p>
          <w:p w:rsidR="008F6D3B" w:rsidRPr="00F052CB" w:rsidRDefault="007170C7" w:rsidP="00F052CB">
            <w:pPr>
              <w:spacing w:line="540" w:lineRule="exact"/>
              <w:rPr>
                <w:rFonts w:ascii="宋体" w:eastAsia="宋体" w:hAnsi="宋体"/>
                <w:sz w:val="28"/>
                <w:szCs w:val="28"/>
              </w:rPr>
            </w:pPr>
            <w:r w:rsidRPr="00F052CB">
              <w:rPr>
                <w:rFonts w:ascii="宋体" w:eastAsia="宋体" w:hAnsi="宋体" w:hint="eastAsia"/>
                <w:sz w:val="28"/>
                <w:szCs w:val="28"/>
              </w:rPr>
              <w:t xml:space="preserve">□媒体采访 </w:t>
            </w:r>
            <w:r w:rsidR="00D625A4" w:rsidRPr="00F052CB">
              <w:rPr>
                <w:rFonts w:ascii="宋体" w:eastAsia="宋体" w:hAnsi="宋体"/>
                <w:sz w:val="28"/>
                <w:szCs w:val="28"/>
              </w:rPr>
              <w:t xml:space="preserve">       </w:t>
            </w:r>
            <w:r w:rsidR="00902DF8" w:rsidRPr="00F052CB">
              <w:rPr>
                <w:rFonts w:ascii="宋体" w:eastAsia="宋体" w:hAnsi="宋体" w:hint="eastAsia"/>
                <w:sz w:val="28"/>
                <w:szCs w:val="28"/>
              </w:rPr>
              <w:sym w:font="Wingdings 2" w:char="0052"/>
            </w:r>
            <w:r w:rsidRPr="00F052CB">
              <w:rPr>
                <w:rFonts w:ascii="宋体" w:eastAsia="宋体" w:hAnsi="宋体" w:hint="eastAsia"/>
                <w:sz w:val="28"/>
                <w:szCs w:val="28"/>
              </w:rPr>
              <w:t>业绩说明会</w:t>
            </w:r>
          </w:p>
          <w:p w:rsidR="008F6D3B" w:rsidRPr="00F052CB" w:rsidRDefault="007170C7" w:rsidP="00F052CB">
            <w:pPr>
              <w:spacing w:line="540" w:lineRule="exact"/>
              <w:rPr>
                <w:rFonts w:ascii="宋体" w:eastAsia="宋体" w:hAnsi="宋体"/>
                <w:sz w:val="28"/>
                <w:szCs w:val="28"/>
              </w:rPr>
            </w:pPr>
            <w:r w:rsidRPr="00F052CB">
              <w:rPr>
                <w:rFonts w:ascii="宋体" w:eastAsia="宋体" w:hAnsi="宋体" w:hint="eastAsia"/>
                <w:sz w:val="28"/>
                <w:szCs w:val="28"/>
              </w:rPr>
              <w:t xml:space="preserve">□新闻发布会 </w:t>
            </w:r>
            <w:r w:rsidR="00D625A4" w:rsidRPr="00F052CB">
              <w:rPr>
                <w:rFonts w:ascii="宋体" w:eastAsia="宋体" w:hAnsi="宋体"/>
                <w:sz w:val="28"/>
                <w:szCs w:val="28"/>
              </w:rPr>
              <w:t xml:space="preserve">     </w:t>
            </w:r>
            <w:r w:rsidRPr="00F052CB">
              <w:rPr>
                <w:rFonts w:ascii="宋体" w:eastAsia="宋体" w:hAnsi="宋体" w:hint="eastAsia"/>
                <w:sz w:val="28"/>
                <w:szCs w:val="28"/>
              </w:rPr>
              <w:t>□路演活动</w:t>
            </w:r>
          </w:p>
          <w:p w:rsidR="008F6D3B" w:rsidRPr="00F052CB" w:rsidRDefault="007170C7" w:rsidP="00F052CB">
            <w:pPr>
              <w:spacing w:line="540" w:lineRule="exact"/>
              <w:rPr>
                <w:rFonts w:ascii="宋体" w:eastAsia="宋体" w:hAnsi="宋体"/>
                <w:sz w:val="28"/>
                <w:szCs w:val="28"/>
              </w:rPr>
            </w:pPr>
            <w:r w:rsidRPr="00F052CB">
              <w:rPr>
                <w:rFonts w:ascii="宋体" w:eastAsia="宋体" w:hAnsi="宋体" w:hint="eastAsia"/>
                <w:sz w:val="28"/>
                <w:szCs w:val="28"/>
              </w:rPr>
              <w:t>□其他</w:t>
            </w:r>
            <w:r w:rsidRPr="00F052CB">
              <w:rPr>
                <w:rFonts w:ascii="宋体" w:eastAsia="宋体" w:hAnsi="宋体" w:hint="eastAsia"/>
                <w:sz w:val="28"/>
                <w:szCs w:val="28"/>
                <w:u w:val="single"/>
              </w:rPr>
              <w:t xml:space="preserve"> </w:t>
            </w:r>
            <w:r w:rsidRPr="00F052CB">
              <w:rPr>
                <w:rFonts w:ascii="宋体" w:eastAsia="宋体" w:hAnsi="宋体"/>
                <w:sz w:val="28"/>
                <w:szCs w:val="28"/>
                <w:u w:val="single"/>
              </w:rPr>
              <w:t xml:space="preserve">         </w:t>
            </w:r>
          </w:p>
        </w:tc>
      </w:tr>
      <w:tr w:rsidR="008F6D3B" w:rsidTr="00085997">
        <w:trPr>
          <w:trHeight w:val="560"/>
          <w:jc w:val="center"/>
        </w:trPr>
        <w:tc>
          <w:tcPr>
            <w:tcW w:w="2040" w:type="dxa"/>
            <w:shd w:val="clear" w:color="auto" w:fill="auto"/>
            <w:vAlign w:val="center"/>
          </w:tcPr>
          <w:p w:rsidR="008F6D3B" w:rsidRPr="00F052CB" w:rsidRDefault="007170C7" w:rsidP="00F052CB">
            <w:pPr>
              <w:spacing w:line="540" w:lineRule="exact"/>
              <w:jc w:val="center"/>
              <w:rPr>
                <w:rFonts w:ascii="宋体" w:eastAsia="宋体" w:hAnsi="宋体"/>
                <w:sz w:val="28"/>
                <w:szCs w:val="28"/>
              </w:rPr>
            </w:pPr>
            <w:r w:rsidRPr="00F052CB">
              <w:rPr>
                <w:rFonts w:ascii="宋体" w:eastAsia="宋体" w:hAnsi="宋体" w:hint="eastAsia"/>
                <w:sz w:val="28"/>
                <w:szCs w:val="28"/>
              </w:rPr>
              <w:t>参会单位</w:t>
            </w:r>
          </w:p>
        </w:tc>
        <w:tc>
          <w:tcPr>
            <w:tcW w:w="6749" w:type="dxa"/>
            <w:shd w:val="clear" w:color="auto" w:fill="auto"/>
            <w:vAlign w:val="center"/>
          </w:tcPr>
          <w:p w:rsidR="006F4AF2" w:rsidRPr="00F052CB" w:rsidRDefault="00902DF8" w:rsidP="00F052CB">
            <w:pPr>
              <w:spacing w:line="540" w:lineRule="exact"/>
              <w:rPr>
                <w:rFonts w:ascii="宋体" w:eastAsia="宋体" w:hAnsi="宋体"/>
                <w:sz w:val="28"/>
                <w:szCs w:val="28"/>
              </w:rPr>
            </w:pPr>
            <w:r w:rsidRPr="00F052CB">
              <w:rPr>
                <w:rFonts w:ascii="宋体" w:eastAsia="宋体" w:hAnsi="宋体" w:hint="eastAsia"/>
                <w:sz w:val="28"/>
                <w:szCs w:val="28"/>
              </w:rPr>
              <w:t>投资者网上提问</w:t>
            </w:r>
          </w:p>
        </w:tc>
      </w:tr>
      <w:tr w:rsidR="008F6D3B" w:rsidTr="00085997">
        <w:trPr>
          <w:jc w:val="center"/>
        </w:trPr>
        <w:tc>
          <w:tcPr>
            <w:tcW w:w="2040" w:type="dxa"/>
            <w:shd w:val="clear" w:color="auto" w:fill="auto"/>
            <w:vAlign w:val="center"/>
          </w:tcPr>
          <w:p w:rsidR="008F6D3B" w:rsidRPr="00F052CB" w:rsidRDefault="007170C7" w:rsidP="00F052CB">
            <w:pPr>
              <w:spacing w:line="240" w:lineRule="auto"/>
              <w:jc w:val="center"/>
              <w:rPr>
                <w:rFonts w:ascii="宋体" w:eastAsia="宋体" w:hAnsi="宋体"/>
                <w:sz w:val="28"/>
                <w:szCs w:val="28"/>
              </w:rPr>
            </w:pPr>
            <w:r w:rsidRPr="00F052CB">
              <w:rPr>
                <w:rFonts w:ascii="宋体" w:eastAsia="宋体" w:hAnsi="宋体" w:hint="eastAsia"/>
                <w:sz w:val="28"/>
                <w:szCs w:val="28"/>
              </w:rPr>
              <w:t>时间</w:t>
            </w:r>
          </w:p>
        </w:tc>
        <w:tc>
          <w:tcPr>
            <w:tcW w:w="6749" w:type="dxa"/>
            <w:shd w:val="clear" w:color="auto" w:fill="auto"/>
            <w:vAlign w:val="center"/>
          </w:tcPr>
          <w:p w:rsidR="008F6D3B" w:rsidRPr="00F052CB" w:rsidRDefault="00902DF8" w:rsidP="00F052CB">
            <w:pPr>
              <w:spacing w:line="240" w:lineRule="auto"/>
              <w:rPr>
                <w:rFonts w:ascii="宋体" w:eastAsia="宋体" w:hAnsi="宋体"/>
                <w:sz w:val="28"/>
                <w:szCs w:val="28"/>
              </w:rPr>
            </w:pPr>
            <w:r w:rsidRPr="00F052CB">
              <w:rPr>
                <w:rFonts w:ascii="宋体" w:eastAsia="宋体" w:hAnsi="宋体" w:hint="eastAsia"/>
                <w:sz w:val="28"/>
                <w:szCs w:val="28"/>
              </w:rPr>
              <w:t>202</w:t>
            </w:r>
            <w:r w:rsidR="009008F0" w:rsidRPr="00F052CB">
              <w:rPr>
                <w:rFonts w:ascii="宋体" w:eastAsia="宋体" w:hAnsi="宋体"/>
                <w:sz w:val="28"/>
                <w:szCs w:val="28"/>
              </w:rPr>
              <w:t>5</w:t>
            </w:r>
            <w:r w:rsidRPr="00F052CB">
              <w:rPr>
                <w:rFonts w:ascii="宋体" w:eastAsia="宋体" w:hAnsi="宋体" w:hint="eastAsia"/>
                <w:sz w:val="28"/>
                <w:szCs w:val="28"/>
              </w:rPr>
              <w:t>年</w:t>
            </w:r>
            <w:r w:rsidR="009008F0" w:rsidRPr="00F052CB">
              <w:rPr>
                <w:rFonts w:ascii="宋体" w:eastAsia="宋体" w:hAnsi="宋体"/>
                <w:sz w:val="28"/>
                <w:szCs w:val="28"/>
              </w:rPr>
              <w:t>7</w:t>
            </w:r>
            <w:r w:rsidRPr="00F052CB">
              <w:rPr>
                <w:rFonts w:ascii="宋体" w:eastAsia="宋体" w:hAnsi="宋体" w:hint="eastAsia"/>
                <w:sz w:val="28"/>
                <w:szCs w:val="28"/>
              </w:rPr>
              <w:t>月</w:t>
            </w:r>
            <w:r w:rsidR="009008F0" w:rsidRPr="00F052CB">
              <w:rPr>
                <w:rFonts w:ascii="宋体" w:eastAsia="宋体" w:hAnsi="宋体"/>
                <w:sz w:val="28"/>
                <w:szCs w:val="28"/>
              </w:rPr>
              <w:t>11</w:t>
            </w:r>
            <w:r w:rsidRPr="00F052CB">
              <w:rPr>
                <w:rFonts w:ascii="宋体" w:eastAsia="宋体" w:hAnsi="宋体" w:hint="eastAsia"/>
                <w:sz w:val="28"/>
                <w:szCs w:val="28"/>
              </w:rPr>
              <w:t>日</w:t>
            </w:r>
            <w:r w:rsidR="008437F6" w:rsidRPr="00F052CB">
              <w:rPr>
                <w:rFonts w:ascii="宋体" w:eastAsia="宋体" w:hAnsi="宋体"/>
                <w:sz w:val="28"/>
                <w:szCs w:val="28"/>
              </w:rPr>
              <w:t>1</w:t>
            </w:r>
            <w:r w:rsidR="009008F0" w:rsidRPr="00F052CB">
              <w:rPr>
                <w:rFonts w:ascii="宋体" w:eastAsia="宋体" w:hAnsi="宋体"/>
                <w:sz w:val="28"/>
                <w:szCs w:val="28"/>
              </w:rPr>
              <w:t>6</w:t>
            </w:r>
            <w:r w:rsidR="008437F6" w:rsidRPr="00F052CB">
              <w:rPr>
                <w:rFonts w:ascii="宋体" w:eastAsia="宋体" w:hAnsi="宋体"/>
                <w:sz w:val="28"/>
                <w:szCs w:val="28"/>
              </w:rPr>
              <w:t>:00</w:t>
            </w:r>
            <w:r w:rsidR="00DB194A" w:rsidRPr="00F052CB">
              <w:rPr>
                <w:rFonts w:ascii="宋体" w:eastAsia="宋体" w:hAnsi="宋体" w:hint="eastAsia"/>
                <w:sz w:val="28"/>
                <w:szCs w:val="28"/>
              </w:rPr>
              <w:t>～</w:t>
            </w:r>
            <w:r w:rsidR="008437F6" w:rsidRPr="00F052CB">
              <w:rPr>
                <w:rFonts w:ascii="宋体" w:eastAsia="宋体" w:hAnsi="宋体"/>
                <w:sz w:val="28"/>
                <w:szCs w:val="28"/>
              </w:rPr>
              <w:t>1</w:t>
            </w:r>
            <w:r w:rsidR="009008F0" w:rsidRPr="00F052CB">
              <w:rPr>
                <w:rFonts w:ascii="宋体" w:eastAsia="宋体" w:hAnsi="宋体"/>
                <w:sz w:val="28"/>
                <w:szCs w:val="28"/>
              </w:rPr>
              <w:t>8</w:t>
            </w:r>
            <w:r w:rsidR="008437F6" w:rsidRPr="00F052CB">
              <w:rPr>
                <w:rFonts w:ascii="宋体" w:eastAsia="宋体" w:hAnsi="宋体"/>
                <w:sz w:val="28"/>
                <w:szCs w:val="28"/>
              </w:rPr>
              <w:t>:00</w:t>
            </w:r>
          </w:p>
        </w:tc>
      </w:tr>
      <w:tr w:rsidR="008F6D3B" w:rsidTr="00085997">
        <w:trPr>
          <w:jc w:val="center"/>
        </w:trPr>
        <w:tc>
          <w:tcPr>
            <w:tcW w:w="2040" w:type="dxa"/>
            <w:shd w:val="clear" w:color="auto" w:fill="auto"/>
            <w:vAlign w:val="center"/>
          </w:tcPr>
          <w:p w:rsidR="008F6D3B" w:rsidRPr="00F052CB" w:rsidRDefault="007170C7" w:rsidP="00F052CB">
            <w:pPr>
              <w:spacing w:line="240" w:lineRule="auto"/>
              <w:jc w:val="center"/>
              <w:rPr>
                <w:rFonts w:ascii="宋体" w:eastAsia="宋体" w:hAnsi="宋体"/>
                <w:sz w:val="28"/>
                <w:szCs w:val="28"/>
              </w:rPr>
            </w:pPr>
            <w:r w:rsidRPr="00F052CB">
              <w:rPr>
                <w:rFonts w:ascii="宋体" w:eastAsia="宋体" w:hAnsi="宋体" w:hint="eastAsia"/>
                <w:sz w:val="28"/>
                <w:szCs w:val="28"/>
              </w:rPr>
              <w:t>地点及形式</w:t>
            </w:r>
          </w:p>
        </w:tc>
        <w:tc>
          <w:tcPr>
            <w:tcW w:w="6749" w:type="dxa"/>
            <w:shd w:val="clear" w:color="auto" w:fill="auto"/>
            <w:vAlign w:val="center"/>
          </w:tcPr>
          <w:p w:rsidR="008F6D3B" w:rsidRPr="00F052CB" w:rsidRDefault="00902DF8" w:rsidP="00F052CB">
            <w:pPr>
              <w:spacing w:line="540" w:lineRule="exact"/>
              <w:rPr>
                <w:rFonts w:ascii="宋体" w:eastAsia="宋体" w:hAnsi="宋体"/>
                <w:sz w:val="28"/>
                <w:szCs w:val="28"/>
              </w:rPr>
            </w:pPr>
            <w:r w:rsidRPr="00F052CB">
              <w:rPr>
                <w:rFonts w:ascii="宋体" w:eastAsia="宋体" w:hAnsi="宋体" w:cs="微软雅黑" w:hint="eastAsia"/>
                <w:sz w:val="28"/>
                <w:szCs w:val="28"/>
              </w:rPr>
              <w:t>公司</w:t>
            </w:r>
            <w:r w:rsidR="00B43C48" w:rsidRPr="00F052CB">
              <w:rPr>
                <w:rFonts w:ascii="宋体" w:eastAsia="宋体" w:hAnsi="宋体" w:hint="eastAsia"/>
                <w:sz w:val="28"/>
                <w:szCs w:val="28"/>
              </w:rPr>
              <w:t>参加“内蒙古辖区上市公司202</w:t>
            </w:r>
            <w:r w:rsidR="009008F0" w:rsidRPr="00F052CB">
              <w:rPr>
                <w:rFonts w:ascii="宋体" w:eastAsia="宋体" w:hAnsi="宋体"/>
                <w:sz w:val="28"/>
                <w:szCs w:val="28"/>
              </w:rPr>
              <w:t>5</w:t>
            </w:r>
            <w:r w:rsidR="00B43C48" w:rsidRPr="00F052CB">
              <w:rPr>
                <w:rFonts w:ascii="宋体" w:eastAsia="宋体" w:hAnsi="宋体" w:hint="eastAsia"/>
                <w:sz w:val="28"/>
                <w:szCs w:val="28"/>
              </w:rPr>
              <w:t>年投资者网上集体接待日活动”，</w:t>
            </w:r>
            <w:r w:rsidRPr="00F052CB">
              <w:rPr>
                <w:rFonts w:ascii="宋体" w:eastAsia="宋体" w:hAnsi="宋体" w:cs="微软雅黑" w:hint="eastAsia"/>
                <w:sz w:val="28"/>
                <w:szCs w:val="28"/>
              </w:rPr>
              <w:t>通过全景网“投资者关系互动平台”（https://ir.p5w.net）采用网络</w:t>
            </w:r>
            <w:r w:rsidR="0040647E" w:rsidRPr="00F052CB">
              <w:rPr>
                <w:rFonts w:ascii="宋体" w:eastAsia="宋体" w:hAnsi="宋体" w:cs="微软雅黑" w:hint="eastAsia"/>
                <w:sz w:val="28"/>
                <w:szCs w:val="28"/>
              </w:rPr>
              <w:t>远程</w:t>
            </w:r>
            <w:r w:rsidR="008437F6" w:rsidRPr="00F052CB">
              <w:rPr>
                <w:rFonts w:ascii="宋体" w:eastAsia="宋体" w:hAnsi="宋体" w:cs="微软雅黑" w:hint="eastAsia"/>
                <w:sz w:val="28"/>
                <w:szCs w:val="28"/>
              </w:rPr>
              <w:t>文字互动</w:t>
            </w:r>
            <w:r w:rsidRPr="00F052CB">
              <w:rPr>
                <w:rFonts w:ascii="宋体" w:eastAsia="宋体" w:hAnsi="宋体" w:cs="微软雅黑" w:hint="eastAsia"/>
                <w:sz w:val="28"/>
                <w:szCs w:val="28"/>
              </w:rPr>
              <w:t>方式召开业绩说明会</w:t>
            </w:r>
          </w:p>
        </w:tc>
      </w:tr>
      <w:tr w:rsidR="008F6D3B" w:rsidTr="00085997">
        <w:trPr>
          <w:trHeight w:val="1355"/>
          <w:jc w:val="center"/>
        </w:trPr>
        <w:tc>
          <w:tcPr>
            <w:tcW w:w="2040" w:type="dxa"/>
            <w:shd w:val="clear" w:color="auto" w:fill="auto"/>
            <w:vAlign w:val="center"/>
          </w:tcPr>
          <w:p w:rsidR="008F6D3B" w:rsidRPr="00F052CB" w:rsidRDefault="007170C7" w:rsidP="00085997">
            <w:pPr>
              <w:spacing w:line="400" w:lineRule="exact"/>
              <w:jc w:val="center"/>
              <w:rPr>
                <w:rFonts w:ascii="宋体" w:eastAsia="宋体" w:hAnsi="宋体"/>
                <w:sz w:val="28"/>
                <w:szCs w:val="28"/>
              </w:rPr>
            </w:pPr>
            <w:r w:rsidRPr="00F052CB">
              <w:rPr>
                <w:rFonts w:ascii="宋体" w:eastAsia="宋体" w:hAnsi="宋体" w:hint="eastAsia"/>
                <w:sz w:val="28"/>
                <w:szCs w:val="28"/>
              </w:rPr>
              <w:t>公司接待人员</w:t>
            </w:r>
          </w:p>
        </w:tc>
        <w:tc>
          <w:tcPr>
            <w:tcW w:w="6749" w:type="dxa"/>
            <w:shd w:val="clear" w:color="auto" w:fill="auto"/>
            <w:vAlign w:val="center"/>
          </w:tcPr>
          <w:p w:rsidR="00281085" w:rsidRPr="00F052CB" w:rsidRDefault="00902DF8" w:rsidP="00F052CB">
            <w:pPr>
              <w:spacing w:line="540" w:lineRule="exact"/>
              <w:rPr>
                <w:rFonts w:ascii="宋体" w:eastAsia="宋体" w:hAnsi="宋体"/>
                <w:sz w:val="28"/>
                <w:szCs w:val="28"/>
              </w:rPr>
            </w:pPr>
            <w:r w:rsidRPr="00F052CB">
              <w:rPr>
                <w:rFonts w:ascii="宋体" w:eastAsia="宋体" w:hAnsi="宋体" w:hint="eastAsia"/>
                <w:sz w:val="28"/>
                <w:szCs w:val="28"/>
              </w:rPr>
              <w:t>董事、董事会秘书、首席合规官吴永钢</w:t>
            </w:r>
            <w:r w:rsidR="00DB194A" w:rsidRPr="00F052CB">
              <w:rPr>
                <w:rFonts w:ascii="宋体" w:eastAsia="宋体" w:hAnsi="宋体" w:hint="eastAsia"/>
                <w:sz w:val="28"/>
                <w:szCs w:val="28"/>
              </w:rPr>
              <w:t>先生</w:t>
            </w:r>
          </w:p>
          <w:p w:rsidR="008F6D3B" w:rsidRPr="00F052CB" w:rsidRDefault="00902DF8" w:rsidP="00F052CB">
            <w:pPr>
              <w:spacing w:line="540" w:lineRule="exact"/>
              <w:rPr>
                <w:rFonts w:ascii="宋体" w:eastAsia="宋体" w:hAnsi="宋体"/>
                <w:sz w:val="28"/>
                <w:szCs w:val="28"/>
              </w:rPr>
            </w:pPr>
            <w:r w:rsidRPr="00F052CB">
              <w:rPr>
                <w:rFonts w:ascii="宋体" w:eastAsia="宋体" w:hAnsi="宋体" w:hint="eastAsia"/>
                <w:sz w:val="28"/>
                <w:szCs w:val="28"/>
              </w:rPr>
              <w:t>董事、财务总监宋泠</w:t>
            </w:r>
            <w:r w:rsidR="00DB194A" w:rsidRPr="00F052CB">
              <w:rPr>
                <w:rFonts w:ascii="宋体" w:eastAsia="宋体" w:hAnsi="宋体" w:hint="eastAsia"/>
                <w:sz w:val="28"/>
                <w:szCs w:val="28"/>
              </w:rPr>
              <w:t>女士</w:t>
            </w:r>
          </w:p>
        </w:tc>
      </w:tr>
      <w:tr w:rsidR="008F6D3B" w:rsidTr="00085997">
        <w:trPr>
          <w:trHeight w:val="416"/>
          <w:jc w:val="center"/>
        </w:trPr>
        <w:tc>
          <w:tcPr>
            <w:tcW w:w="2040" w:type="dxa"/>
            <w:shd w:val="clear" w:color="auto" w:fill="auto"/>
            <w:vAlign w:val="center"/>
          </w:tcPr>
          <w:p w:rsidR="008F6D3B" w:rsidRPr="00F052CB" w:rsidRDefault="007170C7" w:rsidP="00F052CB">
            <w:pPr>
              <w:spacing w:line="400" w:lineRule="exact"/>
              <w:jc w:val="center"/>
              <w:rPr>
                <w:rFonts w:ascii="宋体" w:eastAsia="宋体" w:hAnsi="宋体"/>
                <w:sz w:val="28"/>
                <w:szCs w:val="28"/>
              </w:rPr>
            </w:pPr>
            <w:r w:rsidRPr="00F052CB">
              <w:rPr>
                <w:rFonts w:ascii="宋体" w:eastAsia="宋体" w:hAnsi="宋体" w:hint="eastAsia"/>
                <w:sz w:val="28"/>
                <w:szCs w:val="28"/>
              </w:rPr>
              <w:t>投资者关系活动主要内容</w:t>
            </w:r>
          </w:p>
        </w:tc>
        <w:tc>
          <w:tcPr>
            <w:tcW w:w="6749" w:type="dxa"/>
            <w:shd w:val="clear" w:color="auto" w:fill="auto"/>
          </w:tcPr>
          <w:p w:rsidR="009008F0" w:rsidRPr="00F052CB" w:rsidRDefault="00A64D8E"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9008F0" w:rsidRPr="00F052CB">
              <w:rPr>
                <w:rFonts w:ascii="宋体" w:eastAsia="宋体" w:hAnsi="宋体" w:hint="eastAsia"/>
                <w:b/>
                <w:sz w:val="28"/>
                <w:szCs w:val="28"/>
              </w:rPr>
              <w:t>今年的</w:t>
            </w:r>
            <w:r w:rsidR="00362F4B" w:rsidRPr="00F052CB">
              <w:rPr>
                <w:rFonts w:ascii="宋体" w:eastAsia="宋体" w:hAnsi="宋体" w:hint="eastAsia"/>
                <w:b/>
                <w:sz w:val="28"/>
                <w:szCs w:val="28"/>
              </w:rPr>
              <w:t>稀土调控管理办法（</w:t>
            </w:r>
            <w:r w:rsidR="00142B4B" w:rsidRPr="00F052CB">
              <w:rPr>
                <w:rFonts w:ascii="宋体" w:eastAsia="宋体" w:hAnsi="宋体" w:hint="eastAsia"/>
                <w:b/>
                <w:sz w:val="28"/>
                <w:szCs w:val="28"/>
              </w:rPr>
              <w:t>征求</w:t>
            </w:r>
            <w:r w:rsidR="00362F4B" w:rsidRPr="00F052CB">
              <w:rPr>
                <w:rFonts w:ascii="宋体" w:eastAsia="宋体" w:hAnsi="宋体" w:hint="eastAsia"/>
                <w:b/>
                <w:sz w:val="28"/>
                <w:szCs w:val="28"/>
              </w:rPr>
              <w:t>意见稿）</w:t>
            </w:r>
            <w:r w:rsidR="009008F0" w:rsidRPr="00F052CB">
              <w:rPr>
                <w:rFonts w:ascii="宋体" w:eastAsia="宋体" w:hAnsi="宋体" w:hint="eastAsia"/>
                <w:b/>
                <w:sz w:val="28"/>
                <w:szCs w:val="28"/>
              </w:rPr>
              <w:t>中</w:t>
            </w:r>
            <w:r w:rsidR="00142B4B" w:rsidRPr="00F052CB">
              <w:rPr>
                <w:rFonts w:ascii="宋体" w:eastAsia="宋体" w:hAnsi="宋体" w:hint="eastAsia"/>
                <w:b/>
                <w:sz w:val="28"/>
                <w:szCs w:val="28"/>
              </w:rPr>
              <w:t>明确</w:t>
            </w:r>
            <w:r w:rsidR="009008F0" w:rsidRPr="00F052CB">
              <w:rPr>
                <w:rFonts w:ascii="宋体" w:eastAsia="宋体" w:hAnsi="宋体" w:hint="eastAsia"/>
                <w:b/>
                <w:sz w:val="28"/>
                <w:szCs w:val="28"/>
              </w:rPr>
              <w:t>稀土开采企业和稀土冶炼分离企业应当是国家推动组建的大型稀土集团，</w:t>
            </w:r>
            <w:r w:rsidR="007E079F" w:rsidRPr="00F052CB">
              <w:rPr>
                <w:rFonts w:ascii="宋体" w:eastAsia="宋体" w:hAnsi="宋体" w:hint="eastAsia"/>
                <w:b/>
                <w:sz w:val="28"/>
                <w:szCs w:val="28"/>
              </w:rPr>
              <w:t>管理办法</w:t>
            </w:r>
            <w:r w:rsidR="009008F0" w:rsidRPr="00F052CB">
              <w:rPr>
                <w:rFonts w:ascii="宋体" w:eastAsia="宋体" w:hAnsi="宋体" w:hint="eastAsia"/>
                <w:b/>
                <w:sz w:val="28"/>
                <w:szCs w:val="28"/>
              </w:rPr>
              <w:t>正式颁布后，包钢股份还可以开采稀土吗？除稀土</w:t>
            </w:r>
            <w:r w:rsidR="001C1AA8" w:rsidRPr="00F052CB">
              <w:rPr>
                <w:rFonts w:ascii="宋体" w:eastAsia="宋体" w:hAnsi="宋体" w:hint="eastAsia"/>
                <w:b/>
                <w:sz w:val="28"/>
                <w:szCs w:val="28"/>
              </w:rPr>
              <w:t>大集团外的冶炼分离企业</w:t>
            </w:r>
            <w:r w:rsidR="009008F0" w:rsidRPr="00F052CB">
              <w:rPr>
                <w:rFonts w:ascii="宋体" w:eastAsia="宋体" w:hAnsi="宋体" w:hint="eastAsia"/>
                <w:b/>
                <w:sz w:val="28"/>
                <w:szCs w:val="28"/>
              </w:rPr>
              <w:t>是否有并购计划？</w:t>
            </w:r>
          </w:p>
          <w:p w:rsidR="00A64D8E" w:rsidRPr="00F052CB" w:rsidRDefault="00A64D8E"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DE4FF9" w:rsidRPr="00F052CB">
              <w:rPr>
                <w:rFonts w:ascii="宋体" w:eastAsia="宋体" w:hAnsi="宋体" w:hint="eastAsia"/>
                <w:sz w:val="28"/>
                <w:szCs w:val="28"/>
              </w:rPr>
              <w:t>待</w:t>
            </w:r>
            <w:r w:rsidR="009008F0" w:rsidRPr="00F052CB">
              <w:rPr>
                <w:rFonts w:ascii="宋体" w:eastAsia="宋体" w:hAnsi="宋体" w:hint="eastAsia"/>
                <w:sz w:val="28"/>
                <w:szCs w:val="28"/>
              </w:rPr>
              <w:t>《稀土</w:t>
            </w:r>
            <w:r w:rsidR="00362F4B" w:rsidRPr="00F052CB">
              <w:rPr>
                <w:rFonts w:ascii="宋体" w:eastAsia="宋体" w:hAnsi="宋体" w:hint="eastAsia"/>
                <w:sz w:val="28"/>
                <w:szCs w:val="28"/>
              </w:rPr>
              <w:t>开采和稀土冶炼分离总量调控管理办法（暂行）（公开征求意见稿）</w:t>
            </w:r>
            <w:r w:rsidR="009008F0" w:rsidRPr="00F052CB">
              <w:rPr>
                <w:rFonts w:ascii="宋体" w:eastAsia="宋体" w:hAnsi="宋体" w:hint="eastAsia"/>
                <w:sz w:val="28"/>
                <w:szCs w:val="28"/>
              </w:rPr>
              <w:t>》</w:t>
            </w:r>
            <w:r w:rsidR="00362F4B" w:rsidRPr="00F052CB">
              <w:rPr>
                <w:rFonts w:ascii="宋体" w:eastAsia="宋体" w:hAnsi="宋体" w:hint="eastAsia"/>
                <w:sz w:val="28"/>
                <w:szCs w:val="28"/>
              </w:rPr>
              <w:t>（工原〔2</w:t>
            </w:r>
            <w:r w:rsidR="00362F4B" w:rsidRPr="00F052CB">
              <w:rPr>
                <w:rFonts w:ascii="宋体" w:eastAsia="宋体" w:hAnsi="宋体"/>
                <w:sz w:val="28"/>
                <w:szCs w:val="28"/>
              </w:rPr>
              <w:t>025</w:t>
            </w:r>
            <w:r w:rsidR="00362F4B" w:rsidRPr="00F052CB">
              <w:rPr>
                <w:rFonts w:ascii="宋体" w:eastAsia="宋体" w:hAnsi="宋体" w:hint="eastAsia"/>
                <w:sz w:val="28"/>
                <w:szCs w:val="28"/>
              </w:rPr>
              <w:t>〕3</w:t>
            </w:r>
            <w:r w:rsidR="00362F4B" w:rsidRPr="00F052CB">
              <w:rPr>
                <w:rFonts w:ascii="宋体" w:eastAsia="宋体" w:hAnsi="宋体"/>
                <w:sz w:val="28"/>
                <w:szCs w:val="28"/>
              </w:rPr>
              <w:t>3号</w:t>
            </w:r>
            <w:r w:rsidR="00362F4B" w:rsidRPr="00F052CB">
              <w:rPr>
                <w:rFonts w:ascii="宋体" w:eastAsia="宋体" w:hAnsi="宋体" w:hint="eastAsia"/>
                <w:sz w:val="28"/>
                <w:szCs w:val="28"/>
              </w:rPr>
              <w:t>）</w:t>
            </w:r>
            <w:r w:rsidR="009008F0" w:rsidRPr="00F052CB">
              <w:rPr>
                <w:rFonts w:ascii="宋体" w:eastAsia="宋体" w:hAnsi="宋体" w:hint="eastAsia"/>
                <w:sz w:val="28"/>
                <w:szCs w:val="28"/>
              </w:rPr>
              <w:t>正式颁布</w:t>
            </w:r>
            <w:r w:rsidR="00362F4B" w:rsidRPr="00F052CB">
              <w:rPr>
                <w:rFonts w:ascii="宋体" w:eastAsia="宋体" w:hAnsi="宋体" w:hint="eastAsia"/>
                <w:sz w:val="28"/>
                <w:szCs w:val="28"/>
              </w:rPr>
              <w:t>实施</w:t>
            </w:r>
            <w:r w:rsidR="009008F0" w:rsidRPr="00F052CB">
              <w:rPr>
                <w:rFonts w:ascii="宋体" w:eastAsia="宋体" w:hAnsi="宋体" w:hint="eastAsia"/>
                <w:sz w:val="28"/>
                <w:szCs w:val="28"/>
              </w:rPr>
              <w:t>后，公司将严格按照</w:t>
            </w:r>
            <w:r w:rsidR="00362F4B" w:rsidRPr="00F052CB">
              <w:rPr>
                <w:rFonts w:ascii="宋体" w:eastAsia="宋体" w:hAnsi="宋体" w:hint="eastAsia"/>
                <w:sz w:val="28"/>
                <w:szCs w:val="28"/>
              </w:rPr>
              <w:t>《管理办法》</w:t>
            </w:r>
            <w:r w:rsidR="009008F0" w:rsidRPr="00F052CB">
              <w:rPr>
                <w:rFonts w:ascii="宋体" w:eastAsia="宋体" w:hAnsi="宋体" w:hint="eastAsia"/>
                <w:sz w:val="28"/>
                <w:szCs w:val="28"/>
              </w:rPr>
              <w:t>要求执行。公司对</w:t>
            </w:r>
            <w:r w:rsidR="00DE4FF9" w:rsidRPr="00F052CB">
              <w:rPr>
                <w:rFonts w:ascii="宋体" w:eastAsia="宋体" w:hAnsi="宋体" w:hint="eastAsia"/>
                <w:sz w:val="28"/>
                <w:szCs w:val="28"/>
              </w:rPr>
              <w:t>稀土</w:t>
            </w:r>
            <w:r w:rsidR="009008F0" w:rsidRPr="00F052CB">
              <w:rPr>
                <w:rFonts w:ascii="宋体" w:eastAsia="宋体" w:hAnsi="宋体" w:hint="eastAsia"/>
                <w:sz w:val="28"/>
                <w:szCs w:val="28"/>
              </w:rPr>
              <w:t>冶炼分离企业相应的技术保持高度关</w:t>
            </w:r>
            <w:r w:rsidR="009008F0" w:rsidRPr="00F052CB">
              <w:rPr>
                <w:rFonts w:ascii="宋体" w:eastAsia="宋体" w:hAnsi="宋体" w:hint="eastAsia"/>
                <w:sz w:val="28"/>
                <w:szCs w:val="28"/>
              </w:rPr>
              <w:lastRenderedPageBreak/>
              <w:t>注，将</w:t>
            </w:r>
            <w:r w:rsidR="00A65323">
              <w:rPr>
                <w:rFonts w:ascii="宋体" w:eastAsia="宋体" w:hAnsi="宋体" w:hint="eastAsia"/>
                <w:sz w:val="28"/>
                <w:szCs w:val="28"/>
              </w:rPr>
              <w:t>结合</w:t>
            </w:r>
            <w:r w:rsidR="009008F0" w:rsidRPr="00F052CB">
              <w:rPr>
                <w:rFonts w:ascii="宋体" w:eastAsia="宋体" w:hAnsi="宋体" w:hint="eastAsia"/>
                <w:sz w:val="28"/>
                <w:szCs w:val="28"/>
              </w:rPr>
              <w:t>不同时期市场需求进行相应的动态调整。</w:t>
            </w:r>
          </w:p>
          <w:p w:rsidR="00617CA9" w:rsidRPr="00F052CB" w:rsidRDefault="00A64D8E"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142B4B" w:rsidRPr="00F052CB">
              <w:rPr>
                <w:rFonts w:ascii="宋体" w:eastAsia="宋体" w:hAnsi="宋体" w:hint="eastAsia"/>
                <w:b/>
                <w:sz w:val="28"/>
                <w:szCs w:val="28"/>
              </w:rPr>
              <w:t>请问，</w:t>
            </w:r>
            <w:r w:rsidR="00617CA9" w:rsidRPr="00F052CB">
              <w:rPr>
                <w:rFonts w:ascii="宋体" w:eastAsia="宋体" w:hAnsi="宋体" w:hint="eastAsia"/>
                <w:b/>
                <w:sz w:val="28"/>
                <w:szCs w:val="28"/>
              </w:rPr>
              <w:t>公司未来分红有什么规划？</w:t>
            </w:r>
          </w:p>
          <w:p w:rsidR="00BD25A7" w:rsidRDefault="00A64D8E"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617CA9" w:rsidRPr="00F052CB">
              <w:rPr>
                <w:rFonts w:ascii="宋体" w:eastAsia="宋体" w:hAnsi="宋体" w:hint="eastAsia"/>
                <w:sz w:val="28"/>
                <w:szCs w:val="28"/>
              </w:rPr>
              <w:t>公司高度重视对股东的合理回报，致力于以良好的经营业绩为股东创造持续稳定的投资回报，与股东分享经营成果。上市至今公司现金分红2</w:t>
            </w:r>
            <w:r w:rsidR="00617CA9" w:rsidRPr="00F052CB">
              <w:rPr>
                <w:rFonts w:ascii="宋体" w:eastAsia="宋体" w:hAnsi="宋体"/>
                <w:sz w:val="28"/>
                <w:szCs w:val="28"/>
              </w:rPr>
              <w:t>2</w:t>
            </w:r>
            <w:r w:rsidR="00617CA9" w:rsidRPr="00F052CB">
              <w:rPr>
                <w:rFonts w:ascii="宋体" w:eastAsia="宋体" w:hAnsi="宋体" w:hint="eastAsia"/>
                <w:sz w:val="28"/>
                <w:szCs w:val="28"/>
              </w:rPr>
              <w:t>次，累计分红5</w:t>
            </w:r>
            <w:r w:rsidR="00617CA9" w:rsidRPr="00F052CB">
              <w:rPr>
                <w:rFonts w:ascii="宋体" w:eastAsia="宋体" w:hAnsi="宋体"/>
                <w:sz w:val="28"/>
                <w:szCs w:val="28"/>
              </w:rPr>
              <w:t>5</w:t>
            </w:r>
            <w:r w:rsidR="00617CA9" w:rsidRPr="00F052CB">
              <w:rPr>
                <w:rFonts w:ascii="宋体" w:eastAsia="宋体" w:hAnsi="宋体" w:hint="eastAsia"/>
                <w:sz w:val="28"/>
                <w:szCs w:val="28"/>
              </w:rPr>
              <w:t>.</w:t>
            </w:r>
            <w:r w:rsidR="00617CA9" w:rsidRPr="00F052CB">
              <w:rPr>
                <w:rFonts w:ascii="宋体" w:eastAsia="宋体" w:hAnsi="宋体"/>
                <w:sz w:val="28"/>
                <w:szCs w:val="28"/>
              </w:rPr>
              <w:t>46</w:t>
            </w:r>
            <w:r w:rsidR="00617CA9" w:rsidRPr="00F052CB">
              <w:rPr>
                <w:rFonts w:ascii="宋体" w:eastAsia="宋体" w:hAnsi="宋体" w:hint="eastAsia"/>
                <w:sz w:val="28"/>
                <w:szCs w:val="28"/>
              </w:rPr>
              <w:t>亿元</w:t>
            </w:r>
            <w:r w:rsidR="00704175" w:rsidRPr="00704175">
              <w:rPr>
                <w:rFonts w:ascii="宋体" w:eastAsia="宋体" w:hAnsi="宋体" w:hint="eastAsia"/>
                <w:sz w:val="28"/>
                <w:szCs w:val="28"/>
              </w:rPr>
              <w:t>（其中2019年度公司以股份回购形式分红）</w:t>
            </w:r>
            <w:r w:rsidR="00617CA9" w:rsidRPr="00F052CB">
              <w:rPr>
                <w:rFonts w:ascii="宋体" w:eastAsia="宋体" w:hAnsi="宋体" w:hint="eastAsia"/>
                <w:sz w:val="28"/>
                <w:szCs w:val="28"/>
              </w:rPr>
              <w:t>，分红水平位居以稀土为主营业务的行业上市公司首位。公司依托良好的分红水平曾入选中国上市公司协会发布的“上市公司丰厚回报榜单”。</w:t>
            </w:r>
          </w:p>
          <w:p w:rsidR="00617CA9" w:rsidRPr="00F052CB" w:rsidRDefault="009B06D3"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未来，公司将在全力推动提升经营质量和价值创造能力的基础上，</w:t>
            </w:r>
            <w:r w:rsidR="00A77AB6" w:rsidRPr="00F052CB">
              <w:rPr>
                <w:rFonts w:ascii="宋体" w:eastAsia="宋体" w:hAnsi="宋体" w:hint="eastAsia"/>
                <w:sz w:val="28"/>
                <w:szCs w:val="28"/>
              </w:rPr>
              <w:t>结合</w:t>
            </w:r>
            <w:r w:rsidRPr="00F052CB">
              <w:rPr>
                <w:rFonts w:ascii="宋体" w:eastAsia="宋体" w:hAnsi="宋体" w:hint="eastAsia"/>
                <w:sz w:val="28"/>
                <w:szCs w:val="28"/>
              </w:rPr>
              <w:t>行业发展、自身经营模式、盈利水平以及重大资金支出安排等因素，推动提高分红率，增强分红稳定性、持续性和可预期性，力争为股东创造更好的投资回报。</w:t>
            </w:r>
          </w:p>
          <w:p w:rsidR="00FD1241" w:rsidRPr="00F052CB" w:rsidRDefault="00FD1241" w:rsidP="009634DA">
            <w:pPr>
              <w:spacing w:line="500" w:lineRule="exact"/>
              <w:ind w:firstLineChars="200" w:firstLine="562"/>
              <w:rPr>
                <w:rFonts w:ascii="宋体" w:eastAsia="宋体" w:hAnsi="宋体"/>
                <w:sz w:val="28"/>
                <w:szCs w:val="28"/>
              </w:rPr>
            </w:pPr>
            <w:r w:rsidRPr="00F052CB">
              <w:rPr>
                <w:rFonts w:ascii="宋体" w:eastAsia="宋体" w:hAnsi="宋体" w:hint="eastAsia"/>
                <w:b/>
                <w:sz w:val="28"/>
                <w:szCs w:val="28"/>
              </w:rPr>
              <w:t>问：</w:t>
            </w:r>
            <w:r w:rsidR="00C0259F" w:rsidRPr="00F052CB">
              <w:rPr>
                <w:rFonts w:ascii="宋体" w:eastAsia="宋体" w:hAnsi="宋体" w:hint="eastAsia"/>
                <w:b/>
                <w:sz w:val="28"/>
                <w:szCs w:val="28"/>
              </w:rPr>
              <w:t>请问，公司是中国</w:t>
            </w:r>
            <w:r w:rsidR="006F2214" w:rsidRPr="00F052CB">
              <w:rPr>
                <w:rFonts w:ascii="宋体" w:eastAsia="宋体" w:hAnsi="宋体" w:hint="eastAsia"/>
                <w:b/>
                <w:sz w:val="28"/>
                <w:szCs w:val="28"/>
              </w:rPr>
              <w:t>唯一</w:t>
            </w:r>
            <w:r w:rsidR="00C0259F" w:rsidRPr="00F052CB">
              <w:rPr>
                <w:rFonts w:ascii="宋体" w:eastAsia="宋体" w:hAnsi="宋体" w:hint="eastAsia"/>
                <w:b/>
                <w:sz w:val="28"/>
                <w:szCs w:val="28"/>
              </w:rPr>
              <w:t>生产钐</w:t>
            </w:r>
            <w:r w:rsidR="006F2214" w:rsidRPr="00F052CB">
              <w:rPr>
                <w:rFonts w:ascii="宋体" w:eastAsia="宋体" w:hAnsi="宋体" w:hint="eastAsia"/>
                <w:b/>
                <w:sz w:val="28"/>
                <w:szCs w:val="28"/>
              </w:rPr>
              <w:t>产品</w:t>
            </w:r>
            <w:r w:rsidR="00C0259F" w:rsidRPr="00F052CB">
              <w:rPr>
                <w:rFonts w:ascii="宋体" w:eastAsia="宋体" w:hAnsi="宋体" w:hint="eastAsia"/>
                <w:b/>
                <w:sz w:val="28"/>
                <w:szCs w:val="28"/>
              </w:rPr>
              <w:t>的</w:t>
            </w:r>
            <w:r w:rsidR="006F2214" w:rsidRPr="00F052CB">
              <w:rPr>
                <w:rFonts w:ascii="宋体" w:eastAsia="宋体" w:hAnsi="宋体" w:hint="eastAsia"/>
                <w:b/>
                <w:sz w:val="28"/>
                <w:szCs w:val="28"/>
              </w:rPr>
              <w:t>企业</w:t>
            </w:r>
            <w:r w:rsidR="00C0259F" w:rsidRPr="00F052CB">
              <w:rPr>
                <w:rFonts w:ascii="宋体" w:eastAsia="宋体" w:hAnsi="宋体" w:hint="eastAsia"/>
                <w:b/>
                <w:sz w:val="28"/>
                <w:szCs w:val="28"/>
              </w:rPr>
              <w:t>吗</w:t>
            </w:r>
            <w:r w:rsidR="007F4205" w:rsidRPr="00F052CB">
              <w:rPr>
                <w:rFonts w:ascii="宋体" w:eastAsia="宋体" w:hAnsi="宋体" w:hint="eastAsia"/>
                <w:b/>
                <w:sz w:val="28"/>
                <w:szCs w:val="28"/>
              </w:rPr>
              <w:t>？</w:t>
            </w:r>
            <w:r w:rsidR="00C0259F" w:rsidRPr="00F052CB">
              <w:rPr>
                <w:rFonts w:ascii="宋体" w:eastAsia="宋体" w:hAnsi="宋体" w:hint="eastAsia"/>
                <w:b/>
                <w:sz w:val="28"/>
                <w:szCs w:val="28"/>
              </w:rPr>
              <w:t>现在</w:t>
            </w:r>
            <w:r w:rsidR="008C2E88" w:rsidRPr="00F052CB">
              <w:rPr>
                <w:rFonts w:ascii="宋体" w:eastAsia="宋体" w:hAnsi="宋体" w:hint="eastAsia"/>
                <w:b/>
                <w:sz w:val="28"/>
                <w:szCs w:val="28"/>
              </w:rPr>
              <w:t>生产</w:t>
            </w:r>
            <w:r w:rsidR="008C2E88">
              <w:rPr>
                <w:rFonts w:ascii="宋体" w:eastAsia="宋体" w:hAnsi="宋体" w:hint="eastAsia"/>
                <w:b/>
                <w:sz w:val="28"/>
                <w:szCs w:val="28"/>
              </w:rPr>
              <w:t>的</w:t>
            </w:r>
            <w:r w:rsidR="008C2E88" w:rsidRPr="00F052CB">
              <w:rPr>
                <w:rFonts w:ascii="宋体" w:eastAsia="宋体" w:hAnsi="宋体" w:hint="eastAsia"/>
                <w:b/>
                <w:sz w:val="28"/>
                <w:szCs w:val="28"/>
              </w:rPr>
              <w:t>钐产品</w:t>
            </w:r>
            <w:r w:rsidR="00FE0C36" w:rsidRPr="00F052CB">
              <w:rPr>
                <w:rFonts w:ascii="宋体" w:eastAsia="宋体" w:hAnsi="宋体" w:hint="eastAsia"/>
                <w:b/>
                <w:sz w:val="28"/>
                <w:szCs w:val="28"/>
              </w:rPr>
              <w:t>向</w:t>
            </w:r>
            <w:r w:rsidR="00C0259F" w:rsidRPr="00F052CB">
              <w:rPr>
                <w:rFonts w:ascii="宋体" w:eastAsia="宋体" w:hAnsi="宋体" w:hint="eastAsia"/>
                <w:b/>
                <w:sz w:val="28"/>
                <w:szCs w:val="28"/>
              </w:rPr>
              <w:t>美国</w:t>
            </w:r>
            <w:r w:rsidR="00522595">
              <w:rPr>
                <w:rFonts w:ascii="宋体" w:eastAsia="宋体" w:hAnsi="宋体" w:hint="eastAsia"/>
                <w:b/>
                <w:sz w:val="28"/>
                <w:szCs w:val="28"/>
              </w:rPr>
              <w:t>出口</w:t>
            </w:r>
            <w:r w:rsidR="00C0259F" w:rsidRPr="00F052CB">
              <w:rPr>
                <w:rFonts w:ascii="宋体" w:eastAsia="宋体" w:hAnsi="宋体" w:hint="eastAsia"/>
                <w:b/>
                <w:sz w:val="28"/>
                <w:szCs w:val="28"/>
              </w:rPr>
              <w:t>吗？</w:t>
            </w:r>
          </w:p>
          <w:p w:rsidR="006B4285" w:rsidRPr="00F052CB" w:rsidRDefault="00FD1241"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6B4285" w:rsidRPr="00F052CB">
              <w:rPr>
                <w:rFonts w:ascii="宋体" w:eastAsia="宋体" w:hAnsi="宋体" w:hint="eastAsia"/>
                <w:sz w:val="28"/>
                <w:szCs w:val="28"/>
              </w:rPr>
              <w:t>公司不是国内唯一生产钐的企业，但生产量是最大的。目前公司生产的钐产品只在国内销售。</w:t>
            </w:r>
          </w:p>
          <w:p w:rsidR="006B4285" w:rsidRPr="00F052CB" w:rsidRDefault="00902DF8"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6B4285" w:rsidRPr="00F052CB">
              <w:rPr>
                <w:rFonts w:ascii="宋体" w:eastAsia="宋体" w:hAnsi="宋体" w:hint="eastAsia"/>
                <w:b/>
                <w:sz w:val="28"/>
                <w:szCs w:val="28"/>
              </w:rPr>
              <w:t>据报道苹果</w:t>
            </w:r>
            <w:r w:rsidR="00962C44" w:rsidRPr="00F052CB">
              <w:rPr>
                <w:rFonts w:ascii="宋体" w:eastAsia="宋体" w:hAnsi="宋体" w:hint="eastAsia"/>
                <w:b/>
                <w:sz w:val="28"/>
                <w:szCs w:val="28"/>
              </w:rPr>
              <w:t>公司</w:t>
            </w:r>
            <w:r w:rsidR="00CA11A8" w:rsidRPr="00F052CB">
              <w:rPr>
                <w:rFonts w:ascii="宋体" w:eastAsia="宋体" w:hAnsi="宋体" w:hint="eastAsia"/>
                <w:b/>
                <w:sz w:val="28"/>
                <w:szCs w:val="28"/>
              </w:rPr>
              <w:t>将</w:t>
            </w:r>
            <w:r w:rsidR="006B4285" w:rsidRPr="00F052CB">
              <w:rPr>
                <w:rFonts w:ascii="宋体" w:eastAsia="宋体" w:hAnsi="宋体" w:hint="eastAsia"/>
                <w:b/>
                <w:sz w:val="28"/>
                <w:szCs w:val="28"/>
              </w:rPr>
              <w:t>100%使用再生稀土元素，再生镨钕已占供给的30%以上，请问怎么看待这发展趋势对原料价格的影响及应对？废料回收和采用原料制成的永磁材料在性能、稳定性方面有什么差别？</w:t>
            </w:r>
          </w:p>
          <w:p w:rsidR="00E705D6" w:rsidRPr="00F052CB" w:rsidRDefault="00902DF8"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E705D6" w:rsidRPr="00F052CB">
              <w:rPr>
                <w:rFonts w:ascii="宋体" w:eastAsia="宋体" w:hAnsi="宋体" w:hint="eastAsia"/>
                <w:sz w:val="28"/>
                <w:szCs w:val="28"/>
              </w:rPr>
              <w:t>资源的循环利用已经被这个时代提到前所未有的高度，公司一直以来对资源循环利用高度重视，从产品销售到金属废料回收采取了一系列相应措施，废料回收是对原料来源的有效补充，一定时期内会因量的不同对原料价格产生影响。废料回收和采用原料生</w:t>
            </w:r>
            <w:r w:rsidR="00E705D6" w:rsidRPr="00F052CB">
              <w:rPr>
                <w:rFonts w:ascii="宋体" w:eastAsia="宋体" w:hAnsi="宋体" w:hint="eastAsia"/>
                <w:sz w:val="28"/>
                <w:szCs w:val="28"/>
              </w:rPr>
              <w:lastRenderedPageBreak/>
              <w:t>产的永磁材料在性能、稳定性方面，同口径不受影响。</w:t>
            </w:r>
          </w:p>
          <w:p w:rsidR="00902DF8" w:rsidRPr="00F052CB" w:rsidRDefault="00902DF8"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356D21" w:rsidRPr="00F052CB">
              <w:rPr>
                <w:rFonts w:ascii="宋体" w:eastAsia="宋体" w:hAnsi="宋体" w:hint="eastAsia"/>
                <w:b/>
                <w:sz w:val="28"/>
                <w:szCs w:val="28"/>
              </w:rPr>
              <w:t>公司</w:t>
            </w:r>
            <w:r w:rsidR="00E705D6" w:rsidRPr="00F052CB">
              <w:rPr>
                <w:rFonts w:ascii="宋体" w:eastAsia="宋体" w:hAnsi="宋体" w:hint="eastAsia"/>
                <w:b/>
                <w:sz w:val="28"/>
                <w:szCs w:val="28"/>
              </w:rPr>
              <w:t>最近几年未有重大并购重组等</w:t>
            </w:r>
            <w:r w:rsidR="00385A76" w:rsidRPr="00F052CB">
              <w:rPr>
                <w:rFonts w:ascii="宋体" w:eastAsia="宋体" w:hAnsi="宋体" w:hint="eastAsia"/>
                <w:b/>
                <w:sz w:val="28"/>
                <w:szCs w:val="28"/>
              </w:rPr>
              <w:t>项目</w:t>
            </w:r>
            <w:r w:rsidR="00E705D6" w:rsidRPr="00F052CB">
              <w:rPr>
                <w:rFonts w:ascii="宋体" w:eastAsia="宋体" w:hAnsi="宋体" w:hint="eastAsia"/>
                <w:b/>
                <w:sz w:val="28"/>
                <w:szCs w:val="28"/>
              </w:rPr>
              <w:t>，请问公司管理层未来是否考虑对外兼并重组？</w:t>
            </w:r>
          </w:p>
          <w:p w:rsidR="00E705D6" w:rsidRPr="00F052CB" w:rsidRDefault="00902DF8"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E705D6" w:rsidRPr="00F052CB">
              <w:rPr>
                <w:rFonts w:ascii="宋体" w:eastAsia="宋体" w:hAnsi="宋体" w:hint="eastAsia"/>
                <w:sz w:val="28"/>
                <w:szCs w:val="28"/>
              </w:rPr>
              <w:t>近年</w:t>
            </w:r>
            <w:r w:rsidR="00962C44" w:rsidRPr="00F052CB">
              <w:rPr>
                <w:rFonts w:ascii="宋体" w:eastAsia="宋体" w:hAnsi="宋体" w:hint="eastAsia"/>
                <w:sz w:val="28"/>
                <w:szCs w:val="28"/>
              </w:rPr>
              <w:t>来</w:t>
            </w:r>
            <w:r w:rsidR="00FD3109" w:rsidRPr="00F052CB">
              <w:rPr>
                <w:rFonts w:ascii="宋体" w:eastAsia="宋体" w:hAnsi="宋体" w:hint="eastAsia"/>
                <w:sz w:val="28"/>
                <w:szCs w:val="28"/>
              </w:rPr>
              <w:t>，公司与安泰科技合资成立</w:t>
            </w:r>
            <w:r w:rsidR="00385A76" w:rsidRPr="00F052CB">
              <w:rPr>
                <w:rFonts w:ascii="宋体" w:eastAsia="宋体" w:hAnsi="宋体" w:hint="eastAsia"/>
                <w:sz w:val="28"/>
                <w:szCs w:val="28"/>
              </w:rPr>
              <w:t>安泰北方科技有限公司，</w:t>
            </w:r>
            <w:r w:rsidR="00FD3109" w:rsidRPr="00F052CB">
              <w:rPr>
                <w:rFonts w:ascii="宋体" w:eastAsia="宋体" w:hAnsi="宋体" w:hint="eastAsia"/>
                <w:sz w:val="28"/>
                <w:szCs w:val="28"/>
              </w:rPr>
              <w:t>建成5000吨/年稀土永磁产业化项目</w:t>
            </w:r>
            <w:r w:rsidR="00385A76" w:rsidRPr="00F052CB">
              <w:rPr>
                <w:rFonts w:ascii="宋体" w:eastAsia="宋体" w:hAnsi="宋体" w:hint="eastAsia"/>
                <w:sz w:val="28"/>
                <w:szCs w:val="28"/>
              </w:rPr>
              <w:t>；</w:t>
            </w:r>
            <w:r w:rsidR="00962C44" w:rsidRPr="00F052CB">
              <w:rPr>
                <w:rFonts w:ascii="宋体" w:eastAsia="宋体" w:hAnsi="宋体" w:hint="eastAsia"/>
                <w:sz w:val="28"/>
                <w:szCs w:val="28"/>
              </w:rPr>
              <w:t>并购重组</w:t>
            </w:r>
            <w:r w:rsidR="00385A76" w:rsidRPr="00F052CB">
              <w:rPr>
                <w:rFonts w:ascii="宋体" w:eastAsia="宋体" w:hAnsi="宋体" w:hint="eastAsia"/>
                <w:sz w:val="28"/>
                <w:szCs w:val="28"/>
              </w:rPr>
              <w:t>包头市中鑫安泰磁业有限公司</w:t>
            </w:r>
            <w:r w:rsidR="00E705D6" w:rsidRPr="00F052CB">
              <w:rPr>
                <w:rFonts w:ascii="宋体" w:eastAsia="宋体" w:hAnsi="宋体" w:hint="eastAsia"/>
                <w:sz w:val="28"/>
                <w:szCs w:val="28"/>
              </w:rPr>
              <w:t>，为公司提供单镧、单铈金属做了有益的补充；与宁波招宝磁业、苏州通润驱动、宁波西磁科技成立北方招宝磁业（内蒙古）有限公司，实施3000吨/年高性能钕铁硼磁性材料项目，进一步满足高端永磁电机、机器人、智能装备等领域的磁材需求。</w:t>
            </w:r>
            <w:r w:rsidR="009634DA" w:rsidRPr="009634DA">
              <w:rPr>
                <w:rFonts w:ascii="宋体" w:eastAsia="宋体" w:hAnsi="宋体" w:hint="eastAsia"/>
                <w:sz w:val="28"/>
                <w:szCs w:val="28"/>
              </w:rPr>
              <w:t>近期</w:t>
            </w:r>
            <w:r w:rsidR="00E705D6" w:rsidRPr="00F052CB">
              <w:rPr>
                <w:rFonts w:ascii="宋体" w:eastAsia="宋体" w:hAnsi="宋体" w:hint="eastAsia"/>
                <w:sz w:val="28"/>
                <w:szCs w:val="28"/>
              </w:rPr>
              <w:t>，</w:t>
            </w:r>
            <w:r w:rsidR="00AB6F2C" w:rsidRPr="00F052CB">
              <w:rPr>
                <w:rFonts w:ascii="宋体" w:eastAsia="宋体" w:hAnsi="宋体" w:hint="eastAsia"/>
                <w:sz w:val="28"/>
                <w:szCs w:val="28"/>
              </w:rPr>
              <w:t>公司</w:t>
            </w:r>
            <w:r w:rsidR="0008176C" w:rsidRPr="00F052CB">
              <w:rPr>
                <w:rFonts w:ascii="宋体" w:eastAsia="宋体" w:hAnsi="宋体" w:hint="eastAsia"/>
                <w:sz w:val="28"/>
                <w:szCs w:val="28"/>
              </w:rPr>
              <w:t>与</w:t>
            </w:r>
            <w:r w:rsidR="009634DA" w:rsidRPr="009634DA">
              <w:rPr>
                <w:rFonts w:ascii="宋体" w:eastAsia="宋体" w:hAnsi="宋体" w:hint="eastAsia"/>
                <w:sz w:val="28"/>
                <w:szCs w:val="28"/>
              </w:rPr>
              <w:t>公司参股公司福建省金龙稀土股份有限公司</w:t>
            </w:r>
            <w:r w:rsidR="0008176C" w:rsidRPr="00F052CB">
              <w:rPr>
                <w:rFonts w:ascii="宋体" w:eastAsia="宋体" w:hAnsi="宋体" w:hint="eastAsia"/>
                <w:sz w:val="28"/>
                <w:szCs w:val="28"/>
              </w:rPr>
              <w:t>合资成立的北方金龙（包头）稀土有限公司</w:t>
            </w:r>
            <w:r w:rsidR="009634DA" w:rsidRPr="009634DA">
              <w:rPr>
                <w:rFonts w:ascii="宋体" w:eastAsia="宋体" w:hAnsi="宋体" w:hint="eastAsia"/>
                <w:sz w:val="28"/>
                <w:szCs w:val="28"/>
              </w:rPr>
              <w:t>已通过国家市场监督管理总局经营者集中反垄断审查，并于近日完成工商注册登记，取得《营业执照》</w:t>
            </w:r>
            <w:r w:rsidR="009634DA">
              <w:rPr>
                <w:rFonts w:ascii="宋体" w:eastAsia="宋体" w:hAnsi="宋体" w:hint="eastAsia"/>
                <w:sz w:val="28"/>
                <w:szCs w:val="28"/>
              </w:rPr>
              <w:t>。</w:t>
            </w:r>
            <w:r w:rsidR="00E705D6" w:rsidRPr="00F052CB">
              <w:rPr>
                <w:rFonts w:ascii="宋体" w:eastAsia="宋体" w:hAnsi="宋体" w:hint="eastAsia"/>
                <w:sz w:val="28"/>
                <w:szCs w:val="28"/>
              </w:rPr>
              <w:t>未来，公司将根据</w:t>
            </w:r>
            <w:r w:rsidR="00AB6F2C" w:rsidRPr="00F052CB">
              <w:rPr>
                <w:rFonts w:ascii="宋体" w:eastAsia="宋体" w:hAnsi="宋体" w:hint="eastAsia"/>
                <w:sz w:val="28"/>
                <w:szCs w:val="28"/>
              </w:rPr>
              <w:t>行业形势、</w:t>
            </w:r>
            <w:r w:rsidR="00E705D6" w:rsidRPr="00F052CB">
              <w:rPr>
                <w:rFonts w:ascii="宋体" w:eastAsia="宋体" w:hAnsi="宋体" w:hint="eastAsia"/>
                <w:sz w:val="28"/>
                <w:szCs w:val="28"/>
              </w:rPr>
              <w:t>市场变化、客户需求、产业规划</w:t>
            </w:r>
            <w:r w:rsidR="00AB6F2C" w:rsidRPr="00F052CB">
              <w:rPr>
                <w:rFonts w:ascii="宋体" w:eastAsia="宋体" w:hAnsi="宋体" w:hint="eastAsia"/>
                <w:sz w:val="28"/>
                <w:szCs w:val="28"/>
              </w:rPr>
              <w:t>等</w:t>
            </w:r>
            <w:r w:rsidR="00E705D6" w:rsidRPr="00F052CB">
              <w:rPr>
                <w:rFonts w:ascii="宋体" w:eastAsia="宋体" w:hAnsi="宋体" w:hint="eastAsia"/>
                <w:sz w:val="28"/>
                <w:szCs w:val="28"/>
              </w:rPr>
              <w:t>进行相应方面的应对</w:t>
            </w:r>
            <w:r w:rsidR="006E7AFD" w:rsidRPr="00F052CB">
              <w:rPr>
                <w:rFonts w:ascii="宋体" w:eastAsia="宋体" w:hAnsi="宋体" w:hint="eastAsia"/>
                <w:sz w:val="28"/>
                <w:szCs w:val="28"/>
              </w:rPr>
              <w:t>，通过并购重组、合资合作等资本运作方式延链补链强链，提升产业链价值创造力和高质量发展水平，为</w:t>
            </w:r>
            <w:r w:rsidR="00CD0E1F" w:rsidRPr="00F052CB">
              <w:rPr>
                <w:rFonts w:ascii="宋体" w:eastAsia="宋体" w:hAnsi="宋体" w:hint="eastAsia"/>
                <w:sz w:val="28"/>
                <w:szCs w:val="28"/>
              </w:rPr>
              <w:t>公司和</w:t>
            </w:r>
            <w:r w:rsidR="006E7AFD" w:rsidRPr="00F052CB">
              <w:rPr>
                <w:rFonts w:ascii="宋体" w:eastAsia="宋体" w:hAnsi="宋体" w:hint="eastAsia"/>
                <w:sz w:val="28"/>
                <w:szCs w:val="28"/>
              </w:rPr>
              <w:t>股东创造更大价值</w:t>
            </w:r>
            <w:r w:rsidR="00E705D6" w:rsidRPr="00F052CB">
              <w:rPr>
                <w:rFonts w:ascii="宋体" w:eastAsia="宋体" w:hAnsi="宋体" w:hint="eastAsia"/>
                <w:sz w:val="28"/>
                <w:szCs w:val="28"/>
              </w:rPr>
              <w:t>。</w:t>
            </w:r>
          </w:p>
          <w:p w:rsidR="00AB6F2C" w:rsidRPr="00F052CB" w:rsidRDefault="00117D3E"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AB6F2C" w:rsidRPr="00F052CB">
              <w:rPr>
                <w:rFonts w:ascii="宋体" w:eastAsia="宋体" w:hAnsi="宋体" w:hint="eastAsia"/>
                <w:b/>
                <w:sz w:val="28"/>
                <w:szCs w:val="28"/>
              </w:rPr>
              <w:t>美国</w:t>
            </w:r>
            <w:r w:rsidR="00AB6F2C" w:rsidRPr="00F052CB">
              <w:rPr>
                <w:rFonts w:ascii="宋体" w:eastAsia="宋体" w:hAnsi="宋体"/>
                <w:b/>
                <w:sz w:val="28"/>
                <w:szCs w:val="28"/>
              </w:rPr>
              <w:t>MP</w:t>
            </w:r>
            <w:r w:rsidR="00AB6F2C" w:rsidRPr="00F052CB">
              <w:rPr>
                <w:rFonts w:ascii="宋体" w:eastAsia="宋体" w:hAnsi="宋体" w:hint="eastAsia"/>
                <w:b/>
                <w:sz w:val="28"/>
                <w:szCs w:val="28"/>
              </w:rPr>
              <w:t>公司和美国国防部的合同对公司业绩有没有什么影响?</w:t>
            </w:r>
          </w:p>
          <w:p w:rsidR="00AB6F2C" w:rsidRPr="00F052CB" w:rsidRDefault="00117D3E"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AB6F2C" w:rsidRPr="00F052CB">
              <w:rPr>
                <w:rFonts w:ascii="宋体" w:eastAsia="宋体" w:hAnsi="宋体" w:hint="eastAsia"/>
                <w:sz w:val="28"/>
                <w:szCs w:val="28"/>
              </w:rPr>
              <w:t>这应该是最新消息,一方面说明稀土产业受到各个国家的高度重视。另一方面，从项目筹备，计划实施，建成达产再到市场需要一个时间过程</w:t>
            </w:r>
            <w:r w:rsidR="00995503" w:rsidRPr="00F052CB">
              <w:rPr>
                <w:rFonts w:ascii="宋体" w:eastAsia="宋体" w:hAnsi="宋体" w:hint="eastAsia"/>
                <w:sz w:val="28"/>
                <w:szCs w:val="28"/>
              </w:rPr>
              <w:t>。</w:t>
            </w:r>
            <w:r w:rsidR="00AB6F2C" w:rsidRPr="00F052CB">
              <w:rPr>
                <w:rFonts w:ascii="宋体" w:eastAsia="宋体" w:hAnsi="宋体" w:hint="eastAsia"/>
                <w:sz w:val="28"/>
                <w:szCs w:val="28"/>
              </w:rPr>
              <w:t>从目前</w:t>
            </w:r>
            <w:r w:rsidR="00995503" w:rsidRPr="00F052CB">
              <w:rPr>
                <w:rFonts w:ascii="宋体" w:eastAsia="宋体" w:hAnsi="宋体" w:hint="eastAsia"/>
                <w:sz w:val="28"/>
                <w:szCs w:val="28"/>
              </w:rPr>
              <w:t>公开信息</w:t>
            </w:r>
            <w:r w:rsidR="00583A81" w:rsidRPr="00F052CB">
              <w:rPr>
                <w:rFonts w:ascii="宋体" w:eastAsia="宋体" w:hAnsi="宋体" w:hint="eastAsia"/>
                <w:sz w:val="28"/>
                <w:szCs w:val="28"/>
              </w:rPr>
              <w:t>看</w:t>
            </w:r>
            <w:r w:rsidR="00AB6F2C" w:rsidRPr="00F052CB">
              <w:rPr>
                <w:rFonts w:ascii="宋体" w:eastAsia="宋体" w:hAnsi="宋体" w:hint="eastAsia"/>
                <w:sz w:val="28"/>
                <w:szCs w:val="28"/>
              </w:rPr>
              <w:t>，美国</w:t>
            </w:r>
            <w:r w:rsidR="00AB6F2C" w:rsidRPr="00F052CB">
              <w:rPr>
                <w:rFonts w:ascii="宋体" w:eastAsia="宋体" w:hAnsi="宋体"/>
                <w:sz w:val="28"/>
                <w:szCs w:val="28"/>
              </w:rPr>
              <w:t>MP</w:t>
            </w:r>
            <w:r w:rsidR="00AB6F2C" w:rsidRPr="00F052CB">
              <w:rPr>
                <w:rFonts w:ascii="宋体" w:eastAsia="宋体" w:hAnsi="宋体" w:hint="eastAsia"/>
                <w:sz w:val="28"/>
                <w:szCs w:val="28"/>
              </w:rPr>
              <w:t>公司和美国国防部的合同应该是2028年完成。</w:t>
            </w:r>
          </w:p>
          <w:p w:rsidR="00140B18" w:rsidRPr="00F052CB" w:rsidRDefault="00902DF8"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140B18" w:rsidRPr="00F052CB">
              <w:rPr>
                <w:rFonts w:ascii="宋体" w:eastAsia="宋体" w:hAnsi="宋体" w:hint="eastAsia"/>
                <w:b/>
                <w:sz w:val="28"/>
                <w:szCs w:val="28"/>
              </w:rPr>
              <w:t>2025年国家是否会收储稀土产品？</w:t>
            </w:r>
          </w:p>
          <w:p w:rsidR="00140B18" w:rsidRPr="00F052CB" w:rsidRDefault="00902DF8"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lastRenderedPageBreak/>
              <w:t>答：</w:t>
            </w:r>
            <w:r w:rsidR="00140B18" w:rsidRPr="00F052CB">
              <w:rPr>
                <w:rFonts w:ascii="宋体" w:eastAsia="宋体" w:hAnsi="宋体" w:hint="eastAsia"/>
                <w:sz w:val="28"/>
                <w:szCs w:val="28"/>
              </w:rPr>
              <w:t>每年国家会根据市场情况动态调整</w:t>
            </w:r>
            <w:r w:rsidR="00CD0E1F" w:rsidRPr="00F052CB">
              <w:rPr>
                <w:rFonts w:ascii="宋体" w:eastAsia="宋体" w:hAnsi="宋体" w:hint="eastAsia"/>
                <w:sz w:val="28"/>
                <w:szCs w:val="28"/>
              </w:rPr>
              <w:t>收储</w:t>
            </w:r>
            <w:r w:rsidR="00140B18" w:rsidRPr="00F052CB">
              <w:rPr>
                <w:rFonts w:ascii="宋体" w:eastAsia="宋体" w:hAnsi="宋体" w:hint="eastAsia"/>
                <w:sz w:val="28"/>
                <w:szCs w:val="28"/>
              </w:rPr>
              <w:t>计划。</w:t>
            </w:r>
          </w:p>
          <w:p w:rsidR="00281085" w:rsidRPr="00F052CB" w:rsidRDefault="00281085"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793D04" w:rsidRPr="00F052CB">
              <w:rPr>
                <w:rFonts w:ascii="宋体" w:eastAsia="宋体" w:hAnsi="宋体" w:hint="eastAsia"/>
                <w:b/>
                <w:sz w:val="28"/>
                <w:szCs w:val="28"/>
              </w:rPr>
              <w:t>公司管理层如何看待</w:t>
            </w:r>
            <w:r w:rsidR="00F3789F" w:rsidRPr="00F052CB">
              <w:rPr>
                <w:rFonts w:ascii="宋体" w:eastAsia="宋体" w:hAnsi="宋体" w:hint="eastAsia"/>
                <w:b/>
                <w:sz w:val="28"/>
                <w:szCs w:val="28"/>
              </w:rPr>
              <w:t>保持</w:t>
            </w:r>
            <w:r w:rsidR="00793D04" w:rsidRPr="00F052CB">
              <w:rPr>
                <w:rFonts w:ascii="宋体" w:eastAsia="宋体" w:hAnsi="宋体" w:hint="eastAsia"/>
                <w:b/>
                <w:sz w:val="28"/>
                <w:szCs w:val="28"/>
              </w:rPr>
              <w:t>公司</w:t>
            </w:r>
            <w:r w:rsidR="00F3789F" w:rsidRPr="00F052CB">
              <w:rPr>
                <w:rFonts w:ascii="宋体" w:eastAsia="宋体" w:hAnsi="宋体" w:hint="eastAsia"/>
                <w:b/>
                <w:sz w:val="28"/>
                <w:szCs w:val="28"/>
              </w:rPr>
              <w:t>在稀土板块中的龙头地位？是否会并购跨出内蒙古的稀土企业，进行做强做大</w:t>
            </w:r>
            <w:r w:rsidRPr="00F052CB">
              <w:rPr>
                <w:rFonts w:ascii="宋体" w:eastAsia="宋体" w:hAnsi="宋体" w:hint="eastAsia"/>
                <w:b/>
                <w:sz w:val="28"/>
                <w:szCs w:val="28"/>
              </w:rPr>
              <w:t>？</w:t>
            </w:r>
          </w:p>
          <w:p w:rsidR="00F838BF" w:rsidRPr="00F052CB" w:rsidRDefault="00281085"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F838BF" w:rsidRPr="00F052CB">
              <w:rPr>
                <w:rFonts w:ascii="宋体" w:eastAsia="宋体" w:hAnsi="宋体" w:hint="eastAsia"/>
                <w:sz w:val="28"/>
                <w:szCs w:val="28"/>
              </w:rPr>
              <w:t>近些年，经过国家产业整合，我国已经形成一南一北</w:t>
            </w:r>
            <w:r w:rsidR="00793D04" w:rsidRPr="00F052CB">
              <w:rPr>
                <w:rFonts w:ascii="宋体" w:eastAsia="宋体" w:hAnsi="宋体" w:hint="eastAsia"/>
                <w:sz w:val="28"/>
                <w:szCs w:val="28"/>
              </w:rPr>
              <w:t>、</w:t>
            </w:r>
            <w:r w:rsidR="00F838BF" w:rsidRPr="00F052CB">
              <w:rPr>
                <w:rFonts w:ascii="宋体" w:eastAsia="宋体" w:hAnsi="宋体" w:hint="eastAsia"/>
                <w:sz w:val="28"/>
                <w:szCs w:val="28"/>
              </w:rPr>
              <w:t>一重一轻的产业格局</w:t>
            </w:r>
            <w:r w:rsidR="003A43A0" w:rsidRPr="00F052CB">
              <w:rPr>
                <w:rFonts w:ascii="宋体" w:eastAsia="宋体" w:hAnsi="宋体" w:hint="eastAsia"/>
                <w:sz w:val="28"/>
                <w:szCs w:val="28"/>
              </w:rPr>
              <w:t>。</w:t>
            </w:r>
            <w:r w:rsidR="00F838BF" w:rsidRPr="00F052CB">
              <w:rPr>
                <w:rFonts w:ascii="宋体" w:eastAsia="宋体" w:hAnsi="宋体" w:hint="eastAsia"/>
                <w:sz w:val="28"/>
                <w:szCs w:val="28"/>
              </w:rPr>
              <w:t>目前</w:t>
            </w:r>
            <w:r w:rsidR="003A43A0" w:rsidRPr="00F052CB">
              <w:rPr>
                <w:rFonts w:ascii="宋体" w:eastAsia="宋体" w:hAnsi="宋体" w:hint="eastAsia"/>
                <w:sz w:val="28"/>
                <w:szCs w:val="28"/>
              </w:rPr>
              <w:t>公司已</w:t>
            </w:r>
            <w:r w:rsidR="00F838BF" w:rsidRPr="00F052CB">
              <w:rPr>
                <w:rFonts w:ascii="宋体" w:eastAsia="宋体" w:hAnsi="宋体" w:hint="eastAsia"/>
                <w:sz w:val="28"/>
                <w:szCs w:val="28"/>
              </w:rPr>
              <w:t>在全国11个省市拥有40余家分</w:t>
            </w:r>
            <w:r w:rsidR="00793D04" w:rsidRPr="00F052CB">
              <w:rPr>
                <w:rFonts w:ascii="宋体" w:eastAsia="宋体" w:hAnsi="宋体" w:hint="eastAsia"/>
                <w:sz w:val="28"/>
                <w:szCs w:val="28"/>
              </w:rPr>
              <w:t>、</w:t>
            </w:r>
            <w:r w:rsidR="00F838BF" w:rsidRPr="00F052CB">
              <w:rPr>
                <w:rFonts w:ascii="宋体" w:eastAsia="宋体" w:hAnsi="宋体" w:hint="eastAsia"/>
                <w:sz w:val="28"/>
                <w:szCs w:val="28"/>
              </w:rPr>
              <w:t>子公司。</w:t>
            </w:r>
          </w:p>
          <w:p w:rsidR="000A308F" w:rsidRPr="00F052CB" w:rsidRDefault="00281085"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0A308F" w:rsidRPr="00F052CB">
              <w:rPr>
                <w:rFonts w:ascii="宋体" w:eastAsia="宋体" w:hAnsi="宋体" w:hint="eastAsia"/>
                <w:b/>
                <w:sz w:val="28"/>
                <w:szCs w:val="28"/>
              </w:rPr>
              <w:t>公司2024年度的重稀土收入有多少？</w:t>
            </w:r>
          </w:p>
          <w:p w:rsidR="000A308F" w:rsidRPr="00F052CB" w:rsidRDefault="00281085"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0A308F" w:rsidRPr="00F052CB">
              <w:rPr>
                <w:rFonts w:ascii="宋体" w:eastAsia="宋体" w:hAnsi="宋体" w:hint="eastAsia"/>
                <w:sz w:val="28"/>
                <w:szCs w:val="28"/>
              </w:rPr>
              <w:t>公司主要以轻稀土生产为主，中重稀土</w:t>
            </w:r>
            <w:r w:rsidR="00793D04" w:rsidRPr="00F052CB">
              <w:rPr>
                <w:rFonts w:ascii="宋体" w:eastAsia="宋体" w:hAnsi="宋体" w:hint="eastAsia"/>
                <w:sz w:val="28"/>
                <w:szCs w:val="28"/>
              </w:rPr>
              <w:t>收入</w:t>
            </w:r>
            <w:r w:rsidR="00680FBA">
              <w:rPr>
                <w:rFonts w:ascii="宋体" w:eastAsia="宋体" w:hAnsi="宋体" w:hint="eastAsia"/>
                <w:sz w:val="28"/>
                <w:szCs w:val="28"/>
              </w:rPr>
              <w:t>占比较小，不足3</w:t>
            </w:r>
            <w:r w:rsidR="00680FBA">
              <w:rPr>
                <w:rFonts w:ascii="宋体" w:eastAsia="宋体" w:hAnsi="宋体"/>
                <w:sz w:val="28"/>
                <w:szCs w:val="28"/>
              </w:rPr>
              <w:t>%。</w:t>
            </w:r>
          </w:p>
          <w:p w:rsidR="00D81521" w:rsidRPr="00F052CB" w:rsidRDefault="00D81521"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F973AE" w:rsidRPr="00F052CB">
              <w:rPr>
                <w:rFonts w:ascii="宋体" w:eastAsia="宋体" w:hAnsi="宋体" w:hint="eastAsia"/>
                <w:b/>
                <w:sz w:val="28"/>
                <w:szCs w:val="28"/>
              </w:rPr>
              <w:t>目前</w:t>
            </w:r>
            <w:r w:rsidR="00C375E5" w:rsidRPr="00F052CB">
              <w:rPr>
                <w:rFonts w:ascii="宋体" w:eastAsia="宋体" w:hAnsi="宋体" w:hint="eastAsia"/>
                <w:b/>
                <w:sz w:val="28"/>
                <w:szCs w:val="28"/>
              </w:rPr>
              <w:t>公司钍元素提取情况怎么样，有应用研发的计划吗</w:t>
            </w:r>
            <w:r w:rsidRPr="00F052CB">
              <w:rPr>
                <w:rFonts w:ascii="宋体" w:eastAsia="宋体" w:hAnsi="宋体" w:hint="eastAsia"/>
                <w:b/>
                <w:sz w:val="28"/>
                <w:szCs w:val="28"/>
              </w:rPr>
              <w:t>？</w:t>
            </w:r>
          </w:p>
          <w:p w:rsidR="00C375E5" w:rsidRPr="00F052CB" w:rsidRDefault="00D81521"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C375E5" w:rsidRPr="00F052CB">
              <w:rPr>
                <w:rFonts w:ascii="宋体" w:eastAsia="宋体" w:hAnsi="宋体" w:hint="eastAsia"/>
                <w:sz w:val="28"/>
                <w:szCs w:val="28"/>
              </w:rPr>
              <w:t>目前，公司主要致力于17种稀土元素的相应研究、生产应用，暂时未涉及钍元素。</w:t>
            </w:r>
          </w:p>
          <w:p w:rsidR="00C375E5" w:rsidRPr="00F052CB" w:rsidRDefault="00D81521"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t>问：</w:t>
            </w:r>
            <w:r w:rsidR="00C375E5" w:rsidRPr="00F052CB">
              <w:rPr>
                <w:rFonts w:ascii="宋体" w:eastAsia="宋体" w:hAnsi="宋体" w:hint="eastAsia"/>
                <w:b/>
                <w:sz w:val="28"/>
                <w:szCs w:val="28"/>
              </w:rPr>
              <w:t>公司建设的稀土绿色冶炼升级改造项目会形成哪些方面优势？</w:t>
            </w:r>
          </w:p>
          <w:p w:rsidR="00281085" w:rsidRPr="00F052CB" w:rsidRDefault="00D81521"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C375E5" w:rsidRPr="00F052CB">
              <w:rPr>
                <w:rFonts w:ascii="宋体" w:eastAsia="宋体" w:hAnsi="宋体" w:hint="eastAsia"/>
                <w:sz w:val="28"/>
                <w:szCs w:val="28"/>
              </w:rPr>
              <w:t>公司</w:t>
            </w:r>
            <w:r w:rsidR="00F973AE" w:rsidRPr="00F052CB">
              <w:rPr>
                <w:rFonts w:ascii="宋体" w:eastAsia="宋体" w:hAnsi="宋体" w:hint="eastAsia"/>
                <w:sz w:val="28"/>
                <w:szCs w:val="28"/>
              </w:rPr>
              <w:t>投资</w:t>
            </w:r>
            <w:r w:rsidR="00C375E5" w:rsidRPr="00F052CB">
              <w:rPr>
                <w:rFonts w:ascii="宋体" w:eastAsia="宋体" w:hAnsi="宋体" w:hint="eastAsia"/>
                <w:sz w:val="28"/>
                <w:szCs w:val="28"/>
              </w:rPr>
              <w:t>建设的稀土绿色冶炼升级改造项目，是公司致力于打造世界一流稀土领军企业，在“十四五”期间布局的</w:t>
            </w:r>
            <w:r w:rsidR="00F973AE" w:rsidRPr="00F052CB">
              <w:rPr>
                <w:rFonts w:ascii="宋体" w:eastAsia="宋体" w:hAnsi="宋体" w:hint="eastAsia"/>
                <w:sz w:val="28"/>
                <w:szCs w:val="28"/>
              </w:rPr>
              <w:t>重点</w:t>
            </w:r>
            <w:r w:rsidR="00C375E5" w:rsidRPr="00F052CB">
              <w:rPr>
                <w:rFonts w:ascii="宋体" w:eastAsia="宋体" w:hAnsi="宋体" w:hint="eastAsia"/>
                <w:sz w:val="28"/>
                <w:szCs w:val="28"/>
              </w:rPr>
              <w:t>战略项目，更是公司挺膺担当“两个稀土基地”主力军职责的生动写照。项目的设计和实施，</w:t>
            </w:r>
            <w:r w:rsidR="00C375E5" w:rsidRPr="004E3D3D">
              <w:rPr>
                <w:rFonts w:ascii="宋体" w:eastAsia="宋体" w:hAnsi="宋体" w:hint="eastAsia"/>
                <w:color w:val="000000" w:themeColor="text1"/>
                <w:sz w:val="28"/>
                <w:szCs w:val="28"/>
              </w:rPr>
              <w:t>紧密贯彻</w:t>
            </w:r>
            <w:bookmarkStart w:id="0" w:name="_GoBack"/>
            <w:bookmarkEnd w:id="0"/>
            <w:r w:rsidR="00C375E5" w:rsidRPr="004E3D3D">
              <w:rPr>
                <w:rFonts w:ascii="宋体" w:eastAsia="宋体" w:hAnsi="宋体" w:hint="eastAsia"/>
                <w:color w:val="000000" w:themeColor="text1"/>
                <w:sz w:val="28"/>
                <w:szCs w:val="28"/>
              </w:rPr>
              <w:t>“要发挥好战略资源优势，加强战略资源的保护性开发、高质化利用</w:t>
            </w:r>
            <w:r w:rsidR="00C064DD" w:rsidRPr="004E3D3D">
              <w:rPr>
                <w:rFonts w:ascii="宋体" w:eastAsia="宋体" w:hAnsi="宋体" w:hint="eastAsia"/>
                <w:color w:val="000000" w:themeColor="text1"/>
                <w:sz w:val="28"/>
                <w:szCs w:val="28"/>
              </w:rPr>
              <w:t>、</w:t>
            </w:r>
            <w:r w:rsidR="00C375E5" w:rsidRPr="004E3D3D">
              <w:rPr>
                <w:rFonts w:ascii="宋体" w:eastAsia="宋体" w:hAnsi="宋体" w:hint="eastAsia"/>
                <w:color w:val="000000" w:themeColor="text1"/>
                <w:sz w:val="28"/>
                <w:szCs w:val="28"/>
              </w:rPr>
              <w:t>规范化管理”重要指示要求，</w:t>
            </w:r>
            <w:r w:rsidR="00C375E5" w:rsidRPr="00F052CB">
              <w:rPr>
                <w:rFonts w:ascii="宋体" w:eastAsia="宋体" w:hAnsi="宋体" w:hint="eastAsia"/>
                <w:sz w:val="28"/>
                <w:szCs w:val="28"/>
              </w:rPr>
              <w:t>锚定打造全球规模最大的稀土原料生产基地的战略定位</w:t>
            </w:r>
            <w:r w:rsidR="00F973AE" w:rsidRPr="00F052CB">
              <w:rPr>
                <w:rFonts w:ascii="宋体" w:eastAsia="宋体" w:hAnsi="宋体" w:hint="eastAsia"/>
                <w:sz w:val="28"/>
                <w:szCs w:val="28"/>
              </w:rPr>
              <w:t>。</w:t>
            </w:r>
            <w:r w:rsidR="00C375E5" w:rsidRPr="00F052CB">
              <w:rPr>
                <w:rFonts w:ascii="宋体" w:eastAsia="宋体" w:hAnsi="宋体" w:hint="eastAsia"/>
                <w:sz w:val="28"/>
                <w:szCs w:val="28"/>
              </w:rPr>
              <w:t>总体目标是建成全球规模最大、质量最好、效率最高、技术最强、环保最优、系统最完整的稀土冶炼分离生产体系</w:t>
            </w:r>
            <w:r w:rsidR="00F973AE" w:rsidRPr="00F052CB">
              <w:rPr>
                <w:rFonts w:ascii="宋体" w:eastAsia="宋体" w:hAnsi="宋体" w:hint="eastAsia"/>
                <w:sz w:val="28"/>
                <w:szCs w:val="28"/>
              </w:rPr>
              <w:t>，</w:t>
            </w:r>
            <w:r w:rsidR="00C375E5" w:rsidRPr="00F052CB">
              <w:rPr>
                <w:rFonts w:ascii="宋体" w:eastAsia="宋体" w:hAnsi="宋体" w:hint="eastAsia"/>
                <w:sz w:val="28"/>
                <w:szCs w:val="28"/>
              </w:rPr>
              <w:t>为推动稀土产业的健康发展，让绿色技术发挥更大效能。</w:t>
            </w:r>
          </w:p>
          <w:p w:rsidR="00D81521" w:rsidRPr="00F052CB" w:rsidRDefault="00D81521" w:rsidP="009634DA">
            <w:pPr>
              <w:spacing w:line="500" w:lineRule="exact"/>
              <w:ind w:firstLineChars="200" w:firstLine="562"/>
              <w:rPr>
                <w:rFonts w:ascii="宋体" w:eastAsia="宋体" w:hAnsi="宋体"/>
                <w:b/>
                <w:sz w:val="28"/>
                <w:szCs w:val="28"/>
              </w:rPr>
            </w:pPr>
            <w:r w:rsidRPr="00F052CB">
              <w:rPr>
                <w:rFonts w:ascii="宋体" w:eastAsia="宋体" w:hAnsi="宋体" w:hint="eastAsia"/>
                <w:b/>
                <w:sz w:val="28"/>
                <w:szCs w:val="28"/>
              </w:rPr>
              <w:lastRenderedPageBreak/>
              <w:t>问：</w:t>
            </w:r>
            <w:r w:rsidR="00C375E5" w:rsidRPr="00F052CB">
              <w:rPr>
                <w:rFonts w:ascii="宋体" w:eastAsia="宋体" w:hAnsi="宋体" w:hint="eastAsia"/>
                <w:b/>
                <w:sz w:val="28"/>
                <w:szCs w:val="28"/>
              </w:rPr>
              <w:t>公司分离的稀土元素在纯度方面是不是比竞争对手更高</w:t>
            </w:r>
            <w:r w:rsidRPr="00F052CB">
              <w:rPr>
                <w:rFonts w:ascii="宋体" w:eastAsia="宋体" w:hAnsi="宋体" w:hint="eastAsia"/>
                <w:b/>
                <w:sz w:val="28"/>
                <w:szCs w:val="28"/>
              </w:rPr>
              <w:t>？</w:t>
            </w:r>
          </w:p>
          <w:p w:rsidR="00C375E5" w:rsidRPr="00F052CB" w:rsidRDefault="00D81521" w:rsidP="009634DA">
            <w:pPr>
              <w:spacing w:line="500" w:lineRule="exact"/>
              <w:ind w:firstLineChars="200" w:firstLine="560"/>
              <w:rPr>
                <w:rFonts w:ascii="宋体" w:eastAsia="宋体" w:hAnsi="宋体"/>
                <w:sz w:val="28"/>
                <w:szCs w:val="28"/>
              </w:rPr>
            </w:pPr>
            <w:r w:rsidRPr="00F052CB">
              <w:rPr>
                <w:rFonts w:ascii="宋体" w:eastAsia="宋体" w:hAnsi="宋体" w:hint="eastAsia"/>
                <w:sz w:val="28"/>
                <w:szCs w:val="28"/>
              </w:rPr>
              <w:t>答：</w:t>
            </w:r>
            <w:r w:rsidR="00C375E5" w:rsidRPr="00F052CB">
              <w:rPr>
                <w:rFonts w:ascii="宋体" w:eastAsia="宋体" w:hAnsi="宋体" w:hint="eastAsia"/>
                <w:sz w:val="28"/>
                <w:szCs w:val="28"/>
              </w:rPr>
              <w:t>公司分离的稀土元素按照市场、客户需要进行生产。在高纯稀土方面公司一直致力于科技研发，不断提高相应技术水平，为不同客户、不同需求提供技术支撑。</w:t>
            </w:r>
          </w:p>
        </w:tc>
      </w:tr>
      <w:tr w:rsidR="008F6D3B" w:rsidTr="00085997">
        <w:trPr>
          <w:trHeight w:val="570"/>
          <w:jc w:val="center"/>
        </w:trPr>
        <w:tc>
          <w:tcPr>
            <w:tcW w:w="2040" w:type="dxa"/>
            <w:shd w:val="clear" w:color="auto" w:fill="auto"/>
            <w:vAlign w:val="center"/>
          </w:tcPr>
          <w:p w:rsidR="008F6D3B" w:rsidRPr="00F052CB" w:rsidRDefault="007170C7" w:rsidP="00F052CB">
            <w:pPr>
              <w:spacing w:line="400" w:lineRule="exact"/>
              <w:jc w:val="center"/>
              <w:rPr>
                <w:rFonts w:ascii="宋体" w:eastAsia="宋体" w:hAnsi="宋体"/>
                <w:sz w:val="28"/>
                <w:szCs w:val="28"/>
              </w:rPr>
            </w:pPr>
            <w:r w:rsidRPr="00F052CB">
              <w:rPr>
                <w:rFonts w:ascii="宋体" w:eastAsia="宋体" w:hAnsi="宋体" w:hint="eastAsia"/>
                <w:sz w:val="28"/>
                <w:szCs w:val="28"/>
              </w:rPr>
              <w:lastRenderedPageBreak/>
              <w:t>附件清单</w:t>
            </w:r>
          </w:p>
        </w:tc>
        <w:tc>
          <w:tcPr>
            <w:tcW w:w="6749" w:type="dxa"/>
            <w:shd w:val="clear" w:color="auto" w:fill="auto"/>
            <w:vAlign w:val="center"/>
          </w:tcPr>
          <w:p w:rsidR="008F6D3B" w:rsidRPr="00F052CB" w:rsidRDefault="007170C7" w:rsidP="00F052CB">
            <w:pPr>
              <w:spacing w:line="400" w:lineRule="exact"/>
              <w:rPr>
                <w:rFonts w:ascii="宋体" w:eastAsia="宋体" w:hAnsi="宋体"/>
                <w:sz w:val="28"/>
                <w:szCs w:val="28"/>
              </w:rPr>
            </w:pPr>
            <w:r w:rsidRPr="00F052CB">
              <w:rPr>
                <w:rFonts w:ascii="宋体" w:eastAsia="宋体" w:hAnsi="宋体" w:hint="eastAsia"/>
                <w:sz w:val="28"/>
                <w:szCs w:val="28"/>
              </w:rPr>
              <w:t>无</w:t>
            </w:r>
          </w:p>
        </w:tc>
      </w:tr>
      <w:tr w:rsidR="008F6D3B" w:rsidTr="00085997">
        <w:trPr>
          <w:jc w:val="center"/>
        </w:trPr>
        <w:tc>
          <w:tcPr>
            <w:tcW w:w="8789" w:type="dxa"/>
            <w:gridSpan w:val="2"/>
            <w:shd w:val="clear" w:color="auto" w:fill="auto"/>
            <w:vAlign w:val="center"/>
          </w:tcPr>
          <w:p w:rsidR="008F6D3B" w:rsidRPr="00F052CB" w:rsidRDefault="007170C7" w:rsidP="009634DA">
            <w:pPr>
              <w:spacing w:line="500" w:lineRule="exact"/>
              <w:rPr>
                <w:rFonts w:ascii="宋体" w:eastAsia="宋体" w:hAnsi="宋体"/>
                <w:sz w:val="28"/>
                <w:szCs w:val="28"/>
              </w:rPr>
            </w:pPr>
            <w:r w:rsidRPr="00F052CB">
              <w:rPr>
                <w:rFonts w:ascii="宋体" w:eastAsia="宋体" w:hAnsi="宋体" w:hint="eastAsia"/>
                <w:sz w:val="28"/>
                <w:szCs w:val="28"/>
              </w:rPr>
              <w:t>注：公司严格遵守信息披露法律法规与投资者交流，如涉及公司战略规划等意向性目标，不视为公司或管理层对公司业绩的保证或承诺，敬请广大投资者注意投资风险。</w:t>
            </w:r>
          </w:p>
        </w:tc>
      </w:tr>
    </w:tbl>
    <w:p w:rsidR="008F6D3B" w:rsidRDefault="008F6D3B">
      <w:pPr>
        <w:spacing w:line="400" w:lineRule="exact"/>
        <w:rPr>
          <w:rFonts w:ascii="宋体" w:eastAsia="宋体" w:hAnsi="宋体"/>
          <w:sz w:val="24"/>
        </w:rPr>
      </w:pPr>
    </w:p>
    <w:sectPr w:rsidR="008F6D3B" w:rsidSect="004C31BE">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9B" w:rsidRDefault="009C0D9B">
      <w:pPr>
        <w:spacing w:line="240" w:lineRule="auto"/>
      </w:pPr>
      <w:r>
        <w:separator/>
      </w:r>
    </w:p>
  </w:endnote>
  <w:endnote w:type="continuationSeparator" w:id="0">
    <w:p w:rsidR="009C0D9B" w:rsidRDefault="009C0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3B" w:rsidRDefault="007170C7">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601D8" w:rsidRPr="00B601D8">
      <w:rPr>
        <w:rFonts w:ascii="宋体" w:eastAsia="宋体" w:hAnsi="宋体"/>
        <w:noProof/>
        <w:sz w:val="28"/>
        <w:szCs w:val="28"/>
        <w:lang w:val="zh-CN"/>
      </w:rPr>
      <w:t>5</w:t>
    </w:r>
    <w:r>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9B" w:rsidRDefault="009C0D9B">
      <w:pPr>
        <w:spacing w:line="240" w:lineRule="auto"/>
      </w:pPr>
      <w:r>
        <w:separator/>
      </w:r>
    </w:p>
  </w:footnote>
  <w:footnote w:type="continuationSeparator" w:id="0">
    <w:p w:rsidR="009C0D9B" w:rsidRDefault="009C0D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3B" w:rsidRDefault="007170C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B"/>
    <w:rsid w:val="00003ACB"/>
    <w:rsid w:val="000063B6"/>
    <w:rsid w:val="0000669A"/>
    <w:rsid w:val="00007F1B"/>
    <w:rsid w:val="0001045D"/>
    <w:rsid w:val="000169C8"/>
    <w:rsid w:val="000206A8"/>
    <w:rsid w:val="00021068"/>
    <w:rsid w:val="00021239"/>
    <w:rsid w:val="00022896"/>
    <w:rsid w:val="00022AA2"/>
    <w:rsid w:val="00023713"/>
    <w:rsid w:val="0003014A"/>
    <w:rsid w:val="00031806"/>
    <w:rsid w:val="00032F0D"/>
    <w:rsid w:val="000346FE"/>
    <w:rsid w:val="00036037"/>
    <w:rsid w:val="00037106"/>
    <w:rsid w:val="000377E4"/>
    <w:rsid w:val="00042AFC"/>
    <w:rsid w:val="00044341"/>
    <w:rsid w:val="00045761"/>
    <w:rsid w:val="00046FE4"/>
    <w:rsid w:val="000477F1"/>
    <w:rsid w:val="00047B6A"/>
    <w:rsid w:val="0005078F"/>
    <w:rsid w:val="0005145E"/>
    <w:rsid w:val="00053D25"/>
    <w:rsid w:val="000546D1"/>
    <w:rsid w:val="00056687"/>
    <w:rsid w:val="0006189F"/>
    <w:rsid w:val="00063B3A"/>
    <w:rsid w:val="00063F99"/>
    <w:rsid w:val="00071E74"/>
    <w:rsid w:val="000758DB"/>
    <w:rsid w:val="00076053"/>
    <w:rsid w:val="00081740"/>
    <w:rsid w:val="0008176C"/>
    <w:rsid w:val="00085997"/>
    <w:rsid w:val="00086DB4"/>
    <w:rsid w:val="00093D21"/>
    <w:rsid w:val="00097DD2"/>
    <w:rsid w:val="000A308F"/>
    <w:rsid w:val="000A61BB"/>
    <w:rsid w:val="000A73E5"/>
    <w:rsid w:val="000B0092"/>
    <w:rsid w:val="000B2BB0"/>
    <w:rsid w:val="000B33AD"/>
    <w:rsid w:val="000B7040"/>
    <w:rsid w:val="000C5F6A"/>
    <w:rsid w:val="000C6531"/>
    <w:rsid w:val="000E1D6C"/>
    <w:rsid w:val="000E32B8"/>
    <w:rsid w:val="000E41E9"/>
    <w:rsid w:val="000E44B4"/>
    <w:rsid w:val="000E5F9C"/>
    <w:rsid w:val="000E6FD6"/>
    <w:rsid w:val="000F2C46"/>
    <w:rsid w:val="000F3E74"/>
    <w:rsid w:val="000F4902"/>
    <w:rsid w:val="000F59E7"/>
    <w:rsid w:val="000F614D"/>
    <w:rsid w:val="00101D02"/>
    <w:rsid w:val="00106B7D"/>
    <w:rsid w:val="001102BE"/>
    <w:rsid w:val="001115C7"/>
    <w:rsid w:val="0011160F"/>
    <w:rsid w:val="00113461"/>
    <w:rsid w:val="0011424D"/>
    <w:rsid w:val="00116915"/>
    <w:rsid w:val="00117D3E"/>
    <w:rsid w:val="0012052A"/>
    <w:rsid w:val="00121EED"/>
    <w:rsid w:val="00122FF4"/>
    <w:rsid w:val="00123B39"/>
    <w:rsid w:val="001313BB"/>
    <w:rsid w:val="0013160A"/>
    <w:rsid w:val="001338C4"/>
    <w:rsid w:val="001341B6"/>
    <w:rsid w:val="00137872"/>
    <w:rsid w:val="00140B18"/>
    <w:rsid w:val="00141204"/>
    <w:rsid w:val="001427C6"/>
    <w:rsid w:val="00142B4B"/>
    <w:rsid w:val="00146F4C"/>
    <w:rsid w:val="00150482"/>
    <w:rsid w:val="001504BF"/>
    <w:rsid w:val="00151C65"/>
    <w:rsid w:val="00152480"/>
    <w:rsid w:val="00156292"/>
    <w:rsid w:val="00156419"/>
    <w:rsid w:val="00157890"/>
    <w:rsid w:val="00162002"/>
    <w:rsid w:val="00163B5B"/>
    <w:rsid w:val="00166472"/>
    <w:rsid w:val="00170FDB"/>
    <w:rsid w:val="00171EED"/>
    <w:rsid w:val="00175D2A"/>
    <w:rsid w:val="00176D09"/>
    <w:rsid w:val="001825B5"/>
    <w:rsid w:val="001825F5"/>
    <w:rsid w:val="00183363"/>
    <w:rsid w:val="00183849"/>
    <w:rsid w:val="001840C5"/>
    <w:rsid w:val="001863DF"/>
    <w:rsid w:val="00187C3E"/>
    <w:rsid w:val="00187C7B"/>
    <w:rsid w:val="001906AE"/>
    <w:rsid w:val="001908FC"/>
    <w:rsid w:val="00195F8E"/>
    <w:rsid w:val="001971CC"/>
    <w:rsid w:val="001A01C6"/>
    <w:rsid w:val="001A0AC0"/>
    <w:rsid w:val="001A0B13"/>
    <w:rsid w:val="001A2CB6"/>
    <w:rsid w:val="001B0864"/>
    <w:rsid w:val="001B39DA"/>
    <w:rsid w:val="001B4C07"/>
    <w:rsid w:val="001B51FB"/>
    <w:rsid w:val="001B66C0"/>
    <w:rsid w:val="001C02D2"/>
    <w:rsid w:val="001C0F9B"/>
    <w:rsid w:val="001C1AA8"/>
    <w:rsid w:val="001C29FD"/>
    <w:rsid w:val="001C2EB1"/>
    <w:rsid w:val="001C3895"/>
    <w:rsid w:val="001C4798"/>
    <w:rsid w:val="001C62BF"/>
    <w:rsid w:val="001D0954"/>
    <w:rsid w:val="001D1842"/>
    <w:rsid w:val="001D2ACE"/>
    <w:rsid w:val="001D4005"/>
    <w:rsid w:val="001D46B8"/>
    <w:rsid w:val="001D5485"/>
    <w:rsid w:val="001D6150"/>
    <w:rsid w:val="001D6699"/>
    <w:rsid w:val="001D67BD"/>
    <w:rsid w:val="001D78E1"/>
    <w:rsid w:val="001E057B"/>
    <w:rsid w:val="001E0E7B"/>
    <w:rsid w:val="001E4E65"/>
    <w:rsid w:val="001E5885"/>
    <w:rsid w:val="001E68CD"/>
    <w:rsid w:val="001F0527"/>
    <w:rsid w:val="001F0E0F"/>
    <w:rsid w:val="001F298E"/>
    <w:rsid w:val="001F3E33"/>
    <w:rsid w:val="001F5804"/>
    <w:rsid w:val="001F60ED"/>
    <w:rsid w:val="001F67CD"/>
    <w:rsid w:val="00202F7A"/>
    <w:rsid w:val="0020439B"/>
    <w:rsid w:val="00207DB3"/>
    <w:rsid w:val="00212997"/>
    <w:rsid w:val="00213154"/>
    <w:rsid w:val="0021427D"/>
    <w:rsid w:val="0021517D"/>
    <w:rsid w:val="00217045"/>
    <w:rsid w:val="00217C08"/>
    <w:rsid w:val="002200EF"/>
    <w:rsid w:val="00222D79"/>
    <w:rsid w:val="00223B7C"/>
    <w:rsid w:val="00224CBD"/>
    <w:rsid w:val="00225001"/>
    <w:rsid w:val="0022730F"/>
    <w:rsid w:val="00227315"/>
    <w:rsid w:val="002311B5"/>
    <w:rsid w:val="00232D7A"/>
    <w:rsid w:val="0023380D"/>
    <w:rsid w:val="00240392"/>
    <w:rsid w:val="00243658"/>
    <w:rsid w:val="00243727"/>
    <w:rsid w:val="00244F53"/>
    <w:rsid w:val="0024795D"/>
    <w:rsid w:val="00247E4A"/>
    <w:rsid w:val="002518D0"/>
    <w:rsid w:val="002522BE"/>
    <w:rsid w:val="00253EE3"/>
    <w:rsid w:val="00255068"/>
    <w:rsid w:val="002551CC"/>
    <w:rsid w:val="00260421"/>
    <w:rsid w:val="00260CA3"/>
    <w:rsid w:val="002610C3"/>
    <w:rsid w:val="00262FC4"/>
    <w:rsid w:val="0026320B"/>
    <w:rsid w:val="0026334F"/>
    <w:rsid w:val="00264CEC"/>
    <w:rsid w:val="00265505"/>
    <w:rsid w:val="00266A82"/>
    <w:rsid w:val="002709B5"/>
    <w:rsid w:val="00270CEA"/>
    <w:rsid w:val="0027101E"/>
    <w:rsid w:val="00271400"/>
    <w:rsid w:val="00271649"/>
    <w:rsid w:val="00277333"/>
    <w:rsid w:val="00280B28"/>
    <w:rsid w:val="00281085"/>
    <w:rsid w:val="00282AFC"/>
    <w:rsid w:val="00283EB6"/>
    <w:rsid w:val="00286F9C"/>
    <w:rsid w:val="0029084B"/>
    <w:rsid w:val="00290D5B"/>
    <w:rsid w:val="00291D78"/>
    <w:rsid w:val="00292919"/>
    <w:rsid w:val="00292B6E"/>
    <w:rsid w:val="002939FF"/>
    <w:rsid w:val="00294839"/>
    <w:rsid w:val="002A25F7"/>
    <w:rsid w:val="002A3791"/>
    <w:rsid w:val="002A7F7E"/>
    <w:rsid w:val="002B1D62"/>
    <w:rsid w:val="002B31F8"/>
    <w:rsid w:val="002B4AC1"/>
    <w:rsid w:val="002C12B7"/>
    <w:rsid w:val="002C2015"/>
    <w:rsid w:val="002C2368"/>
    <w:rsid w:val="002C3857"/>
    <w:rsid w:val="002C6D02"/>
    <w:rsid w:val="002D480D"/>
    <w:rsid w:val="002D544A"/>
    <w:rsid w:val="002D680B"/>
    <w:rsid w:val="002E363A"/>
    <w:rsid w:val="002E7BB2"/>
    <w:rsid w:val="002E7FAC"/>
    <w:rsid w:val="002F3429"/>
    <w:rsid w:val="002F52D9"/>
    <w:rsid w:val="00300176"/>
    <w:rsid w:val="0030214B"/>
    <w:rsid w:val="00302674"/>
    <w:rsid w:val="00304076"/>
    <w:rsid w:val="00304270"/>
    <w:rsid w:val="0031597B"/>
    <w:rsid w:val="00316F4B"/>
    <w:rsid w:val="00320500"/>
    <w:rsid w:val="00323943"/>
    <w:rsid w:val="0032422C"/>
    <w:rsid w:val="0032453A"/>
    <w:rsid w:val="00333D48"/>
    <w:rsid w:val="00334A60"/>
    <w:rsid w:val="00336316"/>
    <w:rsid w:val="003366E0"/>
    <w:rsid w:val="0033772A"/>
    <w:rsid w:val="0034086F"/>
    <w:rsid w:val="00341220"/>
    <w:rsid w:val="00350231"/>
    <w:rsid w:val="00352A6C"/>
    <w:rsid w:val="00352B95"/>
    <w:rsid w:val="003551FF"/>
    <w:rsid w:val="0035645F"/>
    <w:rsid w:val="00356D21"/>
    <w:rsid w:val="00362F4B"/>
    <w:rsid w:val="00363D2C"/>
    <w:rsid w:val="00365231"/>
    <w:rsid w:val="00366A8C"/>
    <w:rsid w:val="00371015"/>
    <w:rsid w:val="00371D8C"/>
    <w:rsid w:val="0037480B"/>
    <w:rsid w:val="00381673"/>
    <w:rsid w:val="003816B8"/>
    <w:rsid w:val="00383606"/>
    <w:rsid w:val="00385A76"/>
    <w:rsid w:val="0038662D"/>
    <w:rsid w:val="003868FD"/>
    <w:rsid w:val="003879A6"/>
    <w:rsid w:val="003901B9"/>
    <w:rsid w:val="00390401"/>
    <w:rsid w:val="00391B9D"/>
    <w:rsid w:val="003946E4"/>
    <w:rsid w:val="003951F5"/>
    <w:rsid w:val="003A161B"/>
    <w:rsid w:val="003A22B8"/>
    <w:rsid w:val="003A3DA4"/>
    <w:rsid w:val="003A4021"/>
    <w:rsid w:val="003A43A0"/>
    <w:rsid w:val="003A50EC"/>
    <w:rsid w:val="003A53E1"/>
    <w:rsid w:val="003B282B"/>
    <w:rsid w:val="003B2A3F"/>
    <w:rsid w:val="003B4432"/>
    <w:rsid w:val="003C03E4"/>
    <w:rsid w:val="003C0AD4"/>
    <w:rsid w:val="003C3096"/>
    <w:rsid w:val="003C6162"/>
    <w:rsid w:val="003D152B"/>
    <w:rsid w:val="003D27B8"/>
    <w:rsid w:val="003D6815"/>
    <w:rsid w:val="003D6ABD"/>
    <w:rsid w:val="003E3BA4"/>
    <w:rsid w:val="003E5B76"/>
    <w:rsid w:val="003E6B6D"/>
    <w:rsid w:val="003E71C5"/>
    <w:rsid w:val="003F1A6B"/>
    <w:rsid w:val="003F3F1B"/>
    <w:rsid w:val="003F6B3F"/>
    <w:rsid w:val="00400E73"/>
    <w:rsid w:val="0040138C"/>
    <w:rsid w:val="004028CD"/>
    <w:rsid w:val="004028F9"/>
    <w:rsid w:val="0040328C"/>
    <w:rsid w:val="0040647E"/>
    <w:rsid w:val="0040741E"/>
    <w:rsid w:val="00411FC5"/>
    <w:rsid w:val="00415B67"/>
    <w:rsid w:val="004210AC"/>
    <w:rsid w:val="004224F3"/>
    <w:rsid w:val="00423223"/>
    <w:rsid w:val="00427BBC"/>
    <w:rsid w:val="0043342A"/>
    <w:rsid w:val="00435337"/>
    <w:rsid w:val="004366FF"/>
    <w:rsid w:val="00442140"/>
    <w:rsid w:val="00442CC2"/>
    <w:rsid w:val="00442E50"/>
    <w:rsid w:val="0044560C"/>
    <w:rsid w:val="00451919"/>
    <w:rsid w:val="00453A54"/>
    <w:rsid w:val="00453D05"/>
    <w:rsid w:val="004558AA"/>
    <w:rsid w:val="00456F33"/>
    <w:rsid w:val="00461F71"/>
    <w:rsid w:val="00462770"/>
    <w:rsid w:val="00476690"/>
    <w:rsid w:val="004808F4"/>
    <w:rsid w:val="00480CED"/>
    <w:rsid w:val="00481A0C"/>
    <w:rsid w:val="00482245"/>
    <w:rsid w:val="004839FB"/>
    <w:rsid w:val="0048683F"/>
    <w:rsid w:val="00487B78"/>
    <w:rsid w:val="00487ECC"/>
    <w:rsid w:val="00491DEC"/>
    <w:rsid w:val="00492ED8"/>
    <w:rsid w:val="00494908"/>
    <w:rsid w:val="00494A7B"/>
    <w:rsid w:val="004A3636"/>
    <w:rsid w:val="004A56EA"/>
    <w:rsid w:val="004B184C"/>
    <w:rsid w:val="004B35E3"/>
    <w:rsid w:val="004B7E61"/>
    <w:rsid w:val="004C0947"/>
    <w:rsid w:val="004C3192"/>
    <w:rsid w:val="004C31BE"/>
    <w:rsid w:val="004C5EA4"/>
    <w:rsid w:val="004C658D"/>
    <w:rsid w:val="004C65E6"/>
    <w:rsid w:val="004D19F4"/>
    <w:rsid w:val="004D30AD"/>
    <w:rsid w:val="004E067B"/>
    <w:rsid w:val="004E2748"/>
    <w:rsid w:val="004E3D3D"/>
    <w:rsid w:val="004E4E8A"/>
    <w:rsid w:val="004E5C85"/>
    <w:rsid w:val="004E72FE"/>
    <w:rsid w:val="004F0918"/>
    <w:rsid w:val="004F754F"/>
    <w:rsid w:val="004F7C43"/>
    <w:rsid w:val="00501E45"/>
    <w:rsid w:val="0050341C"/>
    <w:rsid w:val="005055D2"/>
    <w:rsid w:val="00507CC3"/>
    <w:rsid w:val="00510BDA"/>
    <w:rsid w:val="00511DFF"/>
    <w:rsid w:val="0051602E"/>
    <w:rsid w:val="00520E04"/>
    <w:rsid w:val="00522595"/>
    <w:rsid w:val="00523D7B"/>
    <w:rsid w:val="005271C5"/>
    <w:rsid w:val="00527B20"/>
    <w:rsid w:val="00530281"/>
    <w:rsid w:val="00530347"/>
    <w:rsid w:val="00531C01"/>
    <w:rsid w:val="00531EB8"/>
    <w:rsid w:val="005320F5"/>
    <w:rsid w:val="00532ADD"/>
    <w:rsid w:val="00540C3F"/>
    <w:rsid w:val="0054129D"/>
    <w:rsid w:val="005412F7"/>
    <w:rsid w:val="0054154E"/>
    <w:rsid w:val="005421FD"/>
    <w:rsid w:val="00543EB9"/>
    <w:rsid w:val="00544659"/>
    <w:rsid w:val="005502D8"/>
    <w:rsid w:val="00550A0A"/>
    <w:rsid w:val="0055663A"/>
    <w:rsid w:val="005566C2"/>
    <w:rsid w:val="00562998"/>
    <w:rsid w:val="00563A90"/>
    <w:rsid w:val="00565046"/>
    <w:rsid w:val="0056549E"/>
    <w:rsid w:val="005723F3"/>
    <w:rsid w:val="00573BC3"/>
    <w:rsid w:val="005752DD"/>
    <w:rsid w:val="005803B1"/>
    <w:rsid w:val="005808CB"/>
    <w:rsid w:val="00583A81"/>
    <w:rsid w:val="0058626D"/>
    <w:rsid w:val="00586481"/>
    <w:rsid w:val="00590143"/>
    <w:rsid w:val="00590B96"/>
    <w:rsid w:val="00591CF8"/>
    <w:rsid w:val="00592DED"/>
    <w:rsid w:val="00596BFF"/>
    <w:rsid w:val="00596E96"/>
    <w:rsid w:val="005979B1"/>
    <w:rsid w:val="005A0E9E"/>
    <w:rsid w:val="005A1EEC"/>
    <w:rsid w:val="005A2650"/>
    <w:rsid w:val="005A3607"/>
    <w:rsid w:val="005A3C5D"/>
    <w:rsid w:val="005A5D76"/>
    <w:rsid w:val="005B403E"/>
    <w:rsid w:val="005B5010"/>
    <w:rsid w:val="005B5244"/>
    <w:rsid w:val="005B735C"/>
    <w:rsid w:val="005C0B3D"/>
    <w:rsid w:val="005C5193"/>
    <w:rsid w:val="005C720C"/>
    <w:rsid w:val="005D002D"/>
    <w:rsid w:val="005D2726"/>
    <w:rsid w:val="005D54AC"/>
    <w:rsid w:val="005D7537"/>
    <w:rsid w:val="005E26FB"/>
    <w:rsid w:val="005E3043"/>
    <w:rsid w:val="005E40F0"/>
    <w:rsid w:val="005E6E0B"/>
    <w:rsid w:val="005F03B2"/>
    <w:rsid w:val="005F1F0A"/>
    <w:rsid w:val="005F21E1"/>
    <w:rsid w:val="006018B4"/>
    <w:rsid w:val="00604154"/>
    <w:rsid w:val="00607CED"/>
    <w:rsid w:val="00610106"/>
    <w:rsid w:val="00614392"/>
    <w:rsid w:val="00616322"/>
    <w:rsid w:val="00617CA9"/>
    <w:rsid w:val="00621EB3"/>
    <w:rsid w:val="00624A9E"/>
    <w:rsid w:val="006255D1"/>
    <w:rsid w:val="00627214"/>
    <w:rsid w:val="00627906"/>
    <w:rsid w:val="0063017D"/>
    <w:rsid w:val="00630B2D"/>
    <w:rsid w:val="00631C05"/>
    <w:rsid w:val="00632C2F"/>
    <w:rsid w:val="006338CF"/>
    <w:rsid w:val="00634FB8"/>
    <w:rsid w:val="0063757A"/>
    <w:rsid w:val="0064269B"/>
    <w:rsid w:val="006454F9"/>
    <w:rsid w:val="0064627E"/>
    <w:rsid w:val="0065140A"/>
    <w:rsid w:val="00651ABE"/>
    <w:rsid w:val="006563BB"/>
    <w:rsid w:val="00663895"/>
    <w:rsid w:val="0066468E"/>
    <w:rsid w:val="0066655A"/>
    <w:rsid w:val="00667D5C"/>
    <w:rsid w:val="00671B9B"/>
    <w:rsid w:val="00676F9E"/>
    <w:rsid w:val="0067788E"/>
    <w:rsid w:val="006800C5"/>
    <w:rsid w:val="00680FBA"/>
    <w:rsid w:val="0068603C"/>
    <w:rsid w:val="00687C35"/>
    <w:rsid w:val="00691222"/>
    <w:rsid w:val="00693BD8"/>
    <w:rsid w:val="006947FA"/>
    <w:rsid w:val="00695BF6"/>
    <w:rsid w:val="006A047A"/>
    <w:rsid w:val="006A0497"/>
    <w:rsid w:val="006A0742"/>
    <w:rsid w:val="006A5DC6"/>
    <w:rsid w:val="006A6D01"/>
    <w:rsid w:val="006A77BF"/>
    <w:rsid w:val="006B1EEB"/>
    <w:rsid w:val="006B27CD"/>
    <w:rsid w:val="006B4239"/>
    <w:rsid w:val="006B4285"/>
    <w:rsid w:val="006C075C"/>
    <w:rsid w:val="006C1C95"/>
    <w:rsid w:val="006C361F"/>
    <w:rsid w:val="006C3906"/>
    <w:rsid w:val="006C5DDB"/>
    <w:rsid w:val="006C74EC"/>
    <w:rsid w:val="006D24C1"/>
    <w:rsid w:val="006D2FE0"/>
    <w:rsid w:val="006E5585"/>
    <w:rsid w:val="006E64D6"/>
    <w:rsid w:val="006E6774"/>
    <w:rsid w:val="006E6FAD"/>
    <w:rsid w:val="006E7519"/>
    <w:rsid w:val="006E7AFD"/>
    <w:rsid w:val="006F2214"/>
    <w:rsid w:val="006F256C"/>
    <w:rsid w:val="006F4AF2"/>
    <w:rsid w:val="006F4E33"/>
    <w:rsid w:val="006F5446"/>
    <w:rsid w:val="006F6D39"/>
    <w:rsid w:val="006F7077"/>
    <w:rsid w:val="00703FE7"/>
    <w:rsid w:val="00704108"/>
    <w:rsid w:val="00704175"/>
    <w:rsid w:val="00704ADA"/>
    <w:rsid w:val="00705ABD"/>
    <w:rsid w:val="00706BD0"/>
    <w:rsid w:val="00710661"/>
    <w:rsid w:val="00714154"/>
    <w:rsid w:val="007144DA"/>
    <w:rsid w:val="00714B8A"/>
    <w:rsid w:val="00716212"/>
    <w:rsid w:val="00716B08"/>
    <w:rsid w:val="007170C7"/>
    <w:rsid w:val="007200D4"/>
    <w:rsid w:val="0072137D"/>
    <w:rsid w:val="0072416C"/>
    <w:rsid w:val="00726D70"/>
    <w:rsid w:val="00731D5B"/>
    <w:rsid w:val="007343D8"/>
    <w:rsid w:val="00737ABF"/>
    <w:rsid w:val="00740B97"/>
    <w:rsid w:val="0074248B"/>
    <w:rsid w:val="0074644E"/>
    <w:rsid w:val="00750AC7"/>
    <w:rsid w:val="00751893"/>
    <w:rsid w:val="00752E4D"/>
    <w:rsid w:val="00755075"/>
    <w:rsid w:val="00762778"/>
    <w:rsid w:val="00763757"/>
    <w:rsid w:val="00763831"/>
    <w:rsid w:val="007700D6"/>
    <w:rsid w:val="0077381C"/>
    <w:rsid w:val="00773A3B"/>
    <w:rsid w:val="007760A7"/>
    <w:rsid w:val="00781B73"/>
    <w:rsid w:val="00783BDB"/>
    <w:rsid w:val="00787830"/>
    <w:rsid w:val="00792814"/>
    <w:rsid w:val="00793D04"/>
    <w:rsid w:val="007947E3"/>
    <w:rsid w:val="007A31C0"/>
    <w:rsid w:val="007A4819"/>
    <w:rsid w:val="007A532E"/>
    <w:rsid w:val="007A7B9C"/>
    <w:rsid w:val="007B03D8"/>
    <w:rsid w:val="007B05EC"/>
    <w:rsid w:val="007B0B1A"/>
    <w:rsid w:val="007B0E9F"/>
    <w:rsid w:val="007B3E4D"/>
    <w:rsid w:val="007B4F75"/>
    <w:rsid w:val="007B6069"/>
    <w:rsid w:val="007C31BA"/>
    <w:rsid w:val="007C3546"/>
    <w:rsid w:val="007C46DC"/>
    <w:rsid w:val="007C4AE8"/>
    <w:rsid w:val="007C6709"/>
    <w:rsid w:val="007C797C"/>
    <w:rsid w:val="007D2DBC"/>
    <w:rsid w:val="007D4F5C"/>
    <w:rsid w:val="007D5B4F"/>
    <w:rsid w:val="007D747C"/>
    <w:rsid w:val="007D7C64"/>
    <w:rsid w:val="007E079F"/>
    <w:rsid w:val="007E0F5A"/>
    <w:rsid w:val="007E23DA"/>
    <w:rsid w:val="007E4C99"/>
    <w:rsid w:val="007E568E"/>
    <w:rsid w:val="007E5B42"/>
    <w:rsid w:val="007F0D56"/>
    <w:rsid w:val="007F1D47"/>
    <w:rsid w:val="007F4205"/>
    <w:rsid w:val="007F6CB0"/>
    <w:rsid w:val="00802127"/>
    <w:rsid w:val="00802CCC"/>
    <w:rsid w:val="0080393F"/>
    <w:rsid w:val="00804A98"/>
    <w:rsid w:val="00806058"/>
    <w:rsid w:val="008062B4"/>
    <w:rsid w:val="00806C7C"/>
    <w:rsid w:val="00811C90"/>
    <w:rsid w:val="008121FD"/>
    <w:rsid w:val="0081301A"/>
    <w:rsid w:val="0081426A"/>
    <w:rsid w:val="00817597"/>
    <w:rsid w:val="00817CB6"/>
    <w:rsid w:val="0082023A"/>
    <w:rsid w:val="00824A3D"/>
    <w:rsid w:val="00826B4F"/>
    <w:rsid w:val="00826C92"/>
    <w:rsid w:val="008274DB"/>
    <w:rsid w:val="00827F2B"/>
    <w:rsid w:val="0083035E"/>
    <w:rsid w:val="00831F53"/>
    <w:rsid w:val="00832C0E"/>
    <w:rsid w:val="008342D8"/>
    <w:rsid w:val="00834458"/>
    <w:rsid w:val="00835987"/>
    <w:rsid w:val="008370D6"/>
    <w:rsid w:val="00840AB0"/>
    <w:rsid w:val="00842665"/>
    <w:rsid w:val="008437F6"/>
    <w:rsid w:val="008446FB"/>
    <w:rsid w:val="0085089E"/>
    <w:rsid w:val="008511EE"/>
    <w:rsid w:val="00855C5F"/>
    <w:rsid w:val="00856B96"/>
    <w:rsid w:val="008607BB"/>
    <w:rsid w:val="00860AAE"/>
    <w:rsid w:val="008615AE"/>
    <w:rsid w:val="00861EEC"/>
    <w:rsid w:val="00861F96"/>
    <w:rsid w:val="008646A2"/>
    <w:rsid w:val="00865304"/>
    <w:rsid w:val="008713F4"/>
    <w:rsid w:val="00871D48"/>
    <w:rsid w:val="008763DF"/>
    <w:rsid w:val="00877C5F"/>
    <w:rsid w:val="00880B63"/>
    <w:rsid w:val="00880C96"/>
    <w:rsid w:val="00882880"/>
    <w:rsid w:val="00890C10"/>
    <w:rsid w:val="0089166C"/>
    <w:rsid w:val="00892F91"/>
    <w:rsid w:val="008945E7"/>
    <w:rsid w:val="00895F7F"/>
    <w:rsid w:val="00896F92"/>
    <w:rsid w:val="008979BD"/>
    <w:rsid w:val="008A6CF7"/>
    <w:rsid w:val="008B06F3"/>
    <w:rsid w:val="008B42A6"/>
    <w:rsid w:val="008B77B8"/>
    <w:rsid w:val="008B7C66"/>
    <w:rsid w:val="008B7EC8"/>
    <w:rsid w:val="008C05AB"/>
    <w:rsid w:val="008C0EBB"/>
    <w:rsid w:val="008C1A8A"/>
    <w:rsid w:val="008C2E88"/>
    <w:rsid w:val="008C5B9C"/>
    <w:rsid w:val="008D1FE9"/>
    <w:rsid w:val="008D2ACE"/>
    <w:rsid w:val="008D2FCC"/>
    <w:rsid w:val="008D54FC"/>
    <w:rsid w:val="008D55BD"/>
    <w:rsid w:val="008D6AC4"/>
    <w:rsid w:val="008D7244"/>
    <w:rsid w:val="008D734E"/>
    <w:rsid w:val="008E38FB"/>
    <w:rsid w:val="008E3D5D"/>
    <w:rsid w:val="008E5017"/>
    <w:rsid w:val="008F33B4"/>
    <w:rsid w:val="008F50C5"/>
    <w:rsid w:val="008F6D3B"/>
    <w:rsid w:val="008F7559"/>
    <w:rsid w:val="009008F0"/>
    <w:rsid w:val="0090296F"/>
    <w:rsid w:val="00902DF8"/>
    <w:rsid w:val="00903723"/>
    <w:rsid w:val="00906508"/>
    <w:rsid w:val="009117F5"/>
    <w:rsid w:val="009137FC"/>
    <w:rsid w:val="0091442D"/>
    <w:rsid w:val="0091500A"/>
    <w:rsid w:val="00920C63"/>
    <w:rsid w:val="0092299F"/>
    <w:rsid w:val="00925DDA"/>
    <w:rsid w:val="00925E43"/>
    <w:rsid w:val="009304A5"/>
    <w:rsid w:val="0093191F"/>
    <w:rsid w:val="00931FB3"/>
    <w:rsid w:val="009335A9"/>
    <w:rsid w:val="00940DB2"/>
    <w:rsid w:val="009423BF"/>
    <w:rsid w:val="00943F7E"/>
    <w:rsid w:val="00953518"/>
    <w:rsid w:val="00954561"/>
    <w:rsid w:val="00954A36"/>
    <w:rsid w:val="009579DE"/>
    <w:rsid w:val="009620B3"/>
    <w:rsid w:val="00962C44"/>
    <w:rsid w:val="009634DA"/>
    <w:rsid w:val="009649CE"/>
    <w:rsid w:val="00976196"/>
    <w:rsid w:val="0098185A"/>
    <w:rsid w:val="0098232A"/>
    <w:rsid w:val="009834F6"/>
    <w:rsid w:val="00983890"/>
    <w:rsid w:val="009843C4"/>
    <w:rsid w:val="00994603"/>
    <w:rsid w:val="00995503"/>
    <w:rsid w:val="009A16FB"/>
    <w:rsid w:val="009A4FF1"/>
    <w:rsid w:val="009A508C"/>
    <w:rsid w:val="009A5618"/>
    <w:rsid w:val="009A5EE7"/>
    <w:rsid w:val="009B06D3"/>
    <w:rsid w:val="009B095E"/>
    <w:rsid w:val="009B2FDA"/>
    <w:rsid w:val="009B2FE7"/>
    <w:rsid w:val="009B4F78"/>
    <w:rsid w:val="009B5515"/>
    <w:rsid w:val="009B6A89"/>
    <w:rsid w:val="009B72A1"/>
    <w:rsid w:val="009B79F7"/>
    <w:rsid w:val="009C0D9B"/>
    <w:rsid w:val="009C4DC5"/>
    <w:rsid w:val="009C54CB"/>
    <w:rsid w:val="009C626E"/>
    <w:rsid w:val="009C63F5"/>
    <w:rsid w:val="009C6AE7"/>
    <w:rsid w:val="009C6C08"/>
    <w:rsid w:val="009C716B"/>
    <w:rsid w:val="009D1195"/>
    <w:rsid w:val="009D263B"/>
    <w:rsid w:val="009D4117"/>
    <w:rsid w:val="009D49E1"/>
    <w:rsid w:val="009D525D"/>
    <w:rsid w:val="009D6FAB"/>
    <w:rsid w:val="009D76B6"/>
    <w:rsid w:val="009E24F1"/>
    <w:rsid w:val="009E27B8"/>
    <w:rsid w:val="009E3859"/>
    <w:rsid w:val="009E39F1"/>
    <w:rsid w:val="009E5541"/>
    <w:rsid w:val="009E58C6"/>
    <w:rsid w:val="009F2A0F"/>
    <w:rsid w:val="00A03245"/>
    <w:rsid w:val="00A10248"/>
    <w:rsid w:val="00A10818"/>
    <w:rsid w:val="00A10A8D"/>
    <w:rsid w:val="00A11CAA"/>
    <w:rsid w:val="00A12CC8"/>
    <w:rsid w:val="00A14E8A"/>
    <w:rsid w:val="00A231A1"/>
    <w:rsid w:val="00A231B3"/>
    <w:rsid w:val="00A237CF"/>
    <w:rsid w:val="00A259FC"/>
    <w:rsid w:val="00A27AF6"/>
    <w:rsid w:val="00A27FB3"/>
    <w:rsid w:val="00A31238"/>
    <w:rsid w:val="00A31D7E"/>
    <w:rsid w:val="00A33938"/>
    <w:rsid w:val="00A352C9"/>
    <w:rsid w:val="00A36BDE"/>
    <w:rsid w:val="00A43B63"/>
    <w:rsid w:val="00A43E6A"/>
    <w:rsid w:val="00A503F7"/>
    <w:rsid w:val="00A5081F"/>
    <w:rsid w:val="00A5389B"/>
    <w:rsid w:val="00A543D8"/>
    <w:rsid w:val="00A56397"/>
    <w:rsid w:val="00A60FC0"/>
    <w:rsid w:val="00A63E9A"/>
    <w:rsid w:val="00A64291"/>
    <w:rsid w:val="00A64D8E"/>
    <w:rsid w:val="00A65323"/>
    <w:rsid w:val="00A65745"/>
    <w:rsid w:val="00A70487"/>
    <w:rsid w:val="00A729A4"/>
    <w:rsid w:val="00A741C5"/>
    <w:rsid w:val="00A77AB6"/>
    <w:rsid w:val="00A77EB8"/>
    <w:rsid w:val="00A803E7"/>
    <w:rsid w:val="00A81240"/>
    <w:rsid w:val="00A81411"/>
    <w:rsid w:val="00A849A5"/>
    <w:rsid w:val="00A90290"/>
    <w:rsid w:val="00A921D1"/>
    <w:rsid w:val="00A927A5"/>
    <w:rsid w:val="00A92E58"/>
    <w:rsid w:val="00A949B9"/>
    <w:rsid w:val="00A953B0"/>
    <w:rsid w:val="00A97AFD"/>
    <w:rsid w:val="00AA04DF"/>
    <w:rsid w:val="00AA59AD"/>
    <w:rsid w:val="00AA72AA"/>
    <w:rsid w:val="00AB1BC3"/>
    <w:rsid w:val="00AB26A6"/>
    <w:rsid w:val="00AB3866"/>
    <w:rsid w:val="00AB5C78"/>
    <w:rsid w:val="00AB6F2C"/>
    <w:rsid w:val="00AC169F"/>
    <w:rsid w:val="00AC6BFA"/>
    <w:rsid w:val="00AC6C7F"/>
    <w:rsid w:val="00AC751F"/>
    <w:rsid w:val="00AC7636"/>
    <w:rsid w:val="00AD0FF4"/>
    <w:rsid w:val="00AD3682"/>
    <w:rsid w:val="00AE3C2A"/>
    <w:rsid w:val="00AE503B"/>
    <w:rsid w:val="00AF0AB0"/>
    <w:rsid w:val="00AF18DD"/>
    <w:rsid w:val="00AF18E3"/>
    <w:rsid w:val="00B0045D"/>
    <w:rsid w:val="00B01886"/>
    <w:rsid w:val="00B01D5F"/>
    <w:rsid w:val="00B022E8"/>
    <w:rsid w:val="00B0267D"/>
    <w:rsid w:val="00B07FAD"/>
    <w:rsid w:val="00B141AC"/>
    <w:rsid w:val="00B165B7"/>
    <w:rsid w:val="00B17EA5"/>
    <w:rsid w:val="00B21C21"/>
    <w:rsid w:val="00B22736"/>
    <w:rsid w:val="00B22865"/>
    <w:rsid w:val="00B234CD"/>
    <w:rsid w:val="00B23618"/>
    <w:rsid w:val="00B25A61"/>
    <w:rsid w:val="00B26CF9"/>
    <w:rsid w:val="00B354FC"/>
    <w:rsid w:val="00B40A68"/>
    <w:rsid w:val="00B40DB2"/>
    <w:rsid w:val="00B422B7"/>
    <w:rsid w:val="00B43C48"/>
    <w:rsid w:val="00B449A6"/>
    <w:rsid w:val="00B449F2"/>
    <w:rsid w:val="00B449FD"/>
    <w:rsid w:val="00B46FD3"/>
    <w:rsid w:val="00B47721"/>
    <w:rsid w:val="00B47CB3"/>
    <w:rsid w:val="00B5272D"/>
    <w:rsid w:val="00B532F4"/>
    <w:rsid w:val="00B54940"/>
    <w:rsid w:val="00B552C4"/>
    <w:rsid w:val="00B569BB"/>
    <w:rsid w:val="00B57AE0"/>
    <w:rsid w:val="00B601D8"/>
    <w:rsid w:val="00B60C7F"/>
    <w:rsid w:val="00B65090"/>
    <w:rsid w:val="00B6741F"/>
    <w:rsid w:val="00B67640"/>
    <w:rsid w:val="00B74007"/>
    <w:rsid w:val="00B75FE7"/>
    <w:rsid w:val="00B76172"/>
    <w:rsid w:val="00B76534"/>
    <w:rsid w:val="00B76EB9"/>
    <w:rsid w:val="00B77701"/>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7C13"/>
    <w:rsid w:val="00BB1AE6"/>
    <w:rsid w:val="00BB3532"/>
    <w:rsid w:val="00BB42DF"/>
    <w:rsid w:val="00BB45DA"/>
    <w:rsid w:val="00BB66DA"/>
    <w:rsid w:val="00BC0701"/>
    <w:rsid w:val="00BC3574"/>
    <w:rsid w:val="00BC629C"/>
    <w:rsid w:val="00BD0E74"/>
    <w:rsid w:val="00BD1210"/>
    <w:rsid w:val="00BD25A7"/>
    <w:rsid w:val="00BD5169"/>
    <w:rsid w:val="00BD5418"/>
    <w:rsid w:val="00BD6D7A"/>
    <w:rsid w:val="00BE072E"/>
    <w:rsid w:val="00BE0DCE"/>
    <w:rsid w:val="00BE121F"/>
    <w:rsid w:val="00BE20EB"/>
    <w:rsid w:val="00BE3632"/>
    <w:rsid w:val="00BE3C4A"/>
    <w:rsid w:val="00BE3E15"/>
    <w:rsid w:val="00BE6DB2"/>
    <w:rsid w:val="00BE78FE"/>
    <w:rsid w:val="00BE7B4C"/>
    <w:rsid w:val="00BF04CD"/>
    <w:rsid w:val="00BF0C73"/>
    <w:rsid w:val="00BF149A"/>
    <w:rsid w:val="00BF52B4"/>
    <w:rsid w:val="00BF7367"/>
    <w:rsid w:val="00C00C28"/>
    <w:rsid w:val="00C0259F"/>
    <w:rsid w:val="00C064DD"/>
    <w:rsid w:val="00C10CFA"/>
    <w:rsid w:val="00C15895"/>
    <w:rsid w:val="00C203D9"/>
    <w:rsid w:val="00C207D4"/>
    <w:rsid w:val="00C24104"/>
    <w:rsid w:val="00C26F43"/>
    <w:rsid w:val="00C328F4"/>
    <w:rsid w:val="00C32ECE"/>
    <w:rsid w:val="00C369BC"/>
    <w:rsid w:val="00C373F9"/>
    <w:rsid w:val="00C375E5"/>
    <w:rsid w:val="00C40E85"/>
    <w:rsid w:val="00C441BB"/>
    <w:rsid w:val="00C444FB"/>
    <w:rsid w:val="00C44906"/>
    <w:rsid w:val="00C4682F"/>
    <w:rsid w:val="00C503C4"/>
    <w:rsid w:val="00C50DBE"/>
    <w:rsid w:val="00C520CE"/>
    <w:rsid w:val="00C52CC4"/>
    <w:rsid w:val="00C53407"/>
    <w:rsid w:val="00C53B86"/>
    <w:rsid w:val="00C53CF2"/>
    <w:rsid w:val="00C568E8"/>
    <w:rsid w:val="00C56A3C"/>
    <w:rsid w:val="00C57EB2"/>
    <w:rsid w:val="00C60DFD"/>
    <w:rsid w:val="00C67642"/>
    <w:rsid w:val="00C73B0D"/>
    <w:rsid w:val="00C75DDC"/>
    <w:rsid w:val="00C800E5"/>
    <w:rsid w:val="00C816A0"/>
    <w:rsid w:val="00C81F0C"/>
    <w:rsid w:val="00C82036"/>
    <w:rsid w:val="00C824B4"/>
    <w:rsid w:val="00C84BB2"/>
    <w:rsid w:val="00C84F40"/>
    <w:rsid w:val="00C879AC"/>
    <w:rsid w:val="00C91887"/>
    <w:rsid w:val="00C918FE"/>
    <w:rsid w:val="00CA11A8"/>
    <w:rsid w:val="00CA295F"/>
    <w:rsid w:val="00CA2A2C"/>
    <w:rsid w:val="00CA2DFA"/>
    <w:rsid w:val="00CA2F8B"/>
    <w:rsid w:val="00CA3890"/>
    <w:rsid w:val="00CA45C8"/>
    <w:rsid w:val="00CA4E1D"/>
    <w:rsid w:val="00CB0581"/>
    <w:rsid w:val="00CB0A0C"/>
    <w:rsid w:val="00CB3E32"/>
    <w:rsid w:val="00CB3E73"/>
    <w:rsid w:val="00CB7185"/>
    <w:rsid w:val="00CB782A"/>
    <w:rsid w:val="00CC3A11"/>
    <w:rsid w:val="00CC625A"/>
    <w:rsid w:val="00CC6EAC"/>
    <w:rsid w:val="00CD0388"/>
    <w:rsid w:val="00CD0E1F"/>
    <w:rsid w:val="00CD2E46"/>
    <w:rsid w:val="00CD30A1"/>
    <w:rsid w:val="00CD341F"/>
    <w:rsid w:val="00CD495F"/>
    <w:rsid w:val="00CD4AD1"/>
    <w:rsid w:val="00CD4EA6"/>
    <w:rsid w:val="00CD5531"/>
    <w:rsid w:val="00CD634B"/>
    <w:rsid w:val="00CD758B"/>
    <w:rsid w:val="00CE0373"/>
    <w:rsid w:val="00CE2186"/>
    <w:rsid w:val="00CE4E07"/>
    <w:rsid w:val="00CE7232"/>
    <w:rsid w:val="00CF062B"/>
    <w:rsid w:val="00CF06FA"/>
    <w:rsid w:val="00CF1076"/>
    <w:rsid w:val="00CF2792"/>
    <w:rsid w:val="00CF68B8"/>
    <w:rsid w:val="00D02AC3"/>
    <w:rsid w:val="00D03A51"/>
    <w:rsid w:val="00D03C6E"/>
    <w:rsid w:val="00D05102"/>
    <w:rsid w:val="00D055BB"/>
    <w:rsid w:val="00D1116A"/>
    <w:rsid w:val="00D116F5"/>
    <w:rsid w:val="00D11BEE"/>
    <w:rsid w:val="00D17675"/>
    <w:rsid w:val="00D176B3"/>
    <w:rsid w:val="00D220E5"/>
    <w:rsid w:val="00D2257E"/>
    <w:rsid w:val="00D2391F"/>
    <w:rsid w:val="00D26BB3"/>
    <w:rsid w:val="00D26F9F"/>
    <w:rsid w:val="00D27F34"/>
    <w:rsid w:val="00D30095"/>
    <w:rsid w:val="00D3143D"/>
    <w:rsid w:val="00D322AB"/>
    <w:rsid w:val="00D3282D"/>
    <w:rsid w:val="00D35A52"/>
    <w:rsid w:val="00D40140"/>
    <w:rsid w:val="00D43993"/>
    <w:rsid w:val="00D441F6"/>
    <w:rsid w:val="00D44317"/>
    <w:rsid w:val="00D477D5"/>
    <w:rsid w:val="00D4795A"/>
    <w:rsid w:val="00D509A8"/>
    <w:rsid w:val="00D528A9"/>
    <w:rsid w:val="00D542C5"/>
    <w:rsid w:val="00D617FD"/>
    <w:rsid w:val="00D625A4"/>
    <w:rsid w:val="00D6289B"/>
    <w:rsid w:val="00D62D38"/>
    <w:rsid w:val="00D63D2F"/>
    <w:rsid w:val="00D6537D"/>
    <w:rsid w:val="00D73C69"/>
    <w:rsid w:val="00D743EB"/>
    <w:rsid w:val="00D763E2"/>
    <w:rsid w:val="00D771EB"/>
    <w:rsid w:val="00D80235"/>
    <w:rsid w:val="00D80C5D"/>
    <w:rsid w:val="00D81521"/>
    <w:rsid w:val="00D820F9"/>
    <w:rsid w:val="00D85E0C"/>
    <w:rsid w:val="00D9161C"/>
    <w:rsid w:val="00D96DBF"/>
    <w:rsid w:val="00DA06B7"/>
    <w:rsid w:val="00DA0B3D"/>
    <w:rsid w:val="00DA182E"/>
    <w:rsid w:val="00DA36C1"/>
    <w:rsid w:val="00DA3E10"/>
    <w:rsid w:val="00DA50E5"/>
    <w:rsid w:val="00DB194A"/>
    <w:rsid w:val="00DB29CE"/>
    <w:rsid w:val="00DC0837"/>
    <w:rsid w:val="00DC4E9C"/>
    <w:rsid w:val="00DC61CF"/>
    <w:rsid w:val="00DC6DEA"/>
    <w:rsid w:val="00DD0705"/>
    <w:rsid w:val="00DD3D50"/>
    <w:rsid w:val="00DD714B"/>
    <w:rsid w:val="00DE301B"/>
    <w:rsid w:val="00DE472C"/>
    <w:rsid w:val="00DE4FF9"/>
    <w:rsid w:val="00DF0EF7"/>
    <w:rsid w:val="00DF223E"/>
    <w:rsid w:val="00DF3270"/>
    <w:rsid w:val="00DF41EE"/>
    <w:rsid w:val="00DF5225"/>
    <w:rsid w:val="00DF5EFA"/>
    <w:rsid w:val="00DF6450"/>
    <w:rsid w:val="00DF76B8"/>
    <w:rsid w:val="00E0022F"/>
    <w:rsid w:val="00E003EE"/>
    <w:rsid w:val="00E05487"/>
    <w:rsid w:val="00E11A82"/>
    <w:rsid w:val="00E12EF1"/>
    <w:rsid w:val="00E258F7"/>
    <w:rsid w:val="00E3046E"/>
    <w:rsid w:val="00E30D71"/>
    <w:rsid w:val="00E3135B"/>
    <w:rsid w:val="00E346E3"/>
    <w:rsid w:val="00E35790"/>
    <w:rsid w:val="00E35AF2"/>
    <w:rsid w:val="00E364E3"/>
    <w:rsid w:val="00E37290"/>
    <w:rsid w:val="00E373ED"/>
    <w:rsid w:val="00E3770F"/>
    <w:rsid w:val="00E412D5"/>
    <w:rsid w:val="00E437EA"/>
    <w:rsid w:val="00E508B3"/>
    <w:rsid w:val="00E50C05"/>
    <w:rsid w:val="00E5199C"/>
    <w:rsid w:val="00E52AB6"/>
    <w:rsid w:val="00E538AD"/>
    <w:rsid w:val="00E54116"/>
    <w:rsid w:val="00E5736F"/>
    <w:rsid w:val="00E604E2"/>
    <w:rsid w:val="00E61AAA"/>
    <w:rsid w:val="00E64FEE"/>
    <w:rsid w:val="00E67BF1"/>
    <w:rsid w:val="00E705D6"/>
    <w:rsid w:val="00E718C6"/>
    <w:rsid w:val="00E71A95"/>
    <w:rsid w:val="00E72BA3"/>
    <w:rsid w:val="00E7492A"/>
    <w:rsid w:val="00E7614F"/>
    <w:rsid w:val="00E76A2A"/>
    <w:rsid w:val="00E76C53"/>
    <w:rsid w:val="00E81878"/>
    <w:rsid w:val="00E82488"/>
    <w:rsid w:val="00E82A8E"/>
    <w:rsid w:val="00E84545"/>
    <w:rsid w:val="00E8560C"/>
    <w:rsid w:val="00E86746"/>
    <w:rsid w:val="00E87292"/>
    <w:rsid w:val="00E87950"/>
    <w:rsid w:val="00E9047B"/>
    <w:rsid w:val="00E92316"/>
    <w:rsid w:val="00E93433"/>
    <w:rsid w:val="00E944C6"/>
    <w:rsid w:val="00EA1744"/>
    <w:rsid w:val="00EA28A5"/>
    <w:rsid w:val="00EA4B9F"/>
    <w:rsid w:val="00EB2DBD"/>
    <w:rsid w:val="00EB673C"/>
    <w:rsid w:val="00EB7E3D"/>
    <w:rsid w:val="00EC00B4"/>
    <w:rsid w:val="00ED01C4"/>
    <w:rsid w:val="00ED1F61"/>
    <w:rsid w:val="00ED2059"/>
    <w:rsid w:val="00ED2960"/>
    <w:rsid w:val="00ED2EB5"/>
    <w:rsid w:val="00ED3B9C"/>
    <w:rsid w:val="00ED4C0C"/>
    <w:rsid w:val="00EE02B4"/>
    <w:rsid w:val="00EE2FBF"/>
    <w:rsid w:val="00EE3C29"/>
    <w:rsid w:val="00EE4B5D"/>
    <w:rsid w:val="00EE52D6"/>
    <w:rsid w:val="00EE584F"/>
    <w:rsid w:val="00EF128E"/>
    <w:rsid w:val="00EF1E63"/>
    <w:rsid w:val="00EF7BC3"/>
    <w:rsid w:val="00EF7BC6"/>
    <w:rsid w:val="00F02268"/>
    <w:rsid w:val="00F03EEB"/>
    <w:rsid w:val="00F0468B"/>
    <w:rsid w:val="00F052CB"/>
    <w:rsid w:val="00F10E4D"/>
    <w:rsid w:val="00F11C1A"/>
    <w:rsid w:val="00F1437A"/>
    <w:rsid w:val="00F164D0"/>
    <w:rsid w:val="00F17541"/>
    <w:rsid w:val="00F2205F"/>
    <w:rsid w:val="00F23A9F"/>
    <w:rsid w:val="00F23C44"/>
    <w:rsid w:val="00F23F57"/>
    <w:rsid w:val="00F277E8"/>
    <w:rsid w:val="00F30157"/>
    <w:rsid w:val="00F31ABC"/>
    <w:rsid w:val="00F327FC"/>
    <w:rsid w:val="00F3340C"/>
    <w:rsid w:val="00F34AF2"/>
    <w:rsid w:val="00F34C84"/>
    <w:rsid w:val="00F35E07"/>
    <w:rsid w:val="00F3789F"/>
    <w:rsid w:val="00F42C85"/>
    <w:rsid w:val="00F47A26"/>
    <w:rsid w:val="00F47EEF"/>
    <w:rsid w:val="00F514D4"/>
    <w:rsid w:val="00F530C6"/>
    <w:rsid w:val="00F54696"/>
    <w:rsid w:val="00F5523D"/>
    <w:rsid w:val="00F55AE8"/>
    <w:rsid w:val="00F56638"/>
    <w:rsid w:val="00F6014D"/>
    <w:rsid w:val="00F60304"/>
    <w:rsid w:val="00F605FA"/>
    <w:rsid w:val="00F629E6"/>
    <w:rsid w:val="00F64F32"/>
    <w:rsid w:val="00F67172"/>
    <w:rsid w:val="00F671CE"/>
    <w:rsid w:val="00F6782C"/>
    <w:rsid w:val="00F67922"/>
    <w:rsid w:val="00F70E1C"/>
    <w:rsid w:val="00F72275"/>
    <w:rsid w:val="00F72957"/>
    <w:rsid w:val="00F767AC"/>
    <w:rsid w:val="00F767E5"/>
    <w:rsid w:val="00F768DA"/>
    <w:rsid w:val="00F802E5"/>
    <w:rsid w:val="00F80D6B"/>
    <w:rsid w:val="00F82564"/>
    <w:rsid w:val="00F838BF"/>
    <w:rsid w:val="00F85AFF"/>
    <w:rsid w:val="00F8657A"/>
    <w:rsid w:val="00F8728A"/>
    <w:rsid w:val="00F87B6C"/>
    <w:rsid w:val="00F94CF0"/>
    <w:rsid w:val="00F966E6"/>
    <w:rsid w:val="00F969B1"/>
    <w:rsid w:val="00F96C3F"/>
    <w:rsid w:val="00F973AE"/>
    <w:rsid w:val="00F97FD6"/>
    <w:rsid w:val="00FA1166"/>
    <w:rsid w:val="00FA1CD1"/>
    <w:rsid w:val="00FA4229"/>
    <w:rsid w:val="00FA4342"/>
    <w:rsid w:val="00FA5CFA"/>
    <w:rsid w:val="00FA5FF9"/>
    <w:rsid w:val="00FA7179"/>
    <w:rsid w:val="00FA77E2"/>
    <w:rsid w:val="00FB002C"/>
    <w:rsid w:val="00FB1C11"/>
    <w:rsid w:val="00FB3D9E"/>
    <w:rsid w:val="00FB46F5"/>
    <w:rsid w:val="00FB54D5"/>
    <w:rsid w:val="00FB6FFC"/>
    <w:rsid w:val="00FC162F"/>
    <w:rsid w:val="00FC1805"/>
    <w:rsid w:val="00FC1B56"/>
    <w:rsid w:val="00FC31F5"/>
    <w:rsid w:val="00FC3B24"/>
    <w:rsid w:val="00FC4796"/>
    <w:rsid w:val="00FC4F32"/>
    <w:rsid w:val="00FC5D0F"/>
    <w:rsid w:val="00FC63D8"/>
    <w:rsid w:val="00FC6FF2"/>
    <w:rsid w:val="00FD0247"/>
    <w:rsid w:val="00FD1241"/>
    <w:rsid w:val="00FD3109"/>
    <w:rsid w:val="00FD5425"/>
    <w:rsid w:val="00FD6426"/>
    <w:rsid w:val="00FE0C36"/>
    <w:rsid w:val="00FE1EDB"/>
    <w:rsid w:val="00FE24C2"/>
    <w:rsid w:val="00FE60A9"/>
    <w:rsid w:val="00FE7D4B"/>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9C6F4"/>
  <w15:docId w15:val="{D3EC4120-3D10-40A4-8E2C-A5E0FB30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uiPriority w:val="99"/>
    <w:qFormat/>
    <w:rPr>
      <w:rFonts w:ascii="Times New Roman" w:eastAsia="仿宋_GB2312" w:hAnsi="Times New Roman" w:cs="Times New Roman"/>
      <w:sz w:val="18"/>
      <w:szCs w:val="18"/>
    </w:rPr>
  </w:style>
  <w:style w:type="character" w:customStyle="1" w:styleId="a6">
    <w:name w:val="页脚 字符"/>
    <w:link w:val="a5"/>
    <w:uiPriority w:val="99"/>
    <w:qFormat/>
    <w:rPr>
      <w:rFonts w:ascii="Times New Roman" w:eastAsia="仿宋_GB2312" w:hAnsi="Times New Roman" w:cs="Times New Roman"/>
      <w:sz w:val="18"/>
      <w:szCs w:val="18"/>
    </w:rPr>
  </w:style>
  <w:style w:type="character" w:customStyle="1" w:styleId="a4">
    <w:name w:val="批注框文本 字符"/>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Style6">
    <w:name w:val="_Style 6"/>
    <w:basedOn w:val="a"/>
    <w:uiPriority w:val="34"/>
    <w:qFormat/>
    <w:rsid w:val="00150482"/>
    <w:pPr>
      <w:spacing w:line="240" w:lineRule="auto"/>
      <w:ind w:firstLineChars="200" w:firstLine="420"/>
    </w:pPr>
    <w:rPr>
      <w:rFonts w:ascii="Calibri" w:eastAsia="宋体" w:hAnsi="Calibri"/>
      <w:sz w:val="21"/>
      <w:szCs w:val="22"/>
    </w:rPr>
  </w:style>
  <w:style w:type="character" w:styleId="aa">
    <w:name w:val="annotation reference"/>
    <w:uiPriority w:val="99"/>
    <w:semiHidden/>
    <w:unhideWhenUsed/>
    <w:rsid w:val="00BD0E74"/>
    <w:rPr>
      <w:sz w:val="21"/>
      <w:szCs w:val="21"/>
    </w:rPr>
  </w:style>
  <w:style w:type="paragraph" w:styleId="ab">
    <w:name w:val="annotation text"/>
    <w:basedOn w:val="a"/>
    <w:link w:val="ac"/>
    <w:uiPriority w:val="99"/>
    <w:semiHidden/>
    <w:unhideWhenUsed/>
    <w:rsid w:val="00BD0E74"/>
    <w:pPr>
      <w:jc w:val="left"/>
    </w:pPr>
  </w:style>
  <w:style w:type="character" w:customStyle="1" w:styleId="ac">
    <w:name w:val="批注文字 字符"/>
    <w:link w:val="ab"/>
    <w:uiPriority w:val="99"/>
    <w:semiHidden/>
    <w:rsid w:val="00BD0E74"/>
    <w:rPr>
      <w:rFonts w:ascii="Times New Roman" w:eastAsia="仿宋_GB2312" w:hAnsi="Times New Roman" w:cs="Times New Roman"/>
      <w:kern w:val="2"/>
      <w:sz w:val="32"/>
      <w:szCs w:val="24"/>
    </w:rPr>
  </w:style>
  <w:style w:type="paragraph" w:styleId="ad">
    <w:name w:val="annotation subject"/>
    <w:basedOn w:val="ab"/>
    <w:next w:val="ab"/>
    <w:link w:val="ae"/>
    <w:uiPriority w:val="99"/>
    <w:semiHidden/>
    <w:unhideWhenUsed/>
    <w:rsid w:val="00BD0E74"/>
    <w:rPr>
      <w:b/>
      <w:bCs/>
    </w:rPr>
  </w:style>
  <w:style w:type="character" w:customStyle="1" w:styleId="ae">
    <w:name w:val="批注主题 字符"/>
    <w:link w:val="ad"/>
    <w:uiPriority w:val="99"/>
    <w:semiHidden/>
    <w:rsid w:val="00BD0E74"/>
    <w:rPr>
      <w:rFonts w:ascii="Times New Roman" w:eastAsia="仿宋_GB2312" w:hAnsi="Times New Roman" w:cs="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361</Words>
  <Characters>2063</Characters>
  <Application>Microsoft Office Word</Application>
  <DocSecurity>0</DocSecurity>
  <Lines>17</Lines>
  <Paragraphs>4</Paragraphs>
  <ScaleCrop>false</ScaleCrop>
  <Company>神州网信技术有限公司</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剑</dc:creator>
  <cp:keywords/>
  <cp:lastModifiedBy>adm</cp:lastModifiedBy>
  <cp:revision>14</cp:revision>
  <cp:lastPrinted>2025-07-17T02:22:00Z</cp:lastPrinted>
  <dcterms:created xsi:type="dcterms:W3CDTF">2025-07-16T00:20:00Z</dcterms:created>
  <dcterms:modified xsi:type="dcterms:W3CDTF">2025-07-17T04:11:00Z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