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1A61" w14:textId="77777777" w:rsidR="00DC301F" w:rsidRDefault="000B4158">
      <w:pPr>
        <w:autoSpaceDE w:val="0"/>
        <w:autoSpaceDN w:val="0"/>
        <w:spacing w:line="460" w:lineRule="exact"/>
        <w:ind w:right="17"/>
        <w:jc w:val="center"/>
        <w:rPr>
          <w:rFonts w:ascii="宋体" w:eastAsia="宋体" w:hAnsi="宋体" w:cs="宋体"/>
          <w:b/>
          <w:kern w:val="0"/>
          <w:sz w:val="32"/>
          <w:szCs w:val="32"/>
          <w:lang w:val="zh-CN" w:bidi="zh-CN"/>
        </w:rPr>
      </w:pPr>
      <w:proofErr w:type="gramStart"/>
      <w:r>
        <w:rPr>
          <w:rFonts w:ascii="宋体" w:eastAsia="宋体" w:hAnsi="宋体" w:cs="宋体" w:hint="eastAsia"/>
          <w:b/>
          <w:kern w:val="0"/>
          <w:sz w:val="32"/>
          <w:szCs w:val="32"/>
          <w:lang w:val="zh-CN" w:bidi="zh-CN"/>
        </w:rPr>
        <w:t>深圳市联赢激光</w:t>
      </w:r>
      <w:proofErr w:type="gramEnd"/>
      <w:r>
        <w:rPr>
          <w:rFonts w:ascii="宋体" w:eastAsia="宋体" w:hAnsi="宋体" w:cs="宋体" w:hint="eastAsia"/>
          <w:b/>
          <w:kern w:val="0"/>
          <w:sz w:val="32"/>
          <w:szCs w:val="32"/>
          <w:lang w:val="zh-CN" w:bidi="zh-CN"/>
        </w:rPr>
        <w:t>股份有限公司</w:t>
      </w:r>
    </w:p>
    <w:p w14:paraId="71A54E26" w14:textId="77777777" w:rsidR="00DC301F" w:rsidRDefault="000B4158">
      <w:pPr>
        <w:autoSpaceDE w:val="0"/>
        <w:autoSpaceDN w:val="0"/>
        <w:spacing w:line="460" w:lineRule="exact"/>
        <w:ind w:right="17"/>
        <w:jc w:val="center"/>
        <w:rPr>
          <w:rFonts w:ascii="宋体" w:eastAsia="宋体" w:hAnsi="宋体" w:cs="宋体"/>
          <w:b/>
          <w:kern w:val="0"/>
          <w:sz w:val="36"/>
          <w:lang w:val="zh-CN" w:bidi="zh-CN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lang w:val="zh-CN" w:bidi="zh-CN"/>
        </w:rPr>
        <w:t>投资者关系活动记录表</w:t>
      </w:r>
    </w:p>
    <w:p w14:paraId="57316751" w14:textId="77777777" w:rsidR="00DC301F" w:rsidRDefault="000B4158">
      <w:pPr>
        <w:tabs>
          <w:tab w:val="left" w:pos="3713"/>
          <w:tab w:val="left" w:pos="6481"/>
        </w:tabs>
        <w:autoSpaceDE w:val="0"/>
        <w:autoSpaceDN w:val="0"/>
        <w:spacing w:beforeLines="50" w:before="156" w:afterLines="50" w:after="156"/>
        <w:jc w:val="left"/>
        <w:rPr>
          <w:rFonts w:ascii="宋体" w:eastAsia="宋体" w:hAnsi="宋体" w:cs="宋体"/>
          <w:b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b/>
          <w:kern w:val="0"/>
          <w:szCs w:val="21"/>
          <w:lang w:val="zh-CN" w:bidi="zh-CN"/>
        </w:rPr>
        <w:t>股票简称：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  <w:lang w:val="zh-CN" w:bidi="zh-CN"/>
        </w:rPr>
        <w:t>联赢激光</w:t>
      </w:r>
      <w:proofErr w:type="gramEnd"/>
      <w:r>
        <w:rPr>
          <w:rFonts w:ascii="宋体" w:eastAsia="宋体" w:hAnsi="宋体" w:cs="宋体" w:hint="eastAsia"/>
          <w:b/>
          <w:kern w:val="0"/>
          <w:szCs w:val="21"/>
          <w:lang w:val="zh-CN" w:bidi="zh-CN"/>
        </w:rPr>
        <w:tab/>
        <w:t>股票代码：</w:t>
      </w:r>
      <w:r>
        <w:rPr>
          <w:rFonts w:ascii="宋体" w:eastAsia="宋体" w:hAnsi="宋体" w:cs="宋体" w:hint="eastAsia"/>
          <w:b/>
          <w:kern w:val="0"/>
          <w:szCs w:val="21"/>
          <w:lang w:bidi="zh-CN"/>
        </w:rPr>
        <w:t>688518</w:t>
      </w:r>
      <w:r>
        <w:rPr>
          <w:rFonts w:ascii="宋体" w:eastAsia="宋体" w:hAnsi="宋体" w:cs="宋体" w:hint="eastAsia"/>
          <w:b/>
          <w:kern w:val="0"/>
          <w:szCs w:val="21"/>
          <w:lang w:val="zh-CN" w:bidi="zh-CN"/>
        </w:rPr>
        <w:tab/>
        <w:t>编号：202</w:t>
      </w:r>
      <w:r>
        <w:rPr>
          <w:rFonts w:ascii="宋体" w:eastAsia="宋体" w:hAnsi="宋体" w:cs="宋体" w:hint="eastAsia"/>
          <w:b/>
          <w:kern w:val="0"/>
          <w:szCs w:val="21"/>
          <w:lang w:bidi="zh-CN"/>
        </w:rPr>
        <w:t>5</w:t>
      </w:r>
      <w:r>
        <w:rPr>
          <w:rFonts w:ascii="宋体" w:eastAsia="宋体" w:hAnsi="宋体" w:cs="宋体" w:hint="eastAsia"/>
          <w:b/>
          <w:kern w:val="0"/>
          <w:szCs w:val="21"/>
          <w:lang w:val="zh-CN" w:bidi="zh-CN"/>
        </w:rPr>
        <w:t>-0</w:t>
      </w:r>
      <w:r>
        <w:rPr>
          <w:rFonts w:ascii="宋体" w:eastAsia="宋体" w:hAnsi="宋体" w:cs="宋体" w:hint="eastAsia"/>
          <w:b/>
          <w:kern w:val="0"/>
          <w:szCs w:val="21"/>
          <w:lang w:bidi="zh-CN"/>
        </w:rPr>
        <w:t>03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1569"/>
        <w:gridCol w:w="3813"/>
        <w:gridCol w:w="3544"/>
      </w:tblGrid>
      <w:tr w:rsidR="00DC301F" w14:paraId="05A3CAD8" w14:textId="77777777">
        <w:trPr>
          <w:trHeight w:val="1543"/>
          <w:jc w:val="center"/>
        </w:trPr>
        <w:tc>
          <w:tcPr>
            <w:tcW w:w="1569" w:type="dxa"/>
            <w:vAlign w:val="center"/>
          </w:tcPr>
          <w:p w14:paraId="137D9D31" w14:textId="77777777" w:rsidR="00DC301F" w:rsidRDefault="000B415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投资者关系</w:t>
            </w:r>
          </w:p>
          <w:p w14:paraId="51F7E942" w14:textId="77777777" w:rsidR="00DC301F" w:rsidRDefault="000B415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活动类别</w:t>
            </w:r>
          </w:p>
        </w:tc>
        <w:tc>
          <w:tcPr>
            <w:tcW w:w="3813" w:type="dxa"/>
            <w:tcBorders>
              <w:right w:val="nil"/>
            </w:tcBorders>
          </w:tcPr>
          <w:p w14:paraId="2C26C592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Cs w:val="21"/>
              </w:rPr>
              <w:t>特定对象调研</w:t>
            </w:r>
          </w:p>
          <w:p w14:paraId="7EDC5FB8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□媒体采访</w:t>
            </w:r>
          </w:p>
          <w:p w14:paraId="1A6F2328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□新闻发布会</w:t>
            </w:r>
          </w:p>
          <w:p w14:paraId="05B01DBA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Cs w:val="21"/>
              </w:rPr>
              <w:t>现场参观</w:t>
            </w:r>
          </w:p>
          <w:p w14:paraId="64DFBF24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 2" w:char="F052"/>
            </w:r>
            <w:r>
              <w:rPr>
                <w:rFonts w:ascii="宋体" w:eastAsia="宋体" w:hAnsi="宋体"/>
                <w:szCs w:val="21"/>
              </w:rPr>
              <w:t>电话会议</w:t>
            </w:r>
          </w:p>
        </w:tc>
        <w:tc>
          <w:tcPr>
            <w:tcW w:w="3544" w:type="dxa"/>
            <w:tcBorders>
              <w:left w:val="nil"/>
            </w:tcBorders>
          </w:tcPr>
          <w:p w14:paraId="236FE212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□分析师会议</w:t>
            </w:r>
          </w:p>
          <w:p w14:paraId="4770AE4C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 2" w:char="F052"/>
            </w:r>
            <w:r>
              <w:rPr>
                <w:rFonts w:ascii="宋体" w:eastAsia="宋体" w:hAnsi="宋体" w:hint="eastAsia"/>
                <w:szCs w:val="21"/>
              </w:rPr>
              <w:t>业绩说明会</w:t>
            </w:r>
          </w:p>
          <w:p w14:paraId="5C06647D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□路演活动</w:t>
            </w:r>
          </w:p>
          <w:p w14:paraId="68B9410F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Cs w:val="21"/>
              </w:rPr>
              <w:t>一对一沟通</w:t>
            </w:r>
          </w:p>
        </w:tc>
      </w:tr>
      <w:tr w:rsidR="00DC301F" w14:paraId="69ADA663" w14:textId="77777777">
        <w:trPr>
          <w:trHeight w:val="482"/>
          <w:jc w:val="center"/>
        </w:trPr>
        <w:tc>
          <w:tcPr>
            <w:tcW w:w="1569" w:type="dxa"/>
            <w:vAlign w:val="center"/>
          </w:tcPr>
          <w:p w14:paraId="4E8BA2FF" w14:textId="77777777" w:rsidR="00DC301F" w:rsidRDefault="000B415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参与单位名称及人员</w:t>
            </w:r>
          </w:p>
        </w:tc>
        <w:tc>
          <w:tcPr>
            <w:tcW w:w="7357" w:type="dxa"/>
            <w:gridSpan w:val="2"/>
            <w:vAlign w:val="center"/>
          </w:tcPr>
          <w:p w14:paraId="0A41D432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109家投资机构的152名投资者（详见附件1《与会机构清单》）</w:t>
            </w:r>
          </w:p>
        </w:tc>
      </w:tr>
      <w:tr w:rsidR="00DC301F" w14:paraId="3DD7407A" w14:textId="77777777">
        <w:trPr>
          <w:trHeight w:val="442"/>
          <w:jc w:val="center"/>
        </w:trPr>
        <w:tc>
          <w:tcPr>
            <w:tcW w:w="1569" w:type="dxa"/>
            <w:vAlign w:val="center"/>
          </w:tcPr>
          <w:p w14:paraId="128B4EF1" w14:textId="77777777" w:rsidR="00DC301F" w:rsidRDefault="000B415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7357" w:type="dxa"/>
            <w:gridSpan w:val="2"/>
            <w:vAlign w:val="center"/>
          </w:tcPr>
          <w:p w14:paraId="6110A261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2025年8</w:t>
            </w:r>
            <w:r>
              <w:rPr>
                <w:rFonts w:ascii="宋体" w:eastAsia="宋体" w:hAnsi="宋体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24日</w:t>
            </w:r>
          </w:p>
        </w:tc>
      </w:tr>
      <w:tr w:rsidR="00DC301F" w14:paraId="5EF6D3D9" w14:textId="77777777">
        <w:trPr>
          <w:trHeight w:val="442"/>
          <w:jc w:val="center"/>
        </w:trPr>
        <w:tc>
          <w:tcPr>
            <w:tcW w:w="1569" w:type="dxa"/>
            <w:vAlign w:val="center"/>
          </w:tcPr>
          <w:p w14:paraId="78CCD2A7" w14:textId="77777777" w:rsidR="00DC301F" w:rsidRDefault="000B415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地点</w:t>
            </w:r>
          </w:p>
        </w:tc>
        <w:tc>
          <w:tcPr>
            <w:tcW w:w="7357" w:type="dxa"/>
            <w:gridSpan w:val="2"/>
            <w:vAlign w:val="center"/>
          </w:tcPr>
          <w:p w14:paraId="35A03182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进门财经线上平台</w:t>
            </w:r>
          </w:p>
        </w:tc>
      </w:tr>
      <w:tr w:rsidR="00DC301F" w14:paraId="40C9556B" w14:textId="77777777">
        <w:trPr>
          <w:trHeight w:val="842"/>
          <w:jc w:val="center"/>
        </w:trPr>
        <w:tc>
          <w:tcPr>
            <w:tcW w:w="1569" w:type="dxa"/>
            <w:vAlign w:val="center"/>
          </w:tcPr>
          <w:p w14:paraId="08070812" w14:textId="77777777" w:rsidR="00DC301F" w:rsidRDefault="000B415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上市公司接待</w:t>
            </w:r>
          </w:p>
          <w:p w14:paraId="69F13D56" w14:textId="77777777" w:rsidR="00DC301F" w:rsidRDefault="000B415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人员姓名</w:t>
            </w:r>
          </w:p>
        </w:tc>
        <w:tc>
          <w:tcPr>
            <w:tcW w:w="7357" w:type="dxa"/>
            <w:gridSpan w:val="2"/>
            <w:vAlign w:val="center"/>
          </w:tcPr>
          <w:p w14:paraId="3607F75B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公司副董事长、总经理：贾松</w:t>
            </w:r>
          </w:p>
          <w:p w14:paraId="723E829E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公司副总经理、财务总监、董事会秘书：谢强</w:t>
            </w:r>
          </w:p>
          <w:p w14:paraId="6B0F476A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公司董事会办公室主任、证券事务代表：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黄帅宇</w:t>
            </w:r>
            <w:proofErr w:type="gramEnd"/>
          </w:p>
        </w:tc>
      </w:tr>
      <w:tr w:rsidR="00DC301F" w14:paraId="65DD7FF6" w14:textId="77777777">
        <w:trPr>
          <w:trHeight w:val="514"/>
          <w:jc w:val="center"/>
        </w:trPr>
        <w:tc>
          <w:tcPr>
            <w:tcW w:w="1569" w:type="dxa"/>
            <w:vAlign w:val="center"/>
          </w:tcPr>
          <w:p w14:paraId="4577C860" w14:textId="77777777" w:rsidR="00DC301F" w:rsidRDefault="000B415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投资者关系活动主要内容介绍</w:t>
            </w:r>
          </w:p>
        </w:tc>
        <w:tc>
          <w:tcPr>
            <w:tcW w:w="7357" w:type="dxa"/>
            <w:gridSpan w:val="2"/>
          </w:tcPr>
          <w:p w14:paraId="572596EA" w14:textId="77777777" w:rsidR="00DC301F" w:rsidRDefault="000B4158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第一部分</w:t>
            </w:r>
            <w:r>
              <w:rPr>
                <w:rFonts w:ascii="宋体" w:eastAsia="宋体" w:hAnsi="宋体"/>
                <w:b/>
                <w:bCs/>
                <w:szCs w:val="21"/>
              </w:rPr>
              <w:t>：介绍公司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2025年半年度业绩情况</w:t>
            </w:r>
          </w:p>
          <w:p w14:paraId="22E9E721" w14:textId="77777777" w:rsidR="000B4158" w:rsidRPr="000B4158" w:rsidRDefault="000B4158" w:rsidP="000B4158">
            <w:pPr>
              <w:spacing w:beforeLines="50" w:before="156" w:line="360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0B4158">
              <w:rPr>
                <w:rFonts w:ascii="宋体" w:eastAsia="宋体" w:hAnsi="宋体" w:cs="宋体" w:hint="eastAsia"/>
                <w:szCs w:val="21"/>
              </w:rPr>
              <w:t>公司2025年上半年实现营收15.33亿元，同比增长5.3%；</w:t>
            </w:r>
            <w:proofErr w:type="gramStart"/>
            <w:r w:rsidRPr="000B4158">
              <w:rPr>
                <w:rFonts w:ascii="宋体" w:eastAsia="宋体" w:hAnsi="宋体" w:cs="宋体" w:hint="eastAsia"/>
                <w:szCs w:val="21"/>
              </w:rPr>
              <w:t>归母净利润</w:t>
            </w:r>
            <w:proofErr w:type="gramEnd"/>
            <w:r w:rsidRPr="000B4158">
              <w:rPr>
                <w:rFonts w:ascii="宋体" w:eastAsia="宋体" w:hAnsi="宋体" w:cs="宋体" w:hint="eastAsia"/>
                <w:szCs w:val="21"/>
              </w:rPr>
              <w:t>5,792万元，同比增长13.16%；归属于上市公司股东扣除非经常性损益后的净利润为4,246万元，较去年同期增长 10.52%。二季度收入同比减少6,511万元，主要原因是上半年新签订单多，人员侧重生产，保订单交付，验收不及预期。2024年上半年出货16亿，25年上半年出货22亿，出货量增长了37%。</w:t>
            </w:r>
          </w:p>
          <w:p w14:paraId="0254921E" w14:textId="77777777" w:rsidR="000B4158" w:rsidRPr="000B4158" w:rsidRDefault="000B4158" w:rsidP="000B4158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0B4158">
              <w:rPr>
                <w:rFonts w:ascii="宋体" w:eastAsia="宋体" w:hAnsi="宋体" w:cs="Times New Roman" w:hint="eastAsia"/>
                <w:szCs w:val="21"/>
              </w:rPr>
              <w:t>2025年</w:t>
            </w:r>
            <w:r w:rsidRPr="000B4158">
              <w:rPr>
                <w:rFonts w:ascii="宋体" w:eastAsia="宋体" w:hAnsi="宋体" w:cs="Times New Roman"/>
                <w:szCs w:val="21"/>
              </w:rPr>
              <w:t>上半年经营活动产生的现金流量净额6</w:t>
            </w:r>
            <w:r w:rsidRPr="000B4158">
              <w:rPr>
                <w:rFonts w:ascii="宋体" w:eastAsia="宋体" w:hAnsi="宋体" w:cs="Times New Roman" w:hint="eastAsia"/>
                <w:szCs w:val="21"/>
              </w:rPr>
              <w:t>,</w:t>
            </w:r>
            <w:r w:rsidRPr="000B4158">
              <w:rPr>
                <w:rFonts w:ascii="宋体" w:eastAsia="宋体" w:hAnsi="宋体" w:cs="Times New Roman"/>
                <w:szCs w:val="21"/>
              </w:rPr>
              <w:t>9</w:t>
            </w:r>
            <w:r w:rsidRPr="000B4158">
              <w:rPr>
                <w:rFonts w:ascii="宋体" w:eastAsia="宋体" w:hAnsi="宋体" w:cs="Times New Roman" w:hint="eastAsia"/>
                <w:szCs w:val="21"/>
              </w:rPr>
              <w:t>86万</w:t>
            </w:r>
            <w:r w:rsidRPr="000B4158">
              <w:rPr>
                <w:rFonts w:ascii="宋体" w:eastAsia="宋体" w:hAnsi="宋体" w:cs="Times New Roman"/>
                <w:szCs w:val="21"/>
              </w:rPr>
              <w:t>元，</w:t>
            </w:r>
            <w:r w:rsidRPr="000B4158">
              <w:rPr>
                <w:rFonts w:ascii="宋体" w:eastAsia="宋体" w:hAnsi="宋体" w:cs="Times New Roman" w:hint="eastAsia"/>
                <w:szCs w:val="21"/>
              </w:rPr>
              <w:t>有明显改善，一方面是加大应收账款收款力度，另一方面是新签订</w:t>
            </w:r>
            <w:proofErr w:type="gramStart"/>
            <w:r w:rsidRPr="000B4158">
              <w:rPr>
                <w:rFonts w:ascii="宋体" w:eastAsia="宋体" w:hAnsi="宋体" w:cs="Times New Roman" w:hint="eastAsia"/>
                <w:szCs w:val="21"/>
              </w:rPr>
              <w:t>单增长</w:t>
            </w:r>
            <w:proofErr w:type="gramEnd"/>
            <w:r w:rsidRPr="000B4158">
              <w:rPr>
                <w:rFonts w:ascii="宋体" w:eastAsia="宋体" w:hAnsi="宋体" w:cs="Times New Roman" w:hint="eastAsia"/>
                <w:szCs w:val="21"/>
              </w:rPr>
              <w:t>了,所以</w:t>
            </w:r>
            <w:r w:rsidRPr="000B4158">
              <w:rPr>
                <w:rFonts w:ascii="宋体" w:eastAsia="宋体" w:hAnsi="宋体" w:cs="Times New Roman"/>
                <w:szCs w:val="21"/>
              </w:rPr>
              <w:t>上半年</w:t>
            </w:r>
            <w:r w:rsidRPr="000B4158">
              <w:rPr>
                <w:rFonts w:ascii="宋体" w:eastAsia="宋体" w:hAnsi="宋体" w:cs="Times New Roman" w:hint="eastAsia"/>
                <w:szCs w:val="21"/>
              </w:rPr>
              <w:t>净</w:t>
            </w:r>
            <w:r w:rsidRPr="000B4158">
              <w:rPr>
                <w:rFonts w:ascii="宋体" w:eastAsia="宋体" w:hAnsi="宋体" w:cs="Times New Roman"/>
                <w:szCs w:val="21"/>
              </w:rPr>
              <w:t>增加</w:t>
            </w:r>
            <w:r w:rsidRPr="000B4158">
              <w:rPr>
                <w:rFonts w:ascii="宋体" w:eastAsia="宋体" w:hAnsi="宋体" w:cs="Times New Roman" w:hint="eastAsia"/>
                <w:szCs w:val="21"/>
              </w:rPr>
              <w:t>了</w:t>
            </w:r>
            <w:r w:rsidRPr="000B4158">
              <w:rPr>
                <w:rFonts w:ascii="宋体" w:eastAsia="宋体" w:hAnsi="宋体" w:cs="Times New Roman"/>
                <w:szCs w:val="21"/>
              </w:rPr>
              <w:t>37</w:t>
            </w:r>
            <w:r w:rsidRPr="000B4158">
              <w:rPr>
                <w:rFonts w:ascii="宋体" w:eastAsia="宋体" w:hAnsi="宋体" w:cs="Times New Roman" w:hint="eastAsia"/>
                <w:szCs w:val="21"/>
              </w:rPr>
              <w:t>4名员工，但上半年期间</w:t>
            </w:r>
            <w:r w:rsidRPr="000B4158">
              <w:rPr>
                <w:rFonts w:ascii="宋体" w:eastAsia="宋体" w:hAnsi="宋体" w:cs="Times New Roman"/>
                <w:szCs w:val="21"/>
              </w:rPr>
              <w:t>费用把控较好，</w:t>
            </w:r>
            <w:r w:rsidRPr="000B4158">
              <w:rPr>
                <w:rFonts w:ascii="宋体" w:eastAsia="宋体" w:hAnsi="宋体" w:cs="Times New Roman" w:hint="eastAsia"/>
                <w:szCs w:val="21"/>
              </w:rPr>
              <w:t>期间费用率</w:t>
            </w:r>
            <w:r w:rsidRPr="000B4158">
              <w:rPr>
                <w:rFonts w:ascii="宋体" w:eastAsia="宋体" w:hAnsi="宋体" w:cs="Times New Roman"/>
                <w:szCs w:val="21"/>
              </w:rPr>
              <w:t>同比去年下降1.47%</w:t>
            </w:r>
            <w:r w:rsidRPr="000B4158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01763410" w14:textId="77777777" w:rsidR="000B4158" w:rsidRPr="000B4158" w:rsidRDefault="000B4158" w:rsidP="000B4158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0B4158">
              <w:rPr>
                <w:rFonts w:ascii="宋体" w:eastAsia="宋体" w:hAnsi="宋体" w:cs="Times New Roman" w:hint="eastAsia"/>
                <w:szCs w:val="21"/>
              </w:rPr>
              <w:t>上半年公司综合毛利率27.32%，同比下降 1.46pct，主要因为报告期主营业务收入近80%来自锂电行业，分别从一、二季度来看，一季度毛利率26.03%，二季度毛利率29.03%，环比上升3个百分点。下半年随着收入结构变化，毛利率及盈利能力预计将有所改善。</w:t>
            </w:r>
          </w:p>
          <w:p w14:paraId="01EDF0B5" w14:textId="77777777" w:rsidR="00DC301F" w:rsidRDefault="00DC301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7660317B" w14:textId="77777777" w:rsidR="00DC301F" w:rsidRDefault="000B4158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第二部分</w:t>
            </w:r>
            <w:r>
              <w:rPr>
                <w:rFonts w:ascii="宋体" w:eastAsia="宋体" w:hAnsi="宋体"/>
                <w:b/>
                <w:bCs/>
                <w:szCs w:val="21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提问交流</w:t>
            </w:r>
          </w:p>
          <w:p w14:paraId="3FE20380" w14:textId="77777777" w:rsidR="00DC301F" w:rsidRDefault="000B4158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</w:rPr>
              <w:t>上半年新签订单情况及结构如何，对今年全年新签订单的展望？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307953EC" w14:textId="77777777" w:rsidR="00DC301F" w:rsidRDefault="000B4158">
            <w:pPr>
              <w:spacing w:line="360" w:lineRule="auto"/>
              <w:ind w:firstLineChars="200" w:firstLine="420"/>
              <w:rPr>
                <w:rStyle w:val="aa"/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szCs w:val="21"/>
              </w:rPr>
              <w:t>答：今年上半年新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签订单约</w:t>
            </w:r>
            <w:r>
              <w:rPr>
                <w:rFonts w:ascii="宋体" w:eastAsia="宋体" w:hAnsi="宋体"/>
                <w:szCs w:val="21"/>
              </w:rPr>
              <w:t>25亿</w:t>
            </w:r>
            <w:r>
              <w:rPr>
                <w:rFonts w:ascii="宋体" w:eastAsia="宋体" w:hAnsi="宋体" w:hint="eastAsia"/>
                <w:szCs w:val="21"/>
              </w:rPr>
              <w:t>元</w:t>
            </w:r>
            <w:proofErr w:type="gramEnd"/>
            <w:r>
              <w:rPr>
                <w:rFonts w:ascii="宋体" w:eastAsia="宋体" w:hAnsi="宋体"/>
                <w:szCs w:val="21"/>
              </w:rPr>
              <w:t>，今年锂电头部扩产节奏加快，</w:t>
            </w:r>
            <w:r>
              <w:rPr>
                <w:rFonts w:ascii="宋体" w:eastAsia="宋体" w:hAnsi="宋体" w:hint="eastAsia"/>
                <w:szCs w:val="21"/>
              </w:rPr>
              <w:t>其中</w:t>
            </w:r>
            <w:r>
              <w:rPr>
                <w:rFonts w:ascii="宋体" w:eastAsia="宋体" w:hAnsi="宋体"/>
                <w:szCs w:val="21"/>
              </w:rPr>
              <w:t>锂</w:t>
            </w:r>
            <w:r>
              <w:rPr>
                <w:rFonts w:ascii="宋体" w:eastAsia="宋体" w:hAnsi="宋体"/>
                <w:szCs w:val="21"/>
              </w:rPr>
              <w:lastRenderedPageBreak/>
              <w:t>电</w:t>
            </w:r>
            <w:r>
              <w:rPr>
                <w:rFonts w:ascii="宋体" w:eastAsia="宋体" w:hAnsi="宋体" w:hint="eastAsia"/>
                <w:szCs w:val="21"/>
              </w:rPr>
              <w:t>约</w:t>
            </w:r>
            <w:r>
              <w:rPr>
                <w:rFonts w:ascii="宋体" w:eastAsia="宋体" w:hAnsi="宋体"/>
                <w:szCs w:val="21"/>
              </w:rPr>
              <w:t>17亿、非锂电8亿。新签订单中，</w:t>
            </w:r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电业务</w:t>
            </w:r>
            <w:proofErr w:type="gramEnd"/>
            <w:r>
              <w:rPr>
                <w:rFonts w:ascii="宋体" w:eastAsia="宋体" w:hAnsi="宋体"/>
                <w:szCs w:val="21"/>
              </w:rPr>
              <w:t>毛利率会比去年和前年</w:t>
            </w:r>
            <w:r>
              <w:rPr>
                <w:rFonts w:ascii="宋体" w:eastAsia="宋体" w:hAnsi="宋体" w:hint="eastAsia"/>
                <w:szCs w:val="21"/>
              </w:rPr>
              <w:t>订单</w:t>
            </w:r>
            <w:r>
              <w:rPr>
                <w:rFonts w:ascii="宋体" w:eastAsia="宋体" w:hAnsi="宋体"/>
                <w:szCs w:val="21"/>
              </w:rPr>
              <w:t>有2-3个点的回升。非锂</w:t>
            </w:r>
            <w:proofErr w:type="gramStart"/>
            <w:r>
              <w:rPr>
                <w:rFonts w:ascii="宋体" w:eastAsia="宋体" w:hAnsi="宋体"/>
                <w:szCs w:val="21"/>
              </w:rPr>
              <w:t>电业务</w:t>
            </w:r>
            <w:proofErr w:type="gramEnd"/>
            <w:r>
              <w:rPr>
                <w:rFonts w:ascii="宋体" w:eastAsia="宋体" w:hAnsi="宋体"/>
                <w:szCs w:val="21"/>
              </w:rPr>
              <w:t>毛利率保持40</w:t>
            </w:r>
            <w:r>
              <w:rPr>
                <w:rFonts w:ascii="宋体" w:eastAsia="宋体" w:hAnsi="宋体" w:hint="eastAsia"/>
                <w:szCs w:val="21"/>
              </w:rPr>
              <w:t>以上</w:t>
            </w:r>
            <w:r>
              <w:rPr>
                <w:rFonts w:ascii="宋体" w:eastAsia="宋体" w:hAnsi="宋体"/>
                <w:szCs w:val="21"/>
              </w:rPr>
              <w:t>。</w:t>
            </w:r>
            <w:r>
              <w:rPr>
                <w:rFonts w:ascii="宋体" w:eastAsia="宋体" w:hAnsi="宋体" w:hint="eastAsia"/>
                <w:szCs w:val="21"/>
              </w:rPr>
              <w:t>全年订单目标</w:t>
            </w:r>
            <w:r>
              <w:rPr>
                <w:rFonts w:ascii="宋体" w:eastAsia="宋体" w:hAnsi="宋体"/>
                <w:szCs w:val="21"/>
              </w:rPr>
              <w:t>45亿，</w:t>
            </w:r>
            <w:r>
              <w:rPr>
                <w:rFonts w:ascii="宋体" w:eastAsia="宋体" w:hAnsi="宋体" w:hint="eastAsia"/>
                <w:szCs w:val="21"/>
              </w:rPr>
              <w:t>完成</w:t>
            </w:r>
            <w:r>
              <w:rPr>
                <w:rFonts w:ascii="宋体" w:eastAsia="宋体" w:hAnsi="宋体"/>
                <w:szCs w:val="21"/>
              </w:rPr>
              <w:t>的把握很大。</w:t>
            </w:r>
          </w:p>
          <w:p w14:paraId="78C2270E" w14:textId="77777777" w:rsidR="00DC301F" w:rsidRDefault="000B4158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</w:rPr>
              <w:t>公司在</w:t>
            </w:r>
            <w:r>
              <w:rPr>
                <w:rFonts w:ascii="宋体" w:eastAsia="宋体" w:hAnsi="宋体" w:hint="eastAsia"/>
                <w:szCs w:val="21"/>
              </w:rPr>
              <w:t>固态电池做了哪些环节的设备以及最新客户订单情况</w:t>
            </w:r>
            <w:r>
              <w:rPr>
                <w:rFonts w:ascii="宋体" w:eastAsia="宋体" w:hAnsi="宋体"/>
                <w:szCs w:val="21"/>
              </w:rPr>
              <w:t>？</w:t>
            </w:r>
          </w:p>
          <w:p w14:paraId="395B5C6F" w14:textId="77777777" w:rsidR="00DC301F" w:rsidRDefault="000B4158">
            <w:pPr>
              <w:spacing w:beforeLines="50" w:before="156"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答：公司半固态电池和全固态电池设备都有做，半固态电池设备做了</w:t>
            </w:r>
            <w:r>
              <w:rPr>
                <w:rFonts w:ascii="宋体" w:eastAsia="宋体" w:hAnsi="宋体"/>
                <w:szCs w:val="21"/>
              </w:rPr>
              <w:t>2年</w:t>
            </w:r>
            <w:r>
              <w:rPr>
                <w:rFonts w:ascii="宋体" w:eastAsia="宋体" w:hAnsi="宋体" w:hint="eastAsia"/>
                <w:szCs w:val="21"/>
              </w:rPr>
              <w:t>多了</w:t>
            </w:r>
            <w:r>
              <w:rPr>
                <w:rFonts w:ascii="宋体" w:eastAsia="宋体" w:hAnsi="宋体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行业主要客户都有做</w:t>
            </w:r>
            <w:r>
              <w:rPr>
                <w:rFonts w:ascii="宋体" w:eastAsia="宋体" w:hAnsi="宋体"/>
                <w:szCs w:val="21"/>
              </w:rPr>
              <w:t>，半固态在装配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段设备</w:t>
            </w:r>
            <w:proofErr w:type="gramEnd"/>
            <w:r>
              <w:rPr>
                <w:rFonts w:ascii="宋体" w:eastAsia="宋体" w:hAnsi="宋体"/>
                <w:szCs w:val="21"/>
              </w:rPr>
              <w:t>环节变化不大，预计</w:t>
            </w:r>
            <w:r>
              <w:rPr>
                <w:rFonts w:ascii="宋体" w:eastAsia="宋体" w:hAnsi="宋体" w:hint="eastAsia"/>
                <w:szCs w:val="21"/>
              </w:rPr>
              <w:t>在</w:t>
            </w:r>
            <w:r>
              <w:rPr>
                <w:rFonts w:ascii="宋体" w:eastAsia="宋体" w:hAnsi="宋体"/>
                <w:szCs w:val="21"/>
              </w:rPr>
              <w:t>半固态技术路线之下，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设备端</w:t>
            </w:r>
            <w:r>
              <w:rPr>
                <w:rFonts w:ascii="宋体" w:eastAsia="宋体" w:hAnsi="宋体"/>
                <w:szCs w:val="21"/>
              </w:rPr>
              <w:t>会延续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原有的</w:t>
            </w:r>
            <w:proofErr w:type="gramStart"/>
            <w:r>
              <w:rPr>
                <w:rFonts w:ascii="宋体" w:eastAsia="宋体" w:hAnsi="宋体"/>
                <w:szCs w:val="21"/>
              </w:rPr>
              <w:t>市占率和</w:t>
            </w:r>
            <w:proofErr w:type="gramEnd"/>
            <w:r>
              <w:rPr>
                <w:rFonts w:ascii="宋体" w:eastAsia="宋体" w:hAnsi="宋体"/>
                <w:szCs w:val="21"/>
              </w:rPr>
              <w:t>竞争格局；全固态</w:t>
            </w:r>
            <w:r>
              <w:rPr>
                <w:rFonts w:ascii="宋体" w:eastAsia="宋体" w:hAnsi="宋体" w:hint="eastAsia"/>
                <w:szCs w:val="21"/>
              </w:rPr>
              <w:t>电池设备</w:t>
            </w:r>
            <w:r>
              <w:rPr>
                <w:rFonts w:ascii="宋体" w:eastAsia="宋体" w:hAnsi="宋体"/>
                <w:szCs w:val="21"/>
              </w:rPr>
              <w:t>变化比较大，公司</w:t>
            </w:r>
            <w:r>
              <w:rPr>
                <w:rFonts w:ascii="宋体" w:eastAsia="宋体" w:hAnsi="宋体" w:hint="eastAsia"/>
                <w:szCs w:val="21"/>
              </w:rPr>
              <w:t>去年底</w:t>
            </w:r>
            <w:r>
              <w:rPr>
                <w:rFonts w:ascii="宋体" w:eastAsia="宋体" w:hAnsi="宋体"/>
                <w:szCs w:val="21"/>
              </w:rPr>
              <w:t>接到</w:t>
            </w:r>
            <w:r>
              <w:rPr>
                <w:rFonts w:ascii="宋体" w:eastAsia="宋体" w:hAnsi="宋体" w:hint="eastAsia"/>
                <w:szCs w:val="21"/>
              </w:rPr>
              <w:t>行业头部客户</w:t>
            </w:r>
            <w:r>
              <w:rPr>
                <w:rFonts w:ascii="宋体" w:eastAsia="宋体" w:hAnsi="宋体"/>
                <w:szCs w:val="21"/>
              </w:rPr>
              <w:t>订单</w:t>
            </w:r>
            <w:r>
              <w:rPr>
                <w:rFonts w:ascii="宋体" w:eastAsia="宋体" w:hAnsi="宋体" w:hint="eastAsia"/>
                <w:szCs w:val="21"/>
              </w:rPr>
              <w:t>，今年上半年已交付，主要是装配段的7台设备，包括：含极片清洗设备（</w:t>
            </w:r>
            <w:r>
              <w:rPr>
                <w:rFonts w:ascii="宋体" w:eastAsia="宋体" w:hAnsi="宋体"/>
                <w:szCs w:val="21"/>
              </w:rPr>
              <w:t>UV刻蚀设备/</w:t>
            </w:r>
            <w:proofErr w:type="gramStart"/>
            <w:r>
              <w:rPr>
                <w:rFonts w:ascii="宋体" w:eastAsia="宋体" w:hAnsi="宋体"/>
                <w:szCs w:val="21"/>
              </w:rPr>
              <w:t>制痕设备</w:t>
            </w:r>
            <w:proofErr w:type="gramEnd"/>
            <w:r>
              <w:rPr>
                <w:rFonts w:ascii="宋体" w:eastAsia="宋体" w:hAnsi="宋体"/>
                <w:szCs w:val="21"/>
              </w:rPr>
              <w:t>）、涂胶设备、超声波焊接</w:t>
            </w:r>
            <w:r>
              <w:rPr>
                <w:rFonts w:ascii="宋体" w:eastAsia="宋体" w:hAnsi="宋体" w:hint="eastAsia"/>
                <w:szCs w:val="21"/>
              </w:rPr>
              <w:t>设备</w:t>
            </w:r>
            <w:r>
              <w:rPr>
                <w:rFonts w:ascii="宋体" w:eastAsia="宋体" w:hAnsi="宋体"/>
                <w:szCs w:val="21"/>
              </w:rPr>
              <w:t>、侧缝焊接</w:t>
            </w:r>
            <w:r>
              <w:rPr>
                <w:rFonts w:ascii="宋体" w:eastAsia="宋体" w:hAnsi="宋体" w:hint="eastAsia"/>
                <w:szCs w:val="21"/>
              </w:rPr>
              <w:t>设备</w:t>
            </w:r>
            <w:r>
              <w:rPr>
                <w:rFonts w:ascii="宋体" w:eastAsia="宋体" w:hAnsi="宋体"/>
                <w:szCs w:val="21"/>
              </w:rPr>
              <w:t>、PCB焊接</w:t>
            </w:r>
            <w:r>
              <w:rPr>
                <w:rFonts w:ascii="宋体" w:eastAsia="宋体" w:hAnsi="宋体" w:hint="eastAsia"/>
                <w:szCs w:val="21"/>
              </w:rPr>
              <w:t>设备</w:t>
            </w:r>
            <w:r>
              <w:rPr>
                <w:rFonts w:ascii="宋体" w:eastAsia="宋体" w:hAnsi="宋体"/>
                <w:szCs w:val="21"/>
              </w:rPr>
              <w:t>、顶盖和底盖</w:t>
            </w:r>
            <w:r>
              <w:rPr>
                <w:rFonts w:ascii="宋体" w:eastAsia="宋体" w:hAnsi="宋体" w:hint="eastAsia"/>
                <w:szCs w:val="21"/>
              </w:rPr>
              <w:t>焊接设备</w:t>
            </w:r>
            <w:r>
              <w:rPr>
                <w:rFonts w:ascii="宋体" w:eastAsia="宋体" w:hAnsi="宋体"/>
                <w:szCs w:val="21"/>
              </w:rPr>
              <w:t>、密封钉焊接</w:t>
            </w:r>
            <w:r>
              <w:rPr>
                <w:rFonts w:ascii="宋体" w:eastAsia="宋体" w:hAnsi="宋体" w:hint="eastAsia"/>
                <w:szCs w:val="21"/>
              </w:rPr>
              <w:t>设备</w:t>
            </w:r>
            <w:r>
              <w:rPr>
                <w:rFonts w:ascii="宋体" w:eastAsia="宋体" w:hAnsi="宋体"/>
                <w:szCs w:val="21"/>
              </w:rPr>
              <w:t>。</w:t>
            </w:r>
            <w:r>
              <w:rPr>
                <w:rFonts w:ascii="宋体" w:eastAsia="宋体" w:hAnsi="宋体" w:hint="eastAsia"/>
                <w:szCs w:val="21"/>
              </w:rPr>
              <w:t>今年又中标了另一家客户的固态电池设备。</w:t>
            </w:r>
          </w:p>
          <w:p w14:paraId="18DF1AE1" w14:textId="64DCE327" w:rsidR="00DC301F" w:rsidRDefault="004D543E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 w:rsidR="000B4158">
              <w:rPr>
                <w:rFonts w:ascii="宋体" w:eastAsia="宋体" w:hAnsi="宋体" w:hint="eastAsia"/>
                <w:szCs w:val="21"/>
              </w:rPr>
              <w:t>.</w:t>
            </w:r>
            <w:r w:rsidR="000B4158">
              <w:rPr>
                <w:rFonts w:hint="eastAsia"/>
              </w:rPr>
              <w:t xml:space="preserve"> </w:t>
            </w:r>
            <w:r w:rsidR="000B4158">
              <w:rPr>
                <w:rFonts w:ascii="宋体" w:eastAsia="宋体" w:hAnsi="宋体" w:hint="eastAsia"/>
                <w:szCs w:val="21"/>
              </w:rPr>
              <w:t>锂电设备更新改造周期？目前公司新签订单中改造部分的占比？</w:t>
            </w:r>
          </w:p>
          <w:p w14:paraId="587A717E" w14:textId="77777777" w:rsidR="00DC301F" w:rsidRDefault="000B4158">
            <w:pPr>
              <w:spacing w:beforeLines="50" w:before="156"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答：以前锂电技术进步速度快，锂电设备更新</w:t>
            </w:r>
            <w:r>
              <w:rPr>
                <w:rFonts w:ascii="宋体" w:eastAsia="宋体" w:hAnsi="宋体"/>
                <w:szCs w:val="21"/>
              </w:rPr>
              <w:t>2-3年一个周期。去年</w:t>
            </w:r>
            <w:r>
              <w:rPr>
                <w:rFonts w:ascii="宋体" w:eastAsia="宋体" w:hAnsi="宋体" w:hint="eastAsia"/>
                <w:szCs w:val="21"/>
              </w:rPr>
              <w:t>设备改造订单</w:t>
            </w:r>
            <w:r>
              <w:rPr>
                <w:rFonts w:ascii="宋体" w:eastAsia="宋体" w:hAnsi="宋体"/>
                <w:szCs w:val="21"/>
              </w:rPr>
              <w:t>了4.2亿，今年上半年</w:t>
            </w:r>
            <w:r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/>
                <w:szCs w:val="21"/>
              </w:rPr>
              <w:t>2.7</w:t>
            </w:r>
            <w:r>
              <w:rPr>
                <w:rFonts w:ascii="宋体" w:eastAsia="宋体" w:hAnsi="宋体" w:hint="eastAsia"/>
                <w:szCs w:val="21"/>
              </w:rPr>
              <w:t>亿</w:t>
            </w:r>
            <w:r>
              <w:rPr>
                <w:rFonts w:ascii="宋体" w:eastAsia="宋体" w:hAnsi="宋体"/>
                <w:szCs w:val="21"/>
              </w:rPr>
              <w:t>，今年全年预计</w:t>
            </w:r>
            <w:r>
              <w:rPr>
                <w:rFonts w:ascii="宋体" w:eastAsia="宋体" w:hAnsi="宋体" w:hint="eastAsia"/>
                <w:szCs w:val="21"/>
              </w:rPr>
              <w:t>有</w:t>
            </w:r>
            <w:r>
              <w:rPr>
                <w:rFonts w:ascii="宋体" w:eastAsia="宋体" w:hAnsi="宋体"/>
                <w:szCs w:val="21"/>
              </w:rPr>
              <w:t>5-6亿。</w:t>
            </w:r>
          </w:p>
          <w:p w14:paraId="7B0FCBA7" w14:textId="59B35E9D" w:rsidR="00DC301F" w:rsidRDefault="004D543E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 w:rsidR="000B4158">
              <w:rPr>
                <w:rFonts w:ascii="宋体" w:eastAsia="宋体" w:hAnsi="宋体" w:hint="eastAsia"/>
                <w:szCs w:val="21"/>
              </w:rPr>
              <w:t>.</w:t>
            </w:r>
            <w:r w:rsidR="000B4158">
              <w:rPr>
                <w:rFonts w:hint="eastAsia"/>
              </w:rPr>
              <w:t xml:space="preserve"> </w:t>
            </w:r>
            <w:r w:rsidR="000B4158">
              <w:rPr>
                <w:rFonts w:ascii="宋体" w:eastAsia="宋体" w:hAnsi="宋体" w:hint="eastAsia"/>
                <w:szCs w:val="21"/>
              </w:rPr>
              <w:t>今年到明年</w:t>
            </w:r>
            <w:r w:rsidR="000B4158">
              <w:rPr>
                <w:rFonts w:ascii="宋体" w:eastAsia="宋体" w:hAnsi="宋体"/>
                <w:szCs w:val="21"/>
              </w:rPr>
              <w:t>3C业务大客户订单、</w:t>
            </w:r>
            <w:proofErr w:type="gramStart"/>
            <w:r w:rsidR="000B4158">
              <w:rPr>
                <w:rFonts w:ascii="宋体" w:eastAsia="宋体" w:hAnsi="宋体"/>
                <w:szCs w:val="21"/>
              </w:rPr>
              <w:t>确收节奏</w:t>
            </w:r>
            <w:proofErr w:type="gramEnd"/>
            <w:r w:rsidR="000B4158">
              <w:rPr>
                <w:rFonts w:ascii="宋体" w:eastAsia="宋体" w:hAnsi="宋体"/>
                <w:szCs w:val="21"/>
              </w:rPr>
              <w:t>，后续新工艺有哪些及导入节奏，折叠屏公司是否有设备参与，价值量如何？</w:t>
            </w:r>
          </w:p>
          <w:p w14:paraId="311FEF71" w14:textId="77777777" w:rsidR="00DC301F" w:rsidRDefault="000B4158">
            <w:pPr>
              <w:spacing w:beforeLines="50" w:before="156"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答：3C小钢壳电池今年上半年订单4-5个亿。下半年预计比上半年要更多，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确收预计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在6-8个亿，大部分会在四季度确收，近期公司配合客户研发了极片加工设备，主要是用激光清洗</w:t>
            </w:r>
            <w:r>
              <w:rPr>
                <w:rFonts w:ascii="宋体" w:eastAsia="宋体" w:hAnsi="宋体"/>
                <w:szCs w:val="21"/>
              </w:rPr>
              <w:t>金属极片上的附着物</w:t>
            </w:r>
            <w:r>
              <w:rPr>
                <w:rFonts w:ascii="宋体" w:eastAsia="宋体" w:hAnsi="宋体" w:hint="eastAsia"/>
                <w:szCs w:val="21"/>
              </w:rPr>
              <w:t>，已经有两个订单，明年会放量，预计这个产品的市场需求不比焊接设备少。后续发布的新手机，基本上会采用小钢壳电池，我们的设备是有参与的。</w:t>
            </w:r>
          </w:p>
          <w:p w14:paraId="7D82158E" w14:textId="59F43024" w:rsidR="00DC301F" w:rsidRDefault="004D543E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0B4158">
              <w:rPr>
                <w:rFonts w:ascii="宋体" w:eastAsia="宋体" w:hAnsi="宋体" w:hint="eastAsia"/>
                <w:szCs w:val="21"/>
              </w:rPr>
              <w:t>.</w:t>
            </w:r>
            <w:r w:rsidR="000B4158">
              <w:rPr>
                <w:rFonts w:hint="eastAsia"/>
              </w:rPr>
              <w:t xml:space="preserve"> </w:t>
            </w:r>
            <w:r w:rsidR="000B4158">
              <w:rPr>
                <w:rFonts w:ascii="宋体" w:eastAsia="宋体" w:hAnsi="宋体" w:hint="eastAsia"/>
                <w:szCs w:val="21"/>
              </w:rPr>
              <w:t>极片加工设备是否针对消费电子？动力锂电是否可以使用</w:t>
            </w:r>
            <w:r w:rsidR="000B4158">
              <w:rPr>
                <w:rFonts w:ascii="宋体" w:eastAsia="宋体" w:hAnsi="宋体"/>
                <w:szCs w:val="21"/>
              </w:rPr>
              <w:t>？</w:t>
            </w:r>
          </w:p>
          <w:p w14:paraId="38CE1E48" w14:textId="77777777" w:rsidR="00DC301F" w:rsidRDefault="000B4158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答：极片加工设备目前研发的是针对消费电子产品电池，动力锂电也在试验应用，后续要看新工艺的落地情况。</w:t>
            </w:r>
          </w:p>
          <w:p w14:paraId="0A118743" w14:textId="5F8A0F65" w:rsidR="00DC301F" w:rsidRDefault="004D543E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 w:rsidR="000B4158">
              <w:rPr>
                <w:rFonts w:ascii="宋体" w:eastAsia="宋体" w:hAnsi="宋体" w:hint="eastAsia"/>
                <w:szCs w:val="21"/>
              </w:rPr>
              <w:t>.</w:t>
            </w:r>
            <w:r w:rsidR="000B4158">
              <w:rPr>
                <w:rFonts w:hint="eastAsia"/>
              </w:rPr>
              <w:t xml:space="preserve"> </w:t>
            </w:r>
            <w:r w:rsidR="000B4158">
              <w:rPr>
                <w:rFonts w:ascii="宋体" w:eastAsia="宋体" w:hAnsi="宋体" w:hint="eastAsia"/>
                <w:szCs w:val="21"/>
              </w:rPr>
              <w:t>公司在锂电、</w:t>
            </w:r>
            <w:r w:rsidR="000B4158">
              <w:rPr>
                <w:rFonts w:ascii="宋体" w:eastAsia="宋体" w:hAnsi="宋体"/>
                <w:szCs w:val="21"/>
              </w:rPr>
              <w:t>3C以外的领域，有什么新的进展？</w:t>
            </w:r>
          </w:p>
          <w:p w14:paraId="474B5F31" w14:textId="77777777" w:rsidR="00DC301F" w:rsidRDefault="000B4158">
            <w:pPr>
              <w:spacing w:beforeLines="50" w:before="156"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答：其他还有半导体、光伏、氢燃料、继电器、医疗器械、大钢壳、</w:t>
            </w:r>
            <w:r>
              <w:rPr>
                <w:rFonts w:ascii="宋体" w:eastAsia="宋体" w:hAnsi="宋体"/>
                <w:szCs w:val="21"/>
              </w:rPr>
              <w:t>RWD产</w:t>
            </w:r>
            <w:r>
              <w:rPr>
                <w:rFonts w:ascii="宋体" w:eastAsia="宋体" w:hAnsi="宋体"/>
                <w:szCs w:val="21"/>
              </w:rPr>
              <w:lastRenderedPageBreak/>
              <w:t>品（焊接和实时</w:t>
            </w:r>
            <w:proofErr w:type="gramStart"/>
            <w:r>
              <w:rPr>
                <w:rFonts w:ascii="宋体" w:eastAsia="宋体" w:hAnsi="宋体"/>
                <w:szCs w:val="21"/>
              </w:rPr>
              <w:t>熔深检测</w:t>
            </w:r>
            <w:proofErr w:type="gramEnd"/>
            <w:r>
              <w:rPr>
                <w:rFonts w:ascii="宋体" w:eastAsia="宋体" w:hAnsi="宋体"/>
                <w:szCs w:val="21"/>
              </w:rPr>
              <w:t>结合，焊接</w:t>
            </w:r>
            <w:r>
              <w:rPr>
                <w:rFonts w:ascii="宋体" w:eastAsia="宋体" w:hAnsi="宋体" w:hint="eastAsia"/>
                <w:szCs w:val="21"/>
              </w:rPr>
              <w:t>同步进行</w:t>
            </w:r>
            <w:r>
              <w:rPr>
                <w:rFonts w:ascii="宋体" w:eastAsia="宋体" w:hAnsi="宋体"/>
                <w:szCs w:val="21"/>
              </w:rPr>
              <w:t>检测）。</w:t>
            </w:r>
          </w:p>
          <w:p w14:paraId="3188527A" w14:textId="3D1E26BA" w:rsidR="00DC301F" w:rsidRDefault="004D543E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 w:rsidR="000B4158">
              <w:rPr>
                <w:rFonts w:ascii="宋体" w:eastAsia="宋体" w:hAnsi="宋体" w:hint="eastAsia"/>
                <w:szCs w:val="21"/>
              </w:rPr>
              <w:t>.</w:t>
            </w:r>
            <w:r w:rsidR="000B4158">
              <w:rPr>
                <w:rFonts w:hint="eastAsia"/>
              </w:rPr>
              <w:t xml:space="preserve"> </w:t>
            </w:r>
            <w:r w:rsidR="000B4158">
              <w:rPr>
                <w:rFonts w:ascii="宋体" w:eastAsia="宋体" w:hAnsi="宋体" w:hint="eastAsia"/>
                <w:szCs w:val="21"/>
              </w:rPr>
              <w:t>小钢壳除了手机以外，其他产品切入情况？</w:t>
            </w:r>
          </w:p>
          <w:p w14:paraId="6F14CBCD" w14:textId="77777777" w:rsidR="00DC301F" w:rsidRDefault="000B4158">
            <w:pPr>
              <w:spacing w:beforeLines="50" w:before="156"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答：手机、手表、可穿戴设备、眼镜都在用钢壳电池，未来平板</w:t>
            </w:r>
            <w:r>
              <w:rPr>
                <w:rFonts w:ascii="宋体" w:eastAsia="宋体" w:hAnsi="宋体"/>
                <w:szCs w:val="21"/>
              </w:rPr>
              <w:t>和电脑可能也会切换。</w:t>
            </w:r>
          </w:p>
          <w:p w14:paraId="6E5D9996" w14:textId="1A5D183F" w:rsidR="00DC301F" w:rsidRDefault="004D543E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  <w:r w:rsidR="000B4158">
              <w:rPr>
                <w:rFonts w:ascii="宋体" w:eastAsia="宋体" w:hAnsi="宋体" w:hint="eastAsia"/>
                <w:szCs w:val="21"/>
              </w:rPr>
              <w:t>.</w:t>
            </w:r>
            <w:r w:rsidR="000B4158">
              <w:rPr>
                <w:rFonts w:hint="eastAsia"/>
              </w:rPr>
              <w:t xml:space="preserve"> </w:t>
            </w:r>
            <w:r w:rsidR="000B4158">
              <w:rPr>
                <w:rFonts w:ascii="宋体" w:eastAsia="宋体" w:hAnsi="宋体" w:hint="eastAsia"/>
                <w:szCs w:val="21"/>
              </w:rPr>
              <w:t>减值情况及后续影响</w:t>
            </w:r>
            <w:r w:rsidR="000B4158">
              <w:rPr>
                <w:rFonts w:ascii="宋体" w:eastAsia="宋体" w:hAnsi="宋体"/>
                <w:szCs w:val="21"/>
              </w:rPr>
              <w:t>？</w:t>
            </w:r>
          </w:p>
          <w:p w14:paraId="58FBA02F" w14:textId="77777777" w:rsidR="00DC301F" w:rsidRDefault="000B4158">
            <w:pPr>
              <w:spacing w:beforeLines="50" w:before="156"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答：信用及资产减值今年上半年是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/>
                <w:szCs w:val="21"/>
              </w:rPr>
              <w:t>78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万</w:t>
            </w:r>
            <w:r>
              <w:rPr>
                <w:rFonts w:ascii="宋体" w:eastAsia="宋体" w:hAnsi="宋体" w:hint="eastAsia"/>
                <w:szCs w:val="21"/>
              </w:rPr>
              <w:t>元</w:t>
            </w:r>
            <w:r>
              <w:rPr>
                <w:rFonts w:ascii="宋体" w:eastAsia="宋体" w:hAnsi="宋体"/>
                <w:szCs w:val="21"/>
              </w:rPr>
              <w:t>，去年上半年是4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90</w:t>
            </w:r>
            <w:r>
              <w:rPr>
                <w:rFonts w:ascii="宋体" w:eastAsia="宋体" w:hAnsi="宋体"/>
                <w:szCs w:val="21"/>
              </w:rPr>
              <w:t>万</w:t>
            </w:r>
            <w:r>
              <w:rPr>
                <w:rFonts w:ascii="宋体" w:eastAsia="宋体" w:hAnsi="宋体" w:hint="eastAsia"/>
                <w:szCs w:val="21"/>
              </w:rPr>
              <w:t>元</w:t>
            </w:r>
            <w:r>
              <w:rPr>
                <w:rFonts w:ascii="宋体" w:eastAsia="宋体" w:hAnsi="宋体"/>
                <w:szCs w:val="21"/>
              </w:rPr>
              <w:t>；去年</w:t>
            </w:r>
            <w:proofErr w:type="gramStart"/>
            <w:r>
              <w:rPr>
                <w:rFonts w:ascii="宋体" w:eastAsia="宋体" w:hAnsi="宋体"/>
                <w:szCs w:val="21"/>
              </w:rPr>
              <w:t>全年是</w:t>
            </w:r>
            <w:proofErr w:type="gramEnd"/>
            <w:r>
              <w:rPr>
                <w:rFonts w:ascii="宋体" w:eastAsia="宋体" w:hAnsi="宋体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亿。今年预计</w:t>
            </w:r>
            <w:r>
              <w:rPr>
                <w:rFonts w:ascii="宋体" w:eastAsia="宋体" w:hAnsi="宋体" w:hint="eastAsia"/>
                <w:szCs w:val="21"/>
              </w:rPr>
              <w:t>会比去年少，</w:t>
            </w:r>
            <w:r>
              <w:rPr>
                <w:rFonts w:ascii="宋体" w:eastAsia="宋体" w:hAnsi="宋体"/>
                <w:szCs w:val="21"/>
              </w:rPr>
              <w:t>回到</w:t>
            </w:r>
            <w:r>
              <w:rPr>
                <w:rFonts w:ascii="宋体" w:eastAsia="宋体" w:hAnsi="宋体" w:hint="eastAsia"/>
                <w:szCs w:val="21"/>
              </w:rPr>
              <w:t>20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年之前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>
              <w:rPr>
                <w:rFonts w:ascii="宋体" w:eastAsia="宋体" w:hAnsi="宋体"/>
                <w:szCs w:val="21"/>
              </w:rPr>
              <w:t>水平。</w:t>
            </w:r>
            <w:r>
              <w:rPr>
                <w:rFonts w:ascii="宋体" w:eastAsia="宋体" w:hAnsi="宋体" w:hint="eastAsia"/>
                <w:szCs w:val="21"/>
              </w:rPr>
              <w:t>公司目前</w:t>
            </w:r>
            <w:r>
              <w:rPr>
                <w:rFonts w:ascii="宋体" w:eastAsia="宋体" w:hAnsi="宋体"/>
                <w:szCs w:val="21"/>
              </w:rPr>
              <w:t>聚焦</w:t>
            </w:r>
            <w:r>
              <w:rPr>
                <w:rFonts w:ascii="宋体" w:eastAsia="宋体" w:hAnsi="宋体" w:hint="eastAsia"/>
                <w:szCs w:val="21"/>
              </w:rPr>
              <w:t>服务各行业的</w:t>
            </w:r>
            <w:r>
              <w:rPr>
                <w:rFonts w:ascii="宋体" w:eastAsia="宋体" w:hAnsi="宋体"/>
                <w:szCs w:val="21"/>
              </w:rPr>
              <w:t>头部客户</w:t>
            </w:r>
            <w:r>
              <w:rPr>
                <w:rFonts w:ascii="宋体" w:eastAsia="宋体" w:hAnsi="宋体" w:hint="eastAsia"/>
                <w:szCs w:val="21"/>
              </w:rPr>
              <w:t>，更好地控制减值风险。</w:t>
            </w:r>
          </w:p>
          <w:p w14:paraId="20D36C96" w14:textId="11D4C762" w:rsidR="00DC301F" w:rsidRDefault="004D543E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 w:rsidR="000B4158">
              <w:rPr>
                <w:rFonts w:ascii="宋体" w:eastAsia="宋体" w:hAnsi="宋体" w:hint="eastAsia"/>
                <w:szCs w:val="21"/>
              </w:rPr>
              <w:t>.</w:t>
            </w:r>
            <w:r w:rsidR="000B4158">
              <w:rPr>
                <w:rFonts w:hint="eastAsia"/>
              </w:rPr>
              <w:t xml:space="preserve"> </w:t>
            </w:r>
            <w:r w:rsidR="000B4158">
              <w:rPr>
                <w:rFonts w:ascii="宋体" w:eastAsia="宋体" w:hAnsi="宋体" w:hint="eastAsia"/>
                <w:szCs w:val="21"/>
              </w:rPr>
              <w:t>半导体业务产品情况</w:t>
            </w:r>
            <w:r w:rsidR="000B4158">
              <w:rPr>
                <w:rFonts w:ascii="宋体" w:eastAsia="宋体" w:hAnsi="宋体"/>
                <w:szCs w:val="21"/>
              </w:rPr>
              <w:t>？</w:t>
            </w:r>
          </w:p>
          <w:p w14:paraId="1048B4B4" w14:textId="77777777" w:rsidR="00DC301F" w:rsidRDefault="000B4158">
            <w:pPr>
              <w:spacing w:beforeLines="50" w:before="156"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答：公司上半年已取得深圳知名半导体公司合格供应商资格，有几百万的订单，可以做的产品有两</w:t>
            </w:r>
            <w:r>
              <w:rPr>
                <w:rFonts w:ascii="宋体" w:eastAsia="宋体" w:hAnsi="宋体"/>
                <w:szCs w:val="21"/>
              </w:rPr>
              <w:t>块</w:t>
            </w:r>
            <w:r>
              <w:rPr>
                <w:rFonts w:ascii="宋体" w:eastAsia="宋体" w:hAnsi="宋体" w:hint="eastAsia"/>
                <w:szCs w:val="21"/>
              </w:rPr>
              <w:t>：一</w:t>
            </w:r>
            <w:r>
              <w:rPr>
                <w:rFonts w:ascii="宋体" w:eastAsia="宋体" w:hAnsi="宋体"/>
                <w:szCs w:val="21"/>
              </w:rPr>
              <w:t>是半导体设备零部件</w:t>
            </w:r>
            <w:r>
              <w:rPr>
                <w:rFonts w:ascii="宋体" w:eastAsia="宋体" w:hAnsi="宋体" w:hint="eastAsia"/>
                <w:szCs w:val="21"/>
              </w:rPr>
              <w:t>生产用的</w:t>
            </w:r>
            <w:r>
              <w:rPr>
                <w:rFonts w:ascii="宋体" w:eastAsia="宋体" w:hAnsi="宋体"/>
                <w:szCs w:val="21"/>
              </w:rPr>
              <w:t>激光焊接设备</w:t>
            </w:r>
            <w:r>
              <w:rPr>
                <w:rFonts w:ascii="宋体" w:eastAsia="宋体" w:hAnsi="宋体" w:hint="eastAsia"/>
                <w:szCs w:val="21"/>
              </w:rPr>
              <w:t>；二</w:t>
            </w:r>
            <w:r>
              <w:rPr>
                <w:rFonts w:ascii="宋体" w:eastAsia="宋体" w:hAnsi="宋体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>客户</w:t>
            </w:r>
            <w:r>
              <w:rPr>
                <w:rFonts w:ascii="宋体" w:eastAsia="宋体" w:hAnsi="宋体"/>
                <w:szCs w:val="21"/>
              </w:rPr>
              <w:t>半导体设备设计定型之后有代工需求，公司也在积极对接。</w:t>
            </w:r>
          </w:p>
          <w:p w14:paraId="7024BF99" w14:textId="1456F673" w:rsidR="00DC301F" w:rsidRDefault="000B4158">
            <w:pPr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4D543E">
              <w:rPr>
                <w:rFonts w:ascii="宋体" w:eastAsia="宋体" w:hAnsi="宋体" w:hint="eastAsia"/>
                <w:szCs w:val="21"/>
              </w:rPr>
              <w:t>0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海外市场布局情况</w:t>
            </w:r>
            <w:r>
              <w:rPr>
                <w:rFonts w:ascii="宋体" w:eastAsia="宋体" w:hAnsi="宋体"/>
                <w:szCs w:val="21"/>
              </w:rPr>
              <w:t>？</w:t>
            </w:r>
          </w:p>
          <w:p w14:paraId="027ABBF8" w14:textId="77777777" w:rsidR="00DC301F" w:rsidRDefault="000B4158">
            <w:pPr>
              <w:spacing w:beforeLines="50" w:before="156"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答：公司有</w:t>
            </w:r>
            <w:r>
              <w:rPr>
                <w:rFonts w:ascii="宋体" w:eastAsia="宋体" w:hAnsi="宋体"/>
                <w:szCs w:val="21"/>
              </w:rPr>
              <w:t>一个中心、三个基地。</w:t>
            </w:r>
            <w:r>
              <w:rPr>
                <w:rFonts w:ascii="宋体" w:eastAsia="宋体" w:hAnsi="宋体" w:hint="eastAsia"/>
                <w:szCs w:val="21"/>
              </w:rPr>
              <w:t>一</w:t>
            </w:r>
            <w:r>
              <w:rPr>
                <w:rFonts w:ascii="宋体" w:eastAsia="宋体" w:hAnsi="宋体"/>
                <w:szCs w:val="21"/>
              </w:rPr>
              <w:t>个中心</w:t>
            </w:r>
            <w:r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/>
                <w:szCs w:val="21"/>
              </w:rPr>
              <w:t>深圳总部；</w:t>
            </w:r>
            <w:r>
              <w:rPr>
                <w:rFonts w:ascii="宋体" w:eastAsia="宋体" w:hAnsi="宋体" w:hint="eastAsia"/>
                <w:szCs w:val="21"/>
              </w:rPr>
              <w:t>三个基地</w:t>
            </w:r>
            <w:r>
              <w:rPr>
                <w:rFonts w:ascii="宋体" w:eastAsia="宋体" w:hAnsi="宋体"/>
                <w:szCs w:val="21"/>
              </w:rPr>
              <w:t>是惠州、溧阳</w:t>
            </w:r>
            <w:r>
              <w:rPr>
                <w:rFonts w:ascii="宋体" w:eastAsia="宋体" w:hAnsi="宋体" w:hint="eastAsia"/>
                <w:szCs w:val="21"/>
              </w:rPr>
              <w:t>和</w:t>
            </w:r>
            <w:r>
              <w:rPr>
                <w:rFonts w:ascii="宋体" w:eastAsia="宋体" w:hAnsi="宋体"/>
                <w:szCs w:val="21"/>
              </w:rPr>
              <w:t>日本。日本之前都只卖激光器，</w:t>
            </w:r>
            <w:r>
              <w:rPr>
                <w:rFonts w:ascii="宋体" w:eastAsia="宋体" w:hAnsi="宋体" w:hint="eastAsia"/>
                <w:szCs w:val="21"/>
              </w:rPr>
              <w:t>现在</w:t>
            </w:r>
            <w:r>
              <w:rPr>
                <w:rFonts w:ascii="宋体" w:eastAsia="宋体" w:hAnsi="宋体"/>
                <w:szCs w:val="21"/>
              </w:rPr>
              <w:t>要把激光器和自动化结合起来</w:t>
            </w:r>
            <w:r>
              <w:rPr>
                <w:rFonts w:ascii="宋体" w:eastAsia="宋体" w:hAnsi="宋体" w:hint="eastAsia"/>
                <w:szCs w:val="21"/>
              </w:rPr>
              <w:t>，当地客户</w:t>
            </w:r>
            <w:r>
              <w:rPr>
                <w:rFonts w:ascii="宋体" w:eastAsia="宋体" w:hAnsi="宋体"/>
                <w:szCs w:val="21"/>
              </w:rPr>
              <w:t>会陆续有订单落地</w:t>
            </w:r>
            <w:r>
              <w:rPr>
                <w:rFonts w:ascii="宋体" w:eastAsia="宋体" w:hAnsi="宋体" w:hint="eastAsia"/>
                <w:szCs w:val="21"/>
              </w:rPr>
              <w:t>，明年应该会有较大的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的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进展。在德国和</w:t>
            </w:r>
            <w:r>
              <w:rPr>
                <w:rFonts w:ascii="宋体" w:eastAsia="宋体" w:hAnsi="宋体"/>
                <w:szCs w:val="21"/>
              </w:rPr>
              <w:t>美国已经</w:t>
            </w:r>
            <w:r>
              <w:rPr>
                <w:rFonts w:ascii="宋体" w:eastAsia="宋体" w:hAnsi="宋体" w:hint="eastAsia"/>
                <w:szCs w:val="21"/>
              </w:rPr>
              <w:t>有</w:t>
            </w:r>
            <w:r>
              <w:rPr>
                <w:rFonts w:ascii="宋体" w:eastAsia="宋体" w:hAnsi="宋体"/>
                <w:szCs w:val="21"/>
              </w:rPr>
              <w:t>公司</w:t>
            </w:r>
            <w:r>
              <w:rPr>
                <w:rFonts w:ascii="宋体" w:eastAsia="宋体" w:hAnsi="宋体" w:hint="eastAsia"/>
                <w:szCs w:val="21"/>
              </w:rPr>
              <w:t>，目前还在筹备设立匈牙利、香港和泰国公司</w:t>
            </w:r>
            <w:r>
              <w:rPr>
                <w:rFonts w:ascii="宋体" w:eastAsia="宋体" w:hAnsi="宋体"/>
                <w:szCs w:val="21"/>
              </w:rPr>
              <w:t>。</w:t>
            </w:r>
            <w:r>
              <w:rPr>
                <w:rFonts w:ascii="宋体" w:eastAsia="宋体" w:hAnsi="宋体" w:hint="eastAsia"/>
                <w:szCs w:val="21"/>
              </w:rPr>
              <w:t>全球的锂电生产都</w:t>
            </w:r>
            <w:r>
              <w:rPr>
                <w:rFonts w:ascii="宋体" w:eastAsia="宋体" w:hAnsi="宋体"/>
                <w:szCs w:val="21"/>
              </w:rPr>
              <w:t>离不开中国供应链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锂</w:t>
            </w:r>
            <w:proofErr w:type="gramStart"/>
            <w:r>
              <w:rPr>
                <w:rFonts w:ascii="宋体" w:eastAsia="宋体" w:hAnsi="宋体"/>
                <w:szCs w:val="21"/>
              </w:rPr>
              <w:t>电未来</w:t>
            </w:r>
            <w:proofErr w:type="gramEnd"/>
            <w:r>
              <w:rPr>
                <w:rFonts w:ascii="宋体" w:eastAsia="宋体" w:hAnsi="宋体"/>
                <w:szCs w:val="21"/>
              </w:rPr>
              <w:t>出海，预计大部分来自于国内厂商出海</w:t>
            </w:r>
            <w:r>
              <w:rPr>
                <w:rFonts w:ascii="宋体" w:eastAsia="宋体" w:hAnsi="宋体" w:hint="eastAsia"/>
                <w:szCs w:val="21"/>
              </w:rPr>
              <w:t>，公司会跟随客户出海，就近服务好客户</w:t>
            </w:r>
            <w:r>
              <w:rPr>
                <w:rFonts w:ascii="宋体" w:eastAsia="宋体" w:hAnsi="宋体"/>
                <w:szCs w:val="21"/>
              </w:rPr>
              <w:t>。</w:t>
            </w:r>
          </w:p>
          <w:p w14:paraId="4EFBA08D" w14:textId="77777777" w:rsidR="00DC301F" w:rsidRDefault="00DC301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DC301F" w14:paraId="7B584ACD" w14:textId="77777777">
        <w:trPr>
          <w:trHeight w:val="559"/>
          <w:jc w:val="center"/>
        </w:trPr>
        <w:tc>
          <w:tcPr>
            <w:tcW w:w="1569" w:type="dxa"/>
            <w:vAlign w:val="center"/>
          </w:tcPr>
          <w:p w14:paraId="687F698C" w14:textId="77777777" w:rsidR="00DC301F" w:rsidRDefault="000B415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备注</w:t>
            </w:r>
          </w:p>
        </w:tc>
        <w:tc>
          <w:tcPr>
            <w:tcW w:w="7357" w:type="dxa"/>
            <w:gridSpan w:val="2"/>
          </w:tcPr>
          <w:p w14:paraId="3BE85A73" w14:textId="77777777" w:rsidR="00DC301F" w:rsidRDefault="000B415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接待过程中，公司与投资者进行了充分的交流与沟通，并严格按照公司《信息披露事务管理制度》等规定，保证信息披露的真实、准确、完整。没有出现未公开重大信息泄露等情况。</w:t>
            </w:r>
          </w:p>
        </w:tc>
      </w:tr>
    </w:tbl>
    <w:p w14:paraId="53EBFF18" w14:textId="77777777" w:rsidR="00DC301F" w:rsidRDefault="00DC301F">
      <w:pPr>
        <w:widowControl/>
        <w:jc w:val="left"/>
        <w:rPr>
          <w:b/>
          <w:sz w:val="24"/>
          <w:szCs w:val="24"/>
        </w:rPr>
        <w:sectPr w:rsidR="00DC30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358691" w14:textId="77777777" w:rsidR="00DC301F" w:rsidRDefault="000B4158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附件1《与会机构清单》</w:t>
      </w:r>
    </w:p>
    <w:tbl>
      <w:tblPr>
        <w:tblW w:w="83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9"/>
        <w:gridCol w:w="6763"/>
      </w:tblGrid>
      <w:tr w:rsidR="00DC301F" w14:paraId="0C58FFCE" w14:textId="77777777">
        <w:trPr>
          <w:trHeight w:val="54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89BB5" w14:textId="77777777" w:rsidR="00DC301F" w:rsidRDefault="000B4158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  <w:lang w:bidi="ar"/>
              </w:rPr>
              <w:t>序号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FAFBF" w14:textId="77777777" w:rsidR="00DC301F" w:rsidRDefault="000B4158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  <w:lang w:bidi="ar"/>
              </w:rPr>
              <w:t>公司名称</w:t>
            </w:r>
          </w:p>
        </w:tc>
      </w:tr>
      <w:tr w:rsidR="00DC301F" w14:paraId="149F0E01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EE321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388B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spellStart"/>
            <w:r>
              <w:rPr>
                <w:rFonts w:ascii="宋体" w:eastAsia="宋体" w:hAnsi="宋体" w:cs="Times New Roman"/>
              </w:rPr>
              <w:t>Dymon</w:t>
            </w:r>
            <w:proofErr w:type="spellEnd"/>
            <w:r>
              <w:rPr>
                <w:rFonts w:ascii="宋体" w:eastAsia="宋体" w:hAnsi="宋体" w:cs="Times New Roman"/>
              </w:rPr>
              <w:t xml:space="preserve"> Asia Capital (HK) Limited</w:t>
            </w:r>
          </w:p>
        </w:tc>
      </w:tr>
      <w:tr w:rsidR="00DC301F" w14:paraId="5E99D71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42121F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F663E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Keystone</w:t>
            </w:r>
          </w:p>
        </w:tc>
      </w:tr>
      <w:tr w:rsidR="00DC301F" w14:paraId="6668B4F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8F94C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8C12D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point72</w:t>
            </w:r>
          </w:p>
        </w:tc>
      </w:tr>
      <w:tr w:rsidR="00DC301F" w14:paraId="7FDC3D73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4AFC9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A0650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UBS</w:t>
            </w:r>
          </w:p>
        </w:tc>
      </w:tr>
      <w:tr w:rsidR="00DC301F" w14:paraId="11E3D580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AE992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ACC03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安信证券资产管理有限公司</w:t>
            </w:r>
          </w:p>
        </w:tc>
      </w:tr>
      <w:tr w:rsidR="00DC301F" w14:paraId="71B36A64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15426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8D7DCC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安泽</w:t>
            </w:r>
            <w:proofErr w:type="gramStart"/>
            <w:r>
              <w:rPr>
                <w:rFonts w:ascii="宋体" w:eastAsia="宋体" w:hAnsi="宋体" w:cs="Times New Roman" w:hint="eastAsia"/>
              </w:rPr>
              <w:t>众赢投资</w:t>
            </w:r>
            <w:proofErr w:type="gramEnd"/>
          </w:p>
        </w:tc>
      </w:tr>
      <w:tr w:rsidR="00DC301F" w14:paraId="5F5BB90B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4EE14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12FA2A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北京市星石投资管理有限公司</w:t>
            </w:r>
          </w:p>
        </w:tc>
      </w:tr>
      <w:tr w:rsidR="00DC301F" w14:paraId="039373B7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378DC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34F080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碧云银</w:t>
            </w:r>
            <w:proofErr w:type="gramStart"/>
            <w:r>
              <w:rPr>
                <w:rFonts w:ascii="宋体" w:eastAsia="宋体" w:hAnsi="宋体" w:cs="Times New Roman" w:hint="eastAsia"/>
              </w:rPr>
              <w:t>霞投资</w:t>
            </w:r>
            <w:proofErr w:type="gramEnd"/>
            <w:r>
              <w:rPr>
                <w:rFonts w:ascii="宋体" w:eastAsia="宋体" w:hAnsi="宋体" w:cs="Times New Roman" w:hint="eastAsia"/>
              </w:rPr>
              <w:t>管理咨询</w:t>
            </w:r>
            <w:r>
              <w:rPr>
                <w:rFonts w:ascii="宋体" w:eastAsia="宋体" w:hAnsi="宋体" w:cs="Times New Roman"/>
              </w:rPr>
              <w:t>(上海)有限公司</w:t>
            </w:r>
          </w:p>
        </w:tc>
      </w:tr>
      <w:tr w:rsidR="00DC301F" w14:paraId="1221AF7E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8026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3BBEE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博时基金管理有限公司</w:t>
            </w:r>
          </w:p>
        </w:tc>
      </w:tr>
      <w:tr w:rsidR="00DC301F" w14:paraId="6BFB7670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190D3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06ABEA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渤海人寿保险股份有限公司</w:t>
            </w:r>
          </w:p>
        </w:tc>
      </w:tr>
      <w:tr w:rsidR="00DC301F" w14:paraId="1366E08F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978F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A4FFA1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澄源投资</w:t>
            </w:r>
            <w:proofErr w:type="gramEnd"/>
          </w:p>
        </w:tc>
      </w:tr>
      <w:tr w:rsidR="00DC301F" w14:paraId="18FF33FE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C2F3F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EA4C4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创富兆业</w:t>
            </w:r>
            <w:proofErr w:type="gramEnd"/>
          </w:p>
        </w:tc>
      </w:tr>
      <w:tr w:rsidR="00DC301F" w14:paraId="030AF9FC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8230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CCBF3F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东北证券</w:t>
            </w:r>
          </w:p>
        </w:tc>
      </w:tr>
      <w:tr w:rsidR="00DC301F" w14:paraId="7A410943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B89C5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8269C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东吴证券</w:t>
            </w:r>
          </w:p>
        </w:tc>
      </w:tr>
      <w:tr w:rsidR="00DC301F" w14:paraId="6288BDE1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7EF2E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FE6FA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东兴基金</w:t>
            </w:r>
          </w:p>
        </w:tc>
      </w:tr>
      <w:tr w:rsidR="00DC301F" w14:paraId="7980818B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600D1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B4A4C4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东</w:t>
            </w:r>
            <w:proofErr w:type="gramStart"/>
            <w:r>
              <w:rPr>
                <w:rFonts w:ascii="宋体" w:eastAsia="宋体" w:hAnsi="宋体" w:cs="Times New Roman" w:hint="eastAsia"/>
              </w:rPr>
              <w:t>证资管</w:t>
            </w:r>
            <w:proofErr w:type="gramEnd"/>
          </w:p>
        </w:tc>
      </w:tr>
      <w:tr w:rsidR="00DC301F" w14:paraId="2E05C4E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86815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7DB31E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敦</w:t>
            </w:r>
            <w:proofErr w:type="gramEnd"/>
            <w:r>
              <w:rPr>
                <w:rFonts w:ascii="宋体" w:eastAsia="宋体" w:hAnsi="宋体" w:cs="Times New Roman" w:hint="eastAsia"/>
              </w:rPr>
              <w:t>和资产管理有限公司</w:t>
            </w:r>
          </w:p>
        </w:tc>
      </w:tr>
      <w:tr w:rsidR="00DC301F" w14:paraId="731231B4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C025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D14707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法国巴黎银行</w:t>
            </w:r>
          </w:p>
        </w:tc>
      </w:tr>
      <w:tr w:rsidR="00DC301F" w14:paraId="29354ACD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B366CC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BE45FA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方正证券</w:t>
            </w:r>
          </w:p>
        </w:tc>
      </w:tr>
      <w:tr w:rsidR="00DC301F" w14:paraId="214AA12D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004969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E52BA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工银瑞信</w:t>
            </w:r>
            <w:proofErr w:type="gramEnd"/>
          </w:p>
        </w:tc>
      </w:tr>
      <w:tr w:rsidR="00DC301F" w14:paraId="7A046F6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3ADCD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9C92A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光大保德信基金管理有限公司</w:t>
            </w:r>
          </w:p>
        </w:tc>
      </w:tr>
      <w:tr w:rsidR="00DC301F" w14:paraId="3E6C50D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DE5CD0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9DC792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广发证券</w:t>
            </w:r>
          </w:p>
        </w:tc>
      </w:tr>
      <w:tr w:rsidR="00DC301F" w14:paraId="0D305E1B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F0721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CACE86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广州市圆石投资</w:t>
            </w:r>
          </w:p>
        </w:tc>
      </w:tr>
      <w:tr w:rsidR="00DC301F" w14:paraId="4BC0E3C3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623F4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0214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国</w:t>
            </w:r>
            <w:proofErr w:type="gramStart"/>
            <w:r>
              <w:rPr>
                <w:rFonts w:ascii="宋体" w:eastAsia="宋体" w:hAnsi="宋体" w:cs="Times New Roman" w:hint="eastAsia"/>
              </w:rPr>
              <w:t>海证券</w:t>
            </w:r>
            <w:proofErr w:type="gramEnd"/>
          </w:p>
        </w:tc>
      </w:tr>
      <w:tr w:rsidR="00DC301F" w14:paraId="0BB9D45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FA5A47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2F30D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国华兴</w:t>
            </w:r>
            <w:proofErr w:type="gramStart"/>
            <w:r>
              <w:rPr>
                <w:rFonts w:ascii="宋体" w:eastAsia="宋体" w:hAnsi="宋体" w:cs="Times New Roman" w:hint="eastAsia"/>
              </w:rPr>
              <w:t>益保险</w:t>
            </w:r>
            <w:proofErr w:type="gramEnd"/>
            <w:r>
              <w:rPr>
                <w:rFonts w:ascii="宋体" w:eastAsia="宋体" w:hAnsi="宋体" w:cs="Times New Roman" w:hint="eastAsia"/>
              </w:rPr>
              <w:t>资产</w:t>
            </w:r>
          </w:p>
        </w:tc>
      </w:tr>
      <w:tr w:rsidR="00DC301F" w14:paraId="77F6919D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80673F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46734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国联</w:t>
            </w:r>
            <w:proofErr w:type="gramStart"/>
            <w:r>
              <w:rPr>
                <w:rFonts w:ascii="宋体" w:eastAsia="宋体" w:hAnsi="宋体" w:cs="Times New Roman" w:hint="eastAsia"/>
              </w:rPr>
              <w:t>安基金</w:t>
            </w:r>
            <w:proofErr w:type="gramEnd"/>
          </w:p>
        </w:tc>
      </w:tr>
      <w:tr w:rsidR="00DC301F" w14:paraId="703B8C5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83A5A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E8C5C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国寿安保基金管理有限公司</w:t>
            </w:r>
          </w:p>
        </w:tc>
      </w:tr>
      <w:tr w:rsidR="00DC301F" w14:paraId="29AC378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04E29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4C8F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国泰海通</w:t>
            </w:r>
            <w:proofErr w:type="gramEnd"/>
            <w:r>
              <w:rPr>
                <w:rFonts w:ascii="宋体" w:eastAsia="宋体" w:hAnsi="宋体" w:cs="Times New Roman" w:hint="eastAsia"/>
              </w:rPr>
              <w:t>证券</w:t>
            </w:r>
          </w:p>
        </w:tc>
      </w:tr>
      <w:tr w:rsidR="00DC301F" w14:paraId="1E377B3A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06977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AFB36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国投证券</w:t>
            </w:r>
          </w:p>
        </w:tc>
      </w:tr>
      <w:tr w:rsidR="00DC301F" w14:paraId="65B3D2E7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62945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0AFBD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国信证券</w:t>
            </w:r>
          </w:p>
        </w:tc>
      </w:tr>
      <w:tr w:rsidR="00DC301F" w14:paraId="42CEC01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205CF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885497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国</w:t>
            </w:r>
            <w:proofErr w:type="gramStart"/>
            <w:r>
              <w:rPr>
                <w:rFonts w:ascii="宋体" w:eastAsia="宋体" w:hAnsi="宋体" w:cs="Times New Roman" w:hint="eastAsia"/>
              </w:rPr>
              <w:t>源信达资本</w:t>
            </w:r>
            <w:proofErr w:type="gramEnd"/>
          </w:p>
        </w:tc>
      </w:tr>
      <w:tr w:rsidR="00DC301F" w14:paraId="3152D6EB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1B7D5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D8635C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海创基金</w:t>
            </w:r>
            <w:proofErr w:type="gramEnd"/>
          </w:p>
        </w:tc>
      </w:tr>
      <w:tr w:rsidR="00DC301F" w14:paraId="3BFFE6A1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59E3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603A9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海南省亿能投资有限公司</w:t>
            </w:r>
          </w:p>
        </w:tc>
      </w:tr>
      <w:tr w:rsidR="00DC301F" w14:paraId="546F3C83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EDF06F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7322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海南鑫焱创业投资有限公司</w:t>
            </w:r>
          </w:p>
        </w:tc>
      </w:tr>
      <w:tr w:rsidR="00DC301F" w14:paraId="2317C93E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958CA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78300C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合</w:t>
            </w:r>
            <w:proofErr w:type="gramStart"/>
            <w:r>
              <w:rPr>
                <w:rFonts w:ascii="宋体" w:eastAsia="宋体" w:hAnsi="宋体" w:cs="Times New Roman" w:hint="eastAsia"/>
              </w:rPr>
              <w:t>众资产</w:t>
            </w:r>
            <w:proofErr w:type="gramEnd"/>
            <w:r>
              <w:rPr>
                <w:rFonts w:ascii="宋体" w:eastAsia="宋体" w:hAnsi="宋体" w:cs="Times New Roman" w:hint="eastAsia"/>
              </w:rPr>
              <w:t>管理股份有限公司</w:t>
            </w:r>
          </w:p>
        </w:tc>
      </w:tr>
      <w:tr w:rsidR="00DC301F" w14:paraId="22DB13D1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0729C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78BBB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和</w:t>
            </w:r>
            <w:proofErr w:type="gramStart"/>
            <w:r>
              <w:rPr>
                <w:rFonts w:ascii="宋体" w:eastAsia="宋体" w:hAnsi="宋体" w:cs="Times New Roman" w:hint="eastAsia"/>
              </w:rPr>
              <w:t>沣</w:t>
            </w:r>
            <w:proofErr w:type="gramEnd"/>
            <w:r>
              <w:rPr>
                <w:rFonts w:ascii="宋体" w:eastAsia="宋体" w:hAnsi="宋体" w:cs="Times New Roman" w:hint="eastAsia"/>
              </w:rPr>
              <w:t>资产</w:t>
            </w:r>
          </w:p>
        </w:tc>
      </w:tr>
      <w:tr w:rsidR="00DC301F" w14:paraId="0EFB5667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D5F7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1086B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华安基金</w:t>
            </w:r>
          </w:p>
        </w:tc>
      </w:tr>
      <w:tr w:rsidR="00DC301F" w14:paraId="5D6B2A6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650110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67BB29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华创证券</w:t>
            </w:r>
          </w:p>
        </w:tc>
      </w:tr>
      <w:tr w:rsidR="00DC301F" w14:paraId="4BB74F6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48698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792FA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华商基金</w:t>
            </w:r>
          </w:p>
        </w:tc>
      </w:tr>
      <w:tr w:rsidR="00DC301F" w14:paraId="02BAE71F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1C20F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5B52B7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华泰柏瑞基金管理有限公司</w:t>
            </w:r>
          </w:p>
        </w:tc>
      </w:tr>
      <w:tr w:rsidR="00DC301F" w14:paraId="560A4AE5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F63EA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lastRenderedPageBreak/>
              <w:t>41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56888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华泰证券</w:t>
            </w:r>
          </w:p>
        </w:tc>
      </w:tr>
      <w:tr w:rsidR="00DC301F" w14:paraId="352EE76D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7B963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2BAAE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华西证券</w:t>
            </w:r>
          </w:p>
        </w:tc>
      </w:tr>
      <w:tr w:rsidR="00DC301F" w14:paraId="0A32F189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6F1C67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3B39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华夏财富创新投资管理有限公司</w:t>
            </w:r>
          </w:p>
        </w:tc>
      </w:tr>
      <w:tr w:rsidR="00DC301F" w14:paraId="1D8F6AD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6923D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A6063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华夏基金管理有限公司</w:t>
            </w:r>
          </w:p>
        </w:tc>
      </w:tr>
      <w:tr w:rsidR="00DC301F" w14:paraId="19B336AC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3A9BB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B2883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华夏未来资本管理有限公司</w:t>
            </w:r>
          </w:p>
        </w:tc>
      </w:tr>
      <w:tr w:rsidR="00DC301F" w14:paraId="37B7E77F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5D6D7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0A21F2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华</w:t>
            </w:r>
            <w:proofErr w:type="gramStart"/>
            <w:r>
              <w:rPr>
                <w:rFonts w:ascii="宋体" w:eastAsia="宋体" w:hAnsi="宋体" w:cs="Times New Roman" w:hint="eastAsia"/>
              </w:rPr>
              <w:t>源证券</w:t>
            </w:r>
            <w:proofErr w:type="gramEnd"/>
          </w:p>
        </w:tc>
      </w:tr>
      <w:tr w:rsidR="00DC301F" w14:paraId="1DE01F03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9967B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23F3B3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汇</w:t>
            </w:r>
            <w:proofErr w:type="gramStart"/>
            <w:r>
              <w:rPr>
                <w:rFonts w:ascii="宋体" w:eastAsia="宋体" w:hAnsi="宋体" w:cs="Times New Roman" w:hint="eastAsia"/>
              </w:rPr>
              <w:t>丰晋信</w:t>
            </w:r>
            <w:proofErr w:type="gramEnd"/>
            <w:r>
              <w:rPr>
                <w:rFonts w:ascii="宋体" w:eastAsia="宋体" w:hAnsi="宋体" w:cs="Times New Roman" w:hint="eastAsia"/>
              </w:rPr>
              <w:t>基金管理有限公司</w:t>
            </w:r>
          </w:p>
        </w:tc>
      </w:tr>
      <w:tr w:rsidR="00DC301F" w14:paraId="75BCDF4A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A0F166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D64C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汇华理财</w:t>
            </w:r>
          </w:p>
        </w:tc>
      </w:tr>
      <w:tr w:rsidR="00DC301F" w14:paraId="2E462780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E8E7F0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49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161AC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金鹰基金</w:t>
            </w:r>
          </w:p>
        </w:tc>
      </w:tr>
      <w:tr w:rsidR="00DC301F" w14:paraId="5846D9C4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F40D9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6286E6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凯基证券</w:t>
            </w:r>
            <w:proofErr w:type="gramEnd"/>
          </w:p>
        </w:tc>
      </w:tr>
      <w:tr w:rsidR="00DC301F" w14:paraId="592E40FA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4BCE77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4F4DF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坎盈资产</w:t>
            </w:r>
            <w:proofErr w:type="gramEnd"/>
          </w:p>
        </w:tc>
      </w:tr>
      <w:tr w:rsidR="00DC301F" w14:paraId="5B9839E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8100C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50671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茂典资产</w:t>
            </w:r>
            <w:proofErr w:type="gramEnd"/>
          </w:p>
        </w:tc>
      </w:tr>
      <w:tr w:rsidR="00DC301F" w14:paraId="0D067E93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58DB0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E1FEB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美国银行</w:t>
            </w:r>
          </w:p>
        </w:tc>
      </w:tr>
      <w:tr w:rsidR="00DC301F" w14:paraId="28898711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F61F3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82130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美银证券</w:t>
            </w:r>
          </w:p>
        </w:tc>
      </w:tr>
      <w:tr w:rsidR="00DC301F" w14:paraId="545AE9C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30B214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91CA3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民生理财</w:t>
            </w:r>
          </w:p>
        </w:tc>
      </w:tr>
      <w:tr w:rsidR="00DC301F" w14:paraId="653D1B95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8B30CD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7A96B1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民生证券</w:t>
            </w:r>
          </w:p>
        </w:tc>
      </w:tr>
      <w:tr w:rsidR="00DC301F" w14:paraId="2A7AE00B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1AE7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33F462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摩根士丹利</w:t>
            </w:r>
          </w:p>
        </w:tc>
      </w:tr>
      <w:tr w:rsidR="00DC301F" w14:paraId="36DF036B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FC2A2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AC19B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南方基金管理股份有限公司</w:t>
            </w:r>
          </w:p>
        </w:tc>
      </w:tr>
      <w:tr w:rsidR="00DC301F" w14:paraId="2B75E88C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D22132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59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01C2D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磐</w:t>
            </w:r>
            <w:proofErr w:type="gramEnd"/>
            <w:r>
              <w:rPr>
                <w:rFonts w:ascii="宋体" w:eastAsia="宋体" w:hAnsi="宋体" w:cs="Times New Roman" w:hint="eastAsia"/>
              </w:rPr>
              <w:t>厚动量（上海）资本</w:t>
            </w:r>
          </w:p>
        </w:tc>
      </w:tr>
      <w:tr w:rsidR="00DC301F" w14:paraId="770DCCE1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4EEBB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22718A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朋元资产</w:t>
            </w:r>
            <w:proofErr w:type="gramEnd"/>
          </w:p>
        </w:tc>
      </w:tr>
      <w:tr w:rsidR="00DC301F" w14:paraId="4DC71845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C2E88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1B7CF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鹏华基金</w:t>
            </w:r>
          </w:p>
        </w:tc>
      </w:tr>
      <w:tr w:rsidR="00DC301F" w14:paraId="7413CD0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6FFD9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63DD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平安基金管理有限公司</w:t>
            </w:r>
          </w:p>
        </w:tc>
      </w:tr>
      <w:tr w:rsidR="00DC301F" w14:paraId="21145424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2716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6A0ABE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平安证券股份有限公司</w:t>
            </w:r>
          </w:p>
        </w:tc>
      </w:tr>
      <w:tr w:rsidR="00DC301F" w14:paraId="4723348A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8FFE4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08184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平安资管</w:t>
            </w:r>
            <w:proofErr w:type="gramEnd"/>
          </w:p>
        </w:tc>
      </w:tr>
      <w:tr w:rsidR="00DC301F" w14:paraId="3EABCC0A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620C6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651A0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钦沐资产</w:t>
            </w:r>
            <w:proofErr w:type="gramEnd"/>
          </w:p>
        </w:tc>
      </w:tr>
      <w:tr w:rsidR="00DC301F" w14:paraId="252E4CCC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9C77C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A32C13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人保资产</w:t>
            </w:r>
          </w:p>
        </w:tc>
      </w:tr>
      <w:tr w:rsidR="00DC301F" w14:paraId="254655F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52B84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01B0F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上海乘富投资管理有限公司</w:t>
            </w:r>
          </w:p>
        </w:tc>
      </w:tr>
      <w:tr w:rsidR="00DC301F" w14:paraId="6F93E97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18653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01DC47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上海东</w:t>
            </w:r>
            <w:proofErr w:type="gramStart"/>
            <w:r>
              <w:rPr>
                <w:rFonts w:ascii="宋体" w:eastAsia="宋体" w:hAnsi="宋体" w:cs="Times New Roman" w:hint="eastAsia"/>
              </w:rPr>
              <w:t>恺</w:t>
            </w:r>
            <w:proofErr w:type="gramEnd"/>
            <w:r>
              <w:rPr>
                <w:rFonts w:ascii="宋体" w:eastAsia="宋体" w:hAnsi="宋体" w:cs="Times New Roman" w:hint="eastAsia"/>
              </w:rPr>
              <w:t>投资</w:t>
            </w:r>
          </w:p>
        </w:tc>
      </w:tr>
      <w:tr w:rsidR="00DC301F" w14:paraId="6102B3C4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1CB16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69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7B44E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上海度势投资有限公司</w:t>
            </w:r>
          </w:p>
        </w:tc>
      </w:tr>
      <w:tr w:rsidR="00DC301F" w14:paraId="7969BBD7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BD45A2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12E41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上海方物私募基金管理有限公司</w:t>
            </w:r>
          </w:p>
        </w:tc>
      </w:tr>
      <w:tr w:rsidR="00DC301F" w14:paraId="1FE3BE4D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CB002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ED304E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</w:t>
            </w:r>
            <w:proofErr w:type="gramStart"/>
            <w:r>
              <w:rPr>
                <w:rFonts w:ascii="宋体" w:eastAsia="宋体" w:hAnsi="宋体" w:cs="Times New Roman" w:hint="eastAsia"/>
              </w:rPr>
              <w:t>高毅资产</w:t>
            </w:r>
            <w:proofErr w:type="gramEnd"/>
            <w:r>
              <w:rPr>
                <w:rFonts w:ascii="宋体" w:eastAsia="宋体" w:hAnsi="宋体" w:cs="Times New Roman" w:hint="eastAsia"/>
              </w:rPr>
              <w:t>管理合伙企业（有限合伙）</w:t>
            </w:r>
          </w:p>
        </w:tc>
      </w:tr>
      <w:tr w:rsidR="00DC301F" w14:paraId="5BB37FDE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9E9E2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54851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上海合远私募基金管理有限公司</w:t>
            </w:r>
          </w:p>
        </w:tc>
      </w:tr>
      <w:tr w:rsidR="00DC301F" w14:paraId="1F3D85EC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C0E1C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93920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上海聆泽投资管理有限公司</w:t>
            </w:r>
          </w:p>
        </w:tc>
      </w:tr>
      <w:tr w:rsidR="00DC301F" w14:paraId="6CE4D817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8A54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7CD522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上海民</w:t>
            </w:r>
            <w:proofErr w:type="gramStart"/>
            <w:r>
              <w:rPr>
                <w:rFonts w:ascii="宋体" w:eastAsia="宋体" w:hAnsi="宋体" w:cs="Times New Roman" w:hint="eastAsia"/>
              </w:rPr>
              <w:t>发创任</w:t>
            </w:r>
            <w:proofErr w:type="gramEnd"/>
            <w:r>
              <w:rPr>
                <w:rFonts w:ascii="宋体" w:eastAsia="宋体" w:hAnsi="宋体" w:cs="Times New Roman" w:hint="eastAsia"/>
              </w:rPr>
              <w:t>企业管理有限公司</w:t>
            </w:r>
          </w:p>
        </w:tc>
      </w:tr>
      <w:tr w:rsidR="00DC301F" w14:paraId="596040AC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A2E466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0B7BD0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上海益和</w:t>
            </w:r>
            <w:proofErr w:type="gramStart"/>
            <w:r>
              <w:rPr>
                <w:rFonts w:ascii="宋体" w:eastAsia="宋体" w:hAnsi="宋体" w:cs="Times New Roman" w:hint="eastAsia"/>
              </w:rPr>
              <w:t>源资产</w:t>
            </w:r>
            <w:proofErr w:type="gramEnd"/>
            <w:r>
              <w:rPr>
                <w:rFonts w:ascii="宋体" w:eastAsia="宋体" w:hAnsi="宋体" w:cs="Times New Roman" w:hint="eastAsia"/>
              </w:rPr>
              <w:t>管理有限公司</w:t>
            </w:r>
          </w:p>
        </w:tc>
      </w:tr>
      <w:tr w:rsidR="00DC301F" w14:paraId="2D21E961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6EC953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A4D19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上海证券</w:t>
            </w:r>
          </w:p>
        </w:tc>
      </w:tr>
      <w:tr w:rsidR="00DC301F" w14:paraId="2130BE0B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CA07B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B493C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上海侏罗纪资产管理合伙企业（有限合伙）</w:t>
            </w:r>
          </w:p>
        </w:tc>
      </w:tr>
      <w:tr w:rsidR="00DC301F" w14:paraId="0EA3697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8FAA2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415E2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申万宏源证券</w:t>
            </w:r>
            <w:proofErr w:type="gramEnd"/>
          </w:p>
        </w:tc>
      </w:tr>
      <w:tr w:rsidR="00DC301F" w14:paraId="5C5F9223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20878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79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249E5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慎知资产</w:t>
            </w:r>
            <w:proofErr w:type="gramEnd"/>
          </w:p>
        </w:tc>
      </w:tr>
      <w:tr w:rsidR="00DC301F" w14:paraId="5708A6ED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C6FDF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8ADC4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太平养老保险股份有限公司</w:t>
            </w:r>
          </w:p>
        </w:tc>
      </w:tr>
      <w:tr w:rsidR="00DC301F" w14:paraId="67C34DFC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C82324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93DE6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泰信基金</w:t>
            </w:r>
            <w:proofErr w:type="gramEnd"/>
            <w:r>
              <w:rPr>
                <w:rFonts w:ascii="宋体" w:eastAsia="宋体" w:hAnsi="宋体" w:cs="Times New Roman" w:hint="eastAsia"/>
              </w:rPr>
              <w:t>管理有限公司</w:t>
            </w:r>
          </w:p>
        </w:tc>
      </w:tr>
      <w:tr w:rsidR="00DC301F" w14:paraId="655FD9D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C22F0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DE2D8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天风证券</w:t>
            </w:r>
          </w:p>
        </w:tc>
      </w:tr>
      <w:tr w:rsidR="00DC301F" w14:paraId="6E98B1D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1C4A0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27AAE1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天弘基金</w:t>
            </w:r>
            <w:proofErr w:type="gramEnd"/>
            <w:r>
              <w:rPr>
                <w:rFonts w:ascii="宋体" w:eastAsia="宋体" w:hAnsi="宋体" w:cs="Times New Roman" w:hint="eastAsia"/>
              </w:rPr>
              <w:t>管理有限公司</w:t>
            </w:r>
          </w:p>
        </w:tc>
      </w:tr>
      <w:tr w:rsidR="00DC301F" w14:paraId="71F066CB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167A1C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lastRenderedPageBreak/>
              <w:t>84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2927D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闻</w:t>
            </w:r>
            <w:proofErr w:type="gramStart"/>
            <w:r>
              <w:rPr>
                <w:rFonts w:ascii="宋体" w:eastAsia="宋体" w:hAnsi="宋体" w:cs="Times New Roman" w:hint="eastAsia"/>
              </w:rPr>
              <w:t>天证券</w:t>
            </w:r>
            <w:proofErr w:type="gramEnd"/>
            <w:r>
              <w:rPr>
                <w:rFonts w:ascii="宋体" w:eastAsia="宋体" w:hAnsi="宋体" w:cs="Times New Roman" w:hint="eastAsia"/>
              </w:rPr>
              <w:t>基金</w:t>
            </w:r>
          </w:p>
        </w:tc>
      </w:tr>
      <w:tr w:rsidR="00DC301F" w14:paraId="15FE179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274F4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A4800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西部利得基金管理有限公司</w:t>
            </w:r>
          </w:p>
        </w:tc>
      </w:tr>
      <w:tr w:rsidR="00DC301F" w14:paraId="3A730030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4825E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6FB62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西部证券</w:t>
            </w:r>
          </w:p>
        </w:tc>
      </w:tr>
      <w:tr w:rsidR="00DC301F" w14:paraId="7F589EE3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F8499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3A148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湘</w:t>
            </w:r>
            <w:proofErr w:type="gramStart"/>
            <w:r>
              <w:rPr>
                <w:rFonts w:ascii="宋体" w:eastAsia="宋体" w:hAnsi="宋体" w:cs="Times New Roman" w:hint="eastAsia"/>
              </w:rPr>
              <w:t>财基金</w:t>
            </w:r>
            <w:proofErr w:type="gramEnd"/>
          </w:p>
        </w:tc>
      </w:tr>
      <w:tr w:rsidR="00DC301F" w14:paraId="7377170A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0BDB80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697A3D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新华基金</w:t>
            </w:r>
          </w:p>
        </w:tc>
      </w:tr>
      <w:tr w:rsidR="00DC301F" w14:paraId="710939B0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0687D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89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0D1902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鑫元基金</w:t>
            </w:r>
            <w:proofErr w:type="gramEnd"/>
          </w:p>
        </w:tc>
      </w:tr>
      <w:tr w:rsidR="00DC301F" w14:paraId="0A49586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A73D7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AE64DE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星元投资管理有限公司</w:t>
            </w:r>
          </w:p>
        </w:tc>
      </w:tr>
      <w:tr w:rsidR="00DC301F" w14:paraId="57619C91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C75E7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F39B9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兴</w:t>
            </w:r>
            <w:proofErr w:type="gramStart"/>
            <w:r>
              <w:rPr>
                <w:rFonts w:ascii="宋体" w:eastAsia="宋体" w:hAnsi="宋体" w:cs="Times New Roman" w:hint="eastAsia"/>
              </w:rPr>
              <w:t>全基金</w:t>
            </w:r>
            <w:proofErr w:type="gramEnd"/>
          </w:p>
        </w:tc>
      </w:tr>
      <w:tr w:rsidR="00DC301F" w14:paraId="6235D2FA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2C2A88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238B0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兴业证券</w:t>
            </w:r>
          </w:p>
        </w:tc>
      </w:tr>
      <w:tr w:rsidR="00DC301F" w14:paraId="03138974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3D9736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A3EB9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易方达基金管理有限公司</w:t>
            </w:r>
          </w:p>
        </w:tc>
      </w:tr>
      <w:tr w:rsidR="00DC301F" w14:paraId="3E98FAE1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5AD6A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230B3B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银河证券</w:t>
            </w:r>
          </w:p>
        </w:tc>
      </w:tr>
      <w:tr w:rsidR="00DC301F" w14:paraId="70E82D4B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1CBBD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B03E89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源</w:t>
            </w:r>
            <w:proofErr w:type="gramStart"/>
            <w:r>
              <w:rPr>
                <w:rFonts w:ascii="宋体" w:eastAsia="宋体" w:hAnsi="宋体" w:cs="Times New Roman" w:hint="eastAsia"/>
              </w:rPr>
              <w:t>峰基金</w:t>
            </w:r>
            <w:proofErr w:type="gramEnd"/>
          </w:p>
        </w:tc>
      </w:tr>
      <w:tr w:rsidR="00DC301F" w14:paraId="60C99DD6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1C695F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1757F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长江证券</w:t>
            </w:r>
          </w:p>
        </w:tc>
      </w:tr>
      <w:tr w:rsidR="00DC301F" w14:paraId="0AAC5AEA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FE5CC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416F83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长盛基金管理有限公司</w:t>
            </w:r>
          </w:p>
        </w:tc>
      </w:tr>
      <w:tr w:rsidR="00DC301F" w14:paraId="73779CEF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9E0D5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3B6EF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招商信诺资产</w:t>
            </w:r>
            <w:proofErr w:type="gramEnd"/>
            <w:r>
              <w:rPr>
                <w:rFonts w:ascii="宋体" w:eastAsia="宋体" w:hAnsi="宋体" w:cs="Times New Roman" w:hint="eastAsia"/>
              </w:rPr>
              <w:t>管理有限公司</w:t>
            </w:r>
          </w:p>
        </w:tc>
      </w:tr>
      <w:tr w:rsidR="00DC301F" w14:paraId="23592030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302C77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99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49E84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招商证券</w:t>
            </w:r>
          </w:p>
        </w:tc>
      </w:tr>
      <w:tr w:rsidR="00DC301F" w14:paraId="5E93B003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32DF7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100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7E39FD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招银理财有限责任公司</w:t>
            </w:r>
          </w:p>
        </w:tc>
      </w:tr>
      <w:tr w:rsidR="00DC301F" w14:paraId="43A3726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0D41F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3720AD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浙江伟星资产管理有限公司</w:t>
            </w:r>
          </w:p>
        </w:tc>
      </w:tr>
      <w:tr w:rsidR="00DC301F" w14:paraId="3D7FCC17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D37AA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3F8619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正奇能源科技集团股份有限公司</w:t>
            </w:r>
          </w:p>
        </w:tc>
      </w:tr>
      <w:tr w:rsidR="00DC301F" w14:paraId="350CA3C7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271B6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103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FEC67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中航证券</w:t>
            </w:r>
          </w:p>
        </w:tc>
      </w:tr>
      <w:tr w:rsidR="00DC301F" w14:paraId="6D96E15F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B6B83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1F32B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中金公司</w:t>
            </w:r>
          </w:p>
        </w:tc>
      </w:tr>
      <w:tr w:rsidR="00DC301F" w14:paraId="50E0B9A2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E1D361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105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1AEE9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中泰证券</w:t>
            </w:r>
          </w:p>
        </w:tc>
      </w:tr>
      <w:tr w:rsidR="00DC301F" w14:paraId="1AA9B948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D3FA0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106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794D3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中</w:t>
            </w:r>
            <w:proofErr w:type="gramStart"/>
            <w:r>
              <w:rPr>
                <w:rFonts w:ascii="宋体" w:eastAsia="宋体" w:hAnsi="宋体" w:cs="Times New Roman" w:hint="eastAsia"/>
              </w:rPr>
              <w:t>信建投</w:t>
            </w:r>
            <w:proofErr w:type="gramEnd"/>
          </w:p>
        </w:tc>
      </w:tr>
      <w:tr w:rsidR="00DC301F" w14:paraId="7535146D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3E836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107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F0458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中信证券</w:t>
            </w:r>
          </w:p>
        </w:tc>
      </w:tr>
      <w:tr w:rsidR="00DC301F" w14:paraId="72BB689F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037F0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108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C269A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中</w:t>
            </w:r>
            <w:proofErr w:type="gramStart"/>
            <w:r>
              <w:rPr>
                <w:rFonts w:ascii="宋体" w:eastAsia="宋体" w:hAnsi="宋体" w:cs="Times New Roman" w:hint="eastAsia"/>
              </w:rPr>
              <w:t>银基金</w:t>
            </w:r>
            <w:proofErr w:type="gramEnd"/>
          </w:p>
        </w:tc>
      </w:tr>
      <w:tr w:rsidR="00DC301F" w14:paraId="5B982135" w14:textId="77777777">
        <w:trPr>
          <w:trHeight w:val="2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FFFB8" w14:textId="77777777" w:rsidR="00DC301F" w:rsidRDefault="000B415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109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BB8936" w14:textId="77777777" w:rsidR="00DC301F" w:rsidRDefault="000B4158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中银证券</w:t>
            </w:r>
          </w:p>
        </w:tc>
      </w:tr>
    </w:tbl>
    <w:p w14:paraId="517CBC5B" w14:textId="77777777" w:rsidR="00DC301F" w:rsidRDefault="00DC301F">
      <w:pPr>
        <w:widowControl/>
        <w:jc w:val="left"/>
        <w:rPr>
          <w:b/>
          <w:sz w:val="24"/>
          <w:szCs w:val="24"/>
        </w:rPr>
      </w:pPr>
    </w:p>
    <w:sectPr w:rsidR="00DC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YzU4MzBkMWExZWFmZDljOGNmZjQyZTFjYWU2YjIifQ=="/>
  </w:docVars>
  <w:rsids>
    <w:rsidRoot w:val="00915840"/>
    <w:rsid w:val="000010C5"/>
    <w:rsid w:val="00003534"/>
    <w:rsid w:val="0000539E"/>
    <w:rsid w:val="00006FF4"/>
    <w:rsid w:val="00011AC7"/>
    <w:rsid w:val="00016D17"/>
    <w:rsid w:val="00017345"/>
    <w:rsid w:val="00017F36"/>
    <w:rsid w:val="000237B0"/>
    <w:rsid w:val="00030B16"/>
    <w:rsid w:val="00035D93"/>
    <w:rsid w:val="00035F71"/>
    <w:rsid w:val="000409BA"/>
    <w:rsid w:val="00050A8F"/>
    <w:rsid w:val="00054F33"/>
    <w:rsid w:val="00056D38"/>
    <w:rsid w:val="00057A48"/>
    <w:rsid w:val="000606BA"/>
    <w:rsid w:val="00071B55"/>
    <w:rsid w:val="0007575A"/>
    <w:rsid w:val="00076021"/>
    <w:rsid w:val="00076E99"/>
    <w:rsid w:val="000813AC"/>
    <w:rsid w:val="00084A54"/>
    <w:rsid w:val="00085371"/>
    <w:rsid w:val="00094210"/>
    <w:rsid w:val="00096EFA"/>
    <w:rsid w:val="000A175C"/>
    <w:rsid w:val="000A4AFA"/>
    <w:rsid w:val="000A4F9B"/>
    <w:rsid w:val="000A546D"/>
    <w:rsid w:val="000A74C3"/>
    <w:rsid w:val="000B4158"/>
    <w:rsid w:val="000B6998"/>
    <w:rsid w:val="000B6E8D"/>
    <w:rsid w:val="000C654C"/>
    <w:rsid w:val="000E4635"/>
    <w:rsid w:val="00100983"/>
    <w:rsid w:val="0010498D"/>
    <w:rsid w:val="0011067F"/>
    <w:rsid w:val="00111455"/>
    <w:rsid w:val="00115F09"/>
    <w:rsid w:val="0012082F"/>
    <w:rsid w:val="001223A2"/>
    <w:rsid w:val="0012710F"/>
    <w:rsid w:val="00130BB4"/>
    <w:rsid w:val="00136FE9"/>
    <w:rsid w:val="00144AF1"/>
    <w:rsid w:val="00146EA8"/>
    <w:rsid w:val="00150BC7"/>
    <w:rsid w:val="00155C52"/>
    <w:rsid w:val="00156773"/>
    <w:rsid w:val="00171309"/>
    <w:rsid w:val="001715D6"/>
    <w:rsid w:val="001746A3"/>
    <w:rsid w:val="00174F51"/>
    <w:rsid w:val="00177E51"/>
    <w:rsid w:val="00190408"/>
    <w:rsid w:val="001B033B"/>
    <w:rsid w:val="001B2FB6"/>
    <w:rsid w:val="001B3224"/>
    <w:rsid w:val="001B464D"/>
    <w:rsid w:val="001C0124"/>
    <w:rsid w:val="001C37D7"/>
    <w:rsid w:val="001C490B"/>
    <w:rsid w:val="001C66B4"/>
    <w:rsid w:val="001D4C7A"/>
    <w:rsid w:val="001D6D30"/>
    <w:rsid w:val="001E4C68"/>
    <w:rsid w:val="001E7C99"/>
    <w:rsid w:val="001F295C"/>
    <w:rsid w:val="001F4A4D"/>
    <w:rsid w:val="001F6979"/>
    <w:rsid w:val="00203869"/>
    <w:rsid w:val="00204AE1"/>
    <w:rsid w:val="00210F63"/>
    <w:rsid w:val="002111F7"/>
    <w:rsid w:val="00214215"/>
    <w:rsid w:val="002170AE"/>
    <w:rsid w:val="00222DC0"/>
    <w:rsid w:val="0023651A"/>
    <w:rsid w:val="00243493"/>
    <w:rsid w:val="002454D9"/>
    <w:rsid w:val="00256422"/>
    <w:rsid w:val="00257F58"/>
    <w:rsid w:val="00282E17"/>
    <w:rsid w:val="0028656A"/>
    <w:rsid w:val="00287206"/>
    <w:rsid w:val="0029208A"/>
    <w:rsid w:val="002A031E"/>
    <w:rsid w:val="002A0F83"/>
    <w:rsid w:val="002C2F43"/>
    <w:rsid w:val="002C4718"/>
    <w:rsid w:val="002C7A78"/>
    <w:rsid w:val="002D4F2F"/>
    <w:rsid w:val="002D685F"/>
    <w:rsid w:val="002D7753"/>
    <w:rsid w:val="002E03A4"/>
    <w:rsid w:val="002E25A3"/>
    <w:rsid w:val="002E5DF1"/>
    <w:rsid w:val="002F2796"/>
    <w:rsid w:val="002F31C0"/>
    <w:rsid w:val="003000CE"/>
    <w:rsid w:val="003113BA"/>
    <w:rsid w:val="003147C7"/>
    <w:rsid w:val="00316683"/>
    <w:rsid w:val="0032461C"/>
    <w:rsid w:val="00324818"/>
    <w:rsid w:val="0032607E"/>
    <w:rsid w:val="00326D94"/>
    <w:rsid w:val="00336C84"/>
    <w:rsid w:val="00341431"/>
    <w:rsid w:val="003424AF"/>
    <w:rsid w:val="00350612"/>
    <w:rsid w:val="00363F83"/>
    <w:rsid w:val="00367F0E"/>
    <w:rsid w:val="0037129E"/>
    <w:rsid w:val="00372684"/>
    <w:rsid w:val="00380529"/>
    <w:rsid w:val="00381307"/>
    <w:rsid w:val="00384A67"/>
    <w:rsid w:val="003862F3"/>
    <w:rsid w:val="00391379"/>
    <w:rsid w:val="003918EF"/>
    <w:rsid w:val="00395A38"/>
    <w:rsid w:val="00395EFB"/>
    <w:rsid w:val="003A1EF9"/>
    <w:rsid w:val="003A3AF5"/>
    <w:rsid w:val="003A47A4"/>
    <w:rsid w:val="003A47F9"/>
    <w:rsid w:val="003A7241"/>
    <w:rsid w:val="003B220A"/>
    <w:rsid w:val="003C11E1"/>
    <w:rsid w:val="003C4AA8"/>
    <w:rsid w:val="003D0380"/>
    <w:rsid w:val="003D700F"/>
    <w:rsid w:val="003F3EDF"/>
    <w:rsid w:val="004023AD"/>
    <w:rsid w:val="004059F9"/>
    <w:rsid w:val="00406741"/>
    <w:rsid w:val="00411829"/>
    <w:rsid w:val="0042743E"/>
    <w:rsid w:val="00430661"/>
    <w:rsid w:val="00430AC5"/>
    <w:rsid w:val="0043605E"/>
    <w:rsid w:val="0043753C"/>
    <w:rsid w:val="00457880"/>
    <w:rsid w:val="00464DC4"/>
    <w:rsid w:val="004848C9"/>
    <w:rsid w:val="00487185"/>
    <w:rsid w:val="00493417"/>
    <w:rsid w:val="004A3A26"/>
    <w:rsid w:val="004A7D10"/>
    <w:rsid w:val="004B77BA"/>
    <w:rsid w:val="004C016E"/>
    <w:rsid w:val="004C770A"/>
    <w:rsid w:val="004D0E59"/>
    <w:rsid w:val="004D3313"/>
    <w:rsid w:val="004D543E"/>
    <w:rsid w:val="004E6280"/>
    <w:rsid w:val="004E6AB8"/>
    <w:rsid w:val="00500D81"/>
    <w:rsid w:val="00504F6E"/>
    <w:rsid w:val="00507006"/>
    <w:rsid w:val="00522BE6"/>
    <w:rsid w:val="00524B86"/>
    <w:rsid w:val="005265EF"/>
    <w:rsid w:val="0053430E"/>
    <w:rsid w:val="00540E61"/>
    <w:rsid w:val="00543798"/>
    <w:rsid w:val="00546F10"/>
    <w:rsid w:val="005556AC"/>
    <w:rsid w:val="0055758E"/>
    <w:rsid w:val="0057140C"/>
    <w:rsid w:val="005750EE"/>
    <w:rsid w:val="00580B6A"/>
    <w:rsid w:val="0059514A"/>
    <w:rsid w:val="005A5034"/>
    <w:rsid w:val="005B1CF1"/>
    <w:rsid w:val="005B5792"/>
    <w:rsid w:val="005B6279"/>
    <w:rsid w:val="005C0516"/>
    <w:rsid w:val="005C2447"/>
    <w:rsid w:val="005C5C93"/>
    <w:rsid w:val="005C6958"/>
    <w:rsid w:val="005C71E0"/>
    <w:rsid w:val="005D4345"/>
    <w:rsid w:val="005E0FF4"/>
    <w:rsid w:val="005E45CD"/>
    <w:rsid w:val="005E4945"/>
    <w:rsid w:val="005F4BEF"/>
    <w:rsid w:val="00601A07"/>
    <w:rsid w:val="00603BB2"/>
    <w:rsid w:val="006053E4"/>
    <w:rsid w:val="00614BD1"/>
    <w:rsid w:val="00620E43"/>
    <w:rsid w:val="006240F5"/>
    <w:rsid w:val="00635BCA"/>
    <w:rsid w:val="0063647F"/>
    <w:rsid w:val="006571E3"/>
    <w:rsid w:val="00662E84"/>
    <w:rsid w:val="00666603"/>
    <w:rsid w:val="00670383"/>
    <w:rsid w:val="006714A7"/>
    <w:rsid w:val="00672C3D"/>
    <w:rsid w:val="00674E63"/>
    <w:rsid w:val="006751F9"/>
    <w:rsid w:val="00680AA8"/>
    <w:rsid w:val="00684585"/>
    <w:rsid w:val="00686CCE"/>
    <w:rsid w:val="0069201E"/>
    <w:rsid w:val="006A5D2A"/>
    <w:rsid w:val="006A6E5B"/>
    <w:rsid w:val="006C425F"/>
    <w:rsid w:val="006C66F8"/>
    <w:rsid w:val="006D1319"/>
    <w:rsid w:val="006D4217"/>
    <w:rsid w:val="006D4C2D"/>
    <w:rsid w:val="006D6948"/>
    <w:rsid w:val="006D72DD"/>
    <w:rsid w:val="006E0DF7"/>
    <w:rsid w:val="006E57AD"/>
    <w:rsid w:val="006F286E"/>
    <w:rsid w:val="00714709"/>
    <w:rsid w:val="00721861"/>
    <w:rsid w:val="007219EF"/>
    <w:rsid w:val="00723697"/>
    <w:rsid w:val="00723D79"/>
    <w:rsid w:val="0072431F"/>
    <w:rsid w:val="007263BA"/>
    <w:rsid w:val="007269DC"/>
    <w:rsid w:val="00727BB1"/>
    <w:rsid w:val="00735DE9"/>
    <w:rsid w:val="00736856"/>
    <w:rsid w:val="0074072D"/>
    <w:rsid w:val="00740F26"/>
    <w:rsid w:val="007435E5"/>
    <w:rsid w:val="007504F6"/>
    <w:rsid w:val="00756FF4"/>
    <w:rsid w:val="00757414"/>
    <w:rsid w:val="00757A5E"/>
    <w:rsid w:val="00761E3B"/>
    <w:rsid w:val="00766FD5"/>
    <w:rsid w:val="00774E34"/>
    <w:rsid w:val="00776904"/>
    <w:rsid w:val="00783632"/>
    <w:rsid w:val="007874C5"/>
    <w:rsid w:val="00796321"/>
    <w:rsid w:val="007A03D7"/>
    <w:rsid w:val="007A28DD"/>
    <w:rsid w:val="007A292D"/>
    <w:rsid w:val="007A36CF"/>
    <w:rsid w:val="007A6813"/>
    <w:rsid w:val="007B05EE"/>
    <w:rsid w:val="007B0DE3"/>
    <w:rsid w:val="007B4361"/>
    <w:rsid w:val="007B5683"/>
    <w:rsid w:val="007B5C1F"/>
    <w:rsid w:val="007B77B8"/>
    <w:rsid w:val="007C4A6A"/>
    <w:rsid w:val="007C6629"/>
    <w:rsid w:val="007D0D9D"/>
    <w:rsid w:val="007D1A04"/>
    <w:rsid w:val="007D4C5F"/>
    <w:rsid w:val="007E16FD"/>
    <w:rsid w:val="007E226E"/>
    <w:rsid w:val="007E3BE0"/>
    <w:rsid w:val="007E6EB6"/>
    <w:rsid w:val="007F5638"/>
    <w:rsid w:val="007F786F"/>
    <w:rsid w:val="00803C63"/>
    <w:rsid w:val="0081131D"/>
    <w:rsid w:val="00812311"/>
    <w:rsid w:val="00816C5E"/>
    <w:rsid w:val="00817B9F"/>
    <w:rsid w:val="00824ADD"/>
    <w:rsid w:val="00840C3F"/>
    <w:rsid w:val="00845ED4"/>
    <w:rsid w:val="00852AA0"/>
    <w:rsid w:val="00866D1B"/>
    <w:rsid w:val="00874223"/>
    <w:rsid w:val="00886760"/>
    <w:rsid w:val="008A7B7F"/>
    <w:rsid w:val="008B0941"/>
    <w:rsid w:val="008B13EE"/>
    <w:rsid w:val="008B1997"/>
    <w:rsid w:val="008C1876"/>
    <w:rsid w:val="008C1CFC"/>
    <w:rsid w:val="008C23FC"/>
    <w:rsid w:val="008C3A50"/>
    <w:rsid w:val="008D4D43"/>
    <w:rsid w:val="008D7192"/>
    <w:rsid w:val="008D7621"/>
    <w:rsid w:val="008E2FDD"/>
    <w:rsid w:val="008E3265"/>
    <w:rsid w:val="008E3734"/>
    <w:rsid w:val="008F4884"/>
    <w:rsid w:val="00900039"/>
    <w:rsid w:val="00905873"/>
    <w:rsid w:val="00915840"/>
    <w:rsid w:val="0092443E"/>
    <w:rsid w:val="00940AB9"/>
    <w:rsid w:val="00956B76"/>
    <w:rsid w:val="00963450"/>
    <w:rsid w:val="00965899"/>
    <w:rsid w:val="00975AF4"/>
    <w:rsid w:val="0098016E"/>
    <w:rsid w:val="00981AD1"/>
    <w:rsid w:val="0098416E"/>
    <w:rsid w:val="00991978"/>
    <w:rsid w:val="0099443F"/>
    <w:rsid w:val="009A78AE"/>
    <w:rsid w:val="009B2EFF"/>
    <w:rsid w:val="009C1B22"/>
    <w:rsid w:val="009C5FE6"/>
    <w:rsid w:val="009C6464"/>
    <w:rsid w:val="009E00A6"/>
    <w:rsid w:val="009E6B30"/>
    <w:rsid w:val="009F0EAC"/>
    <w:rsid w:val="009F51E3"/>
    <w:rsid w:val="009F6E18"/>
    <w:rsid w:val="00A071DA"/>
    <w:rsid w:val="00A1146B"/>
    <w:rsid w:val="00A11AAF"/>
    <w:rsid w:val="00A13B98"/>
    <w:rsid w:val="00A13CAD"/>
    <w:rsid w:val="00A14C71"/>
    <w:rsid w:val="00A23C07"/>
    <w:rsid w:val="00A40412"/>
    <w:rsid w:val="00A54B2E"/>
    <w:rsid w:val="00A62397"/>
    <w:rsid w:val="00A625FB"/>
    <w:rsid w:val="00A6413A"/>
    <w:rsid w:val="00A66E85"/>
    <w:rsid w:val="00A71284"/>
    <w:rsid w:val="00A7498C"/>
    <w:rsid w:val="00A82C44"/>
    <w:rsid w:val="00A82DE5"/>
    <w:rsid w:val="00A84687"/>
    <w:rsid w:val="00A85101"/>
    <w:rsid w:val="00A87FDF"/>
    <w:rsid w:val="00A90704"/>
    <w:rsid w:val="00AA307E"/>
    <w:rsid w:val="00AA6CBF"/>
    <w:rsid w:val="00AB205B"/>
    <w:rsid w:val="00AB620E"/>
    <w:rsid w:val="00AE177F"/>
    <w:rsid w:val="00AE4E74"/>
    <w:rsid w:val="00AE530E"/>
    <w:rsid w:val="00AF040C"/>
    <w:rsid w:val="00AF0478"/>
    <w:rsid w:val="00AF0B74"/>
    <w:rsid w:val="00AF3E45"/>
    <w:rsid w:val="00AF49BF"/>
    <w:rsid w:val="00AF4B9D"/>
    <w:rsid w:val="00B0399E"/>
    <w:rsid w:val="00B107A4"/>
    <w:rsid w:val="00B136BE"/>
    <w:rsid w:val="00B20112"/>
    <w:rsid w:val="00B201E3"/>
    <w:rsid w:val="00B203B4"/>
    <w:rsid w:val="00B2522A"/>
    <w:rsid w:val="00B25A31"/>
    <w:rsid w:val="00B43F22"/>
    <w:rsid w:val="00B54175"/>
    <w:rsid w:val="00B569C3"/>
    <w:rsid w:val="00B6083B"/>
    <w:rsid w:val="00B61901"/>
    <w:rsid w:val="00B6534C"/>
    <w:rsid w:val="00B67C73"/>
    <w:rsid w:val="00B74C8A"/>
    <w:rsid w:val="00B76FE0"/>
    <w:rsid w:val="00B83F70"/>
    <w:rsid w:val="00B84B37"/>
    <w:rsid w:val="00B85119"/>
    <w:rsid w:val="00B906EB"/>
    <w:rsid w:val="00BA3F5B"/>
    <w:rsid w:val="00BB11E1"/>
    <w:rsid w:val="00BB1A83"/>
    <w:rsid w:val="00BB4439"/>
    <w:rsid w:val="00BB5AE8"/>
    <w:rsid w:val="00BC1016"/>
    <w:rsid w:val="00BC3A35"/>
    <w:rsid w:val="00BC3D91"/>
    <w:rsid w:val="00BC40A9"/>
    <w:rsid w:val="00BC65C8"/>
    <w:rsid w:val="00BE0B9C"/>
    <w:rsid w:val="00BE278B"/>
    <w:rsid w:val="00BE7E6A"/>
    <w:rsid w:val="00BF2FCC"/>
    <w:rsid w:val="00BF3DE6"/>
    <w:rsid w:val="00BF4E55"/>
    <w:rsid w:val="00C004B6"/>
    <w:rsid w:val="00C05624"/>
    <w:rsid w:val="00C12A40"/>
    <w:rsid w:val="00C12D73"/>
    <w:rsid w:val="00C13E69"/>
    <w:rsid w:val="00C212F5"/>
    <w:rsid w:val="00C21D6C"/>
    <w:rsid w:val="00C33AE4"/>
    <w:rsid w:val="00C367D3"/>
    <w:rsid w:val="00C438EA"/>
    <w:rsid w:val="00C45BE1"/>
    <w:rsid w:val="00C5661C"/>
    <w:rsid w:val="00C63213"/>
    <w:rsid w:val="00C6377C"/>
    <w:rsid w:val="00C725AE"/>
    <w:rsid w:val="00C806D5"/>
    <w:rsid w:val="00C838AA"/>
    <w:rsid w:val="00C841B1"/>
    <w:rsid w:val="00C86819"/>
    <w:rsid w:val="00C86E2B"/>
    <w:rsid w:val="00C87124"/>
    <w:rsid w:val="00C90B73"/>
    <w:rsid w:val="00CA0835"/>
    <w:rsid w:val="00CA3715"/>
    <w:rsid w:val="00CA5E3A"/>
    <w:rsid w:val="00CB0ED6"/>
    <w:rsid w:val="00CB68BF"/>
    <w:rsid w:val="00CB6FA9"/>
    <w:rsid w:val="00CC1B63"/>
    <w:rsid w:val="00CD2678"/>
    <w:rsid w:val="00CD74AB"/>
    <w:rsid w:val="00CF38C1"/>
    <w:rsid w:val="00CF74E1"/>
    <w:rsid w:val="00D016E0"/>
    <w:rsid w:val="00D02206"/>
    <w:rsid w:val="00D0667E"/>
    <w:rsid w:val="00D0750E"/>
    <w:rsid w:val="00D12839"/>
    <w:rsid w:val="00D12CF8"/>
    <w:rsid w:val="00D15E01"/>
    <w:rsid w:val="00D24543"/>
    <w:rsid w:val="00D24EC9"/>
    <w:rsid w:val="00D27134"/>
    <w:rsid w:val="00D2757C"/>
    <w:rsid w:val="00D27972"/>
    <w:rsid w:val="00D3574E"/>
    <w:rsid w:val="00D409E1"/>
    <w:rsid w:val="00D40A48"/>
    <w:rsid w:val="00D448A3"/>
    <w:rsid w:val="00D455D2"/>
    <w:rsid w:val="00D457A6"/>
    <w:rsid w:val="00D529B5"/>
    <w:rsid w:val="00D56E3D"/>
    <w:rsid w:val="00D66CD9"/>
    <w:rsid w:val="00D70157"/>
    <w:rsid w:val="00D76564"/>
    <w:rsid w:val="00D77963"/>
    <w:rsid w:val="00D80939"/>
    <w:rsid w:val="00D95D3F"/>
    <w:rsid w:val="00D960C2"/>
    <w:rsid w:val="00DA1D2D"/>
    <w:rsid w:val="00DA2B47"/>
    <w:rsid w:val="00DA4A52"/>
    <w:rsid w:val="00DA4B06"/>
    <w:rsid w:val="00DA56D7"/>
    <w:rsid w:val="00DB73D3"/>
    <w:rsid w:val="00DC04B9"/>
    <w:rsid w:val="00DC07B5"/>
    <w:rsid w:val="00DC301F"/>
    <w:rsid w:val="00DE08B6"/>
    <w:rsid w:val="00DF5E3D"/>
    <w:rsid w:val="00E05E79"/>
    <w:rsid w:val="00E1197F"/>
    <w:rsid w:val="00E1460A"/>
    <w:rsid w:val="00E15256"/>
    <w:rsid w:val="00E15668"/>
    <w:rsid w:val="00E1571E"/>
    <w:rsid w:val="00E211A2"/>
    <w:rsid w:val="00E25681"/>
    <w:rsid w:val="00E33D7A"/>
    <w:rsid w:val="00E34286"/>
    <w:rsid w:val="00E46163"/>
    <w:rsid w:val="00E560EF"/>
    <w:rsid w:val="00E61A12"/>
    <w:rsid w:val="00E62A4A"/>
    <w:rsid w:val="00E6559F"/>
    <w:rsid w:val="00E71424"/>
    <w:rsid w:val="00E722B1"/>
    <w:rsid w:val="00E72E58"/>
    <w:rsid w:val="00E81E24"/>
    <w:rsid w:val="00E943C9"/>
    <w:rsid w:val="00E96E5E"/>
    <w:rsid w:val="00E96F01"/>
    <w:rsid w:val="00EA0D17"/>
    <w:rsid w:val="00EB5D2D"/>
    <w:rsid w:val="00EB6BE6"/>
    <w:rsid w:val="00EC4F71"/>
    <w:rsid w:val="00EC738C"/>
    <w:rsid w:val="00ED389E"/>
    <w:rsid w:val="00ED41BF"/>
    <w:rsid w:val="00ED494F"/>
    <w:rsid w:val="00ED69D8"/>
    <w:rsid w:val="00EE656E"/>
    <w:rsid w:val="00EE69C7"/>
    <w:rsid w:val="00EF00AA"/>
    <w:rsid w:val="00EF6283"/>
    <w:rsid w:val="00EF6E26"/>
    <w:rsid w:val="00EF7A66"/>
    <w:rsid w:val="00F04281"/>
    <w:rsid w:val="00F24429"/>
    <w:rsid w:val="00F33C6F"/>
    <w:rsid w:val="00F34A50"/>
    <w:rsid w:val="00F36FD7"/>
    <w:rsid w:val="00F37BB4"/>
    <w:rsid w:val="00F4047A"/>
    <w:rsid w:val="00F40FA4"/>
    <w:rsid w:val="00F42778"/>
    <w:rsid w:val="00F46DB7"/>
    <w:rsid w:val="00F564D6"/>
    <w:rsid w:val="00F568A6"/>
    <w:rsid w:val="00F57684"/>
    <w:rsid w:val="00F64017"/>
    <w:rsid w:val="00F66AAD"/>
    <w:rsid w:val="00F81392"/>
    <w:rsid w:val="00F814D1"/>
    <w:rsid w:val="00F83991"/>
    <w:rsid w:val="00F94F61"/>
    <w:rsid w:val="00FA4A94"/>
    <w:rsid w:val="00FA6317"/>
    <w:rsid w:val="00FB33DD"/>
    <w:rsid w:val="00FB5F39"/>
    <w:rsid w:val="00FC00E0"/>
    <w:rsid w:val="00FC012E"/>
    <w:rsid w:val="00FC4099"/>
    <w:rsid w:val="00FC5648"/>
    <w:rsid w:val="00FC622F"/>
    <w:rsid w:val="00FC659D"/>
    <w:rsid w:val="00FC685A"/>
    <w:rsid w:val="00FD4124"/>
    <w:rsid w:val="00FE220A"/>
    <w:rsid w:val="00FE2531"/>
    <w:rsid w:val="00FE6705"/>
    <w:rsid w:val="00FF01D8"/>
    <w:rsid w:val="00FF1EC1"/>
    <w:rsid w:val="00FF4C28"/>
    <w:rsid w:val="02D73FE5"/>
    <w:rsid w:val="03724869"/>
    <w:rsid w:val="03FC6917"/>
    <w:rsid w:val="0E980DF0"/>
    <w:rsid w:val="0F25330D"/>
    <w:rsid w:val="10790FE5"/>
    <w:rsid w:val="12634176"/>
    <w:rsid w:val="166167A3"/>
    <w:rsid w:val="19DE53BB"/>
    <w:rsid w:val="1B0114F0"/>
    <w:rsid w:val="1C15537C"/>
    <w:rsid w:val="1D7303F6"/>
    <w:rsid w:val="1E6C71A3"/>
    <w:rsid w:val="2318468D"/>
    <w:rsid w:val="23390004"/>
    <w:rsid w:val="253046F8"/>
    <w:rsid w:val="31E518FE"/>
    <w:rsid w:val="338F55A8"/>
    <w:rsid w:val="379850C2"/>
    <w:rsid w:val="38C73A62"/>
    <w:rsid w:val="3AA07A16"/>
    <w:rsid w:val="3C834E15"/>
    <w:rsid w:val="3CAD753C"/>
    <w:rsid w:val="42BF18F3"/>
    <w:rsid w:val="444F0C91"/>
    <w:rsid w:val="4B766C25"/>
    <w:rsid w:val="4EB34849"/>
    <w:rsid w:val="4FA113E3"/>
    <w:rsid w:val="51740AA0"/>
    <w:rsid w:val="51AA3F45"/>
    <w:rsid w:val="56065FEE"/>
    <w:rsid w:val="57A62321"/>
    <w:rsid w:val="5A32124F"/>
    <w:rsid w:val="5B0D0192"/>
    <w:rsid w:val="5B111C92"/>
    <w:rsid w:val="5B445208"/>
    <w:rsid w:val="5B6B2194"/>
    <w:rsid w:val="5C93062A"/>
    <w:rsid w:val="5D292A17"/>
    <w:rsid w:val="5DE30E18"/>
    <w:rsid w:val="5E8425FB"/>
    <w:rsid w:val="611724E2"/>
    <w:rsid w:val="62B20439"/>
    <w:rsid w:val="636A2657"/>
    <w:rsid w:val="63926BBF"/>
    <w:rsid w:val="63AF4D2E"/>
    <w:rsid w:val="66E87218"/>
    <w:rsid w:val="675D5C43"/>
    <w:rsid w:val="67E90086"/>
    <w:rsid w:val="6AA933EA"/>
    <w:rsid w:val="6B102E01"/>
    <w:rsid w:val="6EC32CCC"/>
    <w:rsid w:val="6F15104E"/>
    <w:rsid w:val="7024623F"/>
    <w:rsid w:val="711D243B"/>
    <w:rsid w:val="716704ED"/>
    <w:rsid w:val="7361523B"/>
    <w:rsid w:val="76B353F2"/>
    <w:rsid w:val="79F3510B"/>
    <w:rsid w:val="7BA84D8C"/>
    <w:rsid w:val="7BBF0CBF"/>
    <w:rsid w:val="7CB7391D"/>
    <w:rsid w:val="7E1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uiPriority w:val="99"/>
    <w:unhideWhenUsed/>
    <w:qFormat/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Emphasis"/>
    <w:basedOn w:val="a0"/>
    <w:autoRedefine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005Char">
    <w:name w:val="005正文 Char"/>
    <w:link w:val="005"/>
    <w:qFormat/>
    <w:locked/>
    <w:rPr>
      <w:rFonts w:ascii="Times New Roman" w:hAnsi="Times New Roman"/>
    </w:rPr>
  </w:style>
  <w:style w:type="paragraph" w:customStyle="1" w:styleId="005">
    <w:name w:val="005正文"/>
    <w:basedOn w:val="a"/>
    <w:link w:val="005Char"/>
    <w:autoRedefine/>
    <w:qFormat/>
    <w:pPr>
      <w:spacing w:beforeLines="50" w:line="360" w:lineRule="auto"/>
      <w:ind w:firstLineChars="200" w:firstLine="200"/>
    </w:pPr>
    <w:rPr>
      <w:rFonts w:ascii="Times New Roman" w:hAnsi="Times New Roman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uiPriority w:val="99"/>
    <w:unhideWhenUsed/>
    <w:qFormat/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Emphasis"/>
    <w:basedOn w:val="a0"/>
    <w:autoRedefine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005Char">
    <w:name w:val="005正文 Char"/>
    <w:link w:val="005"/>
    <w:qFormat/>
    <w:locked/>
    <w:rPr>
      <w:rFonts w:ascii="Times New Roman" w:hAnsi="Times New Roman"/>
    </w:rPr>
  </w:style>
  <w:style w:type="paragraph" w:customStyle="1" w:styleId="005">
    <w:name w:val="005正文"/>
    <w:basedOn w:val="a"/>
    <w:link w:val="005Char"/>
    <w:autoRedefine/>
    <w:qFormat/>
    <w:pPr>
      <w:spacing w:beforeLines="50" w:line="360" w:lineRule="auto"/>
      <w:ind w:firstLineChars="200" w:firstLine="200"/>
    </w:pPr>
    <w:rPr>
      <w:rFonts w:ascii="Times New Roman" w:hAnsi="Times New Roman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24E4-D372-452C-AC05-9F72DFC0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吴婷</dc:creator>
  <cp:lastModifiedBy>Administrator</cp:lastModifiedBy>
  <cp:revision>16</cp:revision>
  <cp:lastPrinted>2019-11-04T07:32:00Z</cp:lastPrinted>
  <dcterms:created xsi:type="dcterms:W3CDTF">2022-11-01T07:22:00Z</dcterms:created>
  <dcterms:modified xsi:type="dcterms:W3CDTF">2025-08-25T09:41:00Z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FE8F26E7495441889A5EAF185D914F30_13</vt:lpwstr>
  </property>
  <property fmtid="{D5CDD505-2E9C-101B-9397-08002B2CF9AE}" pid="4" name="KSOTemplateDocerSaveRecord">
    <vt:lpwstr>eyJoZGlkIjoiYzAzODAxMzg0OTI0MWEyOWMxM2I5ZTE5NDQ5MDEyN2YiLCJ1c2VySWQiOiI2NDA5MjkyMjYifQ==</vt:lpwstr>
  </property>
</Properties>
</file>