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BBF41">
      <w:pPr>
        <w:tabs>
          <w:tab w:val="left" w:pos="7320"/>
        </w:tabs>
        <w:adjustRightInd w:val="0"/>
        <w:snapToGrid w:val="0"/>
        <w:spacing w:before="156" w:beforeLines="50" w:after="156" w:afterLines="50" w:line="360" w:lineRule="auto"/>
        <w:ind w:left="100" w:right="-20"/>
        <w:jc w:val="center"/>
        <w:rPr>
          <w:rFonts w:ascii="宋体" w:hAnsi="宋体" w:eastAsia="宋体" w:cs="宋体"/>
          <w:sz w:val="24"/>
          <w:szCs w:val="24"/>
        </w:rPr>
      </w:pPr>
      <w:r>
        <w:rPr>
          <w:rFonts w:hint="eastAsia" w:ascii="宋体" w:hAnsi="宋体" w:eastAsia="宋体" w:cs="宋体"/>
          <w:sz w:val="24"/>
          <w:szCs w:val="24"/>
        </w:rPr>
        <w:t>证券代</w:t>
      </w:r>
      <w:r>
        <w:rPr>
          <w:rFonts w:hint="eastAsia" w:ascii="宋体" w:hAnsi="宋体" w:eastAsia="宋体" w:cs="宋体"/>
          <w:spacing w:val="2"/>
          <w:sz w:val="24"/>
          <w:szCs w:val="24"/>
        </w:rPr>
        <w:t>码</w:t>
      </w:r>
      <w:r>
        <w:rPr>
          <w:rFonts w:hint="eastAsia" w:ascii="宋体" w:hAnsi="宋体" w:eastAsia="宋体" w:cs="宋体"/>
          <w:sz w:val="24"/>
          <w:szCs w:val="24"/>
        </w:rPr>
        <w:t>：603025                                  证券简</w:t>
      </w:r>
      <w:r>
        <w:rPr>
          <w:rFonts w:hint="eastAsia" w:ascii="宋体" w:hAnsi="宋体" w:eastAsia="宋体" w:cs="宋体"/>
          <w:spacing w:val="2"/>
          <w:sz w:val="24"/>
          <w:szCs w:val="24"/>
        </w:rPr>
        <w:t>称</w:t>
      </w:r>
      <w:r>
        <w:rPr>
          <w:rFonts w:hint="eastAsia" w:ascii="宋体" w:hAnsi="宋体" w:eastAsia="宋体" w:cs="宋体"/>
          <w:sz w:val="24"/>
          <w:szCs w:val="24"/>
        </w:rPr>
        <w:t>：大豪科技</w:t>
      </w:r>
    </w:p>
    <w:p w14:paraId="65C89F54">
      <w:pPr>
        <w:adjustRightInd w:val="0"/>
        <w:snapToGrid w:val="0"/>
        <w:spacing w:before="312" w:beforeLines="100" w:after="156" w:afterLines="50" w:line="360" w:lineRule="auto"/>
        <w:ind w:right="57"/>
        <w:jc w:val="center"/>
        <w:rPr>
          <w:rFonts w:ascii="宋体" w:hAnsi="宋体" w:eastAsia="宋体" w:cs="宋体"/>
          <w:b/>
          <w:sz w:val="24"/>
          <w:szCs w:val="24"/>
        </w:rPr>
      </w:pPr>
      <w:r>
        <w:rPr>
          <w:rFonts w:hint="eastAsia" w:ascii="宋体" w:hAnsi="宋体" w:eastAsia="宋体" w:cs="宋体"/>
          <w:b/>
          <w:sz w:val="24"/>
          <w:szCs w:val="24"/>
        </w:rPr>
        <w:t>北京大豪科技股份有</w:t>
      </w:r>
      <w:r>
        <w:rPr>
          <w:rFonts w:hint="eastAsia" w:ascii="宋体" w:hAnsi="宋体" w:eastAsia="宋体" w:cs="宋体"/>
          <w:b/>
          <w:spacing w:val="2"/>
          <w:sz w:val="24"/>
          <w:szCs w:val="24"/>
        </w:rPr>
        <w:t>限</w:t>
      </w:r>
      <w:r>
        <w:rPr>
          <w:rFonts w:hint="eastAsia" w:ascii="宋体" w:hAnsi="宋体" w:eastAsia="宋体" w:cs="宋体"/>
          <w:b/>
          <w:sz w:val="24"/>
          <w:szCs w:val="24"/>
        </w:rPr>
        <w:t>公司投资者关系活动</w:t>
      </w:r>
      <w:r>
        <w:rPr>
          <w:rFonts w:hint="eastAsia" w:ascii="宋体" w:hAnsi="宋体" w:eastAsia="宋体" w:cs="宋体"/>
          <w:b/>
          <w:spacing w:val="2"/>
          <w:sz w:val="24"/>
          <w:szCs w:val="24"/>
        </w:rPr>
        <w:t>记</w:t>
      </w:r>
      <w:r>
        <w:rPr>
          <w:rFonts w:hint="eastAsia" w:ascii="宋体" w:hAnsi="宋体" w:eastAsia="宋体" w:cs="宋体"/>
          <w:b/>
          <w:sz w:val="24"/>
          <w:szCs w:val="24"/>
        </w:rPr>
        <w:t>录表</w:t>
      </w:r>
    </w:p>
    <w:p w14:paraId="127435E6">
      <w:pPr>
        <w:wordWrap w:val="0"/>
        <w:adjustRightInd w:val="0"/>
        <w:snapToGrid w:val="0"/>
        <w:spacing w:line="360" w:lineRule="auto"/>
        <w:ind w:right="537"/>
        <w:jc w:val="right"/>
        <w:rPr>
          <w:rFonts w:hint="eastAsia" w:ascii="宋体" w:hAnsi="宋体" w:eastAsia="宋体" w:cs="宋体"/>
          <w:sz w:val="24"/>
          <w:szCs w:val="24"/>
          <w:lang w:eastAsia="zh-CN"/>
        </w:rPr>
      </w:pPr>
      <w:r>
        <w:rPr>
          <w:rFonts w:hint="eastAsia" w:ascii="宋体" w:hAnsi="宋体" w:eastAsia="宋体" w:cs="宋体"/>
          <w:sz w:val="24"/>
          <w:szCs w:val="24"/>
        </w:rPr>
        <w:t>编号：202</w:t>
      </w:r>
      <w:r>
        <w:rPr>
          <w:rFonts w:ascii="宋体" w:hAnsi="宋体" w:eastAsia="宋体" w:cs="宋体"/>
          <w:sz w:val="24"/>
          <w:szCs w:val="24"/>
        </w:rPr>
        <w:t>5</w:t>
      </w:r>
      <w:r>
        <w:rPr>
          <w:rFonts w:hint="eastAsia" w:ascii="宋体" w:hAnsi="宋体" w:eastAsia="宋体" w:cs="宋体"/>
          <w:sz w:val="24"/>
          <w:szCs w:val="24"/>
        </w:rPr>
        <w:t>00</w:t>
      </w:r>
      <w:r>
        <w:rPr>
          <w:rFonts w:hint="eastAsia" w:ascii="宋体" w:hAnsi="宋体" w:eastAsia="宋体" w:cs="宋体"/>
          <w:sz w:val="24"/>
          <w:szCs w:val="24"/>
          <w:lang w:val="en-US" w:eastAsia="zh-CN"/>
        </w:rPr>
        <w:t>2</w:t>
      </w:r>
    </w:p>
    <w:p w14:paraId="2B8C2382">
      <w:pPr>
        <w:adjustRightInd w:val="0"/>
        <w:snapToGrid w:val="0"/>
        <w:spacing w:before="312" w:beforeLines="10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投资者关系活动类别</w:t>
      </w:r>
    </w:p>
    <w:p w14:paraId="55BD46DC">
      <w:pPr>
        <w:adjustRightInd w:val="0"/>
        <w:snapToGrid w:val="0"/>
        <w:spacing w:line="360" w:lineRule="auto"/>
        <w:ind w:right="-20" w:firstLine="480" w:firstLineChars="200"/>
        <w:rPr>
          <w:rFonts w:ascii="宋体" w:hAnsi="宋体" w:eastAsia="宋体" w:cs="宋体"/>
          <w:sz w:val="24"/>
          <w:szCs w:val="24"/>
        </w:rPr>
      </w:pPr>
      <w:r>
        <w:rPr>
          <w:rFonts w:hint="eastAsia" w:ascii="宋体" w:hAnsi="宋体" w:eastAsia="宋体" w:cs="宋体"/>
          <w:sz w:val="24"/>
          <w:szCs w:val="24"/>
        </w:rPr>
        <w:t>☑特定对象调研                  □分析师会议</w:t>
      </w:r>
    </w:p>
    <w:p w14:paraId="52A93F42">
      <w:pPr>
        <w:adjustRightInd w:val="0"/>
        <w:snapToGrid w:val="0"/>
        <w:spacing w:line="360" w:lineRule="auto"/>
        <w:ind w:right="-20" w:firstLine="480" w:firstLineChars="200"/>
        <w:rPr>
          <w:rFonts w:ascii="宋体" w:hAnsi="宋体" w:eastAsia="宋体" w:cs="宋体"/>
          <w:sz w:val="24"/>
          <w:szCs w:val="24"/>
        </w:rPr>
      </w:pPr>
      <w:r>
        <w:rPr>
          <w:rFonts w:hint="eastAsia" w:ascii="宋体" w:hAnsi="宋体" w:eastAsia="宋体" w:cs="宋体"/>
          <w:sz w:val="24"/>
          <w:szCs w:val="24"/>
        </w:rPr>
        <w:t>□媒体采访                      □业绩说明会</w:t>
      </w:r>
    </w:p>
    <w:p w14:paraId="23F2F703">
      <w:pPr>
        <w:adjustRightInd w:val="0"/>
        <w:snapToGrid w:val="0"/>
        <w:spacing w:line="360" w:lineRule="auto"/>
        <w:ind w:right="-20" w:firstLine="480" w:firstLineChars="200"/>
        <w:rPr>
          <w:rFonts w:ascii="宋体" w:hAnsi="宋体" w:eastAsia="宋体" w:cs="宋体"/>
          <w:sz w:val="24"/>
          <w:szCs w:val="24"/>
        </w:rPr>
      </w:pPr>
      <w:r>
        <w:rPr>
          <w:rFonts w:hint="eastAsia" w:ascii="宋体" w:hAnsi="宋体" w:eastAsia="宋体" w:cs="宋体"/>
          <w:sz w:val="24"/>
          <w:szCs w:val="24"/>
        </w:rPr>
        <w:t>□新闻发布会                    □路演活动</w:t>
      </w:r>
    </w:p>
    <w:p w14:paraId="49410F92">
      <w:pPr>
        <w:adjustRightInd w:val="0"/>
        <w:snapToGrid w:val="0"/>
        <w:spacing w:line="360" w:lineRule="auto"/>
        <w:ind w:right="-20" w:firstLine="480" w:firstLineChars="200"/>
        <w:rPr>
          <w:rFonts w:ascii="宋体" w:hAnsi="宋体" w:eastAsia="宋体" w:cs="宋体"/>
          <w:sz w:val="24"/>
          <w:szCs w:val="24"/>
        </w:rPr>
      </w:pPr>
      <w:r>
        <w:rPr>
          <w:rFonts w:hint="eastAsia" w:ascii="宋体" w:hAnsi="宋体" w:eastAsia="宋体" w:cs="宋体"/>
          <w:sz w:val="24"/>
          <w:szCs w:val="24"/>
        </w:rPr>
        <w:t>☑现场参观</w:t>
      </w:r>
    </w:p>
    <w:p w14:paraId="7B99D4CB">
      <w:pPr>
        <w:adjustRightInd w:val="0"/>
        <w:snapToGrid w:val="0"/>
        <w:spacing w:line="360" w:lineRule="auto"/>
        <w:ind w:right="-20" w:firstLine="480" w:firstLineChars="200"/>
        <w:rPr>
          <w:rFonts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u w:val="single"/>
        </w:rPr>
        <w:t xml:space="preserve">   电话会议   </w:t>
      </w:r>
    </w:p>
    <w:p w14:paraId="28A0A749">
      <w:pPr>
        <w:adjustRightInd w:val="0"/>
        <w:snapToGrid w:val="0"/>
        <w:spacing w:before="312" w:beforeLines="100" w:line="360" w:lineRule="auto"/>
        <w:rPr>
          <w:rFonts w:ascii="宋体" w:hAnsi="宋体" w:eastAsia="宋体" w:cs="宋体"/>
          <w:b/>
          <w:sz w:val="24"/>
          <w:szCs w:val="24"/>
        </w:rPr>
      </w:pPr>
      <w:r>
        <w:rPr>
          <w:rFonts w:hint="eastAsia" w:ascii="宋体" w:hAnsi="宋体" w:eastAsia="宋体" w:cs="宋体"/>
          <w:b/>
          <w:sz w:val="24"/>
          <w:szCs w:val="24"/>
        </w:rPr>
        <w:t>时间：202</w:t>
      </w:r>
      <w:r>
        <w:rPr>
          <w:rFonts w:ascii="宋体" w:hAnsi="宋体" w:eastAsia="宋体" w:cs="宋体"/>
          <w:b/>
          <w:sz w:val="24"/>
          <w:szCs w:val="24"/>
        </w:rPr>
        <w:t>5</w:t>
      </w:r>
      <w:r>
        <w:rPr>
          <w:rFonts w:hint="eastAsia" w:ascii="宋体" w:hAnsi="宋体" w:eastAsia="宋体" w:cs="宋体"/>
          <w:b/>
          <w:sz w:val="24"/>
          <w:szCs w:val="24"/>
        </w:rPr>
        <w:t>年8月15日-8月22日</w:t>
      </w:r>
    </w:p>
    <w:p w14:paraId="7AB91EAA">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接待方式：</w:t>
      </w:r>
      <w:r>
        <w:rPr>
          <w:rFonts w:hint="eastAsia" w:ascii="宋体" w:hAnsi="宋体" w:eastAsia="宋体" w:cs="宋体"/>
          <w:bCs/>
          <w:sz w:val="24"/>
          <w:szCs w:val="24"/>
        </w:rPr>
        <w:t>电话会议、现场会议、线上会议</w:t>
      </w:r>
    </w:p>
    <w:p w14:paraId="62912EF1">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上市公司接待人员姓名：</w:t>
      </w:r>
      <w:r>
        <w:rPr>
          <w:rFonts w:hint="eastAsia" w:ascii="宋体" w:hAnsi="宋体" w:eastAsia="宋体" w:cs="宋体"/>
          <w:sz w:val="24"/>
          <w:szCs w:val="24"/>
        </w:rPr>
        <w:t>董事会秘书王晓军、证券事务代表董琴、证券投资助理刘舒童</w:t>
      </w:r>
    </w:p>
    <w:p w14:paraId="172211D2">
      <w:pPr>
        <w:adjustRightInd w:val="0"/>
        <w:snapToGrid w:val="0"/>
        <w:spacing w:before="312" w:beforeLines="100" w:line="360" w:lineRule="auto"/>
        <w:rPr>
          <w:rFonts w:ascii="宋体" w:hAnsi="宋体" w:eastAsia="宋体" w:cs="宋体"/>
          <w:b/>
          <w:sz w:val="24"/>
          <w:szCs w:val="24"/>
        </w:rPr>
      </w:pPr>
      <w:r>
        <w:rPr>
          <w:rFonts w:hint="eastAsia" w:ascii="宋体" w:hAnsi="宋体" w:eastAsia="宋体" w:cs="宋体"/>
          <w:b/>
          <w:sz w:val="24"/>
          <w:szCs w:val="24"/>
        </w:rPr>
        <w:t>参与单位名称：</w:t>
      </w:r>
    </w:p>
    <w:p w14:paraId="4A1A3031">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2025年8月15日 9:00-10:00  中金公司、天猊投资、东方证券自营投研、3W FUND MANAGEMENT LIMITED、国泰基金、源乘投资、混沌投资、JM GREAT CHINA FUND、国泰海通、国信证券金融市场部、BRILLIANCE-BRILLIANT PARTNERS FUND LP、恒立基金、平安基金、弥远木星基金、长江证券、民生加银基金、连丰私募、和谐健康保险、华泰资管、五地私募、财通证券投资管理部、尚诚资产、六禾未来100基金、华宝信托、华安基金、中信保诚基金、方正富邦基金</w:t>
      </w:r>
    </w:p>
    <w:p w14:paraId="7F44CECF">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2025年8月15日 10:30-11:30  复霈投资</w:t>
      </w:r>
    </w:p>
    <w:p w14:paraId="48B841F9">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2025年8月15日 15:00-16:00  天风机械</w:t>
      </w:r>
    </w:p>
    <w:p w14:paraId="0EE79D69">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2025年8月20日 10:00-11:30  东莞证券、中成博泰、上海证券、信融恒、远东宏信、中投万方、天襄资本、中财集团</w:t>
      </w:r>
    </w:p>
    <w:p w14:paraId="27F001B7">
      <w:pPr>
        <w:adjustRightInd w:val="0"/>
        <w:snapToGrid w:val="0"/>
        <w:spacing w:line="360" w:lineRule="auto"/>
        <w:rPr>
          <w:rFonts w:ascii="宋体" w:hAnsi="宋体" w:eastAsia="宋体" w:cs="宋体"/>
          <w:bCs/>
          <w:sz w:val="24"/>
          <w:szCs w:val="24"/>
        </w:rPr>
      </w:pPr>
      <w:r>
        <w:rPr>
          <w:rFonts w:ascii="宋体" w:hAnsi="宋体" w:eastAsia="宋体" w:cs="宋体"/>
          <w:bCs/>
          <w:sz w:val="24"/>
          <w:szCs w:val="24"/>
        </w:rPr>
        <w:t>2025年8月20日 1</w:t>
      </w:r>
      <w:r>
        <w:rPr>
          <w:rFonts w:hint="eastAsia" w:ascii="宋体" w:hAnsi="宋体" w:eastAsia="宋体" w:cs="宋体"/>
          <w:bCs/>
          <w:sz w:val="24"/>
          <w:szCs w:val="24"/>
        </w:rPr>
        <w:t>5</w:t>
      </w:r>
      <w:r>
        <w:rPr>
          <w:rFonts w:ascii="宋体" w:hAnsi="宋体" w:eastAsia="宋体" w:cs="宋体"/>
          <w:bCs/>
          <w:sz w:val="24"/>
          <w:szCs w:val="24"/>
        </w:rPr>
        <w:t>:00-1</w:t>
      </w:r>
      <w:r>
        <w:rPr>
          <w:rFonts w:hint="eastAsia" w:ascii="宋体" w:hAnsi="宋体" w:eastAsia="宋体" w:cs="宋体"/>
          <w:bCs/>
          <w:sz w:val="24"/>
          <w:szCs w:val="24"/>
        </w:rPr>
        <w:t>6</w:t>
      </w:r>
      <w:r>
        <w:rPr>
          <w:rFonts w:ascii="宋体" w:hAnsi="宋体" w:eastAsia="宋体" w:cs="宋体"/>
          <w:bCs/>
          <w:sz w:val="24"/>
          <w:szCs w:val="24"/>
        </w:rPr>
        <w:t xml:space="preserve">:30 </w:t>
      </w:r>
      <w:r>
        <w:rPr>
          <w:rFonts w:hint="eastAsia" w:ascii="宋体" w:hAnsi="宋体" w:eastAsia="宋体" w:cs="宋体"/>
          <w:bCs/>
          <w:sz w:val="24"/>
          <w:szCs w:val="24"/>
        </w:rPr>
        <w:t xml:space="preserve"> </w:t>
      </w:r>
      <w:r>
        <w:rPr>
          <w:rFonts w:ascii="宋体" w:hAnsi="宋体" w:eastAsia="宋体" w:cs="宋体"/>
          <w:bCs/>
          <w:sz w:val="24"/>
          <w:szCs w:val="24"/>
        </w:rPr>
        <w:t>中信证券</w:t>
      </w:r>
      <w:r>
        <w:rPr>
          <w:rFonts w:hint="eastAsia" w:ascii="宋体" w:hAnsi="宋体" w:eastAsia="宋体" w:cs="宋体"/>
          <w:bCs/>
          <w:sz w:val="24"/>
          <w:szCs w:val="24"/>
        </w:rPr>
        <w:t>、</w:t>
      </w:r>
      <w:r>
        <w:rPr>
          <w:rFonts w:ascii="宋体" w:hAnsi="宋体" w:eastAsia="宋体" w:cs="宋体"/>
          <w:bCs/>
          <w:sz w:val="24"/>
          <w:szCs w:val="24"/>
        </w:rPr>
        <w:t>华创证券</w:t>
      </w:r>
      <w:r>
        <w:rPr>
          <w:rFonts w:hint="eastAsia" w:ascii="宋体" w:hAnsi="宋体" w:eastAsia="宋体" w:cs="宋体"/>
          <w:bCs/>
          <w:sz w:val="24"/>
          <w:szCs w:val="24"/>
        </w:rPr>
        <w:t>、</w:t>
      </w:r>
      <w:r>
        <w:rPr>
          <w:rFonts w:ascii="宋体" w:hAnsi="宋体" w:eastAsia="宋体" w:cs="宋体"/>
          <w:bCs/>
          <w:sz w:val="24"/>
          <w:szCs w:val="24"/>
        </w:rPr>
        <w:t>含章基金</w:t>
      </w:r>
      <w:r>
        <w:rPr>
          <w:rFonts w:hint="eastAsia" w:ascii="宋体" w:hAnsi="宋体" w:eastAsia="宋体" w:cs="宋体"/>
          <w:bCs/>
          <w:sz w:val="24"/>
          <w:szCs w:val="24"/>
        </w:rPr>
        <w:t>、</w:t>
      </w:r>
      <w:r>
        <w:rPr>
          <w:rFonts w:ascii="宋体" w:hAnsi="宋体" w:eastAsia="宋体" w:cs="宋体"/>
          <w:bCs/>
          <w:sz w:val="24"/>
          <w:szCs w:val="24"/>
        </w:rPr>
        <w:t>信伟达资产</w:t>
      </w:r>
      <w:r>
        <w:rPr>
          <w:rFonts w:hint="eastAsia" w:ascii="宋体" w:hAnsi="宋体" w:eastAsia="宋体" w:cs="宋体"/>
          <w:bCs/>
          <w:sz w:val="24"/>
          <w:szCs w:val="24"/>
        </w:rPr>
        <w:t>、</w:t>
      </w:r>
      <w:r>
        <w:rPr>
          <w:rFonts w:ascii="宋体" w:hAnsi="宋体" w:eastAsia="宋体" w:cs="宋体"/>
          <w:bCs/>
          <w:sz w:val="24"/>
          <w:szCs w:val="24"/>
        </w:rPr>
        <w:t>金友私募</w:t>
      </w:r>
      <w:r>
        <w:rPr>
          <w:rFonts w:hint="eastAsia" w:ascii="宋体" w:hAnsi="宋体" w:eastAsia="宋体" w:cs="宋体"/>
          <w:bCs/>
          <w:sz w:val="24"/>
          <w:szCs w:val="24"/>
        </w:rPr>
        <w:t>、</w:t>
      </w:r>
      <w:r>
        <w:rPr>
          <w:rFonts w:ascii="宋体" w:hAnsi="宋体" w:eastAsia="宋体" w:cs="宋体"/>
          <w:bCs/>
          <w:sz w:val="24"/>
          <w:szCs w:val="24"/>
        </w:rPr>
        <w:t>横琴基金</w:t>
      </w:r>
      <w:r>
        <w:rPr>
          <w:rFonts w:hint="eastAsia" w:ascii="宋体" w:hAnsi="宋体" w:eastAsia="宋体" w:cs="宋体"/>
          <w:bCs/>
          <w:sz w:val="24"/>
          <w:szCs w:val="24"/>
        </w:rPr>
        <w:t>、</w:t>
      </w:r>
      <w:r>
        <w:rPr>
          <w:rFonts w:ascii="宋体" w:hAnsi="宋体" w:eastAsia="宋体" w:cs="宋体"/>
          <w:bCs/>
          <w:sz w:val="24"/>
          <w:szCs w:val="24"/>
        </w:rPr>
        <w:t>路演时代</w:t>
      </w:r>
    </w:p>
    <w:p w14:paraId="3D903C0E">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2025年8月21日 10:00-11:00  富国基金</w:t>
      </w:r>
    </w:p>
    <w:p w14:paraId="7A809A27">
      <w:pPr>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2025年8月22日 10:00-11:00  大成基金</w:t>
      </w:r>
    </w:p>
    <w:p w14:paraId="7AB1EBA0">
      <w:pPr>
        <w:adjustRightInd w:val="0"/>
        <w:snapToGrid w:val="0"/>
        <w:spacing w:before="312" w:beforeLines="100" w:line="360" w:lineRule="auto"/>
        <w:rPr>
          <w:rFonts w:ascii="宋体" w:hAnsi="宋体" w:eastAsia="宋体" w:cs="宋体"/>
          <w:b/>
          <w:sz w:val="24"/>
          <w:szCs w:val="24"/>
        </w:rPr>
      </w:pPr>
      <w:r>
        <w:rPr>
          <w:rFonts w:hint="eastAsia" w:ascii="宋体" w:hAnsi="宋体" w:eastAsia="宋体" w:cs="宋体"/>
          <w:b/>
          <w:sz w:val="24"/>
          <w:szCs w:val="24"/>
        </w:rPr>
        <w:t>一、董秘解读2025年上半年公司业绩</w:t>
      </w:r>
    </w:p>
    <w:p w14:paraId="554167EA">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2025年上半年，公司实现营业收入14.83亿元，同比增长13.31%；归属于上市公司股东的扣非后净利润3.99亿元，同比增长24.23%；加权平均净资产收益率16.23%；基本每股收益为0.36元。公司多元业务发展成效显著，目前公司主营业务主要有三大</w:t>
      </w:r>
      <w:r>
        <w:rPr>
          <w:rFonts w:hint="eastAsia" w:ascii="宋体" w:hAnsi="宋体" w:eastAsia="宋体" w:cs="宋体"/>
          <w:bCs/>
          <w:sz w:val="24"/>
          <w:szCs w:val="24"/>
          <w:lang w:val="en-US" w:eastAsia="zh-CN"/>
        </w:rPr>
        <w:t>板块</w:t>
      </w:r>
      <w:r>
        <w:rPr>
          <w:rFonts w:hint="eastAsia" w:ascii="宋体" w:hAnsi="宋体" w:eastAsia="宋体" w:cs="宋体"/>
          <w:bCs/>
          <w:sz w:val="24"/>
          <w:szCs w:val="24"/>
          <w:lang w:eastAsia="zh-CN"/>
        </w:rPr>
        <w:t>：</w:t>
      </w:r>
      <w:r>
        <w:rPr>
          <w:rFonts w:hint="eastAsia" w:ascii="宋体" w:hAnsi="宋体" w:eastAsia="宋体" w:cs="宋体"/>
          <w:bCs/>
          <w:sz w:val="24"/>
          <w:szCs w:val="24"/>
        </w:rPr>
        <w:t>智能装备电控业务，智能工厂业务，网络安全业务。公司保持健康良性发展，整体发展根基稳健。</w:t>
      </w:r>
    </w:p>
    <w:p w14:paraId="41322AA6">
      <w:pPr>
        <w:adjustRightInd w:val="0"/>
        <w:snapToGrid w:val="0"/>
        <w:spacing w:before="312" w:beforeLines="100" w:line="360" w:lineRule="auto"/>
        <w:rPr>
          <w:rFonts w:ascii="宋体" w:hAnsi="宋体" w:eastAsia="宋体" w:cs="宋体"/>
          <w:b/>
          <w:sz w:val="24"/>
          <w:szCs w:val="24"/>
        </w:rPr>
      </w:pPr>
      <w:r>
        <w:rPr>
          <w:rFonts w:hint="eastAsia" w:ascii="宋体" w:hAnsi="宋体" w:eastAsia="宋体" w:cs="宋体"/>
          <w:b/>
          <w:sz w:val="24"/>
          <w:szCs w:val="24"/>
        </w:rPr>
        <w:t>二、问答环节</w:t>
      </w:r>
    </w:p>
    <w:p w14:paraId="09AA1D80">
      <w:pPr>
        <w:adjustRightInd w:val="0"/>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问：请问2025年上半年对公司面临的经济形势怎么看？</w:t>
      </w:r>
    </w:p>
    <w:p w14:paraId="6124F977">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回复：2025年上半年纺织服装行业形势复杂，一季度增长较快、市场对全年有憧憬，二季度受关税贸易战影响，行业出口波动较大，部分下游客户停产，但</w:t>
      </w:r>
      <w:r>
        <w:rPr>
          <w:rFonts w:hint="eastAsia" w:ascii="宋体" w:hAnsi="宋体" w:eastAsia="宋体" w:cs="宋体"/>
          <w:bCs/>
          <w:sz w:val="24"/>
          <w:szCs w:val="24"/>
          <w:lang w:val="en-US" w:eastAsia="zh-CN"/>
        </w:rPr>
        <w:t>这</w:t>
      </w:r>
      <w:r>
        <w:rPr>
          <w:rFonts w:hint="eastAsia" w:ascii="宋体" w:hAnsi="宋体" w:eastAsia="宋体" w:cs="宋体"/>
          <w:bCs/>
          <w:sz w:val="24"/>
          <w:szCs w:val="24"/>
        </w:rPr>
        <w:t>也孕育新变局，纺织服装订单呈现全球多点散发态势，对设备企业利好。</w:t>
      </w:r>
    </w:p>
    <w:p w14:paraId="100F6479">
      <w:pPr>
        <w:adjustRightInd w:val="0"/>
        <w:snapToGrid w:val="0"/>
        <w:spacing w:line="360" w:lineRule="auto"/>
        <w:jc w:val="left"/>
        <w:rPr>
          <w:rFonts w:ascii="宋体" w:hAnsi="宋体" w:eastAsia="宋体" w:cs="宋体"/>
          <w:bCs/>
          <w:sz w:val="24"/>
          <w:szCs w:val="24"/>
        </w:rPr>
      </w:pPr>
    </w:p>
    <w:p w14:paraId="7EA72DFE">
      <w:pPr>
        <w:adjustRightInd w:val="0"/>
        <w:snapToGrid w:val="0"/>
        <w:spacing w:line="360" w:lineRule="auto"/>
        <w:jc w:val="left"/>
        <w:rPr>
          <w:rFonts w:ascii="宋体" w:hAnsi="宋体" w:eastAsia="宋体" w:cs="宋体"/>
          <w:bCs/>
          <w:sz w:val="24"/>
          <w:szCs w:val="24"/>
        </w:rPr>
      </w:pPr>
      <w:r>
        <w:rPr>
          <w:rFonts w:hint="eastAsia" w:ascii="宋体" w:hAnsi="宋体" w:eastAsia="宋体" w:cs="宋体"/>
          <w:b/>
          <w:sz w:val="24"/>
          <w:szCs w:val="24"/>
        </w:rPr>
        <w:t>问：2025年上半年电脑刺绣机出口表现超预期是否受“抢出口”因素影响？</w:t>
      </w:r>
    </w:p>
    <w:p w14:paraId="36B55C5D">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回复：公司认为出口超预期原因包含“抢出口”相关因素，具体包含：</w:t>
      </w:r>
    </w:p>
    <w:p w14:paraId="5F400E18">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（1）印度认证延期：2025年5月印度技术委员会建议将B</w:t>
      </w:r>
      <w:r>
        <w:rPr>
          <w:rFonts w:hint="eastAsia" w:ascii="宋体" w:hAnsi="宋体" w:eastAsia="宋体" w:cs="宋体"/>
          <w:bCs/>
          <w:sz w:val="24"/>
          <w:szCs w:val="24"/>
          <w:lang w:val="en-US" w:eastAsia="zh-CN"/>
        </w:rPr>
        <w:t>I</w:t>
      </w:r>
      <w:r>
        <w:rPr>
          <w:rFonts w:hint="eastAsia" w:ascii="宋体" w:hAnsi="宋体" w:eastAsia="宋体" w:cs="宋体"/>
          <w:bCs/>
          <w:sz w:val="24"/>
          <w:szCs w:val="24"/>
        </w:rPr>
        <w:t>S认证延期一年，为中国电脑刺绣机在印度市场推广创造窗口期。</w:t>
      </w:r>
    </w:p>
    <w:p w14:paraId="355B9D2D">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（2）设备性能优势：中国电脑刺绣机转速达1200转以上（多数1500转，部分1800转），生产效率是印度2013年左右存量机器的2倍，推动老机器更新。</w:t>
      </w:r>
    </w:p>
    <w:p w14:paraId="7AAC3783">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（3）流行趋势带动：装饰性需求提升，如布料整体刺绣后再裁剪加工的模式普及，叠加新中式、哪吒等元素影响，刺绣需求增长。</w:t>
      </w:r>
    </w:p>
    <w:p w14:paraId="1E57BFD1">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（4）供应链分散：关税贸易战长期化背景下，全球服装加工产业链呈多点开</w:t>
      </w:r>
      <w:r>
        <w:rPr>
          <w:rFonts w:hint="eastAsia" w:ascii="宋体" w:hAnsi="宋体" w:eastAsia="宋体" w:cs="宋体"/>
          <w:bCs/>
          <w:sz w:val="24"/>
          <w:szCs w:val="24"/>
          <w:lang w:val="en-US" w:eastAsia="zh-CN"/>
        </w:rPr>
        <w:t>花</w:t>
      </w:r>
      <w:r>
        <w:rPr>
          <w:rFonts w:hint="eastAsia" w:ascii="宋体" w:hAnsi="宋体" w:eastAsia="宋体" w:cs="宋体"/>
          <w:bCs/>
          <w:sz w:val="24"/>
          <w:szCs w:val="24"/>
        </w:rPr>
        <w:t>态势，拉动设备需求。</w:t>
      </w:r>
    </w:p>
    <w:p w14:paraId="3587DB5B">
      <w:pPr>
        <w:adjustRightInd w:val="0"/>
        <w:snapToGrid w:val="0"/>
        <w:spacing w:line="360" w:lineRule="auto"/>
        <w:jc w:val="left"/>
        <w:rPr>
          <w:rFonts w:ascii="宋体" w:hAnsi="宋体" w:eastAsia="宋体" w:cs="宋体"/>
          <w:bCs/>
          <w:sz w:val="24"/>
          <w:szCs w:val="24"/>
        </w:rPr>
      </w:pPr>
    </w:p>
    <w:p w14:paraId="30D5293B">
      <w:pPr>
        <w:adjustRightInd w:val="0"/>
        <w:snapToGrid w:val="0"/>
        <w:spacing w:line="360" w:lineRule="auto"/>
        <w:jc w:val="left"/>
        <w:rPr>
          <w:rFonts w:ascii="宋体" w:hAnsi="宋体" w:eastAsia="宋体" w:cs="宋体"/>
          <w:bCs/>
          <w:sz w:val="24"/>
          <w:szCs w:val="24"/>
        </w:rPr>
      </w:pPr>
      <w:r>
        <w:rPr>
          <w:rFonts w:hint="eastAsia" w:ascii="宋体" w:hAnsi="宋体" w:eastAsia="宋体" w:cs="宋体"/>
          <w:b/>
          <w:sz w:val="24"/>
          <w:szCs w:val="24"/>
        </w:rPr>
        <w:t>问：请问公司当前在行业市占率能达到什么水平？</w:t>
      </w:r>
    </w:p>
    <w:p w14:paraId="590EE6F0">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回复：公司在行业内拥有领先优势，从订单及发货情况看，公司电脑刺绣机上半年高增长，且下半年外销订单已排满，在全球高转速刺绣机市场占据重要地位。</w:t>
      </w:r>
    </w:p>
    <w:p w14:paraId="486F6E97">
      <w:pPr>
        <w:adjustRightInd w:val="0"/>
        <w:snapToGrid w:val="0"/>
        <w:spacing w:line="360" w:lineRule="auto"/>
        <w:jc w:val="left"/>
        <w:rPr>
          <w:rFonts w:ascii="宋体" w:hAnsi="宋体" w:eastAsia="宋体" w:cs="宋体"/>
          <w:bCs/>
          <w:sz w:val="24"/>
          <w:szCs w:val="24"/>
        </w:rPr>
      </w:pPr>
    </w:p>
    <w:p w14:paraId="76CE1AC8">
      <w:pPr>
        <w:adjustRightInd w:val="0"/>
        <w:snapToGrid w:val="0"/>
        <w:spacing w:line="360" w:lineRule="auto"/>
        <w:jc w:val="left"/>
        <w:rPr>
          <w:rFonts w:ascii="宋体" w:hAnsi="宋体" w:eastAsia="宋体" w:cs="宋体"/>
          <w:bCs/>
          <w:sz w:val="24"/>
          <w:szCs w:val="24"/>
        </w:rPr>
      </w:pPr>
      <w:r>
        <w:rPr>
          <w:rFonts w:hint="eastAsia" w:ascii="宋体" w:hAnsi="宋体" w:eastAsia="宋体" w:cs="宋体"/>
          <w:b/>
          <w:sz w:val="24"/>
          <w:szCs w:val="24"/>
        </w:rPr>
        <w:t>问：公司业绩增长是否源于产品均价抬升？</w:t>
      </w:r>
    </w:p>
    <w:p w14:paraId="03ED7B57">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纯电控系统均价抬升不明显，其在整机成本占比仍维持在10%左右，与此前基本持平。虽均价未显著提升，但高端刺绣机需配套更多部件，单台机器金额较高，配套部件销量大幅增长，带动产品绝对金额显著提升。</w:t>
      </w:r>
    </w:p>
    <w:p w14:paraId="622D990D">
      <w:pPr>
        <w:adjustRightInd w:val="0"/>
        <w:snapToGrid w:val="0"/>
        <w:spacing w:line="360" w:lineRule="auto"/>
        <w:jc w:val="left"/>
        <w:rPr>
          <w:rFonts w:ascii="宋体" w:hAnsi="宋体" w:eastAsia="宋体" w:cs="宋体"/>
          <w:bCs/>
          <w:sz w:val="24"/>
          <w:szCs w:val="24"/>
        </w:rPr>
      </w:pPr>
    </w:p>
    <w:p w14:paraId="6C33047C">
      <w:pPr>
        <w:adjustRightInd w:val="0"/>
        <w:snapToGrid w:val="0"/>
        <w:spacing w:line="360" w:lineRule="auto"/>
        <w:jc w:val="left"/>
        <w:rPr>
          <w:rFonts w:ascii="宋体" w:hAnsi="宋体" w:eastAsia="宋体" w:cs="宋体"/>
          <w:bCs/>
          <w:sz w:val="24"/>
          <w:szCs w:val="24"/>
        </w:rPr>
      </w:pPr>
      <w:r>
        <w:rPr>
          <w:rFonts w:hint="eastAsia" w:ascii="宋体" w:hAnsi="宋体" w:eastAsia="宋体" w:cs="宋体"/>
          <w:b/>
          <w:sz w:val="24"/>
          <w:szCs w:val="24"/>
        </w:rPr>
        <w:t>问：公司对外投资项目会重点关注哪些方向？</w:t>
      </w:r>
    </w:p>
    <w:p w14:paraId="75A3E0C0">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回复：公司对外投资战略考量核心是完善产业链布局与开展前瞻性协同投资</w:t>
      </w:r>
      <w:r>
        <w:rPr>
          <w:rFonts w:hint="eastAsia" w:ascii="宋体" w:hAnsi="宋体" w:eastAsia="宋体" w:cs="宋体"/>
          <w:bCs/>
          <w:sz w:val="24"/>
          <w:szCs w:val="24"/>
          <w:lang w:eastAsia="zh-CN"/>
        </w:rPr>
        <w:t>。</w:t>
      </w:r>
      <w:r>
        <w:rPr>
          <w:rFonts w:hint="eastAsia" w:ascii="宋体" w:hAnsi="宋体" w:eastAsia="宋体" w:cs="宋体"/>
          <w:bCs/>
          <w:sz w:val="24"/>
          <w:szCs w:val="24"/>
        </w:rPr>
        <w:t>产业链完善：通过投资补充现有业务短板，如投资杭州利珀（光学检测、视觉检测），其技术可应用于电脑刺绣机、缝纫机升级，与公司主业协同。前瞻性布局：投资与主业相关的潜力领域。</w:t>
      </w:r>
    </w:p>
    <w:p w14:paraId="21E7E65C">
      <w:pPr>
        <w:adjustRightInd w:val="0"/>
        <w:snapToGrid w:val="0"/>
        <w:spacing w:line="360" w:lineRule="auto"/>
        <w:jc w:val="left"/>
        <w:rPr>
          <w:rFonts w:ascii="宋体" w:hAnsi="宋体" w:eastAsia="宋体" w:cs="宋体"/>
          <w:bCs/>
          <w:sz w:val="24"/>
          <w:szCs w:val="24"/>
        </w:rPr>
      </w:pPr>
    </w:p>
    <w:p w14:paraId="19D7B678">
      <w:pPr>
        <w:adjustRightInd w:val="0"/>
        <w:snapToGrid w:val="0"/>
        <w:spacing w:line="360" w:lineRule="auto"/>
        <w:jc w:val="left"/>
        <w:rPr>
          <w:rFonts w:ascii="宋体" w:hAnsi="宋体" w:eastAsia="宋体" w:cs="宋体"/>
          <w:bCs/>
          <w:sz w:val="24"/>
          <w:szCs w:val="24"/>
        </w:rPr>
      </w:pPr>
      <w:r>
        <w:rPr>
          <w:rFonts w:hint="eastAsia" w:ascii="宋体" w:hAnsi="宋体" w:eastAsia="宋体" w:cs="宋体"/>
          <w:b/>
          <w:sz w:val="24"/>
          <w:szCs w:val="24"/>
        </w:rPr>
        <w:t>问：公司在AI技术应用及新品研发上有哪些进展？是否有新品推广计划？</w:t>
      </w:r>
    </w:p>
    <w:p w14:paraId="47DFAC47">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基于应用场景不符等原因，公司暂不涉及大模型应用，但公司在行业自动化解决方案上有数年的技术积累。在刺绣机领域，多年前在单头机上已经使用基于API的云上自动打板技术、面线/底线自动实时调整，领先行业。在针织领域，自动缝头织袜机（集成机械臂、自动缝头技术）、针织横机一体成型方案等，均应用大量自动化技术。未来将根据控制对象持续优化自适应技术。</w:t>
      </w:r>
    </w:p>
    <w:p w14:paraId="70FB0E8C">
      <w:pPr>
        <w:adjustRightInd w:val="0"/>
        <w:snapToGrid w:val="0"/>
        <w:spacing w:line="360" w:lineRule="auto"/>
        <w:jc w:val="left"/>
        <w:rPr>
          <w:rFonts w:ascii="宋体" w:hAnsi="宋体" w:eastAsia="宋体" w:cs="宋体"/>
          <w:bCs/>
          <w:sz w:val="24"/>
          <w:szCs w:val="24"/>
        </w:rPr>
      </w:pPr>
    </w:p>
    <w:p w14:paraId="058B7520">
      <w:pPr>
        <w:adjustRightInd w:val="0"/>
        <w:snapToGrid w:val="0"/>
        <w:spacing w:line="360" w:lineRule="auto"/>
        <w:jc w:val="left"/>
        <w:rPr>
          <w:rFonts w:ascii="宋体" w:hAnsi="宋体" w:eastAsia="宋体" w:cs="宋体"/>
          <w:bCs/>
          <w:sz w:val="24"/>
          <w:szCs w:val="24"/>
        </w:rPr>
      </w:pPr>
      <w:r>
        <w:rPr>
          <w:rFonts w:hint="eastAsia" w:ascii="宋体" w:hAnsi="宋体" w:eastAsia="宋体" w:cs="宋体"/>
          <w:b/>
          <w:sz w:val="24"/>
          <w:szCs w:val="24"/>
        </w:rPr>
        <w:t>问：公司对外出口的工控产品归类为内销还是外销？缝制设备板块整体出口占比如何？</w:t>
      </w:r>
    </w:p>
    <w:p w14:paraId="0469914E">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对外出口的工控产品归类为内销，中国缝纫机占全球市场70%左右，国外直接客户较少，公司出口主要通过国内整机厂商间接实现。2025年上半年缝制设备板块出口占比约60%，国内占比约40%；公司仅少量直接供货给国际整机厂商，</w:t>
      </w:r>
      <w:r>
        <w:rPr>
          <w:rFonts w:hint="eastAsia" w:ascii="宋体" w:hAnsi="宋体" w:eastAsia="宋体" w:cs="宋体"/>
          <w:bCs/>
          <w:sz w:val="24"/>
          <w:szCs w:val="24"/>
          <w:lang w:val="en-US" w:eastAsia="zh-CN"/>
        </w:rPr>
        <w:t>并</w:t>
      </w:r>
      <w:r>
        <w:rPr>
          <w:rFonts w:hint="eastAsia" w:ascii="宋体" w:hAnsi="宋体" w:eastAsia="宋体" w:cs="宋体"/>
          <w:bCs/>
          <w:sz w:val="24"/>
          <w:szCs w:val="24"/>
        </w:rPr>
        <w:t>且目前在特种工业缝纫机领域，兄弟、重机仍占据较大市场份额。</w:t>
      </w:r>
    </w:p>
    <w:p w14:paraId="49CD5FAA">
      <w:pPr>
        <w:adjustRightInd w:val="0"/>
        <w:snapToGrid w:val="0"/>
        <w:spacing w:line="360" w:lineRule="auto"/>
        <w:jc w:val="left"/>
        <w:rPr>
          <w:rFonts w:ascii="宋体" w:hAnsi="宋体" w:eastAsia="宋体" w:cs="宋体"/>
          <w:bCs/>
          <w:sz w:val="24"/>
          <w:szCs w:val="24"/>
        </w:rPr>
      </w:pPr>
    </w:p>
    <w:p w14:paraId="1DE6CFD2">
      <w:pPr>
        <w:adjustRightInd w:val="0"/>
        <w:snapToGrid w:val="0"/>
        <w:spacing w:line="360" w:lineRule="auto"/>
        <w:jc w:val="left"/>
        <w:rPr>
          <w:rFonts w:ascii="宋体" w:hAnsi="宋体" w:eastAsia="宋体" w:cs="宋体"/>
          <w:bCs/>
          <w:sz w:val="24"/>
          <w:szCs w:val="24"/>
        </w:rPr>
      </w:pPr>
      <w:r>
        <w:rPr>
          <w:rFonts w:hint="eastAsia" w:ascii="宋体" w:hAnsi="宋体" w:eastAsia="宋体" w:cs="宋体"/>
          <w:b/>
          <w:sz w:val="24"/>
          <w:szCs w:val="24"/>
        </w:rPr>
        <w:t>问：公司在人形机器人领域有何布局想法？</w:t>
      </w:r>
    </w:p>
    <w:p w14:paraId="3A5E095F">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基于整机应用场景，公司认为人形机器人在服装行业应用前景有限，目前并无过多布局，原因包括场景复杂性，服装加工涉及布料多样，人形机器人难以适应复杂的面料处理需求；以及成本与损耗较大，服装行业难以承受。“协作机器人+数控系统”是更适合纺织行业的自动化方案，公司已在自动化板块进行尝试，未来将随自动化部件技术提升持续推进。</w:t>
      </w:r>
    </w:p>
    <w:p w14:paraId="4452BDAF">
      <w:pPr>
        <w:adjustRightInd w:val="0"/>
        <w:snapToGrid w:val="0"/>
        <w:spacing w:line="360" w:lineRule="auto"/>
        <w:jc w:val="left"/>
        <w:rPr>
          <w:rFonts w:ascii="宋体" w:hAnsi="宋体" w:eastAsia="宋体" w:cs="宋体"/>
          <w:bCs/>
          <w:sz w:val="24"/>
          <w:szCs w:val="24"/>
        </w:rPr>
      </w:pPr>
    </w:p>
    <w:p w14:paraId="04B728BD">
      <w:pPr>
        <w:adjustRightInd w:val="0"/>
        <w:snapToGrid w:val="0"/>
        <w:spacing w:line="360" w:lineRule="auto"/>
        <w:jc w:val="left"/>
        <w:rPr>
          <w:rFonts w:ascii="宋体" w:hAnsi="宋体" w:eastAsia="宋体" w:cs="宋体"/>
          <w:bCs/>
          <w:sz w:val="24"/>
          <w:szCs w:val="24"/>
        </w:rPr>
      </w:pPr>
      <w:r>
        <w:rPr>
          <w:rFonts w:hint="eastAsia" w:ascii="宋体" w:hAnsi="宋体" w:eastAsia="宋体" w:cs="宋体"/>
          <w:b/>
          <w:sz w:val="24"/>
          <w:szCs w:val="24"/>
        </w:rPr>
        <w:t>问：公司管理制度、人员架构是否有调整？</w:t>
      </w:r>
    </w:p>
    <w:p w14:paraId="6485EBEE">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回复：公司将根据最新法律法规，持续推进管理架构优化，如取消监事会、强化审计委员会职能等，确保公司治理规范。</w:t>
      </w:r>
    </w:p>
    <w:p w14:paraId="36AEF452">
      <w:pPr>
        <w:adjustRightInd w:val="0"/>
        <w:snapToGrid w:val="0"/>
        <w:spacing w:line="360" w:lineRule="auto"/>
        <w:jc w:val="left"/>
        <w:rPr>
          <w:rFonts w:ascii="宋体" w:hAnsi="宋体" w:eastAsia="宋体" w:cs="宋体"/>
          <w:bCs/>
          <w:sz w:val="24"/>
          <w:szCs w:val="24"/>
        </w:rPr>
      </w:pPr>
    </w:p>
    <w:p w14:paraId="24062CFF">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问：公司毛利率的提升是否可持续？</w:t>
      </w:r>
    </w:p>
    <w:p w14:paraId="2A691109">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回复：从目前情况来看，公司毛利率提升是具备可持续性的，但提升空间有限。因</w:t>
      </w:r>
      <w:r>
        <w:rPr>
          <w:rFonts w:hint="eastAsia" w:ascii="宋体" w:hAnsi="宋体" w:eastAsia="宋体" w:cs="宋体"/>
          <w:bCs/>
          <w:sz w:val="24"/>
          <w:szCs w:val="24"/>
          <w:lang w:val="en-US" w:eastAsia="zh-CN"/>
        </w:rPr>
        <w:t>智能装备电控业务</w:t>
      </w:r>
      <w:r>
        <w:rPr>
          <w:rFonts w:hint="eastAsia" w:ascii="宋体" w:hAnsi="宋体" w:eastAsia="宋体" w:cs="宋体"/>
          <w:bCs/>
          <w:sz w:val="24"/>
          <w:szCs w:val="24"/>
        </w:rPr>
        <w:t>收入</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利润占比</w:t>
      </w:r>
      <w:r>
        <w:rPr>
          <w:rFonts w:hint="eastAsia" w:ascii="宋体" w:hAnsi="宋体" w:eastAsia="宋体" w:cs="宋体"/>
          <w:bCs/>
          <w:sz w:val="24"/>
          <w:szCs w:val="24"/>
          <w:lang w:val="en-US" w:eastAsia="zh-CN"/>
        </w:rPr>
        <w:t>较高</w:t>
      </w:r>
      <w:r>
        <w:rPr>
          <w:rFonts w:hint="eastAsia" w:ascii="宋体" w:hAnsi="宋体" w:eastAsia="宋体" w:cs="宋体"/>
          <w:bCs/>
          <w:sz w:val="24"/>
          <w:szCs w:val="24"/>
        </w:rPr>
        <w:t>，</w:t>
      </w:r>
      <w:r>
        <w:rPr>
          <w:rFonts w:hint="eastAsia" w:ascii="宋体" w:hAnsi="宋体" w:eastAsia="宋体" w:cs="宋体"/>
          <w:bCs/>
          <w:sz w:val="24"/>
          <w:szCs w:val="24"/>
          <w:lang w:val="en-US" w:eastAsia="zh-CN"/>
        </w:rPr>
        <w:t>而</w:t>
      </w:r>
      <w:r>
        <w:rPr>
          <w:rFonts w:hint="eastAsia" w:ascii="宋体" w:hAnsi="宋体" w:eastAsia="宋体" w:cs="宋体"/>
          <w:bCs/>
          <w:sz w:val="24"/>
          <w:szCs w:val="24"/>
        </w:rPr>
        <w:t>设备智能化、复杂化升级，</w:t>
      </w:r>
      <w:r>
        <w:rPr>
          <w:rFonts w:hint="eastAsia" w:ascii="宋体" w:hAnsi="宋体" w:eastAsia="宋体" w:cs="宋体"/>
          <w:bCs/>
          <w:sz w:val="24"/>
          <w:szCs w:val="24"/>
          <w:lang w:val="en-US" w:eastAsia="zh-CN"/>
        </w:rPr>
        <w:t>将</w:t>
      </w:r>
      <w:r>
        <w:rPr>
          <w:rFonts w:hint="eastAsia" w:ascii="宋体" w:hAnsi="宋体" w:eastAsia="宋体" w:cs="宋体"/>
          <w:bCs/>
          <w:sz w:val="24"/>
          <w:szCs w:val="24"/>
        </w:rPr>
        <w:t>进一步助推毛利率改善。但考虑到下游服装加工企业的生存，若公司持续提升毛利率，将挤压下游企业利润，不利于行业健康发展，公司作为行业龙头需兼顾整体生态，因此毛利率进一步提升空间有限。</w:t>
      </w:r>
    </w:p>
    <w:p w14:paraId="29F2631B">
      <w:pPr>
        <w:adjustRightInd w:val="0"/>
        <w:snapToGrid w:val="0"/>
        <w:spacing w:line="360" w:lineRule="auto"/>
        <w:jc w:val="left"/>
        <w:rPr>
          <w:rFonts w:ascii="宋体" w:hAnsi="宋体" w:eastAsia="宋体" w:cs="宋体"/>
          <w:bCs/>
          <w:sz w:val="24"/>
          <w:szCs w:val="24"/>
        </w:rPr>
      </w:pPr>
    </w:p>
    <w:p w14:paraId="449E9869">
      <w:pPr>
        <w:spacing w:line="360" w:lineRule="auto"/>
        <w:rPr>
          <w:rFonts w:ascii="宋体" w:hAnsi="宋体" w:cs="宋体"/>
          <w:sz w:val="24"/>
          <w:szCs w:val="24"/>
        </w:rPr>
      </w:pPr>
      <w:r>
        <w:rPr>
          <w:rFonts w:hint="eastAsia" w:ascii="宋体" w:hAnsi="宋体" w:cs="宋体"/>
          <w:b/>
          <w:sz w:val="24"/>
          <w:szCs w:val="24"/>
        </w:rPr>
        <w:t>问：公司产品是以电机为主还是驱动为主？</w:t>
      </w:r>
    </w:p>
    <w:p w14:paraId="7B445840">
      <w:pPr>
        <w:spacing w:line="360" w:lineRule="auto"/>
        <w:rPr>
          <w:rFonts w:hint="eastAsia" w:ascii="宋体" w:hAnsi="宋体" w:cs="宋体"/>
          <w:bCs/>
          <w:sz w:val="24"/>
          <w:szCs w:val="24"/>
        </w:rPr>
      </w:pPr>
      <w:r>
        <w:rPr>
          <w:rFonts w:hint="eastAsia" w:ascii="宋体" w:hAnsi="宋体" w:cs="宋体"/>
          <w:bCs/>
          <w:sz w:val="24"/>
          <w:szCs w:val="24"/>
        </w:rPr>
        <w:t>回复：公司产品并非单独的工控电脑，而是包含“数控系统+驱动+电机”的完整套装。</w:t>
      </w:r>
    </w:p>
    <w:p w14:paraId="76068D49">
      <w:pPr>
        <w:spacing w:line="360" w:lineRule="auto"/>
        <w:rPr>
          <w:rFonts w:hint="eastAsia" w:ascii="宋体" w:hAnsi="宋体" w:cs="宋体"/>
          <w:bCs/>
          <w:sz w:val="24"/>
          <w:szCs w:val="24"/>
        </w:rPr>
      </w:pPr>
    </w:p>
    <w:p w14:paraId="69D7719E">
      <w:pPr>
        <w:spacing w:line="360" w:lineRule="auto"/>
        <w:rPr>
          <w:rFonts w:ascii="宋体" w:hAnsi="宋体" w:cs="宋体"/>
          <w:sz w:val="24"/>
          <w:szCs w:val="24"/>
        </w:rPr>
      </w:pPr>
      <w:r>
        <w:rPr>
          <w:rFonts w:hint="eastAsia" w:ascii="宋体" w:hAnsi="宋体" w:cs="宋体"/>
          <w:b/>
          <w:sz w:val="24"/>
          <w:szCs w:val="24"/>
        </w:rPr>
        <w:t>问：公司产品海外销售模式是怎样的？</w:t>
      </w:r>
    </w:p>
    <w:p w14:paraId="7386D622">
      <w:pPr>
        <w:spacing w:line="360" w:lineRule="auto"/>
        <w:rPr>
          <w:rFonts w:ascii="宋体" w:hAnsi="宋体" w:cs="宋体"/>
          <w:bCs/>
          <w:sz w:val="24"/>
          <w:szCs w:val="24"/>
        </w:rPr>
      </w:pPr>
      <w:r>
        <w:rPr>
          <w:rFonts w:hint="eastAsia" w:ascii="宋体" w:hAnsi="宋体" w:cs="宋体"/>
          <w:bCs/>
          <w:sz w:val="24"/>
          <w:szCs w:val="24"/>
        </w:rPr>
        <w:t>回复：公司产品不直接出口，而是通过“销售给国内整机厂→整机厂组装后出口海外”的间接模式实现全球化覆盖。为配合整机厂海外拓展，公司已在印度、越南、阿联酋、阿根廷</w:t>
      </w:r>
      <w:r>
        <w:rPr>
          <w:rFonts w:hint="eastAsia" w:ascii="宋体" w:hAnsi="宋体" w:cs="宋体"/>
          <w:bCs/>
          <w:sz w:val="24"/>
          <w:szCs w:val="24"/>
          <w:lang w:val="en-US" w:eastAsia="zh-CN"/>
        </w:rPr>
        <w:t>等地</w:t>
      </w:r>
      <w:r>
        <w:rPr>
          <w:rFonts w:hint="eastAsia" w:ascii="宋体" w:hAnsi="宋体" w:cs="宋体"/>
          <w:bCs/>
          <w:sz w:val="24"/>
          <w:szCs w:val="24"/>
        </w:rPr>
        <w:t>设立办事处，未来还将布局更多纺织服装重点市场，服务触角随整机出口同步延伸。</w:t>
      </w:r>
    </w:p>
    <w:p w14:paraId="21246218">
      <w:pPr>
        <w:spacing w:line="360" w:lineRule="auto"/>
        <w:rPr>
          <w:rFonts w:ascii="宋体" w:hAnsi="宋体" w:cs="宋体"/>
          <w:b/>
          <w:sz w:val="24"/>
          <w:szCs w:val="24"/>
        </w:rPr>
      </w:pPr>
    </w:p>
    <w:p w14:paraId="5D2B6E03">
      <w:pPr>
        <w:spacing w:line="360" w:lineRule="auto"/>
        <w:rPr>
          <w:rFonts w:ascii="宋体" w:hAnsi="宋体" w:cs="宋体"/>
          <w:sz w:val="24"/>
          <w:szCs w:val="24"/>
        </w:rPr>
      </w:pPr>
      <w:r>
        <w:rPr>
          <w:rFonts w:hint="eastAsia" w:ascii="宋体" w:hAnsi="宋体" w:cs="宋体"/>
          <w:b/>
          <w:sz w:val="24"/>
          <w:szCs w:val="24"/>
        </w:rPr>
        <w:t>问：驱动缝纫机行业设备更新的核心因素有哪些？</w:t>
      </w:r>
    </w:p>
    <w:p w14:paraId="55F2BCE2">
      <w:pPr>
        <w:spacing w:line="360" w:lineRule="auto"/>
        <w:rPr>
          <w:rFonts w:ascii="宋体" w:hAnsi="宋体" w:cs="宋体"/>
          <w:bCs/>
          <w:sz w:val="24"/>
          <w:szCs w:val="24"/>
        </w:rPr>
      </w:pPr>
      <w:r>
        <w:rPr>
          <w:rFonts w:hint="eastAsia" w:ascii="宋体" w:hAnsi="宋体" w:cs="宋体"/>
          <w:bCs/>
          <w:sz w:val="24"/>
          <w:szCs w:val="24"/>
        </w:rPr>
        <w:t>回复：（1）行业内卷与成本压力：服装加工行业以委托加工为主，加工企业通过“采购新设备提升效率→降低加工成本”竞争，倒逼老设备淘汰。</w:t>
      </w:r>
    </w:p>
    <w:p w14:paraId="6100C0D0">
      <w:pPr>
        <w:spacing w:line="360" w:lineRule="auto"/>
        <w:rPr>
          <w:rFonts w:ascii="宋体" w:hAnsi="宋体" w:cs="宋体"/>
          <w:bCs/>
          <w:sz w:val="24"/>
          <w:szCs w:val="24"/>
        </w:rPr>
      </w:pPr>
      <w:r>
        <w:rPr>
          <w:rFonts w:hint="eastAsia" w:ascii="宋体" w:hAnsi="宋体" w:cs="宋体"/>
          <w:bCs/>
          <w:sz w:val="24"/>
          <w:szCs w:val="24"/>
        </w:rPr>
        <w:t>（2）技术进步与产品升级：新设备在速度、自动化、功能上全面领先，能满足装饰性需求增长，推动加工企业主动更新。</w:t>
      </w:r>
    </w:p>
    <w:p w14:paraId="2EBD779D">
      <w:pPr>
        <w:spacing w:line="360" w:lineRule="auto"/>
        <w:rPr>
          <w:rFonts w:ascii="宋体" w:hAnsi="宋体" w:cs="宋体"/>
          <w:bCs/>
          <w:sz w:val="24"/>
          <w:szCs w:val="24"/>
        </w:rPr>
      </w:pPr>
      <w:r>
        <w:rPr>
          <w:rFonts w:hint="eastAsia" w:ascii="宋体" w:hAnsi="宋体" w:cs="宋体"/>
          <w:bCs/>
          <w:sz w:val="24"/>
          <w:szCs w:val="24"/>
        </w:rPr>
        <w:t>（3）贸易战与供应链分散：纺织服装企业为规避关税、汇率风险，在东南亚、印度、埃及、南美等地布局新产能，这些新兴产能</w:t>
      </w:r>
      <w:r>
        <w:rPr>
          <w:rFonts w:hint="eastAsia" w:ascii="宋体" w:hAnsi="宋体" w:cs="宋体"/>
          <w:bCs/>
          <w:sz w:val="24"/>
          <w:szCs w:val="24"/>
          <w:lang w:val="en-US" w:eastAsia="zh-CN"/>
        </w:rPr>
        <w:t>需要</w:t>
      </w:r>
      <w:r>
        <w:rPr>
          <w:rFonts w:hint="eastAsia" w:ascii="宋体" w:hAnsi="宋体" w:cs="宋体"/>
          <w:bCs/>
          <w:sz w:val="24"/>
          <w:szCs w:val="24"/>
        </w:rPr>
        <w:t>新增设备，拉动更新需求。</w:t>
      </w:r>
    </w:p>
    <w:p w14:paraId="027AA406">
      <w:pPr>
        <w:spacing w:line="360" w:lineRule="auto"/>
        <w:rPr>
          <w:rFonts w:ascii="宋体" w:hAnsi="宋体" w:cs="宋体"/>
          <w:bCs/>
          <w:sz w:val="24"/>
          <w:szCs w:val="24"/>
        </w:rPr>
      </w:pPr>
      <w:r>
        <w:rPr>
          <w:rFonts w:hint="eastAsia" w:ascii="宋体" w:hAnsi="宋体" w:cs="宋体"/>
          <w:bCs/>
          <w:sz w:val="24"/>
          <w:szCs w:val="24"/>
        </w:rPr>
        <w:t>（4）老设备超期服役：疫情期间，设备超负荷运转，叠加部分设备已超正常服役周期，2023年后进入集中更新期。</w:t>
      </w:r>
    </w:p>
    <w:p w14:paraId="528411B8">
      <w:pPr>
        <w:spacing w:line="360" w:lineRule="auto"/>
        <w:rPr>
          <w:rFonts w:ascii="宋体" w:hAnsi="宋体" w:cs="宋体"/>
          <w:b/>
          <w:sz w:val="24"/>
          <w:szCs w:val="24"/>
        </w:rPr>
      </w:pPr>
    </w:p>
    <w:p w14:paraId="771D2298">
      <w:pPr>
        <w:spacing w:line="360" w:lineRule="auto"/>
        <w:rPr>
          <w:rFonts w:ascii="宋体" w:hAnsi="宋体" w:cs="宋体"/>
          <w:sz w:val="24"/>
          <w:szCs w:val="24"/>
        </w:rPr>
      </w:pPr>
      <w:r>
        <w:rPr>
          <w:rFonts w:hint="eastAsia" w:ascii="宋体" w:hAnsi="宋体" w:cs="宋体"/>
          <w:b/>
          <w:sz w:val="24"/>
          <w:szCs w:val="24"/>
        </w:rPr>
        <w:t>问：公司如何预判行业需求与调整生产？</w:t>
      </w:r>
    </w:p>
    <w:p w14:paraId="7AF8C171">
      <w:pPr>
        <w:spacing w:line="360" w:lineRule="auto"/>
        <w:rPr>
          <w:rFonts w:ascii="宋体" w:hAnsi="宋体" w:cs="宋体"/>
          <w:bCs/>
          <w:sz w:val="24"/>
          <w:szCs w:val="24"/>
        </w:rPr>
      </w:pPr>
      <w:r>
        <w:rPr>
          <w:rFonts w:hint="eastAsia" w:ascii="宋体" w:hAnsi="宋体" w:cs="宋体"/>
          <w:bCs/>
          <w:sz w:val="24"/>
          <w:szCs w:val="24"/>
        </w:rPr>
        <w:t>回复：主要通过以下3种方式：</w:t>
      </w:r>
    </w:p>
    <w:p w14:paraId="6C06C4AB">
      <w:pPr>
        <w:spacing w:line="360" w:lineRule="auto"/>
        <w:rPr>
          <w:rFonts w:ascii="宋体" w:hAnsi="宋体" w:cs="宋体"/>
          <w:bCs/>
          <w:sz w:val="24"/>
          <w:szCs w:val="24"/>
        </w:rPr>
      </w:pPr>
      <w:r>
        <w:rPr>
          <w:rFonts w:hint="eastAsia" w:ascii="宋体" w:hAnsi="宋体" w:cs="宋体"/>
          <w:bCs/>
          <w:sz w:val="24"/>
          <w:szCs w:val="24"/>
        </w:rPr>
        <w:t>（1）下游追踪：公司服务于整机厂和终端服装企业，实时了解整机厂半年订单规划及服装企业的生产、设备更新需求；</w:t>
      </w:r>
    </w:p>
    <w:p w14:paraId="44773075">
      <w:pPr>
        <w:spacing w:line="360" w:lineRule="auto"/>
        <w:rPr>
          <w:rFonts w:ascii="宋体" w:hAnsi="宋体" w:cs="宋体"/>
          <w:bCs/>
          <w:sz w:val="24"/>
          <w:szCs w:val="24"/>
        </w:rPr>
      </w:pPr>
      <w:r>
        <w:rPr>
          <w:rFonts w:hint="eastAsia" w:ascii="宋体" w:hAnsi="宋体" w:cs="宋体"/>
          <w:bCs/>
          <w:sz w:val="24"/>
          <w:szCs w:val="24"/>
        </w:rPr>
        <w:t>（2）滚动预测：每月基于整机厂订单、服装行业趋势，做6个月滚动需求预测，针对性备货；</w:t>
      </w:r>
    </w:p>
    <w:p w14:paraId="6CC184D5">
      <w:pPr>
        <w:spacing w:line="360" w:lineRule="auto"/>
        <w:rPr>
          <w:rFonts w:ascii="宋体" w:hAnsi="宋体" w:cs="宋体"/>
          <w:bCs/>
          <w:sz w:val="24"/>
          <w:szCs w:val="24"/>
        </w:rPr>
      </w:pPr>
      <w:r>
        <w:rPr>
          <w:rFonts w:hint="eastAsia" w:ascii="宋体" w:hAnsi="宋体" w:cs="宋体"/>
          <w:bCs/>
          <w:sz w:val="24"/>
          <w:szCs w:val="24"/>
        </w:rPr>
        <w:t>（3）库存管理：根据预测储备通用部件，定制化部件按需生产，平衡“交付速度”与“库存成本”。</w:t>
      </w:r>
    </w:p>
    <w:p w14:paraId="41321DFE">
      <w:pPr>
        <w:spacing w:line="360" w:lineRule="auto"/>
        <w:rPr>
          <w:rFonts w:ascii="宋体" w:hAnsi="宋体" w:cs="宋体"/>
          <w:b/>
          <w:sz w:val="24"/>
          <w:szCs w:val="24"/>
        </w:rPr>
      </w:pPr>
    </w:p>
    <w:p w14:paraId="3098C301">
      <w:pPr>
        <w:spacing w:line="360" w:lineRule="auto"/>
        <w:rPr>
          <w:rFonts w:ascii="宋体" w:hAnsi="宋体" w:cs="宋体"/>
          <w:sz w:val="24"/>
          <w:szCs w:val="24"/>
        </w:rPr>
      </w:pPr>
      <w:r>
        <w:rPr>
          <w:rFonts w:hint="eastAsia" w:ascii="宋体" w:hAnsi="宋体" w:cs="宋体"/>
          <w:b/>
          <w:sz w:val="24"/>
          <w:szCs w:val="24"/>
        </w:rPr>
        <w:t>问：大豪科技在缝纫机电控行业的竞争地位如何？核心竞争优势是什么？</w:t>
      </w:r>
    </w:p>
    <w:p w14:paraId="0A493A76">
      <w:pPr>
        <w:spacing w:line="360" w:lineRule="auto"/>
        <w:rPr>
          <w:rFonts w:ascii="宋体" w:hAnsi="宋体" w:cs="宋体"/>
          <w:bCs/>
          <w:sz w:val="24"/>
          <w:szCs w:val="24"/>
        </w:rPr>
      </w:pPr>
      <w:r>
        <w:rPr>
          <w:rFonts w:hint="eastAsia" w:ascii="宋体" w:hAnsi="宋体" w:cs="宋体"/>
          <w:bCs/>
          <w:sz w:val="24"/>
          <w:szCs w:val="24"/>
        </w:rPr>
        <w:t>回复：公司是全球缝纫机电控行业龙头，占据全球过半的市场份额，其中刺绣机电控全球占比</w:t>
      </w:r>
      <w:r>
        <w:rPr>
          <w:rFonts w:ascii="宋体" w:hAnsi="宋体" w:cs="宋体"/>
          <w:bCs/>
          <w:sz w:val="24"/>
          <w:szCs w:val="24"/>
        </w:rPr>
        <w:t>领先</w:t>
      </w:r>
      <w:r>
        <w:rPr>
          <w:rFonts w:hint="eastAsia" w:ascii="宋体" w:hAnsi="宋体" w:cs="宋体"/>
          <w:bCs/>
          <w:sz w:val="24"/>
          <w:szCs w:val="24"/>
        </w:rPr>
        <w:t>，是行业标准制定者之一。核心竞争优势包括行业经验壁垒、规模效应、客户粘性、技术协同等。</w:t>
      </w:r>
    </w:p>
    <w:p w14:paraId="6B2F3956">
      <w:pPr>
        <w:spacing w:line="360" w:lineRule="auto"/>
        <w:rPr>
          <w:rFonts w:ascii="宋体" w:hAnsi="宋体" w:cs="宋体"/>
          <w:b/>
          <w:sz w:val="24"/>
          <w:szCs w:val="24"/>
        </w:rPr>
      </w:pPr>
    </w:p>
    <w:p w14:paraId="30D54896">
      <w:pPr>
        <w:spacing w:line="360" w:lineRule="auto"/>
        <w:rPr>
          <w:rFonts w:ascii="宋体" w:hAnsi="宋体" w:cs="宋体"/>
          <w:sz w:val="24"/>
          <w:szCs w:val="24"/>
        </w:rPr>
      </w:pPr>
      <w:r>
        <w:rPr>
          <w:rFonts w:hint="eastAsia" w:ascii="宋体" w:hAnsi="宋体" w:cs="宋体"/>
          <w:b/>
          <w:sz w:val="24"/>
          <w:szCs w:val="24"/>
        </w:rPr>
        <w:t>问：大豪科技在“技术壁垒”方面是否存在风险？如何应对潜在竞争？</w:t>
      </w:r>
    </w:p>
    <w:p w14:paraId="095DFA91">
      <w:pPr>
        <w:spacing w:line="360" w:lineRule="auto"/>
        <w:rPr>
          <w:rFonts w:ascii="宋体" w:hAnsi="宋体" w:cs="宋体"/>
          <w:bCs/>
          <w:sz w:val="24"/>
          <w:szCs w:val="24"/>
        </w:rPr>
      </w:pPr>
      <w:r>
        <w:rPr>
          <w:rFonts w:hint="eastAsia" w:ascii="宋体" w:hAnsi="宋体" w:cs="宋体"/>
          <w:bCs/>
          <w:sz w:val="24"/>
          <w:szCs w:val="24"/>
        </w:rPr>
        <w:t>回复：运动控制技术已成熟，</w:t>
      </w:r>
      <w:r>
        <w:rPr>
          <w:rFonts w:hint="eastAsia" w:ascii="宋体" w:hAnsi="宋体" w:cs="宋体"/>
          <w:bCs/>
          <w:sz w:val="24"/>
          <w:szCs w:val="24"/>
          <w:lang w:val="en-US" w:eastAsia="zh-CN"/>
        </w:rPr>
        <w:t>并</w:t>
      </w:r>
      <w:r>
        <w:rPr>
          <w:rFonts w:hint="eastAsia" w:ascii="宋体" w:hAnsi="宋体" w:cs="宋体"/>
          <w:bCs/>
          <w:sz w:val="24"/>
          <w:szCs w:val="24"/>
        </w:rPr>
        <w:t>无绝对技术壁垒，新进入者可能通过“模仿+低价”抢占低端市场。公司通过强化行业理解，深入挖掘纺织服装企业需求，开发“定制化技术”，这种“行业经验+技术适配”难以模仿；通过绑定上下游，与整机厂联合研发新品，提供“电控+配套软件+服务”的一体化方案，提高整机厂切换成本；持续叠加研发投入，保持技术领先。</w:t>
      </w:r>
    </w:p>
    <w:p w14:paraId="3BA54A6C">
      <w:pPr>
        <w:spacing w:line="360" w:lineRule="auto"/>
        <w:rPr>
          <w:rFonts w:ascii="宋体" w:hAnsi="宋体" w:cs="宋体"/>
          <w:b/>
          <w:sz w:val="24"/>
          <w:szCs w:val="24"/>
        </w:rPr>
      </w:pPr>
    </w:p>
    <w:p w14:paraId="14CF76D3">
      <w:pPr>
        <w:spacing w:line="360" w:lineRule="auto"/>
        <w:rPr>
          <w:rFonts w:ascii="宋体" w:hAnsi="宋体" w:cs="宋体"/>
          <w:sz w:val="24"/>
          <w:szCs w:val="24"/>
        </w:rPr>
      </w:pPr>
      <w:r>
        <w:rPr>
          <w:rFonts w:hint="eastAsia" w:ascii="宋体" w:hAnsi="宋体" w:cs="宋体"/>
          <w:b/>
          <w:sz w:val="24"/>
          <w:szCs w:val="24"/>
        </w:rPr>
        <w:t>问：大豪科技智能工厂板块</w:t>
      </w:r>
      <w:r>
        <w:rPr>
          <w:rFonts w:hint="eastAsia" w:ascii="宋体" w:hAnsi="宋体" w:cs="宋体"/>
          <w:b/>
          <w:sz w:val="24"/>
          <w:szCs w:val="24"/>
          <w:lang w:val="en-US" w:eastAsia="zh-CN"/>
        </w:rPr>
        <w:t>业务增长</w:t>
      </w:r>
      <w:r>
        <w:rPr>
          <w:rFonts w:hint="eastAsia" w:ascii="宋体" w:hAnsi="宋体" w:cs="宋体"/>
          <w:b/>
          <w:sz w:val="24"/>
          <w:szCs w:val="24"/>
        </w:rPr>
        <w:t>的核心驱动因素是什么？</w:t>
      </w:r>
    </w:p>
    <w:p w14:paraId="2FE1DE16">
      <w:pPr>
        <w:spacing w:line="360" w:lineRule="auto"/>
        <w:rPr>
          <w:rFonts w:ascii="宋体" w:hAnsi="宋体" w:cs="宋体"/>
          <w:bCs/>
          <w:sz w:val="24"/>
          <w:szCs w:val="24"/>
        </w:rPr>
      </w:pPr>
      <w:r>
        <w:rPr>
          <w:rFonts w:hint="eastAsia" w:ascii="宋体" w:hAnsi="宋体" w:cs="宋体"/>
          <w:bCs/>
          <w:sz w:val="24"/>
          <w:szCs w:val="24"/>
        </w:rPr>
        <w:t>回复：核心驱动因素主要是以下几方面：</w:t>
      </w:r>
    </w:p>
    <w:p w14:paraId="478BF818">
      <w:pPr>
        <w:spacing w:line="360" w:lineRule="auto"/>
        <w:rPr>
          <w:rFonts w:ascii="宋体" w:hAnsi="宋体" w:cs="宋体"/>
          <w:bCs/>
          <w:sz w:val="24"/>
          <w:szCs w:val="24"/>
        </w:rPr>
      </w:pPr>
      <w:r>
        <w:rPr>
          <w:rFonts w:hint="eastAsia" w:ascii="宋体" w:hAnsi="宋体" w:cs="宋体"/>
          <w:bCs/>
          <w:sz w:val="24"/>
          <w:szCs w:val="24"/>
        </w:rPr>
        <w:t>（1）多头机普及：国内200头或100头以上高端刺绣机需求增加，设备转速提升导致梭芯消耗加快，自动换梭系统成为刚需，标配与加装需求大幅增长；</w:t>
      </w:r>
    </w:p>
    <w:p w14:paraId="70B574E2">
      <w:pPr>
        <w:spacing w:line="360" w:lineRule="auto"/>
        <w:rPr>
          <w:rFonts w:ascii="宋体" w:hAnsi="宋体" w:cs="宋体"/>
          <w:bCs/>
          <w:sz w:val="24"/>
          <w:szCs w:val="24"/>
        </w:rPr>
      </w:pPr>
      <w:r>
        <w:rPr>
          <w:rFonts w:hint="eastAsia" w:ascii="宋体" w:hAnsi="宋体" w:cs="宋体"/>
          <w:bCs/>
          <w:sz w:val="24"/>
          <w:szCs w:val="24"/>
        </w:rPr>
        <w:t>（2）新产品推广：自动压布、激光装置、自动换底线调整等新产品推向市场，其中部分产品适配杰克等整机厂的高端机型，销量快速提升；</w:t>
      </w:r>
    </w:p>
    <w:p w14:paraId="6CDDEF60">
      <w:pPr>
        <w:spacing w:line="360" w:lineRule="auto"/>
        <w:rPr>
          <w:rFonts w:ascii="宋体" w:hAnsi="宋体" w:cs="宋体"/>
          <w:bCs/>
          <w:sz w:val="24"/>
          <w:szCs w:val="24"/>
        </w:rPr>
      </w:pPr>
      <w:r>
        <w:rPr>
          <w:rFonts w:hint="eastAsia" w:ascii="宋体" w:hAnsi="宋体" w:cs="宋体"/>
          <w:bCs/>
          <w:sz w:val="24"/>
          <w:szCs w:val="24"/>
        </w:rPr>
        <w:t>（3）海外需求潜力：印度市场目前依赖本地维修人员简易推广，未来公司技术人员直接进驻后，自动化部件需求将进一步释放。</w:t>
      </w:r>
    </w:p>
    <w:p w14:paraId="778426DA">
      <w:pPr>
        <w:spacing w:line="360" w:lineRule="auto"/>
        <w:rPr>
          <w:rFonts w:ascii="宋体" w:hAnsi="宋体" w:cs="宋体"/>
          <w:b/>
          <w:sz w:val="24"/>
          <w:szCs w:val="24"/>
        </w:rPr>
      </w:pPr>
    </w:p>
    <w:p w14:paraId="22358C6E">
      <w:pPr>
        <w:spacing w:line="360" w:lineRule="auto"/>
        <w:rPr>
          <w:rFonts w:ascii="宋体" w:hAnsi="宋体" w:cs="宋体"/>
          <w:sz w:val="24"/>
          <w:szCs w:val="24"/>
        </w:rPr>
      </w:pPr>
      <w:r>
        <w:rPr>
          <w:rFonts w:hint="eastAsia" w:ascii="宋体" w:hAnsi="宋体" w:cs="宋体"/>
          <w:b/>
          <w:sz w:val="24"/>
          <w:szCs w:val="24"/>
        </w:rPr>
        <w:t>问：大豪科技海外市场的主要开拓方式是什么？</w:t>
      </w:r>
    </w:p>
    <w:p w14:paraId="6691AED2">
      <w:pPr>
        <w:spacing w:line="360" w:lineRule="auto"/>
        <w:rPr>
          <w:rFonts w:hint="eastAsia" w:ascii="宋体" w:hAnsi="宋体" w:cs="宋体" w:eastAsiaTheme="minorEastAsia"/>
          <w:bCs/>
          <w:sz w:val="24"/>
          <w:szCs w:val="24"/>
          <w:lang w:eastAsia="zh-CN"/>
        </w:rPr>
      </w:pPr>
      <w:r>
        <w:rPr>
          <w:rFonts w:hint="eastAsia" w:ascii="宋体" w:hAnsi="宋体" w:cs="宋体"/>
          <w:bCs/>
          <w:sz w:val="24"/>
          <w:szCs w:val="24"/>
        </w:rPr>
        <w:t>回复：（1）依托整机厂：通过国内整机厂代理，随整机出口配套电控系统，大豪在海外设办事处</w:t>
      </w:r>
      <w:r>
        <w:rPr>
          <w:rFonts w:ascii="宋体" w:hAnsi="宋体" w:cs="宋体"/>
          <w:bCs/>
          <w:sz w:val="24"/>
          <w:szCs w:val="24"/>
        </w:rPr>
        <w:t>,</w:t>
      </w:r>
      <w:r>
        <w:rPr>
          <w:rFonts w:hint="eastAsia" w:ascii="宋体" w:hAnsi="宋体" w:cs="宋体"/>
          <w:bCs/>
          <w:sz w:val="24"/>
          <w:szCs w:val="24"/>
        </w:rPr>
        <w:t>提供技术支持</w:t>
      </w:r>
      <w:r>
        <w:rPr>
          <w:rFonts w:ascii="宋体" w:hAnsi="宋体" w:cs="宋体"/>
          <w:bCs/>
          <w:sz w:val="24"/>
          <w:szCs w:val="24"/>
        </w:rPr>
        <w:t>,</w:t>
      </w:r>
      <w:r>
        <w:rPr>
          <w:rFonts w:hint="eastAsia" w:ascii="宋体" w:hAnsi="宋体" w:cs="宋体"/>
          <w:bCs/>
          <w:sz w:val="24"/>
          <w:szCs w:val="24"/>
        </w:rPr>
        <w:t>7×24小时服务</w:t>
      </w:r>
      <w:r>
        <w:rPr>
          <w:rFonts w:ascii="宋体" w:hAnsi="宋体" w:cs="宋体"/>
          <w:bCs/>
          <w:sz w:val="24"/>
          <w:szCs w:val="24"/>
        </w:rPr>
        <w:t>,</w:t>
      </w:r>
      <w:r>
        <w:rPr>
          <w:rFonts w:hint="eastAsia" w:ascii="宋体" w:hAnsi="宋体" w:cs="宋体"/>
          <w:bCs/>
          <w:sz w:val="24"/>
          <w:szCs w:val="24"/>
        </w:rPr>
        <w:t>培养本地团队</w:t>
      </w:r>
      <w:r>
        <w:rPr>
          <w:rFonts w:hint="eastAsia" w:ascii="宋体" w:hAnsi="宋体" w:cs="宋体"/>
          <w:bCs/>
          <w:sz w:val="24"/>
          <w:szCs w:val="24"/>
          <w:lang w:eastAsia="zh-CN"/>
        </w:rPr>
        <w:t>；</w:t>
      </w:r>
    </w:p>
    <w:p w14:paraId="50CEF0DF">
      <w:pPr>
        <w:spacing w:line="360" w:lineRule="auto"/>
        <w:rPr>
          <w:rFonts w:hint="eastAsia" w:ascii="宋体" w:hAnsi="宋体" w:cs="宋体" w:eastAsiaTheme="minorEastAsia"/>
          <w:bCs/>
          <w:sz w:val="24"/>
          <w:szCs w:val="24"/>
          <w:lang w:eastAsia="zh-CN"/>
        </w:rPr>
      </w:pPr>
      <w:r>
        <w:rPr>
          <w:rFonts w:hint="eastAsia" w:ascii="宋体" w:hAnsi="宋体" w:cs="宋体"/>
          <w:bCs/>
          <w:sz w:val="24"/>
          <w:szCs w:val="24"/>
        </w:rPr>
        <w:t>（2）联合推广：与整机厂、海外代理三方合作，在新兴市场举办对比测试，展现中国设备的高性价比</w:t>
      </w:r>
      <w:r>
        <w:rPr>
          <w:rFonts w:hint="eastAsia" w:ascii="宋体" w:hAnsi="宋体" w:cs="宋体"/>
          <w:bCs/>
          <w:sz w:val="24"/>
          <w:szCs w:val="24"/>
          <w:lang w:eastAsia="zh-CN"/>
        </w:rPr>
        <w:t>；</w:t>
      </w:r>
    </w:p>
    <w:p w14:paraId="227E95CE">
      <w:pPr>
        <w:spacing w:line="360" w:lineRule="auto"/>
        <w:rPr>
          <w:rFonts w:ascii="宋体" w:hAnsi="宋体" w:cs="宋体"/>
          <w:bCs/>
          <w:sz w:val="24"/>
          <w:szCs w:val="24"/>
        </w:rPr>
      </w:pPr>
      <w:r>
        <w:rPr>
          <w:rFonts w:hint="eastAsia" w:ascii="宋体" w:hAnsi="宋体" w:cs="宋体"/>
          <w:bCs/>
          <w:sz w:val="24"/>
          <w:szCs w:val="24"/>
        </w:rPr>
        <w:t>（3）展会曝光：参</w:t>
      </w:r>
      <w:r>
        <w:rPr>
          <w:rFonts w:hint="eastAsia" w:ascii="宋体" w:hAnsi="宋体" w:cs="宋体"/>
          <w:bCs/>
          <w:sz w:val="24"/>
          <w:szCs w:val="24"/>
          <w:lang w:val="en-US" w:eastAsia="zh-CN"/>
        </w:rPr>
        <w:t>加纺织缝制设备展览会</w:t>
      </w:r>
      <w:r>
        <w:rPr>
          <w:rFonts w:hint="eastAsia" w:ascii="宋体" w:hAnsi="宋体" w:cs="宋体"/>
          <w:bCs/>
          <w:sz w:val="24"/>
          <w:szCs w:val="24"/>
        </w:rPr>
        <w:t>，对接全球整机厂及终端客户，建立品牌认知。</w:t>
      </w:r>
    </w:p>
    <w:p w14:paraId="3E0F6B57">
      <w:pPr>
        <w:spacing w:line="360" w:lineRule="auto"/>
        <w:rPr>
          <w:rFonts w:ascii="宋体" w:hAnsi="宋体" w:cs="宋体"/>
          <w:bCs/>
          <w:sz w:val="24"/>
          <w:szCs w:val="24"/>
        </w:rPr>
      </w:pPr>
    </w:p>
    <w:p w14:paraId="48EBDB85">
      <w:pPr>
        <w:spacing w:line="360" w:lineRule="auto"/>
        <w:rPr>
          <w:rFonts w:ascii="宋体" w:hAnsi="宋体" w:cs="宋体"/>
          <w:b/>
          <w:sz w:val="24"/>
          <w:szCs w:val="24"/>
        </w:rPr>
      </w:pPr>
      <w:r>
        <w:rPr>
          <w:rFonts w:hint="eastAsia" w:ascii="宋体" w:hAnsi="宋体" w:cs="宋体"/>
          <w:b/>
          <w:sz w:val="24"/>
          <w:szCs w:val="24"/>
        </w:rPr>
        <w:t>问：海外哪些区域增速较快？</w:t>
      </w:r>
    </w:p>
    <w:p w14:paraId="6BFC0174">
      <w:pPr>
        <w:spacing w:line="360" w:lineRule="auto"/>
        <w:rPr>
          <w:rFonts w:ascii="宋体" w:hAnsi="宋体" w:cs="宋体"/>
          <w:bCs/>
          <w:sz w:val="24"/>
          <w:szCs w:val="24"/>
        </w:rPr>
      </w:pPr>
      <w:r>
        <w:rPr>
          <w:rFonts w:hint="eastAsia" w:ascii="宋体" w:hAnsi="宋体" w:cs="宋体"/>
          <w:bCs/>
          <w:sz w:val="24"/>
          <w:szCs w:val="24"/>
        </w:rPr>
        <w:t>回复：传统高增长区主要是印度和巴基斯坦。新兴复苏区为越南、孟加拉、缅甸、埃及、巴西、印尼、中东。</w:t>
      </w:r>
    </w:p>
    <w:p w14:paraId="298939DB">
      <w:pPr>
        <w:adjustRightInd w:val="0"/>
        <w:snapToGrid w:val="0"/>
        <w:spacing w:line="360" w:lineRule="auto"/>
        <w:jc w:val="left"/>
        <w:rPr>
          <w:rFonts w:ascii="宋体" w:hAnsi="宋体" w:eastAsia="宋体" w:cs="宋体"/>
          <w:bCs/>
          <w:sz w:val="24"/>
          <w:szCs w:val="24"/>
        </w:rPr>
      </w:pPr>
    </w:p>
    <w:p w14:paraId="72638E49">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问：大豪科技的市值管理思路是什么？</w:t>
      </w:r>
    </w:p>
    <w:p w14:paraId="618FDAD1">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公司市值管理核心思路围绕价值驱动、股东回报与投资者沟通。以业绩稳步增长为核心，重视股东回报，维持高分红比例；加强机构反路演，完善公司治理，规范制度、优化决策流程，公司已积累部分长期机构投资者。</w:t>
      </w:r>
    </w:p>
    <w:p w14:paraId="208EA4D8">
      <w:pPr>
        <w:adjustRightInd w:val="0"/>
        <w:snapToGrid w:val="0"/>
        <w:spacing w:line="360" w:lineRule="auto"/>
        <w:jc w:val="left"/>
        <w:rPr>
          <w:rFonts w:ascii="宋体" w:hAnsi="宋体" w:eastAsia="宋体" w:cs="宋体"/>
          <w:bCs/>
          <w:sz w:val="24"/>
          <w:szCs w:val="24"/>
        </w:rPr>
      </w:pPr>
    </w:p>
    <w:p w14:paraId="3CD8FFA9">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问：大豪科技融资租赁公司的业务定位是什么？</w:t>
      </w:r>
    </w:p>
    <w:p w14:paraId="75D32938">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回复：融资租赁子公司专为下游电控客户（整机厂、终端服装企业）服务，通过融资租赁帮助中小企业采购设备，避免客户因资金不足放弃订单，主要定位是给整机厂及其代理赋能。</w:t>
      </w:r>
    </w:p>
    <w:p w14:paraId="757384F9">
      <w:pPr>
        <w:adjustRightInd w:val="0"/>
        <w:snapToGrid w:val="0"/>
        <w:spacing w:line="360" w:lineRule="auto"/>
        <w:jc w:val="left"/>
        <w:rPr>
          <w:rFonts w:ascii="宋体" w:hAnsi="宋体" w:eastAsia="宋体" w:cs="宋体"/>
          <w:bCs/>
          <w:sz w:val="24"/>
          <w:szCs w:val="24"/>
        </w:rPr>
      </w:pPr>
    </w:p>
    <w:p w14:paraId="54898DE0">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问：大豪科技的机构投资者结构如何？</w:t>
      </w:r>
    </w:p>
    <w:p w14:paraId="293D86B4">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回复：公司机构投资者集中于“业绩驱动型”资金，主要关注“数控业务高增长+网安业务培育”的长期逻辑。</w:t>
      </w:r>
    </w:p>
    <w:p w14:paraId="2AD11192">
      <w:pPr>
        <w:adjustRightInd w:val="0"/>
        <w:snapToGrid w:val="0"/>
        <w:spacing w:line="360" w:lineRule="auto"/>
        <w:jc w:val="left"/>
        <w:rPr>
          <w:rFonts w:ascii="宋体" w:hAnsi="宋体" w:eastAsia="宋体" w:cs="宋体"/>
          <w:bCs/>
          <w:sz w:val="24"/>
          <w:szCs w:val="24"/>
        </w:rPr>
      </w:pPr>
    </w:p>
    <w:p w14:paraId="36043374">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问：公司产品在海外哪些市场增速较大？</w:t>
      </w:r>
    </w:p>
    <w:p w14:paraId="6480CD34">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回复：主要是集中在东南亚，像印度、巴基斯坦</w:t>
      </w:r>
      <w:r>
        <w:rPr>
          <w:rFonts w:hint="eastAsia" w:ascii="宋体" w:hAnsi="宋体" w:eastAsia="宋体" w:cs="宋体"/>
          <w:bCs/>
          <w:sz w:val="24"/>
          <w:szCs w:val="24"/>
          <w:lang w:eastAsia="zh-CN"/>
        </w:rPr>
        <w:t>、</w:t>
      </w:r>
      <w:r>
        <w:rPr>
          <w:rFonts w:hint="eastAsia" w:ascii="宋体" w:hAnsi="宋体" w:eastAsia="宋体" w:cs="宋体"/>
          <w:bCs/>
          <w:sz w:val="24"/>
          <w:szCs w:val="24"/>
        </w:rPr>
        <w:t>越南，增速较快，另外，在中东地区现在也有不错的表现。</w:t>
      </w:r>
    </w:p>
    <w:p w14:paraId="131E5B79">
      <w:pPr>
        <w:adjustRightInd w:val="0"/>
        <w:snapToGrid w:val="0"/>
        <w:spacing w:line="360" w:lineRule="auto"/>
        <w:jc w:val="left"/>
        <w:rPr>
          <w:rFonts w:ascii="宋体" w:hAnsi="宋体" w:eastAsia="宋体" w:cs="宋体"/>
          <w:bCs/>
          <w:sz w:val="24"/>
          <w:szCs w:val="24"/>
        </w:rPr>
      </w:pPr>
    </w:p>
    <w:p w14:paraId="656CA843">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问：公司数控设备是专用于纺织行业的吗？</w:t>
      </w:r>
    </w:p>
    <w:p w14:paraId="67099490">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回复：主要</w:t>
      </w:r>
      <w:r>
        <w:rPr>
          <w:rFonts w:hint="eastAsia" w:ascii="宋体" w:hAnsi="宋体" w:eastAsia="宋体" w:cs="宋体"/>
          <w:bCs/>
          <w:sz w:val="24"/>
          <w:szCs w:val="24"/>
          <w:lang w:val="en-US" w:eastAsia="zh-CN"/>
        </w:rPr>
        <w:t>应</w:t>
      </w:r>
      <w:r>
        <w:rPr>
          <w:rFonts w:hint="eastAsia" w:ascii="宋体" w:hAnsi="宋体" w:eastAsia="宋体" w:cs="宋体"/>
          <w:bCs/>
          <w:sz w:val="24"/>
          <w:szCs w:val="24"/>
        </w:rPr>
        <w:t>用于纺织缝制行业，也可以用于其他行业，公司一直在细分行业做拓展，比如在劳保行业的手套机拓展</w:t>
      </w:r>
      <w:r>
        <w:rPr>
          <w:rFonts w:hint="eastAsia" w:ascii="宋体" w:hAnsi="宋体" w:eastAsia="宋体" w:cs="宋体"/>
          <w:bCs/>
          <w:sz w:val="24"/>
          <w:szCs w:val="24"/>
          <w:lang w:val="en-US" w:eastAsia="zh-CN"/>
        </w:rPr>
        <w:t>成果喜人</w:t>
      </w:r>
      <w:r>
        <w:rPr>
          <w:rFonts w:hint="eastAsia" w:ascii="宋体" w:hAnsi="宋体" w:eastAsia="宋体" w:cs="宋体"/>
          <w:bCs/>
          <w:sz w:val="24"/>
          <w:szCs w:val="24"/>
        </w:rPr>
        <w:t>。</w:t>
      </w:r>
    </w:p>
    <w:p w14:paraId="636FFAD6">
      <w:pPr>
        <w:adjustRightInd w:val="0"/>
        <w:snapToGrid w:val="0"/>
        <w:spacing w:line="360" w:lineRule="auto"/>
        <w:jc w:val="left"/>
        <w:rPr>
          <w:rFonts w:ascii="宋体" w:hAnsi="宋体" w:eastAsia="宋体" w:cs="宋体"/>
          <w:bCs/>
          <w:sz w:val="24"/>
          <w:szCs w:val="24"/>
        </w:rPr>
      </w:pPr>
    </w:p>
    <w:p w14:paraId="07369531">
      <w:pPr>
        <w:adjustRightInd w:val="0"/>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问：公司作为行业龙头，是否有并购行业上下游进行资源整合的计划？</w:t>
      </w:r>
    </w:p>
    <w:p w14:paraId="4241063B">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回复：公司上游主要是元器件，对公司来说没有并购的需求；下游是整机厂商，主要是重资产行业，公司目前是科技属性的轻资产企业，比起行业上下游的并购，公司更倾向于拓展新的增长曲线。</w:t>
      </w:r>
    </w:p>
    <w:p w14:paraId="6A500AD5">
      <w:pPr>
        <w:adjustRightInd w:val="0"/>
        <w:snapToGrid w:val="0"/>
        <w:spacing w:line="360" w:lineRule="auto"/>
        <w:jc w:val="left"/>
        <w:rPr>
          <w:rFonts w:ascii="宋体" w:hAnsi="宋体" w:eastAsia="宋体" w:cs="宋体"/>
          <w:bCs/>
          <w:sz w:val="24"/>
          <w:szCs w:val="24"/>
        </w:rPr>
      </w:pPr>
    </w:p>
    <w:p w14:paraId="6711C194">
      <w:pPr>
        <w:adjustRightInd w:val="0"/>
        <w:snapToGrid w:val="0"/>
        <w:spacing w:line="360" w:lineRule="auto"/>
        <w:jc w:val="left"/>
        <w:rPr>
          <w:rFonts w:ascii="宋体" w:hAnsi="宋体" w:eastAsia="宋体" w:cs="宋体"/>
          <w:bCs/>
          <w:sz w:val="24"/>
          <w:szCs w:val="24"/>
        </w:rPr>
      </w:pPr>
      <w:r>
        <w:rPr>
          <w:rFonts w:ascii="宋体" w:hAnsi="宋体" w:eastAsia="宋体" w:cs="宋体"/>
          <w:b/>
          <w:sz w:val="24"/>
          <w:szCs w:val="24"/>
        </w:rPr>
        <w:t>问：公司为何切入纺织缝纫机械赛道？该赛道全球规模多大？</w:t>
      </w:r>
    </w:p>
    <w:p w14:paraId="7B95E484">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w:t>
      </w:r>
      <w:r>
        <w:rPr>
          <w:rFonts w:ascii="宋体" w:hAnsi="宋体" w:eastAsia="宋体" w:cs="宋体"/>
          <w:bCs/>
          <w:sz w:val="24"/>
          <w:szCs w:val="24"/>
        </w:rPr>
        <w:t>：公司创始团队最早做电脑刺绣机项目，后续将电脑刺绣机产业化，该产品成为公司的当家产品。刺绣机本质是多轴特种缝纫机，与公司单轴到多轴的技术延伸天然契合。鉴于袜机客户与刺绣机客户在浙江诸暨区域重叠，上市后并购袜机，顺势扩张。全球整机市场容量：</w:t>
      </w:r>
      <w:r>
        <w:rPr>
          <w:rFonts w:hint="eastAsia" w:ascii="宋体" w:hAnsi="宋体" w:eastAsia="宋体" w:cs="宋体"/>
          <w:bCs/>
          <w:sz w:val="24"/>
          <w:szCs w:val="24"/>
          <w:lang w:val="en-US" w:eastAsia="zh-CN"/>
        </w:rPr>
        <w:t>预测</w:t>
      </w:r>
      <w:r>
        <w:rPr>
          <w:rFonts w:ascii="宋体" w:hAnsi="宋体" w:eastAsia="宋体" w:cs="宋体"/>
          <w:bCs/>
          <w:sz w:val="24"/>
          <w:szCs w:val="24"/>
        </w:rPr>
        <w:t>刺绣机销售额约60-70亿元，景气年份可破100亿元；特种缝纫机年需求40-50万</w:t>
      </w:r>
      <w:r>
        <w:rPr>
          <w:rFonts w:hint="eastAsia" w:ascii="宋体" w:hAnsi="宋体" w:eastAsia="宋体" w:cs="宋体"/>
          <w:bCs/>
          <w:sz w:val="24"/>
          <w:szCs w:val="24"/>
          <w:lang w:val="en-US" w:eastAsia="zh-CN"/>
        </w:rPr>
        <w:t>台，</w:t>
      </w:r>
      <w:r>
        <w:rPr>
          <w:rFonts w:ascii="宋体" w:hAnsi="宋体" w:eastAsia="宋体" w:cs="宋体"/>
          <w:bCs/>
          <w:sz w:val="24"/>
          <w:szCs w:val="24"/>
        </w:rPr>
        <w:t>判断横机、袜机及特种缝纫机仍有国产替代及自动化升级空间。</w:t>
      </w:r>
    </w:p>
    <w:p w14:paraId="1928C9A7">
      <w:pPr>
        <w:adjustRightInd w:val="0"/>
        <w:snapToGrid w:val="0"/>
        <w:spacing w:line="360" w:lineRule="auto"/>
        <w:jc w:val="left"/>
        <w:rPr>
          <w:rFonts w:ascii="宋体" w:hAnsi="宋体" w:eastAsia="宋体" w:cs="宋体"/>
          <w:bCs/>
          <w:sz w:val="24"/>
          <w:szCs w:val="24"/>
        </w:rPr>
      </w:pPr>
    </w:p>
    <w:p w14:paraId="1EBAF5E9">
      <w:pPr>
        <w:adjustRightInd w:val="0"/>
        <w:snapToGrid w:val="0"/>
        <w:spacing w:line="360" w:lineRule="auto"/>
        <w:jc w:val="left"/>
        <w:rPr>
          <w:rFonts w:ascii="宋体" w:hAnsi="宋体" w:eastAsia="宋体" w:cs="宋体"/>
          <w:b/>
          <w:sz w:val="24"/>
          <w:szCs w:val="24"/>
        </w:rPr>
      </w:pPr>
      <w:r>
        <w:rPr>
          <w:rFonts w:ascii="宋体" w:hAnsi="宋体" w:eastAsia="宋体" w:cs="宋体"/>
          <w:b/>
          <w:sz w:val="24"/>
          <w:szCs w:val="24"/>
        </w:rPr>
        <w:t>问：本轮行业周期行至何处？产业转移如何影响需求？</w:t>
      </w:r>
    </w:p>
    <w:p w14:paraId="3867900A">
      <w:pPr>
        <w:adjustRightInd w:val="0"/>
        <w:snapToGrid w:val="0"/>
        <w:spacing w:line="360" w:lineRule="auto"/>
        <w:jc w:val="left"/>
        <w:rPr>
          <w:rFonts w:ascii="宋体" w:hAnsi="宋体" w:eastAsia="宋体" w:cs="宋体"/>
          <w:bCs/>
          <w:sz w:val="24"/>
          <w:szCs w:val="24"/>
        </w:rPr>
      </w:pPr>
      <w:r>
        <w:rPr>
          <w:rFonts w:hint="eastAsia" w:ascii="宋体" w:hAnsi="宋体" w:eastAsia="宋体" w:cs="宋体"/>
          <w:bCs/>
          <w:sz w:val="24"/>
          <w:szCs w:val="24"/>
        </w:rPr>
        <w:t>回复</w:t>
      </w:r>
      <w:r>
        <w:rPr>
          <w:rFonts w:ascii="宋体" w:hAnsi="宋体" w:eastAsia="宋体" w:cs="宋体"/>
          <w:bCs/>
          <w:sz w:val="24"/>
          <w:szCs w:val="24"/>
        </w:rPr>
        <w:t>：</w:t>
      </w:r>
      <w:r>
        <w:rPr>
          <w:rFonts w:hint="eastAsia" w:ascii="宋体" w:hAnsi="宋体" w:eastAsia="宋体" w:cs="宋体"/>
          <w:bCs/>
          <w:sz w:val="24"/>
          <w:szCs w:val="24"/>
          <w:lang w:val="en-US" w:eastAsia="zh-CN"/>
        </w:rPr>
        <w:t>按行业经验预计</w:t>
      </w:r>
      <w:r>
        <w:rPr>
          <w:rFonts w:ascii="宋体" w:hAnsi="宋体" w:eastAsia="宋体" w:cs="宋体"/>
          <w:bCs/>
          <w:sz w:val="24"/>
          <w:szCs w:val="24"/>
        </w:rPr>
        <w:t>国内传统周期</w:t>
      </w:r>
      <w:r>
        <w:rPr>
          <w:rFonts w:hint="eastAsia" w:ascii="宋体" w:hAnsi="宋体" w:eastAsia="宋体" w:cs="宋体"/>
          <w:bCs/>
          <w:sz w:val="24"/>
          <w:szCs w:val="24"/>
          <w:lang w:val="en-US" w:eastAsia="zh-CN"/>
        </w:rPr>
        <w:t>一般是</w:t>
      </w:r>
      <w:r>
        <w:rPr>
          <w:rFonts w:ascii="宋体" w:hAnsi="宋体" w:eastAsia="宋体" w:cs="宋体"/>
          <w:bCs/>
          <w:sz w:val="24"/>
          <w:szCs w:val="24"/>
        </w:rPr>
        <w:t>5年</w:t>
      </w:r>
      <w:r>
        <w:rPr>
          <w:rFonts w:hint="eastAsia" w:ascii="宋体" w:hAnsi="宋体" w:eastAsia="宋体" w:cs="宋体"/>
          <w:bCs/>
          <w:sz w:val="24"/>
          <w:szCs w:val="24"/>
          <w:lang w:val="en-US" w:eastAsia="zh-CN"/>
        </w:rPr>
        <w:t>左右</w:t>
      </w:r>
      <w:r>
        <w:rPr>
          <w:rFonts w:ascii="宋体" w:hAnsi="宋体" w:eastAsia="宋体" w:cs="宋体"/>
          <w:bCs/>
          <w:sz w:val="24"/>
          <w:szCs w:val="24"/>
        </w:rPr>
        <w:t>，</w:t>
      </w:r>
      <w:r>
        <w:rPr>
          <w:rFonts w:hint="eastAsia" w:ascii="宋体" w:hAnsi="宋体" w:eastAsia="宋体" w:cs="宋体"/>
          <w:bCs/>
          <w:sz w:val="24"/>
          <w:szCs w:val="24"/>
          <w:lang w:val="en-US" w:eastAsia="zh-CN"/>
        </w:rPr>
        <w:t>2024年公司预估</w:t>
      </w:r>
      <w:r>
        <w:rPr>
          <w:rFonts w:ascii="宋体" w:hAnsi="宋体" w:eastAsia="宋体" w:cs="宋体"/>
          <w:bCs/>
          <w:sz w:val="24"/>
          <w:szCs w:val="24"/>
        </w:rPr>
        <w:t>2026</w:t>
      </w:r>
      <w:r>
        <w:rPr>
          <w:rFonts w:hint="eastAsia" w:ascii="宋体" w:hAnsi="宋体" w:eastAsia="宋体" w:cs="宋体"/>
          <w:bCs/>
          <w:sz w:val="24"/>
          <w:szCs w:val="24"/>
        </w:rPr>
        <w:t>第一季度</w:t>
      </w:r>
      <w:r>
        <w:rPr>
          <w:rFonts w:hint="eastAsia" w:ascii="宋体" w:hAnsi="宋体" w:eastAsia="宋体" w:cs="宋体"/>
          <w:bCs/>
          <w:sz w:val="24"/>
          <w:szCs w:val="24"/>
          <w:lang w:val="en-US" w:eastAsia="zh-CN"/>
        </w:rPr>
        <w:t>将</w:t>
      </w:r>
      <w:r>
        <w:rPr>
          <w:rFonts w:ascii="宋体" w:hAnsi="宋体" w:eastAsia="宋体" w:cs="宋体"/>
          <w:bCs/>
          <w:sz w:val="24"/>
          <w:szCs w:val="24"/>
        </w:rPr>
        <w:t>进入盘整</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但</w:t>
      </w:r>
      <w:r>
        <w:rPr>
          <w:rFonts w:ascii="宋体" w:hAnsi="宋体" w:eastAsia="宋体" w:cs="宋体"/>
          <w:bCs/>
          <w:sz w:val="24"/>
          <w:szCs w:val="24"/>
        </w:rPr>
        <w:t>鉴于东南亚如印度、越南、孟加拉、土耳其等迅速增长，纺织服装行业有全球多点开花的迹象，本次行业周期上行</w:t>
      </w:r>
      <w:r>
        <w:rPr>
          <w:rFonts w:hint="eastAsia" w:ascii="宋体" w:hAnsi="宋体" w:eastAsia="宋体" w:cs="宋体"/>
          <w:bCs/>
          <w:sz w:val="24"/>
          <w:szCs w:val="24"/>
        </w:rPr>
        <w:t>可能</w:t>
      </w:r>
      <w:r>
        <w:rPr>
          <w:rFonts w:ascii="宋体" w:hAnsi="宋体" w:eastAsia="宋体" w:cs="宋体"/>
          <w:bCs/>
          <w:sz w:val="24"/>
          <w:szCs w:val="24"/>
        </w:rPr>
        <w:t>会延长至2027-2028年。</w:t>
      </w:r>
      <w:bookmarkStart w:id="0" w:name="_GoBack"/>
      <w:bookmarkEnd w:id="0"/>
    </w:p>
    <w:p w14:paraId="23461F41">
      <w:pPr>
        <w:adjustRightInd w:val="0"/>
        <w:snapToGrid w:val="0"/>
        <w:spacing w:line="360" w:lineRule="auto"/>
        <w:jc w:val="left"/>
        <w:rPr>
          <w:rFonts w:ascii="宋体" w:hAnsi="宋体" w:eastAsia="宋体" w:cs="宋体"/>
          <w:bCs/>
          <w:sz w:val="24"/>
          <w:szCs w:val="24"/>
        </w:rPr>
      </w:pPr>
    </w:p>
    <w:p w14:paraId="7EFF0589">
      <w:pPr>
        <w:adjustRightInd w:val="0"/>
        <w:snapToGrid w:val="0"/>
        <w:spacing w:line="360" w:lineRule="auto"/>
        <w:jc w:val="left"/>
        <w:rPr>
          <w:rFonts w:ascii="宋体" w:hAnsi="宋体" w:eastAsia="宋体" w:cs="宋体"/>
          <w:b/>
          <w:sz w:val="24"/>
          <w:szCs w:val="24"/>
        </w:rPr>
      </w:pPr>
      <w:r>
        <w:rPr>
          <w:rFonts w:ascii="宋体" w:hAnsi="宋体" w:eastAsia="宋体" w:cs="宋体"/>
          <w:b/>
          <w:sz w:val="24"/>
          <w:szCs w:val="24"/>
        </w:rPr>
        <w:t>问：</w:t>
      </w:r>
      <w:r>
        <w:rPr>
          <w:rFonts w:hint="eastAsia" w:ascii="宋体" w:hAnsi="宋体" w:eastAsia="宋体" w:cs="宋体"/>
          <w:b/>
          <w:sz w:val="24"/>
          <w:szCs w:val="24"/>
        </w:rPr>
        <w:t>公司对</w:t>
      </w:r>
      <w:r>
        <w:rPr>
          <w:rFonts w:ascii="宋体" w:hAnsi="宋体" w:eastAsia="宋体" w:cs="宋体"/>
          <w:b/>
          <w:sz w:val="24"/>
          <w:szCs w:val="24"/>
        </w:rPr>
        <w:t>河南光远</w:t>
      </w:r>
      <w:r>
        <w:rPr>
          <w:rFonts w:hint="eastAsia" w:ascii="宋体" w:hAnsi="宋体" w:eastAsia="宋体" w:cs="宋体"/>
          <w:b/>
          <w:sz w:val="24"/>
          <w:szCs w:val="24"/>
        </w:rPr>
        <w:t>新材进行</w:t>
      </w:r>
      <w:r>
        <w:rPr>
          <w:rFonts w:ascii="宋体" w:hAnsi="宋体" w:eastAsia="宋体" w:cs="宋体"/>
          <w:b/>
          <w:sz w:val="24"/>
          <w:szCs w:val="24"/>
        </w:rPr>
        <w:t>投资的战略意义</w:t>
      </w:r>
      <w:r>
        <w:rPr>
          <w:rFonts w:hint="eastAsia" w:ascii="宋体" w:hAnsi="宋体" w:eastAsia="宋体" w:cs="宋体"/>
          <w:b/>
          <w:sz w:val="24"/>
          <w:szCs w:val="24"/>
        </w:rPr>
        <w:t>是什么</w:t>
      </w:r>
      <w:r>
        <w:rPr>
          <w:rFonts w:ascii="宋体" w:hAnsi="宋体" w:eastAsia="宋体" w:cs="宋体"/>
          <w:b/>
          <w:sz w:val="24"/>
          <w:szCs w:val="24"/>
        </w:rPr>
        <w:t>？</w:t>
      </w:r>
    </w:p>
    <w:p w14:paraId="039FD0A9">
      <w:pPr>
        <w:adjustRightInd w:val="0"/>
        <w:snapToGrid w:val="0"/>
        <w:spacing w:line="360" w:lineRule="auto"/>
        <w:jc w:val="left"/>
        <w:rPr>
          <w:rFonts w:ascii="宋体" w:hAnsi="宋体" w:eastAsia="宋体" w:cs="宋体"/>
          <w:bCs/>
          <w:sz w:val="24"/>
          <w:szCs w:val="24"/>
        </w:rPr>
      </w:pPr>
      <w:r>
        <w:rPr>
          <w:rFonts w:ascii="宋体" w:hAnsi="宋体" w:eastAsia="宋体" w:cs="宋体"/>
          <w:bCs/>
          <w:sz w:val="24"/>
          <w:szCs w:val="24"/>
        </w:rPr>
        <w:t>答：光远新材是河南省重点电子材料产业项目，是集电子级玻璃纤维产品研发、生产和销售为一体的大型现代化高新技术企业，主要产品为4-9微米电子纱和薄型电子布,以及超低损耗低介电材料，是生产覆铜板（CCL）、印制电路板（PCB）的关键材料，广泛应用于AI服务器、新一代通讯基站、大型计算机、航空航天、芯片封装和汽车电子、智能家居、消费类终端等产品。</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35A6">
    <w:pPr>
      <w:spacing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hYzM5M2Y1ZGEzYzIwODU2ZmNmMGRmMTg2YTEyMTEifQ=="/>
  </w:docVars>
  <w:rsids>
    <w:rsidRoot w:val="005B7BA0"/>
    <w:rsid w:val="000401FA"/>
    <w:rsid w:val="00061E85"/>
    <w:rsid w:val="000A3BC1"/>
    <w:rsid w:val="000D1E0B"/>
    <w:rsid w:val="000D4320"/>
    <w:rsid w:val="00186D23"/>
    <w:rsid w:val="001916C5"/>
    <w:rsid w:val="00220BB4"/>
    <w:rsid w:val="00311A5F"/>
    <w:rsid w:val="003860C0"/>
    <w:rsid w:val="003971A5"/>
    <w:rsid w:val="003A0B5E"/>
    <w:rsid w:val="003C1DEE"/>
    <w:rsid w:val="003F7406"/>
    <w:rsid w:val="004C0647"/>
    <w:rsid w:val="005B7BA0"/>
    <w:rsid w:val="005C1CBD"/>
    <w:rsid w:val="005E44D2"/>
    <w:rsid w:val="006266CC"/>
    <w:rsid w:val="006911F9"/>
    <w:rsid w:val="00695BB0"/>
    <w:rsid w:val="006B25F8"/>
    <w:rsid w:val="006C0BC6"/>
    <w:rsid w:val="00732078"/>
    <w:rsid w:val="007B1BD0"/>
    <w:rsid w:val="007D3519"/>
    <w:rsid w:val="007D6A53"/>
    <w:rsid w:val="00886E7C"/>
    <w:rsid w:val="008C2C72"/>
    <w:rsid w:val="00A25494"/>
    <w:rsid w:val="00A86A21"/>
    <w:rsid w:val="00AB3C5D"/>
    <w:rsid w:val="00AF42E9"/>
    <w:rsid w:val="00B34100"/>
    <w:rsid w:val="00B97AF9"/>
    <w:rsid w:val="00BD76EA"/>
    <w:rsid w:val="00BE37EE"/>
    <w:rsid w:val="00BE484F"/>
    <w:rsid w:val="00C010AC"/>
    <w:rsid w:val="00DE2F69"/>
    <w:rsid w:val="00E25A9F"/>
    <w:rsid w:val="00F15551"/>
    <w:rsid w:val="00F5469C"/>
    <w:rsid w:val="00FD24B5"/>
    <w:rsid w:val="00FE74A3"/>
    <w:rsid w:val="00FE7B94"/>
    <w:rsid w:val="0116312F"/>
    <w:rsid w:val="01211AD4"/>
    <w:rsid w:val="01256020"/>
    <w:rsid w:val="013E27B2"/>
    <w:rsid w:val="016A347B"/>
    <w:rsid w:val="018C33F1"/>
    <w:rsid w:val="019B53E2"/>
    <w:rsid w:val="019D73AC"/>
    <w:rsid w:val="01C04FE0"/>
    <w:rsid w:val="01C0753F"/>
    <w:rsid w:val="01F21292"/>
    <w:rsid w:val="020016E9"/>
    <w:rsid w:val="02021905"/>
    <w:rsid w:val="02077690"/>
    <w:rsid w:val="02186A33"/>
    <w:rsid w:val="021F4265"/>
    <w:rsid w:val="022F096C"/>
    <w:rsid w:val="023B6BC5"/>
    <w:rsid w:val="024B6E08"/>
    <w:rsid w:val="024E06A7"/>
    <w:rsid w:val="025C3E9F"/>
    <w:rsid w:val="029F53A6"/>
    <w:rsid w:val="02A604E3"/>
    <w:rsid w:val="02B0310F"/>
    <w:rsid w:val="02BA6D6B"/>
    <w:rsid w:val="02C10E79"/>
    <w:rsid w:val="02CF7A3A"/>
    <w:rsid w:val="02E84657"/>
    <w:rsid w:val="02EA4873"/>
    <w:rsid w:val="02ED1C6E"/>
    <w:rsid w:val="03215DBB"/>
    <w:rsid w:val="03253AFD"/>
    <w:rsid w:val="033809BE"/>
    <w:rsid w:val="03561459"/>
    <w:rsid w:val="035B751F"/>
    <w:rsid w:val="036A623C"/>
    <w:rsid w:val="0385459C"/>
    <w:rsid w:val="03A643FB"/>
    <w:rsid w:val="03CB07E1"/>
    <w:rsid w:val="03D90444"/>
    <w:rsid w:val="03FE2A51"/>
    <w:rsid w:val="043A7135"/>
    <w:rsid w:val="044C6E68"/>
    <w:rsid w:val="044E2BE0"/>
    <w:rsid w:val="04536D05"/>
    <w:rsid w:val="045C213B"/>
    <w:rsid w:val="049251C3"/>
    <w:rsid w:val="04E52EEB"/>
    <w:rsid w:val="04EA6DAD"/>
    <w:rsid w:val="0511564D"/>
    <w:rsid w:val="053E6237"/>
    <w:rsid w:val="054E2642"/>
    <w:rsid w:val="056B1570"/>
    <w:rsid w:val="05856B4D"/>
    <w:rsid w:val="058A70EA"/>
    <w:rsid w:val="059061FA"/>
    <w:rsid w:val="059E7B97"/>
    <w:rsid w:val="05A01219"/>
    <w:rsid w:val="05C95224"/>
    <w:rsid w:val="05DE1D42"/>
    <w:rsid w:val="060F639F"/>
    <w:rsid w:val="0671705A"/>
    <w:rsid w:val="067F3525"/>
    <w:rsid w:val="06A50BF6"/>
    <w:rsid w:val="06B17456"/>
    <w:rsid w:val="06C54CB0"/>
    <w:rsid w:val="06CB0518"/>
    <w:rsid w:val="06E56070"/>
    <w:rsid w:val="06F3256A"/>
    <w:rsid w:val="07195727"/>
    <w:rsid w:val="071B1BB9"/>
    <w:rsid w:val="071D4AEC"/>
    <w:rsid w:val="07375BAD"/>
    <w:rsid w:val="074C0E53"/>
    <w:rsid w:val="07632E46"/>
    <w:rsid w:val="07733E33"/>
    <w:rsid w:val="07866B35"/>
    <w:rsid w:val="078D0F73"/>
    <w:rsid w:val="079D1DAA"/>
    <w:rsid w:val="07B216D8"/>
    <w:rsid w:val="07BE62CF"/>
    <w:rsid w:val="07C136C9"/>
    <w:rsid w:val="07C46C0E"/>
    <w:rsid w:val="07C72D36"/>
    <w:rsid w:val="07D63618"/>
    <w:rsid w:val="07EA205E"/>
    <w:rsid w:val="07EC28D9"/>
    <w:rsid w:val="08037A17"/>
    <w:rsid w:val="080A5070"/>
    <w:rsid w:val="08200168"/>
    <w:rsid w:val="083245C7"/>
    <w:rsid w:val="083D71F3"/>
    <w:rsid w:val="08493DEA"/>
    <w:rsid w:val="08494B4C"/>
    <w:rsid w:val="08744F7A"/>
    <w:rsid w:val="08793FA4"/>
    <w:rsid w:val="08854221"/>
    <w:rsid w:val="089278F1"/>
    <w:rsid w:val="08940DDD"/>
    <w:rsid w:val="08BA69F7"/>
    <w:rsid w:val="08C16076"/>
    <w:rsid w:val="08D77648"/>
    <w:rsid w:val="08DB07BA"/>
    <w:rsid w:val="08ED6E6B"/>
    <w:rsid w:val="08F301FA"/>
    <w:rsid w:val="08F31FA8"/>
    <w:rsid w:val="08F97C16"/>
    <w:rsid w:val="08FC0E5C"/>
    <w:rsid w:val="09253025"/>
    <w:rsid w:val="092F704F"/>
    <w:rsid w:val="093B79CE"/>
    <w:rsid w:val="09434CDD"/>
    <w:rsid w:val="096B7D90"/>
    <w:rsid w:val="0999677F"/>
    <w:rsid w:val="09A84B40"/>
    <w:rsid w:val="09C53944"/>
    <w:rsid w:val="09D156CD"/>
    <w:rsid w:val="09F671BA"/>
    <w:rsid w:val="0A1B36D6"/>
    <w:rsid w:val="0A285C81"/>
    <w:rsid w:val="0A546A76"/>
    <w:rsid w:val="0A5B568F"/>
    <w:rsid w:val="0A63624B"/>
    <w:rsid w:val="0A670558"/>
    <w:rsid w:val="0A79472F"/>
    <w:rsid w:val="0A841203"/>
    <w:rsid w:val="0AB1211B"/>
    <w:rsid w:val="0ABF2A7D"/>
    <w:rsid w:val="0B0A5387"/>
    <w:rsid w:val="0B2823DD"/>
    <w:rsid w:val="0B2E72C7"/>
    <w:rsid w:val="0B390427"/>
    <w:rsid w:val="0B5C2086"/>
    <w:rsid w:val="0B681363"/>
    <w:rsid w:val="0B995089"/>
    <w:rsid w:val="0BA53A2D"/>
    <w:rsid w:val="0BAC0C1E"/>
    <w:rsid w:val="0BB21CA6"/>
    <w:rsid w:val="0BE61950"/>
    <w:rsid w:val="0BE856C8"/>
    <w:rsid w:val="0BEB51B8"/>
    <w:rsid w:val="0BEB7F35"/>
    <w:rsid w:val="0C254802"/>
    <w:rsid w:val="0C3C512B"/>
    <w:rsid w:val="0C41127C"/>
    <w:rsid w:val="0C711B61"/>
    <w:rsid w:val="0C7B29E0"/>
    <w:rsid w:val="0C7E22FB"/>
    <w:rsid w:val="0C913FB2"/>
    <w:rsid w:val="0C983C22"/>
    <w:rsid w:val="0C9870EE"/>
    <w:rsid w:val="0CBF701E"/>
    <w:rsid w:val="0CD143AE"/>
    <w:rsid w:val="0CD45858"/>
    <w:rsid w:val="0CEE6D0E"/>
    <w:rsid w:val="0D117F8C"/>
    <w:rsid w:val="0D647825"/>
    <w:rsid w:val="0D6B42BD"/>
    <w:rsid w:val="0D731117"/>
    <w:rsid w:val="0D7D0092"/>
    <w:rsid w:val="0D951880"/>
    <w:rsid w:val="0D9E6986"/>
    <w:rsid w:val="0DC55F32"/>
    <w:rsid w:val="0DD423A8"/>
    <w:rsid w:val="0DDA1988"/>
    <w:rsid w:val="0DDE3340"/>
    <w:rsid w:val="0DE620DB"/>
    <w:rsid w:val="0DEF71E2"/>
    <w:rsid w:val="0DF90060"/>
    <w:rsid w:val="0E63197E"/>
    <w:rsid w:val="0E681446"/>
    <w:rsid w:val="0E6D0107"/>
    <w:rsid w:val="0E782A0F"/>
    <w:rsid w:val="0EA24254"/>
    <w:rsid w:val="0EB679E5"/>
    <w:rsid w:val="0EB8407D"/>
    <w:rsid w:val="0EBD766F"/>
    <w:rsid w:val="0EE526EA"/>
    <w:rsid w:val="0F113188"/>
    <w:rsid w:val="0F3B0205"/>
    <w:rsid w:val="0F3D032E"/>
    <w:rsid w:val="0F44530B"/>
    <w:rsid w:val="0F4E6CC3"/>
    <w:rsid w:val="0F566DED"/>
    <w:rsid w:val="0F707EAE"/>
    <w:rsid w:val="0F84395A"/>
    <w:rsid w:val="0FEA0B5B"/>
    <w:rsid w:val="0FFC1742"/>
    <w:rsid w:val="0FFE060C"/>
    <w:rsid w:val="10457828"/>
    <w:rsid w:val="106C731A"/>
    <w:rsid w:val="109A4423"/>
    <w:rsid w:val="10CD30DE"/>
    <w:rsid w:val="10D821AF"/>
    <w:rsid w:val="10E04CF7"/>
    <w:rsid w:val="10E82418"/>
    <w:rsid w:val="10F66AD9"/>
    <w:rsid w:val="112A22DF"/>
    <w:rsid w:val="112A6783"/>
    <w:rsid w:val="11836C5D"/>
    <w:rsid w:val="118D09D1"/>
    <w:rsid w:val="119836EC"/>
    <w:rsid w:val="11C10E95"/>
    <w:rsid w:val="11CB3AC2"/>
    <w:rsid w:val="11CC4E21"/>
    <w:rsid w:val="11FF376C"/>
    <w:rsid w:val="12241424"/>
    <w:rsid w:val="123C49C0"/>
    <w:rsid w:val="125F245C"/>
    <w:rsid w:val="126161D4"/>
    <w:rsid w:val="12823D4A"/>
    <w:rsid w:val="12AD1419"/>
    <w:rsid w:val="12B12718"/>
    <w:rsid w:val="12C0517B"/>
    <w:rsid w:val="12CB18A0"/>
    <w:rsid w:val="12E92B2D"/>
    <w:rsid w:val="12EA7F78"/>
    <w:rsid w:val="12F232D0"/>
    <w:rsid w:val="130628D8"/>
    <w:rsid w:val="13086650"/>
    <w:rsid w:val="1347361C"/>
    <w:rsid w:val="134A4EBA"/>
    <w:rsid w:val="13710699"/>
    <w:rsid w:val="13750189"/>
    <w:rsid w:val="137F2DB6"/>
    <w:rsid w:val="139A5710"/>
    <w:rsid w:val="13A75E69"/>
    <w:rsid w:val="13B00175"/>
    <w:rsid w:val="13B567D8"/>
    <w:rsid w:val="13BF31B2"/>
    <w:rsid w:val="13F13588"/>
    <w:rsid w:val="14076907"/>
    <w:rsid w:val="142B1385"/>
    <w:rsid w:val="147516B8"/>
    <w:rsid w:val="14B65B2B"/>
    <w:rsid w:val="14D26F15"/>
    <w:rsid w:val="14DA401C"/>
    <w:rsid w:val="15015A4D"/>
    <w:rsid w:val="150317C5"/>
    <w:rsid w:val="15104696"/>
    <w:rsid w:val="15232D98"/>
    <w:rsid w:val="157E7EEF"/>
    <w:rsid w:val="158F12AA"/>
    <w:rsid w:val="1594241D"/>
    <w:rsid w:val="159643E7"/>
    <w:rsid w:val="1598015F"/>
    <w:rsid w:val="159E30C5"/>
    <w:rsid w:val="15A13B32"/>
    <w:rsid w:val="15C9656A"/>
    <w:rsid w:val="15CC1BB7"/>
    <w:rsid w:val="15D05B4B"/>
    <w:rsid w:val="15D70805"/>
    <w:rsid w:val="15D75342"/>
    <w:rsid w:val="15F829AC"/>
    <w:rsid w:val="16175528"/>
    <w:rsid w:val="16216D48"/>
    <w:rsid w:val="163A7468"/>
    <w:rsid w:val="165F6ED2"/>
    <w:rsid w:val="166E0EC0"/>
    <w:rsid w:val="169A1CB5"/>
    <w:rsid w:val="16BF171B"/>
    <w:rsid w:val="16CA243A"/>
    <w:rsid w:val="16DE1BA1"/>
    <w:rsid w:val="17012B61"/>
    <w:rsid w:val="17032D24"/>
    <w:rsid w:val="171E28E6"/>
    <w:rsid w:val="171E6FBD"/>
    <w:rsid w:val="172C5003"/>
    <w:rsid w:val="17451C21"/>
    <w:rsid w:val="17550823"/>
    <w:rsid w:val="177249E0"/>
    <w:rsid w:val="17777B16"/>
    <w:rsid w:val="17890271"/>
    <w:rsid w:val="17943F0F"/>
    <w:rsid w:val="17AC3E1E"/>
    <w:rsid w:val="17B44FF8"/>
    <w:rsid w:val="17F43647"/>
    <w:rsid w:val="17F83137"/>
    <w:rsid w:val="18006060"/>
    <w:rsid w:val="180E0B28"/>
    <w:rsid w:val="18235E9C"/>
    <w:rsid w:val="18273A1C"/>
    <w:rsid w:val="18455C50"/>
    <w:rsid w:val="187A7D80"/>
    <w:rsid w:val="18A3607E"/>
    <w:rsid w:val="18C96881"/>
    <w:rsid w:val="18D70F9E"/>
    <w:rsid w:val="191E097B"/>
    <w:rsid w:val="19287A4C"/>
    <w:rsid w:val="193C49B6"/>
    <w:rsid w:val="196A3BC0"/>
    <w:rsid w:val="19792055"/>
    <w:rsid w:val="199804CB"/>
    <w:rsid w:val="199944A6"/>
    <w:rsid w:val="19A05834"/>
    <w:rsid w:val="19A26C5C"/>
    <w:rsid w:val="19BE3F0C"/>
    <w:rsid w:val="19E80F89"/>
    <w:rsid w:val="1A37484C"/>
    <w:rsid w:val="1A4A57A0"/>
    <w:rsid w:val="1A613215"/>
    <w:rsid w:val="1A7607A9"/>
    <w:rsid w:val="1A776632"/>
    <w:rsid w:val="1A8268CC"/>
    <w:rsid w:val="1A9133CF"/>
    <w:rsid w:val="1AEC5ACE"/>
    <w:rsid w:val="1B207C5E"/>
    <w:rsid w:val="1B245FF1"/>
    <w:rsid w:val="1B534872"/>
    <w:rsid w:val="1B5607E3"/>
    <w:rsid w:val="1B8F790E"/>
    <w:rsid w:val="1C006A5E"/>
    <w:rsid w:val="1C093B64"/>
    <w:rsid w:val="1C110007"/>
    <w:rsid w:val="1CA4388D"/>
    <w:rsid w:val="1CB05D8E"/>
    <w:rsid w:val="1CC61A56"/>
    <w:rsid w:val="1CD152A9"/>
    <w:rsid w:val="1CD221A8"/>
    <w:rsid w:val="1D0D31E0"/>
    <w:rsid w:val="1D0F4228"/>
    <w:rsid w:val="1D176B3F"/>
    <w:rsid w:val="1D69418F"/>
    <w:rsid w:val="1D76522A"/>
    <w:rsid w:val="1D922755"/>
    <w:rsid w:val="1DE51893"/>
    <w:rsid w:val="1DE57CB9"/>
    <w:rsid w:val="1DF45E7D"/>
    <w:rsid w:val="1E4B78B6"/>
    <w:rsid w:val="1E5A233A"/>
    <w:rsid w:val="1ED01E61"/>
    <w:rsid w:val="1EFF4C2E"/>
    <w:rsid w:val="1F02489B"/>
    <w:rsid w:val="1F0D396C"/>
    <w:rsid w:val="1F106FB8"/>
    <w:rsid w:val="1F213A59"/>
    <w:rsid w:val="1F460C2C"/>
    <w:rsid w:val="1F5C21FD"/>
    <w:rsid w:val="1F7D3F22"/>
    <w:rsid w:val="1F86727A"/>
    <w:rsid w:val="1F901EA7"/>
    <w:rsid w:val="1F974FE3"/>
    <w:rsid w:val="1F9900FB"/>
    <w:rsid w:val="1FA87CA4"/>
    <w:rsid w:val="1FB96161"/>
    <w:rsid w:val="1FD06747"/>
    <w:rsid w:val="1FD57FE5"/>
    <w:rsid w:val="1FDB3ED7"/>
    <w:rsid w:val="1FF468DA"/>
    <w:rsid w:val="20097E96"/>
    <w:rsid w:val="201523AC"/>
    <w:rsid w:val="201C183F"/>
    <w:rsid w:val="203329B9"/>
    <w:rsid w:val="203767C6"/>
    <w:rsid w:val="20855784"/>
    <w:rsid w:val="208714FC"/>
    <w:rsid w:val="209459C7"/>
    <w:rsid w:val="20A0436C"/>
    <w:rsid w:val="20BD435B"/>
    <w:rsid w:val="210B5C89"/>
    <w:rsid w:val="21250680"/>
    <w:rsid w:val="218A4EC9"/>
    <w:rsid w:val="21952780"/>
    <w:rsid w:val="21B207FA"/>
    <w:rsid w:val="21B31E7D"/>
    <w:rsid w:val="21B87493"/>
    <w:rsid w:val="21D249F9"/>
    <w:rsid w:val="21D73DBD"/>
    <w:rsid w:val="21DA1AFF"/>
    <w:rsid w:val="21DE15EF"/>
    <w:rsid w:val="21DE3EF5"/>
    <w:rsid w:val="21F7620D"/>
    <w:rsid w:val="22031056"/>
    <w:rsid w:val="2221659C"/>
    <w:rsid w:val="223236E9"/>
    <w:rsid w:val="224F6049"/>
    <w:rsid w:val="225418B2"/>
    <w:rsid w:val="22631AF5"/>
    <w:rsid w:val="227F27EC"/>
    <w:rsid w:val="22806203"/>
    <w:rsid w:val="22C64DBD"/>
    <w:rsid w:val="23016F7A"/>
    <w:rsid w:val="23162F17"/>
    <w:rsid w:val="2378512C"/>
    <w:rsid w:val="23A035A9"/>
    <w:rsid w:val="23A84DE1"/>
    <w:rsid w:val="23AD1279"/>
    <w:rsid w:val="23C200EA"/>
    <w:rsid w:val="23D06D16"/>
    <w:rsid w:val="24044C11"/>
    <w:rsid w:val="241E5CD3"/>
    <w:rsid w:val="242547F0"/>
    <w:rsid w:val="2483373B"/>
    <w:rsid w:val="249E00E0"/>
    <w:rsid w:val="24B623B0"/>
    <w:rsid w:val="24BF1D39"/>
    <w:rsid w:val="24C148B0"/>
    <w:rsid w:val="24DA2DF4"/>
    <w:rsid w:val="24E0742D"/>
    <w:rsid w:val="252C6ED7"/>
    <w:rsid w:val="253B3382"/>
    <w:rsid w:val="259E09E6"/>
    <w:rsid w:val="25C924E2"/>
    <w:rsid w:val="25F211C5"/>
    <w:rsid w:val="25F807A6"/>
    <w:rsid w:val="260E7FC9"/>
    <w:rsid w:val="26121868"/>
    <w:rsid w:val="26357304"/>
    <w:rsid w:val="26404627"/>
    <w:rsid w:val="265359DC"/>
    <w:rsid w:val="265A4FBD"/>
    <w:rsid w:val="26647BE9"/>
    <w:rsid w:val="267B565F"/>
    <w:rsid w:val="26A61FB0"/>
    <w:rsid w:val="26D46B1D"/>
    <w:rsid w:val="26E2748C"/>
    <w:rsid w:val="26E33204"/>
    <w:rsid w:val="26E50D2A"/>
    <w:rsid w:val="27082C6B"/>
    <w:rsid w:val="271433BD"/>
    <w:rsid w:val="27153F5F"/>
    <w:rsid w:val="27341A6B"/>
    <w:rsid w:val="27391F35"/>
    <w:rsid w:val="275763AD"/>
    <w:rsid w:val="2758774E"/>
    <w:rsid w:val="277C4B45"/>
    <w:rsid w:val="278422F1"/>
    <w:rsid w:val="27982240"/>
    <w:rsid w:val="27C44DE4"/>
    <w:rsid w:val="27CB6172"/>
    <w:rsid w:val="280B34E2"/>
    <w:rsid w:val="280D3C24"/>
    <w:rsid w:val="28355CE1"/>
    <w:rsid w:val="28481571"/>
    <w:rsid w:val="28593B9C"/>
    <w:rsid w:val="28700AC7"/>
    <w:rsid w:val="287D7D0C"/>
    <w:rsid w:val="288A1B89"/>
    <w:rsid w:val="2895359B"/>
    <w:rsid w:val="289C11D3"/>
    <w:rsid w:val="28AD5878"/>
    <w:rsid w:val="28BD42C1"/>
    <w:rsid w:val="28F45255"/>
    <w:rsid w:val="290966B1"/>
    <w:rsid w:val="29175E0F"/>
    <w:rsid w:val="292820DF"/>
    <w:rsid w:val="29424212"/>
    <w:rsid w:val="2959155B"/>
    <w:rsid w:val="296E14AB"/>
    <w:rsid w:val="297C30F1"/>
    <w:rsid w:val="29826D04"/>
    <w:rsid w:val="298759E4"/>
    <w:rsid w:val="29954C89"/>
    <w:rsid w:val="29A41545"/>
    <w:rsid w:val="29B80978"/>
    <w:rsid w:val="29E256AC"/>
    <w:rsid w:val="29EE3795"/>
    <w:rsid w:val="29FD282F"/>
    <w:rsid w:val="2A930A9D"/>
    <w:rsid w:val="2AAB228B"/>
    <w:rsid w:val="2AB04AAA"/>
    <w:rsid w:val="2ABC1DA2"/>
    <w:rsid w:val="2AD351FB"/>
    <w:rsid w:val="2AFF1AE5"/>
    <w:rsid w:val="2B084612"/>
    <w:rsid w:val="2B1C0A93"/>
    <w:rsid w:val="2B2067D5"/>
    <w:rsid w:val="2B2B34F2"/>
    <w:rsid w:val="2B342280"/>
    <w:rsid w:val="2B397896"/>
    <w:rsid w:val="2B4F1F19"/>
    <w:rsid w:val="2B830B12"/>
    <w:rsid w:val="2B8A1EA0"/>
    <w:rsid w:val="2BAD4BF1"/>
    <w:rsid w:val="2BB533C1"/>
    <w:rsid w:val="2BB97E7C"/>
    <w:rsid w:val="2BCE4483"/>
    <w:rsid w:val="2BD001FB"/>
    <w:rsid w:val="2BD80E5D"/>
    <w:rsid w:val="2BF76EE4"/>
    <w:rsid w:val="2C091017"/>
    <w:rsid w:val="2C143037"/>
    <w:rsid w:val="2C2B5431"/>
    <w:rsid w:val="2C2C6122"/>
    <w:rsid w:val="2C3A38C6"/>
    <w:rsid w:val="2C4537B8"/>
    <w:rsid w:val="2C5456A6"/>
    <w:rsid w:val="2C7A1F15"/>
    <w:rsid w:val="2CAD05EE"/>
    <w:rsid w:val="2CB63A29"/>
    <w:rsid w:val="2CBC077F"/>
    <w:rsid w:val="2CF47F19"/>
    <w:rsid w:val="2D044742"/>
    <w:rsid w:val="2D405B75"/>
    <w:rsid w:val="2D7173BF"/>
    <w:rsid w:val="2D7F5D78"/>
    <w:rsid w:val="2DA03C77"/>
    <w:rsid w:val="2DA90CC4"/>
    <w:rsid w:val="2DB06E65"/>
    <w:rsid w:val="2DB66F7C"/>
    <w:rsid w:val="2DBB098D"/>
    <w:rsid w:val="2DBB3B6E"/>
    <w:rsid w:val="2DC41EB4"/>
    <w:rsid w:val="2DC5342D"/>
    <w:rsid w:val="2DCF1F8A"/>
    <w:rsid w:val="2DD6761F"/>
    <w:rsid w:val="2DF055BC"/>
    <w:rsid w:val="2DF24DA7"/>
    <w:rsid w:val="2DFC6B5D"/>
    <w:rsid w:val="2E0C4DEE"/>
    <w:rsid w:val="2E1E3349"/>
    <w:rsid w:val="2E2A7F3A"/>
    <w:rsid w:val="2E484B05"/>
    <w:rsid w:val="2E975000"/>
    <w:rsid w:val="2E9A4AF0"/>
    <w:rsid w:val="2EB532C1"/>
    <w:rsid w:val="2EB7753B"/>
    <w:rsid w:val="2ECD6C74"/>
    <w:rsid w:val="2EDE49DD"/>
    <w:rsid w:val="2EF956B1"/>
    <w:rsid w:val="2F0D6569"/>
    <w:rsid w:val="2F1C7B6E"/>
    <w:rsid w:val="2F2F4268"/>
    <w:rsid w:val="2F320885"/>
    <w:rsid w:val="2F336759"/>
    <w:rsid w:val="2F3565C7"/>
    <w:rsid w:val="2F3C5BA7"/>
    <w:rsid w:val="2F433F41"/>
    <w:rsid w:val="2F527179"/>
    <w:rsid w:val="2F6A6270"/>
    <w:rsid w:val="2F7E3ACA"/>
    <w:rsid w:val="2F923A19"/>
    <w:rsid w:val="2F9C2DF8"/>
    <w:rsid w:val="2FCC01AB"/>
    <w:rsid w:val="2FEC3129"/>
    <w:rsid w:val="2FF809D4"/>
    <w:rsid w:val="303C048D"/>
    <w:rsid w:val="304F147C"/>
    <w:rsid w:val="30502272"/>
    <w:rsid w:val="305667F5"/>
    <w:rsid w:val="307D0D5C"/>
    <w:rsid w:val="308C66BA"/>
    <w:rsid w:val="309061AB"/>
    <w:rsid w:val="30A654E7"/>
    <w:rsid w:val="30B579BF"/>
    <w:rsid w:val="30B8125D"/>
    <w:rsid w:val="30E42053"/>
    <w:rsid w:val="30F71D86"/>
    <w:rsid w:val="310444A3"/>
    <w:rsid w:val="31347D5E"/>
    <w:rsid w:val="313528AE"/>
    <w:rsid w:val="313703D4"/>
    <w:rsid w:val="314D7BF8"/>
    <w:rsid w:val="315C66BB"/>
    <w:rsid w:val="315F792B"/>
    <w:rsid w:val="31AB271B"/>
    <w:rsid w:val="31BE4652"/>
    <w:rsid w:val="31C0661C"/>
    <w:rsid w:val="31D16A7B"/>
    <w:rsid w:val="31D73965"/>
    <w:rsid w:val="31E22A36"/>
    <w:rsid w:val="32221055"/>
    <w:rsid w:val="3239017C"/>
    <w:rsid w:val="325B4596"/>
    <w:rsid w:val="325B6344"/>
    <w:rsid w:val="325C3357"/>
    <w:rsid w:val="326A663B"/>
    <w:rsid w:val="32802CF2"/>
    <w:rsid w:val="32870EE7"/>
    <w:rsid w:val="32891103"/>
    <w:rsid w:val="328C22B5"/>
    <w:rsid w:val="329B0E37"/>
    <w:rsid w:val="32ED30CE"/>
    <w:rsid w:val="33012F73"/>
    <w:rsid w:val="33242BDA"/>
    <w:rsid w:val="33291F9F"/>
    <w:rsid w:val="33462230"/>
    <w:rsid w:val="336254B1"/>
    <w:rsid w:val="3372256B"/>
    <w:rsid w:val="33857B1D"/>
    <w:rsid w:val="33920C6F"/>
    <w:rsid w:val="33A31D51"/>
    <w:rsid w:val="33A37FA3"/>
    <w:rsid w:val="33A45AC9"/>
    <w:rsid w:val="33AD2BD0"/>
    <w:rsid w:val="33BF0E66"/>
    <w:rsid w:val="33D03716"/>
    <w:rsid w:val="33D62126"/>
    <w:rsid w:val="33E54F7B"/>
    <w:rsid w:val="33EA3E24"/>
    <w:rsid w:val="34030A42"/>
    <w:rsid w:val="344D6161"/>
    <w:rsid w:val="34781430"/>
    <w:rsid w:val="34862D33"/>
    <w:rsid w:val="34C7361A"/>
    <w:rsid w:val="34D67F04"/>
    <w:rsid w:val="34E15227"/>
    <w:rsid w:val="34EE34A0"/>
    <w:rsid w:val="34F0546A"/>
    <w:rsid w:val="34F605A6"/>
    <w:rsid w:val="34F86DBF"/>
    <w:rsid w:val="35040F15"/>
    <w:rsid w:val="3509652C"/>
    <w:rsid w:val="3518051D"/>
    <w:rsid w:val="35472BB0"/>
    <w:rsid w:val="35585FE3"/>
    <w:rsid w:val="35877EBB"/>
    <w:rsid w:val="35BC534C"/>
    <w:rsid w:val="35F5281B"/>
    <w:rsid w:val="35FB2318"/>
    <w:rsid w:val="361F7F47"/>
    <w:rsid w:val="36237179"/>
    <w:rsid w:val="36274EBB"/>
    <w:rsid w:val="3638060A"/>
    <w:rsid w:val="364F7F6E"/>
    <w:rsid w:val="36BB3856"/>
    <w:rsid w:val="36E6451A"/>
    <w:rsid w:val="36E7464B"/>
    <w:rsid w:val="372A2624"/>
    <w:rsid w:val="37384EA6"/>
    <w:rsid w:val="37500442"/>
    <w:rsid w:val="37555A58"/>
    <w:rsid w:val="377A101B"/>
    <w:rsid w:val="377B725F"/>
    <w:rsid w:val="37803AD5"/>
    <w:rsid w:val="378400EB"/>
    <w:rsid w:val="37B35C54"/>
    <w:rsid w:val="37C91FA2"/>
    <w:rsid w:val="37EC48F1"/>
    <w:rsid w:val="3801173C"/>
    <w:rsid w:val="380D4733"/>
    <w:rsid w:val="381551E7"/>
    <w:rsid w:val="38185891"/>
    <w:rsid w:val="38575800"/>
    <w:rsid w:val="388008B3"/>
    <w:rsid w:val="38E2156D"/>
    <w:rsid w:val="390019F4"/>
    <w:rsid w:val="390D6DC9"/>
    <w:rsid w:val="3922266C"/>
    <w:rsid w:val="392350DC"/>
    <w:rsid w:val="393D0552"/>
    <w:rsid w:val="394314E9"/>
    <w:rsid w:val="397B107A"/>
    <w:rsid w:val="39A700C1"/>
    <w:rsid w:val="39D438AD"/>
    <w:rsid w:val="39D536EC"/>
    <w:rsid w:val="39E41315"/>
    <w:rsid w:val="39F5707E"/>
    <w:rsid w:val="39FE3167"/>
    <w:rsid w:val="3A2D6B9F"/>
    <w:rsid w:val="3A3E5118"/>
    <w:rsid w:val="3A886145"/>
    <w:rsid w:val="3AB371FF"/>
    <w:rsid w:val="3ADE7B13"/>
    <w:rsid w:val="3B00217F"/>
    <w:rsid w:val="3B1874C8"/>
    <w:rsid w:val="3B20012B"/>
    <w:rsid w:val="3B673FAC"/>
    <w:rsid w:val="3B9528C7"/>
    <w:rsid w:val="3B9A1C8B"/>
    <w:rsid w:val="3BC550C8"/>
    <w:rsid w:val="3BE81FCD"/>
    <w:rsid w:val="3BEC4ABF"/>
    <w:rsid w:val="3BF546CA"/>
    <w:rsid w:val="3C065573"/>
    <w:rsid w:val="3C094141"/>
    <w:rsid w:val="3C4B742A"/>
    <w:rsid w:val="3C5207B8"/>
    <w:rsid w:val="3C850B8E"/>
    <w:rsid w:val="3C8F5568"/>
    <w:rsid w:val="3C8F7316"/>
    <w:rsid w:val="3C9127FA"/>
    <w:rsid w:val="3C933ED1"/>
    <w:rsid w:val="3C9B3DA4"/>
    <w:rsid w:val="3CA8487C"/>
    <w:rsid w:val="3CE66EFE"/>
    <w:rsid w:val="3D0A5428"/>
    <w:rsid w:val="3D0B4218"/>
    <w:rsid w:val="3D2C248A"/>
    <w:rsid w:val="3D934BE4"/>
    <w:rsid w:val="3DA74B34"/>
    <w:rsid w:val="3DBF6B8F"/>
    <w:rsid w:val="3E0A408B"/>
    <w:rsid w:val="3E4103DE"/>
    <w:rsid w:val="3E4F1453"/>
    <w:rsid w:val="3E504334"/>
    <w:rsid w:val="3E5A7DF8"/>
    <w:rsid w:val="3E6622F9"/>
    <w:rsid w:val="3E67460F"/>
    <w:rsid w:val="3E9B2C5F"/>
    <w:rsid w:val="3EC040FF"/>
    <w:rsid w:val="3EF9704E"/>
    <w:rsid w:val="3F125FDD"/>
    <w:rsid w:val="3F2B709E"/>
    <w:rsid w:val="3F5D36FC"/>
    <w:rsid w:val="3F5D4601"/>
    <w:rsid w:val="3F6A7BC7"/>
    <w:rsid w:val="3F7950AA"/>
    <w:rsid w:val="3FA532F5"/>
    <w:rsid w:val="3FB6105E"/>
    <w:rsid w:val="3FC62645"/>
    <w:rsid w:val="3FE72BAA"/>
    <w:rsid w:val="3FEB5E51"/>
    <w:rsid w:val="3FEC69F0"/>
    <w:rsid w:val="400C5122"/>
    <w:rsid w:val="401D10DD"/>
    <w:rsid w:val="40374FF1"/>
    <w:rsid w:val="40477F08"/>
    <w:rsid w:val="40490124"/>
    <w:rsid w:val="40552625"/>
    <w:rsid w:val="406311E6"/>
    <w:rsid w:val="407878D1"/>
    <w:rsid w:val="4090365D"/>
    <w:rsid w:val="40A37834"/>
    <w:rsid w:val="40D169B8"/>
    <w:rsid w:val="40D55514"/>
    <w:rsid w:val="41166258"/>
    <w:rsid w:val="41195D48"/>
    <w:rsid w:val="412D70FE"/>
    <w:rsid w:val="41314E40"/>
    <w:rsid w:val="4148218A"/>
    <w:rsid w:val="416D399E"/>
    <w:rsid w:val="41717932"/>
    <w:rsid w:val="417E2FD9"/>
    <w:rsid w:val="418807D8"/>
    <w:rsid w:val="4190660F"/>
    <w:rsid w:val="4191768D"/>
    <w:rsid w:val="41A42E0C"/>
    <w:rsid w:val="41A76EB0"/>
    <w:rsid w:val="41C21F3C"/>
    <w:rsid w:val="41C23CEA"/>
    <w:rsid w:val="41E40104"/>
    <w:rsid w:val="42102F1D"/>
    <w:rsid w:val="42165DE4"/>
    <w:rsid w:val="42176CD4"/>
    <w:rsid w:val="428E5E60"/>
    <w:rsid w:val="42937782"/>
    <w:rsid w:val="42AE0712"/>
    <w:rsid w:val="42D33CD5"/>
    <w:rsid w:val="42DA32B5"/>
    <w:rsid w:val="43077BF5"/>
    <w:rsid w:val="43104F29"/>
    <w:rsid w:val="43456981"/>
    <w:rsid w:val="434C41B3"/>
    <w:rsid w:val="43617533"/>
    <w:rsid w:val="43B41D58"/>
    <w:rsid w:val="43BF2BD7"/>
    <w:rsid w:val="43D917BF"/>
    <w:rsid w:val="43DB5537"/>
    <w:rsid w:val="43DD305D"/>
    <w:rsid w:val="44095C00"/>
    <w:rsid w:val="441454E1"/>
    <w:rsid w:val="441647C1"/>
    <w:rsid w:val="44326CBA"/>
    <w:rsid w:val="443D58AA"/>
    <w:rsid w:val="444035EC"/>
    <w:rsid w:val="446C0568"/>
    <w:rsid w:val="447119F7"/>
    <w:rsid w:val="44823C05"/>
    <w:rsid w:val="448434D9"/>
    <w:rsid w:val="44966DD0"/>
    <w:rsid w:val="449F0313"/>
    <w:rsid w:val="44A27E03"/>
    <w:rsid w:val="44B00772"/>
    <w:rsid w:val="44B518E4"/>
    <w:rsid w:val="44B85878"/>
    <w:rsid w:val="44BF09B5"/>
    <w:rsid w:val="44E64193"/>
    <w:rsid w:val="44E95A32"/>
    <w:rsid w:val="450F36EA"/>
    <w:rsid w:val="45132AAF"/>
    <w:rsid w:val="452B1BA6"/>
    <w:rsid w:val="453942C3"/>
    <w:rsid w:val="45575091"/>
    <w:rsid w:val="45796DB6"/>
    <w:rsid w:val="45877724"/>
    <w:rsid w:val="45DE130F"/>
    <w:rsid w:val="45E4394D"/>
    <w:rsid w:val="462F6080"/>
    <w:rsid w:val="463B050F"/>
    <w:rsid w:val="46500BBE"/>
    <w:rsid w:val="468679DC"/>
    <w:rsid w:val="4691012F"/>
    <w:rsid w:val="46B668D5"/>
    <w:rsid w:val="46B868DE"/>
    <w:rsid w:val="46C2653A"/>
    <w:rsid w:val="46C950A1"/>
    <w:rsid w:val="46CB71DA"/>
    <w:rsid w:val="472E72A2"/>
    <w:rsid w:val="47360F29"/>
    <w:rsid w:val="4746716B"/>
    <w:rsid w:val="474B29D4"/>
    <w:rsid w:val="475F7C50"/>
    <w:rsid w:val="47694C08"/>
    <w:rsid w:val="477F5025"/>
    <w:rsid w:val="47A85730"/>
    <w:rsid w:val="47B02837"/>
    <w:rsid w:val="47B42327"/>
    <w:rsid w:val="47C702AC"/>
    <w:rsid w:val="47ED3A8B"/>
    <w:rsid w:val="481650EB"/>
    <w:rsid w:val="48360F8E"/>
    <w:rsid w:val="484511D1"/>
    <w:rsid w:val="48715980"/>
    <w:rsid w:val="48846D6F"/>
    <w:rsid w:val="48865E52"/>
    <w:rsid w:val="48873801"/>
    <w:rsid w:val="48B63E7D"/>
    <w:rsid w:val="48BB1493"/>
    <w:rsid w:val="48D569F9"/>
    <w:rsid w:val="49025F37"/>
    <w:rsid w:val="491D5621"/>
    <w:rsid w:val="49284D7B"/>
    <w:rsid w:val="49296D45"/>
    <w:rsid w:val="492D2391"/>
    <w:rsid w:val="492F25D6"/>
    <w:rsid w:val="495D7988"/>
    <w:rsid w:val="4968786D"/>
    <w:rsid w:val="49787E12"/>
    <w:rsid w:val="497C6E74"/>
    <w:rsid w:val="49A14FAF"/>
    <w:rsid w:val="49B06F76"/>
    <w:rsid w:val="4A0C644A"/>
    <w:rsid w:val="4A34774F"/>
    <w:rsid w:val="4A61109F"/>
    <w:rsid w:val="4A82670C"/>
    <w:rsid w:val="4A946440"/>
    <w:rsid w:val="4A9C3BCC"/>
    <w:rsid w:val="4A9E167E"/>
    <w:rsid w:val="4AAD03B1"/>
    <w:rsid w:val="4AB50890"/>
    <w:rsid w:val="4AC80510"/>
    <w:rsid w:val="4B090BDC"/>
    <w:rsid w:val="4B133808"/>
    <w:rsid w:val="4B1D6435"/>
    <w:rsid w:val="4B261006"/>
    <w:rsid w:val="4B46598C"/>
    <w:rsid w:val="4B58746D"/>
    <w:rsid w:val="4B983D0E"/>
    <w:rsid w:val="4B9A7A86"/>
    <w:rsid w:val="4B9F63B5"/>
    <w:rsid w:val="4BCF5981"/>
    <w:rsid w:val="4BEF1B80"/>
    <w:rsid w:val="4BFA5DD3"/>
    <w:rsid w:val="4BFB49C8"/>
    <w:rsid w:val="4C2B51B5"/>
    <w:rsid w:val="4C567E51"/>
    <w:rsid w:val="4C5A21FE"/>
    <w:rsid w:val="4C5B5467"/>
    <w:rsid w:val="4C6B4F7E"/>
    <w:rsid w:val="4C856040"/>
    <w:rsid w:val="4C9752DC"/>
    <w:rsid w:val="4CA46E0E"/>
    <w:rsid w:val="4CF237DA"/>
    <w:rsid w:val="4D40640B"/>
    <w:rsid w:val="4D7D140D"/>
    <w:rsid w:val="4D902EEE"/>
    <w:rsid w:val="4DB50BA7"/>
    <w:rsid w:val="4DC64B62"/>
    <w:rsid w:val="4E307BD9"/>
    <w:rsid w:val="4E3D6076"/>
    <w:rsid w:val="4E5737CA"/>
    <w:rsid w:val="4E5D7793"/>
    <w:rsid w:val="4E6815AA"/>
    <w:rsid w:val="4E724CEA"/>
    <w:rsid w:val="4E9D1D67"/>
    <w:rsid w:val="4EA529C9"/>
    <w:rsid w:val="4EB42C0C"/>
    <w:rsid w:val="4EB8094F"/>
    <w:rsid w:val="4EC028F5"/>
    <w:rsid w:val="4EC93CEF"/>
    <w:rsid w:val="4EDE412D"/>
    <w:rsid w:val="4F0741E1"/>
    <w:rsid w:val="4F2D087A"/>
    <w:rsid w:val="4F3A5808"/>
    <w:rsid w:val="4F8B6063"/>
    <w:rsid w:val="4F8D6A55"/>
    <w:rsid w:val="4F98252E"/>
    <w:rsid w:val="4FBF5D0D"/>
    <w:rsid w:val="4FCE7CFE"/>
    <w:rsid w:val="4FF37764"/>
    <w:rsid w:val="502344EE"/>
    <w:rsid w:val="503E1327"/>
    <w:rsid w:val="503F29AA"/>
    <w:rsid w:val="50630D8E"/>
    <w:rsid w:val="50B16869"/>
    <w:rsid w:val="50C8299F"/>
    <w:rsid w:val="50D37CC2"/>
    <w:rsid w:val="5100038B"/>
    <w:rsid w:val="510D2AA8"/>
    <w:rsid w:val="511354FE"/>
    <w:rsid w:val="511B6F73"/>
    <w:rsid w:val="511F35C1"/>
    <w:rsid w:val="514A0202"/>
    <w:rsid w:val="516A7EFA"/>
    <w:rsid w:val="518B094E"/>
    <w:rsid w:val="519555A0"/>
    <w:rsid w:val="51C413B8"/>
    <w:rsid w:val="51D07D5D"/>
    <w:rsid w:val="51FF7392"/>
    <w:rsid w:val="52045C59"/>
    <w:rsid w:val="52067C23"/>
    <w:rsid w:val="52293911"/>
    <w:rsid w:val="528145D8"/>
    <w:rsid w:val="52EA30A1"/>
    <w:rsid w:val="52ED0DE3"/>
    <w:rsid w:val="530F2B07"/>
    <w:rsid w:val="5316069F"/>
    <w:rsid w:val="53405B8E"/>
    <w:rsid w:val="53530C46"/>
    <w:rsid w:val="53564AF5"/>
    <w:rsid w:val="53572091"/>
    <w:rsid w:val="5361780D"/>
    <w:rsid w:val="537224E1"/>
    <w:rsid w:val="53745ECC"/>
    <w:rsid w:val="538C4158"/>
    <w:rsid w:val="53A70F92"/>
    <w:rsid w:val="53B21791"/>
    <w:rsid w:val="53BB67EB"/>
    <w:rsid w:val="53C90F08"/>
    <w:rsid w:val="53E45CD3"/>
    <w:rsid w:val="53E775E0"/>
    <w:rsid w:val="543728FF"/>
    <w:rsid w:val="544B5DC1"/>
    <w:rsid w:val="54574766"/>
    <w:rsid w:val="547025C3"/>
    <w:rsid w:val="547277F2"/>
    <w:rsid w:val="54B13B04"/>
    <w:rsid w:val="55091AF9"/>
    <w:rsid w:val="5511700B"/>
    <w:rsid w:val="553152CF"/>
    <w:rsid w:val="5536081F"/>
    <w:rsid w:val="55366A71"/>
    <w:rsid w:val="554967A4"/>
    <w:rsid w:val="55514BE4"/>
    <w:rsid w:val="55562C6F"/>
    <w:rsid w:val="555B0286"/>
    <w:rsid w:val="557C1FAA"/>
    <w:rsid w:val="558A2919"/>
    <w:rsid w:val="55A25EB5"/>
    <w:rsid w:val="55B451AC"/>
    <w:rsid w:val="55B7080C"/>
    <w:rsid w:val="55C91693"/>
    <w:rsid w:val="55DA38A0"/>
    <w:rsid w:val="56552F27"/>
    <w:rsid w:val="5655719F"/>
    <w:rsid w:val="566C201F"/>
    <w:rsid w:val="567C3ED0"/>
    <w:rsid w:val="567D5FDA"/>
    <w:rsid w:val="56D93B58"/>
    <w:rsid w:val="56D976B4"/>
    <w:rsid w:val="57250B4B"/>
    <w:rsid w:val="572528F9"/>
    <w:rsid w:val="573C40E7"/>
    <w:rsid w:val="5741351C"/>
    <w:rsid w:val="57486D6A"/>
    <w:rsid w:val="57560D05"/>
    <w:rsid w:val="57633422"/>
    <w:rsid w:val="577472CD"/>
    <w:rsid w:val="57792C45"/>
    <w:rsid w:val="578A30A4"/>
    <w:rsid w:val="57A04676"/>
    <w:rsid w:val="57F54A8C"/>
    <w:rsid w:val="57FF139C"/>
    <w:rsid w:val="58201313"/>
    <w:rsid w:val="58272186"/>
    <w:rsid w:val="5867225C"/>
    <w:rsid w:val="58714DD0"/>
    <w:rsid w:val="58733B38"/>
    <w:rsid w:val="58AB6E2E"/>
    <w:rsid w:val="58B163D6"/>
    <w:rsid w:val="58CB5722"/>
    <w:rsid w:val="591946E0"/>
    <w:rsid w:val="5927777C"/>
    <w:rsid w:val="592836CB"/>
    <w:rsid w:val="592F5CB1"/>
    <w:rsid w:val="59376914"/>
    <w:rsid w:val="5947124D"/>
    <w:rsid w:val="595079D6"/>
    <w:rsid w:val="59586497"/>
    <w:rsid w:val="599520AD"/>
    <w:rsid w:val="59AD5D3B"/>
    <w:rsid w:val="59B368E2"/>
    <w:rsid w:val="59C87211"/>
    <w:rsid w:val="59DF76D7"/>
    <w:rsid w:val="59F73F7B"/>
    <w:rsid w:val="5A2A46CB"/>
    <w:rsid w:val="5A455061"/>
    <w:rsid w:val="5A8E2D51"/>
    <w:rsid w:val="5AB67D0C"/>
    <w:rsid w:val="5AC149CA"/>
    <w:rsid w:val="5AD37471"/>
    <w:rsid w:val="5ADC3E8E"/>
    <w:rsid w:val="5AEC4316"/>
    <w:rsid w:val="5AF903EB"/>
    <w:rsid w:val="5B0D4A78"/>
    <w:rsid w:val="5B3517B3"/>
    <w:rsid w:val="5B392E17"/>
    <w:rsid w:val="5B3D7C9E"/>
    <w:rsid w:val="5B5714EF"/>
    <w:rsid w:val="5B6360E6"/>
    <w:rsid w:val="5B81031A"/>
    <w:rsid w:val="5B995664"/>
    <w:rsid w:val="5BBB382C"/>
    <w:rsid w:val="5BC4098B"/>
    <w:rsid w:val="5BD108C9"/>
    <w:rsid w:val="5BD112A2"/>
    <w:rsid w:val="5BD36C74"/>
    <w:rsid w:val="5C44135B"/>
    <w:rsid w:val="5C503FFD"/>
    <w:rsid w:val="5C5B0B6B"/>
    <w:rsid w:val="5C661E6D"/>
    <w:rsid w:val="5C6663E9"/>
    <w:rsid w:val="5C8005D2"/>
    <w:rsid w:val="5C976BCE"/>
    <w:rsid w:val="5CB169DD"/>
    <w:rsid w:val="5CD32EEC"/>
    <w:rsid w:val="5CE2047B"/>
    <w:rsid w:val="5CE62B2B"/>
    <w:rsid w:val="5CE761F2"/>
    <w:rsid w:val="5D206DB4"/>
    <w:rsid w:val="5D46181B"/>
    <w:rsid w:val="5D494E68"/>
    <w:rsid w:val="5D526412"/>
    <w:rsid w:val="5D5977A1"/>
    <w:rsid w:val="5D5E01EC"/>
    <w:rsid w:val="5D812854"/>
    <w:rsid w:val="5DA87DE0"/>
    <w:rsid w:val="5DAF116F"/>
    <w:rsid w:val="5DD970EE"/>
    <w:rsid w:val="5DE961DF"/>
    <w:rsid w:val="5E0019CA"/>
    <w:rsid w:val="5E062D59"/>
    <w:rsid w:val="5E1025E0"/>
    <w:rsid w:val="5E134157"/>
    <w:rsid w:val="5E253E84"/>
    <w:rsid w:val="5E2725DC"/>
    <w:rsid w:val="5E402EA6"/>
    <w:rsid w:val="5E4915C3"/>
    <w:rsid w:val="5E5248B3"/>
    <w:rsid w:val="5E8819C0"/>
    <w:rsid w:val="5E993BCD"/>
    <w:rsid w:val="5EA70098"/>
    <w:rsid w:val="5EC24ED2"/>
    <w:rsid w:val="5EDB41E5"/>
    <w:rsid w:val="5F013C4C"/>
    <w:rsid w:val="5F0674B4"/>
    <w:rsid w:val="5F1020E1"/>
    <w:rsid w:val="5F334021"/>
    <w:rsid w:val="5F3B02CD"/>
    <w:rsid w:val="5F3F29C6"/>
    <w:rsid w:val="5F5F0972"/>
    <w:rsid w:val="5F6D12E1"/>
    <w:rsid w:val="5FA97E40"/>
    <w:rsid w:val="5FB40CBE"/>
    <w:rsid w:val="5FB46F10"/>
    <w:rsid w:val="5FD27396"/>
    <w:rsid w:val="5FD44EBD"/>
    <w:rsid w:val="5FF4555F"/>
    <w:rsid w:val="6042451C"/>
    <w:rsid w:val="604F4E8B"/>
    <w:rsid w:val="60762418"/>
    <w:rsid w:val="60CC20C8"/>
    <w:rsid w:val="60EB17E7"/>
    <w:rsid w:val="60FB46CB"/>
    <w:rsid w:val="60FD0443"/>
    <w:rsid w:val="613657CA"/>
    <w:rsid w:val="61412A26"/>
    <w:rsid w:val="61730705"/>
    <w:rsid w:val="61825084"/>
    <w:rsid w:val="61C55316"/>
    <w:rsid w:val="62045627"/>
    <w:rsid w:val="62051CA5"/>
    <w:rsid w:val="62165C60"/>
    <w:rsid w:val="6222169B"/>
    <w:rsid w:val="62375BD7"/>
    <w:rsid w:val="626E45D7"/>
    <w:rsid w:val="62AA63A9"/>
    <w:rsid w:val="62AD224E"/>
    <w:rsid w:val="62DD4FF4"/>
    <w:rsid w:val="62E0626E"/>
    <w:rsid w:val="63147CC6"/>
    <w:rsid w:val="63414F5F"/>
    <w:rsid w:val="634467FD"/>
    <w:rsid w:val="634E73E1"/>
    <w:rsid w:val="63520F1A"/>
    <w:rsid w:val="636429FB"/>
    <w:rsid w:val="63666773"/>
    <w:rsid w:val="63A4104A"/>
    <w:rsid w:val="63A91B71"/>
    <w:rsid w:val="63A9562A"/>
    <w:rsid w:val="63C11BFC"/>
    <w:rsid w:val="64356146"/>
    <w:rsid w:val="64432611"/>
    <w:rsid w:val="644665A5"/>
    <w:rsid w:val="64591E34"/>
    <w:rsid w:val="646C600B"/>
    <w:rsid w:val="64811194"/>
    <w:rsid w:val="64947310"/>
    <w:rsid w:val="64A32FE9"/>
    <w:rsid w:val="64B41760"/>
    <w:rsid w:val="64BE438D"/>
    <w:rsid w:val="64C179D9"/>
    <w:rsid w:val="64C640E1"/>
    <w:rsid w:val="64F25DE5"/>
    <w:rsid w:val="65044667"/>
    <w:rsid w:val="650C334B"/>
    <w:rsid w:val="651915C4"/>
    <w:rsid w:val="65230F4E"/>
    <w:rsid w:val="65271F32"/>
    <w:rsid w:val="653502EE"/>
    <w:rsid w:val="655F16CC"/>
    <w:rsid w:val="65605444"/>
    <w:rsid w:val="6589499B"/>
    <w:rsid w:val="6593322E"/>
    <w:rsid w:val="65AB2B63"/>
    <w:rsid w:val="65DD724F"/>
    <w:rsid w:val="65E9368C"/>
    <w:rsid w:val="65F067C8"/>
    <w:rsid w:val="65FD5909"/>
    <w:rsid w:val="65FF4C5D"/>
    <w:rsid w:val="664950C0"/>
    <w:rsid w:val="668A09CB"/>
    <w:rsid w:val="668C7D17"/>
    <w:rsid w:val="669334F4"/>
    <w:rsid w:val="66A650D9"/>
    <w:rsid w:val="66BC1470"/>
    <w:rsid w:val="66D952C7"/>
    <w:rsid w:val="66E225B5"/>
    <w:rsid w:val="66F978FF"/>
    <w:rsid w:val="67044DCA"/>
    <w:rsid w:val="6719382D"/>
    <w:rsid w:val="672C12EE"/>
    <w:rsid w:val="672F50CE"/>
    <w:rsid w:val="67780823"/>
    <w:rsid w:val="67C43A69"/>
    <w:rsid w:val="67CA4DF7"/>
    <w:rsid w:val="67FC76A6"/>
    <w:rsid w:val="68004A7F"/>
    <w:rsid w:val="68154309"/>
    <w:rsid w:val="681C38A5"/>
    <w:rsid w:val="68202928"/>
    <w:rsid w:val="683D381B"/>
    <w:rsid w:val="684A382D"/>
    <w:rsid w:val="684A6664"/>
    <w:rsid w:val="68903CA5"/>
    <w:rsid w:val="68A37B22"/>
    <w:rsid w:val="68A5389A"/>
    <w:rsid w:val="68BE4599"/>
    <w:rsid w:val="68DD73C5"/>
    <w:rsid w:val="68E40C6F"/>
    <w:rsid w:val="690D2406"/>
    <w:rsid w:val="691722BE"/>
    <w:rsid w:val="691E189E"/>
    <w:rsid w:val="6976283E"/>
    <w:rsid w:val="69B20264"/>
    <w:rsid w:val="69F267A5"/>
    <w:rsid w:val="69F70BB6"/>
    <w:rsid w:val="69FF522C"/>
    <w:rsid w:val="69FF6FDA"/>
    <w:rsid w:val="6A0C68AC"/>
    <w:rsid w:val="6A0D5B9B"/>
    <w:rsid w:val="6A902890"/>
    <w:rsid w:val="6A9516EC"/>
    <w:rsid w:val="6AA3205B"/>
    <w:rsid w:val="6AAD2EDA"/>
    <w:rsid w:val="6AAE2B2E"/>
    <w:rsid w:val="6AD9782B"/>
    <w:rsid w:val="6B0C5E52"/>
    <w:rsid w:val="6B8A6D77"/>
    <w:rsid w:val="6B9320D0"/>
    <w:rsid w:val="6B9B01DE"/>
    <w:rsid w:val="6BA37E39"/>
    <w:rsid w:val="6BB6252F"/>
    <w:rsid w:val="6BC009EB"/>
    <w:rsid w:val="6BCB7ABB"/>
    <w:rsid w:val="6BEC17E0"/>
    <w:rsid w:val="6BED6C25"/>
    <w:rsid w:val="6BF6440D"/>
    <w:rsid w:val="6C0B610A"/>
    <w:rsid w:val="6C296590"/>
    <w:rsid w:val="6C2C6080"/>
    <w:rsid w:val="6C2D6AD7"/>
    <w:rsid w:val="6C376EFF"/>
    <w:rsid w:val="6C3777C6"/>
    <w:rsid w:val="6C9003BD"/>
    <w:rsid w:val="6C953833"/>
    <w:rsid w:val="6CC462B9"/>
    <w:rsid w:val="6CC85DA9"/>
    <w:rsid w:val="6CE301ED"/>
    <w:rsid w:val="6CFB5287"/>
    <w:rsid w:val="6D0D463C"/>
    <w:rsid w:val="6D30394E"/>
    <w:rsid w:val="6D4F2026"/>
    <w:rsid w:val="6D6655C2"/>
    <w:rsid w:val="6D964F8B"/>
    <w:rsid w:val="6DB91B96"/>
    <w:rsid w:val="6E1B45FE"/>
    <w:rsid w:val="6E364F94"/>
    <w:rsid w:val="6E7C2792"/>
    <w:rsid w:val="6EBF142E"/>
    <w:rsid w:val="6EC14468"/>
    <w:rsid w:val="6EE669BA"/>
    <w:rsid w:val="6EEF4C2B"/>
    <w:rsid w:val="6F08462C"/>
    <w:rsid w:val="6F190B3E"/>
    <w:rsid w:val="6F2D6397"/>
    <w:rsid w:val="6F3C2A7E"/>
    <w:rsid w:val="6F4831D1"/>
    <w:rsid w:val="6F631DB9"/>
    <w:rsid w:val="6F7A7850"/>
    <w:rsid w:val="6F934EEE"/>
    <w:rsid w:val="6FE54EC4"/>
    <w:rsid w:val="700C2451"/>
    <w:rsid w:val="70271038"/>
    <w:rsid w:val="706F4486"/>
    <w:rsid w:val="70814BED"/>
    <w:rsid w:val="70A42689"/>
    <w:rsid w:val="70AB3A18"/>
    <w:rsid w:val="70DA42FD"/>
    <w:rsid w:val="70F829D5"/>
    <w:rsid w:val="71145A61"/>
    <w:rsid w:val="71197789"/>
    <w:rsid w:val="712E0EC5"/>
    <w:rsid w:val="715C2F64"/>
    <w:rsid w:val="71842F0B"/>
    <w:rsid w:val="718B3849"/>
    <w:rsid w:val="71B42DA0"/>
    <w:rsid w:val="71D80A85"/>
    <w:rsid w:val="71EA6A44"/>
    <w:rsid w:val="72071122"/>
    <w:rsid w:val="720F6228"/>
    <w:rsid w:val="72185AC4"/>
    <w:rsid w:val="72281098"/>
    <w:rsid w:val="726227FC"/>
    <w:rsid w:val="727630AD"/>
    <w:rsid w:val="727E6F0A"/>
    <w:rsid w:val="72CF3147"/>
    <w:rsid w:val="72EB4D6E"/>
    <w:rsid w:val="72FF004B"/>
    <w:rsid w:val="73027B3B"/>
    <w:rsid w:val="730D208F"/>
    <w:rsid w:val="73267CCD"/>
    <w:rsid w:val="733F48EB"/>
    <w:rsid w:val="73412411"/>
    <w:rsid w:val="7349266B"/>
    <w:rsid w:val="73506AF8"/>
    <w:rsid w:val="738844E4"/>
    <w:rsid w:val="7389273A"/>
    <w:rsid w:val="73A0182E"/>
    <w:rsid w:val="73AA0E77"/>
    <w:rsid w:val="73B05D63"/>
    <w:rsid w:val="73F76C73"/>
    <w:rsid w:val="73F970CB"/>
    <w:rsid w:val="73FC458A"/>
    <w:rsid w:val="74040512"/>
    <w:rsid w:val="74055ED9"/>
    <w:rsid w:val="74106782"/>
    <w:rsid w:val="74122000"/>
    <w:rsid w:val="74160B04"/>
    <w:rsid w:val="743261FE"/>
    <w:rsid w:val="7447614D"/>
    <w:rsid w:val="744D4DE6"/>
    <w:rsid w:val="744F5002"/>
    <w:rsid w:val="748A603A"/>
    <w:rsid w:val="74A837A2"/>
    <w:rsid w:val="74AA048A"/>
    <w:rsid w:val="74DD23E1"/>
    <w:rsid w:val="750162FC"/>
    <w:rsid w:val="751002ED"/>
    <w:rsid w:val="75295853"/>
    <w:rsid w:val="754937FF"/>
    <w:rsid w:val="755C79D6"/>
    <w:rsid w:val="755D72AA"/>
    <w:rsid w:val="755E374E"/>
    <w:rsid w:val="757758AD"/>
    <w:rsid w:val="75790588"/>
    <w:rsid w:val="757F1917"/>
    <w:rsid w:val="75842A89"/>
    <w:rsid w:val="75D164B8"/>
    <w:rsid w:val="75E26743"/>
    <w:rsid w:val="75FA2D4B"/>
    <w:rsid w:val="761A70E9"/>
    <w:rsid w:val="765406AD"/>
    <w:rsid w:val="76D46CB8"/>
    <w:rsid w:val="774D3A7A"/>
    <w:rsid w:val="77666D7C"/>
    <w:rsid w:val="776C22E6"/>
    <w:rsid w:val="77701517"/>
    <w:rsid w:val="777C4360"/>
    <w:rsid w:val="778154D2"/>
    <w:rsid w:val="77864280"/>
    <w:rsid w:val="77980A6E"/>
    <w:rsid w:val="77C33D3D"/>
    <w:rsid w:val="77D73344"/>
    <w:rsid w:val="77F23F49"/>
    <w:rsid w:val="781921F2"/>
    <w:rsid w:val="78414C61"/>
    <w:rsid w:val="784878BC"/>
    <w:rsid w:val="78734434"/>
    <w:rsid w:val="78874D6A"/>
    <w:rsid w:val="788D7EA7"/>
    <w:rsid w:val="78992CEF"/>
    <w:rsid w:val="789D6CAA"/>
    <w:rsid w:val="78A07BDA"/>
    <w:rsid w:val="78AA6CAB"/>
    <w:rsid w:val="78B13B95"/>
    <w:rsid w:val="78D67AA0"/>
    <w:rsid w:val="78EF0B61"/>
    <w:rsid w:val="7904388B"/>
    <w:rsid w:val="79202AC9"/>
    <w:rsid w:val="793E5A62"/>
    <w:rsid w:val="798D56D0"/>
    <w:rsid w:val="79986827"/>
    <w:rsid w:val="79A74F98"/>
    <w:rsid w:val="79EC488C"/>
    <w:rsid w:val="7A4D1FE3"/>
    <w:rsid w:val="7A5944E4"/>
    <w:rsid w:val="7A7F3A7F"/>
    <w:rsid w:val="7ABB0CFB"/>
    <w:rsid w:val="7AC322A6"/>
    <w:rsid w:val="7AC4352C"/>
    <w:rsid w:val="7AE2097E"/>
    <w:rsid w:val="7AEE65ED"/>
    <w:rsid w:val="7B354F51"/>
    <w:rsid w:val="7B65510B"/>
    <w:rsid w:val="7B8E01BE"/>
    <w:rsid w:val="7BA82956"/>
    <w:rsid w:val="7BD858DD"/>
    <w:rsid w:val="7C0C5AC4"/>
    <w:rsid w:val="7C3A64E7"/>
    <w:rsid w:val="7C66738C"/>
    <w:rsid w:val="7C6A6C95"/>
    <w:rsid w:val="7C7C44BA"/>
    <w:rsid w:val="7CB1685A"/>
    <w:rsid w:val="7CD11A50"/>
    <w:rsid w:val="7CE65DD7"/>
    <w:rsid w:val="7CF03860"/>
    <w:rsid w:val="7D252DA4"/>
    <w:rsid w:val="7D4A0A5C"/>
    <w:rsid w:val="7D5176F5"/>
    <w:rsid w:val="7D5A65A8"/>
    <w:rsid w:val="7D5D42EC"/>
    <w:rsid w:val="7D6F2271"/>
    <w:rsid w:val="7D7E4262"/>
    <w:rsid w:val="7D923B21"/>
    <w:rsid w:val="7DAE6C1A"/>
    <w:rsid w:val="7DB0794B"/>
    <w:rsid w:val="7DDF2F52"/>
    <w:rsid w:val="7DE06CCB"/>
    <w:rsid w:val="7DF02678"/>
    <w:rsid w:val="7E235535"/>
    <w:rsid w:val="7E3314F0"/>
    <w:rsid w:val="7E4234E1"/>
    <w:rsid w:val="7E6F1B9A"/>
    <w:rsid w:val="7EEA6053"/>
    <w:rsid w:val="7F0461E3"/>
    <w:rsid w:val="7F141322"/>
    <w:rsid w:val="7F2C666B"/>
    <w:rsid w:val="7F351DAF"/>
    <w:rsid w:val="7F4C4618"/>
    <w:rsid w:val="7F5166E2"/>
    <w:rsid w:val="7F677BD9"/>
    <w:rsid w:val="7F78365F"/>
    <w:rsid w:val="7F923FF5"/>
    <w:rsid w:val="7FA6330E"/>
    <w:rsid w:val="7FAF4BA7"/>
    <w:rsid w:val="7FC248DA"/>
    <w:rsid w:val="7FC468A4"/>
    <w:rsid w:val="7FCB7C32"/>
    <w:rsid w:val="7FD50AB1"/>
    <w:rsid w:val="7FDA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4638</Words>
  <Characters>4923</Characters>
  <Lines>46</Lines>
  <Paragraphs>12</Paragraphs>
  <TotalTime>102</TotalTime>
  <ScaleCrop>false</ScaleCrop>
  <LinksUpToDate>false</LinksUpToDate>
  <CharactersWithSpaces>5053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2025-08-25T08:31:00Z</dcterms:created>
  <dc:creator>guoyujing</dc:creator>
  <cp:lastModifiedBy>陌上</cp:lastModifiedBy>
  <dcterms:modified xsi:type="dcterms:W3CDTF">2025-08-26T08:30:13Z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2763AF5D3396480DB5352AA6559ECDCF_12</vt:lpwstr>
  </property>
  <property fmtid="{D5CDD505-2E9C-101B-9397-08002B2CF9AE}" pid="4" name="KSOTemplateDocerSaveRecord">
    <vt:lpwstr>eyJoZGlkIjoiNDFhYzM5M2Y1ZGEzYzIwODU2ZmNmMGRmMTg2YTEyMTEiLCJ1c2VySWQiOiIyNjc1MTIxMjcifQ==</vt:lpwstr>
  </property>
</Properties>
</file>