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71081" w14:textId="57E99C43" w:rsidR="00FE32C3" w:rsidRPr="00647AC9" w:rsidRDefault="0093265F" w:rsidP="004C7A90">
      <w:pPr>
        <w:tabs>
          <w:tab w:val="left" w:pos="2694"/>
        </w:tabs>
        <w:rPr>
          <w:rFonts w:ascii="宋体" w:eastAsia="宋体" w:hAnsi="宋体"/>
          <w:sz w:val="24"/>
          <w:szCs w:val="24"/>
        </w:rPr>
      </w:pPr>
      <w:r w:rsidRPr="00647AC9">
        <w:rPr>
          <w:rFonts w:ascii="宋体" w:eastAsia="宋体" w:hAnsi="宋体" w:hint="eastAsia"/>
          <w:sz w:val="24"/>
          <w:szCs w:val="24"/>
        </w:rPr>
        <w:t>证券代码：6</w:t>
      </w:r>
      <w:r w:rsidRPr="00647AC9">
        <w:rPr>
          <w:rFonts w:ascii="宋体" w:eastAsia="宋体" w:hAnsi="宋体"/>
          <w:sz w:val="24"/>
          <w:szCs w:val="24"/>
        </w:rPr>
        <w:t>03236</w:t>
      </w:r>
      <w:r w:rsidR="0023336B" w:rsidRPr="00647AC9">
        <w:rPr>
          <w:rFonts w:ascii="宋体" w:eastAsia="宋体" w:hAnsi="宋体" w:hint="eastAsia"/>
          <w:sz w:val="24"/>
          <w:szCs w:val="24"/>
        </w:rPr>
        <w:t xml:space="preserve"> </w:t>
      </w:r>
      <w:r w:rsidR="0023336B" w:rsidRPr="00647AC9">
        <w:rPr>
          <w:rFonts w:ascii="宋体" w:eastAsia="宋体" w:hAnsi="宋体"/>
          <w:sz w:val="24"/>
          <w:szCs w:val="24"/>
        </w:rPr>
        <w:t xml:space="preserve"> </w:t>
      </w:r>
      <w:r w:rsidR="00CB356A" w:rsidRPr="00647AC9">
        <w:rPr>
          <w:rFonts w:ascii="宋体" w:eastAsia="宋体" w:hAnsi="宋体"/>
          <w:sz w:val="24"/>
          <w:szCs w:val="24"/>
        </w:rPr>
        <w:t xml:space="preserve">                                 </w:t>
      </w:r>
      <w:r w:rsidRPr="00647AC9">
        <w:rPr>
          <w:rFonts w:ascii="宋体" w:eastAsia="宋体" w:hAnsi="宋体" w:hint="eastAsia"/>
          <w:sz w:val="24"/>
          <w:szCs w:val="24"/>
        </w:rPr>
        <w:t>证券简称：移远通信</w:t>
      </w:r>
    </w:p>
    <w:p w14:paraId="2F6E3AA6" w14:textId="77777777" w:rsidR="0023336B" w:rsidRPr="00647AC9" w:rsidRDefault="0023336B" w:rsidP="0023336B">
      <w:pPr>
        <w:spacing w:beforeLines="50" w:before="156" w:afterLines="50" w:after="156" w:line="400" w:lineRule="exact"/>
        <w:jc w:val="center"/>
        <w:rPr>
          <w:rFonts w:ascii="宋体" w:eastAsia="宋体" w:hAnsi="宋体"/>
          <w:b/>
          <w:bCs/>
          <w:iCs/>
          <w:color w:val="000000"/>
          <w:sz w:val="32"/>
          <w:szCs w:val="32"/>
        </w:rPr>
      </w:pPr>
      <w:r w:rsidRPr="00647AC9">
        <w:rPr>
          <w:rFonts w:ascii="宋体" w:eastAsia="宋体" w:hAnsi="宋体" w:hint="eastAsia"/>
          <w:b/>
          <w:bCs/>
          <w:iCs/>
          <w:color w:val="000000"/>
          <w:sz w:val="32"/>
          <w:szCs w:val="32"/>
        </w:rPr>
        <w:t>上海移远通信技术股份有限公司</w:t>
      </w:r>
    </w:p>
    <w:p w14:paraId="58EB04BA" w14:textId="7CED1C93" w:rsidR="0023336B" w:rsidRPr="00647AC9" w:rsidRDefault="0023336B" w:rsidP="0023336B">
      <w:pPr>
        <w:spacing w:beforeLines="50" w:before="156" w:afterLines="50" w:after="156" w:line="400" w:lineRule="exact"/>
        <w:jc w:val="center"/>
        <w:rPr>
          <w:rFonts w:ascii="宋体" w:eastAsia="宋体" w:hAnsi="宋体"/>
          <w:b/>
          <w:bCs/>
          <w:iCs/>
          <w:color w:val="000000"/>
          <w:sz w:val="32"/>
          <w:szCs w:val="32"/>
        </w:rPr>
      </w:pPr>
      <w:r w:rsidRPr="00647AC9">
        <w:rPr>
          <w:rFonts w:ascii="宋体" w:eastAsia="宋体" w:hAnsi="宋体" w:hint="eastAsia"/>
          <w:b/>
          <w:bCs/>
          <w:iCs/>
          <w:color w:val="000000"/>
          <w:sz w:val="32"/>
          <w:szCs w:val="32"/>
        </w:rPr>
        <w:t>投资者关系活动记录表</w:t>
      </w:r>
    </w:p>
    <w:tbl>
      <w:tblPr>
        <w:tblStyle w:val="a7"/>
        <w:tblW w:w="8296" w:type="dxa"/>
        <w:tblLook w:val="04A0" w:firstRow="1" w:lastRow="0" w:firstColumn="1" w:lastColumn="0" w:noHBand="0" w:noVBand="1"/>
      </w:tblPr>
      <w:tblGrid>
        <w:gridCol w:w="1413"/>
        <w:gridCol w:w="3299"/>
        <w:gridCol w:w="3584"/>
      </w:tblGrid>
      <w:tr w:rsidR="002A59C8" w:rsidRPr="000A55AF" w14:paraId="2F7AFCC0" w14:textId="77777777" w:rsidTr="0026259A">
        <w:trPr>
          <w:trHeight w:val="537"/>
        </w:trPr>
        <w:tc>
          <w:tcPr>
            <w:tcW w:w="1413" w:type="dxa"/>
            <w:vAlign w:val="center"/>
          </w:tcPr>
          <w:p w14:paraId="4A2E8FDB" w14:textId="27A6D766" w:rsidR="002A59C8" w:rsidRPr="000A55AF" w:rsidRDefault="002A59C8" w:rsidP="00D62166">
            <w:pPr>
              <w:rPr>
                <w:rFonts w:ascii="宋体" w:eastAsia="宋体" w:hAnsi="宋体"/>
                <w:sz w:val="24"/>
                <w:szCs w:val="24"/>
              </w:rPr>
            </w:pPr>
            <w:r w:rsidRPr="000A55AF">
              <w:rPr>
                <w:rFonts w:ascii="宋体" w:eastAsia="宋体" w:hAnsi="宋体" w:hint="eastAsia"/>
                <w:b/>
                <w:bCs/>
                <w:iCs/>
                <w:color w:val="000000"/>
                <w:sz w:val="24"/>
                <w:szCs w:val="24"/>
              </w:rPr>
              <w:t>时  间</w:t>
            </w:r>
          </w:p>
        </w:tc>
        <w:tc>
          <w:tcPr>
            <w:tcW w:w="6883" w:type="dxa"/>
            <w:gridSpan w:val="2"/>
            <w:vAlign w:val="center"/>
          </w:tcPr>
          <w:p w14:paraId="21ED8102" w14:textId="2D3E9CDC" w:rsidR="002A59C8" w:rsidRPr="000A55AF" w:rsidRDefault="00DC5801" w:rsidP="00D62166">
            <w:pPr>
              <w:rPr>
                <w:rFonts w:ascii="宋体" w:eastAsia="宋体" w:hAnsi="宋体"/>
                <w:szCs w:val="21"/>
              </w:rPr>
            </w:pPr>
            <w:r>
              <w:rPr>
                <w:rFonts w:ascii="宋体" w:eastAsia="宋体" w:hAnsi="宋体"/>
                <w:szCs w:val="21"/>
              </w:rPr>
              <w:t>2025</w:t>
            </w:r>
            <w:r>
              <w:rPr>
                <w:rFonts w:ascii="宋体" w:eastAsia="宋体" w:hAnsi="宋体" w:hint="eastAsia"/>
                <w:szCs w:val="21"/>
              </w:rPr>
              <w:t>/</w:t>
            </w:r>
            <w:r>
              <w:rPr>
                <w:rFonts w:ascii="宋体" w:eastAsia="宋体" w:hAnsi="宋体"/>
                <w:szCs w:val="21"/>
              </w:rPr>
              <w:t xml:space="preserve">8/6 </w:t>
            </w:r>
            <w:r w:rsidR="000B52E4">
              <w:rPr>
                <w:rFonts w:ascii="宋体" w:eastAsia="宋体" w:hAnsi="宋体"/>
                <w:szCs w:val="21"/>
              </w:rPr>
              <w:t>202</w:t>
            </w:r>
            <w:r w:rsidR="00215D80">
              <w:rPr>
                <w:rFonts w:ascii="宋体" w:eastAsia="宋体" w:hAnsi="宋体"/>
                <w:szCs w:val="21"/>
              </w:rPr>
              <w:t>5</w:t>
            </w:r>
            <w:r w:rsidR="00215D80">
              <w:rPr>
                <w:rFonts w:ascii="宋体" w:eastAsia="宋体" w:hAnsi="宋体" w:hint="eastAsia"/>
                <w:szCs w:val="21"/>
              </w:rPr>
              <w:t>/</w:t>
            </w:r>
            <w:r w:rsidR="00200C6E">
              <w:rPr>
                <w:rFonts w:ascii="宋体" w:eastAsia="宋体" w:hAnsi="宋体"/>
                <w:szCs w:val="21"/>
              </w:rPr>
              <w:t>8</w:t>
            </w:r>
            <w:r w:rsidR="00447C73">
              <w:rPr>
                <w:rFonts w:ascii="宋体" w:eastAsia="宋体" w:hAnsi="宋体"/>
                <w:szCs w:val="21"/>
              </w:rPr>
              <w:t>/</w:t>
            </w:r>
            <w:r w:rsidR="00200C6E">
              <w:rPr>
                <w:rFonts w:ascii="宋体" w:eastAsia="宋体" w:hAnsi="宋体"/>
                <w:szCs w:val="21"/>
              </w:rPr>
              <w:t>25</w:t>
            </w:r>
            <w:r w:rsidR="00447C73">
              <w:rPr>
                <w:rFonts w:ascii="宋体" w:eastAsia="宋体" w:hAnsi="宋体"/>
                <w:szCs w:val="21"/>
              </w:rPr>
              <w:t xml:space="preserve"> </w:t>
            </w:r>
            <w:r w:rsidR="009B6972">
              <w:rPr>
                <w:rFonts w:ascii="宋体" w:eastAsia="宋体" w:hAnsi="宋体"/>
                <w:szCs w:val="21"/>
              </w:rPr>
              <w:t>2025/</w:t>
            </w:r>
            <w:bookmarkStart w:id="0" w:name="_GoBack"/>
            <w:bookmarkEnd w:id="0"/>
            <w:r w:rsidR="00200C6E">
              <w:rPr>
                <w:rFonts w:ascii="宋体" w:eastAsia="宋体" w:hAnsi="宋体"/>
                <w:szCs w:val="21"/>
              </w:rPr>
              <w:t>8</w:t>
            </w:r>
            <w:r w:rsidR="00447C73">
              <w:rPr>
                <w:rFonts w:ascii="宋体" w:eastAsia="宋体" w:hAnsi="宋体"/>
                <w:szCs w:val="21"/>
              </w:rPr>
              <w:t>/2</w:t>
            </w:r>
            <w:r w:rsidR="00200C6E">
              <w:rPr>
                <w:rFonts w:ascii="宋体" w:eastAsia="宋体" w:hAnsi="宋体"/>
                <w:szCs w:val="21"/>
              </w:rPr>
              <w:t>7</w:t>
            </w:r>
            <w:r w:rsidR="00C51ED8">
              <w:rPr>
                <w:rFonts w:ascii="宋体" w:eastAsia="宋体" w:hAnsi="宋体"/>
                <w:szCs w:val="21"/>
              </w:rPr>
              <w:t xml:space="preserve"> </w:t>
            </w:r>
          </w:p>
        </w:tc>
      </w:tr>
      <w:tr w:rsidR="002A59C8" w:rsidRPr="000A55AF" w14:paraId="6EC012FA" w14:textId="77777777" w:rsidTr="0026259A">
        <w:trPr>
          <w:trHeight w:val="559"/>
        </w:trPr>
        <w:tc>
          <w:tcPr>
            <w:tcW w:w="1413" w:type="dxa"/>
            <w:vAlign w:val="center"/>
          </w:tcPr>
          <w:p w14:paraId="14193F7E" w14:textId="46A23401" w:rsidR="002A59C8" w:rsidRPr="000A55AF" w:rsidRDefault="002A59C8" w:rsidP="00D62166">
            <w:pPr>
              <w:rPr>
                <w:rFonts w:ascii="宋体" w:eastAsia="宋体" w:hAnsi="宋体"/>
                <w:sz w:val="24"/>
                <w:szCs w:val="24"/>
              </w:rPr>
            </w:pPr>
            <w:r w:rsidRPr="000A55AF">
              <w:rPr>
                <w:rFonts w:ascii="宋体" w:eastAsia="宋体" w:hAnsi="宋体" w:hint="eastAsia"/>
                <w:b/>
                <w:bCs/>
                <w:iCs/>
                <w:color w:val="000000"/>
                <w:sz w:val="24"/>
                <w:szCs w:val="24"/>
              </w:rPr>
              <w:t>地  点</w:t>
            </w:r>
          </w:p>
        </w:tc>
        <w:tc>
          <w:tcPr>
            <w:tcW w:w="6883" w:type="dxa"/>
            <w:gridSpan w:val="2"/>
            <w:vAlign w:val="center"/>
          </w:tcPr>
          <w:p w14:paraId="3A33C2AC" w14:textId="543BFEAE" w:rsidR="002B5AB4" w:rsidRPr="000A55AF" w:rsidRDefault="005947E0" w:rsidP="002A59C8">
            <w:pPr>
              <w:rPr>
                <w:rFonts w:ascii="宋体" w:eastAsia="宋体" w:hAnsi="宋体"/>
                <w:szCs w:val="21"/>
              </w:rPr>
            </w:pPr>
            <w:r>
              <w:rPr>
                <w:rFonts w:ascii="宋体" w:eastAsia="宋体" w:hAnsi="宋体" w:hint="eastAsia"/>
                <w:szCs w:val="21"/>
              </w:rPr>
              <w:t>上海</w:t>
            </w:r>
          </w:p>
        </w:tc>
      </w:tr>
      <w:tr w:rsidR="00D62166" w:rsidRPr="000A55AF" w14:paraId="67B0E359" w14:textId="77777777" w:rsidTr="00983B1C">
        <w:tc>
          <w:tcPr>
            <w:tcW w:w="1413" w:type="dxa"/>
            <w:vAlign w:val="center"/>
          </w:tcPr>
          <w:p w14:paraId="14366794" w14:textId="57B1DCEF" w:rsidR="00D62166" w:rsidRPr="000A55AF" w:rsidRDefault="00D62166" w:rsidP="00D62166">
            <w:pPr>
              <w:rPr>
                <w:rFonts w:ascii="宋体" w:eastAsia="宋体" w:hAnsi="宋体"/>
                <w:sz w:val="24"/>
                <w:szCs w:val="24"/>
              </w:rPr>
            </w:pPr>
            <w:r w:rsidRPr="000A55AF">
              <w:rPr>
                <w:rFonts w:ascii="宋体" w:eastAsia="宋体" w:hAnsi="宋体" w:hint="eastAsia"/>
                <w:b/>
                <w:iCs/>
                <w:color w:val="000000"/>
                <w:sz w:val="24"/>
                <w:szCs w:val="24"/>
              </w:rPr>
              <w:t>调研形式</w:t>
            </w:r>
          </w:p>
        </w:tc>
        <w:tc>
          <w:tcPr>
            <w:tcW w:w="3299" w:type="dxa"/>
            <w:tcBorders>
              <w:bottom w:val="single" w:sz="4" w:space="0" w:color="auto"/>
            </w:tcBorders>
            <w:vAlign w:val="center"/>
          </w:tcPr>
          <w:p w14:paraId="4C1A26EE" w14:textId="5E937DFD" w:rsidR="00D62166" w:rsidRPr="000A55AF" w:rsidRDefault="004A25E0"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w:t>
            </w:r>
            <w:r w:rsidR="00D62166" w:rsidRPr="000A55AF">
              <w:rPr>
                <w:rFonts w:ascii="宋体" w:eastAsia="宋体" w:hAnsi="宋体" w:cs="Segoe UI Symbol" w:hint="eastAsia"/>
                <w:bCs/>
                <w:iCs/>
                <w:color w:val="000000"/>
                <w:szCs w:val="21"/>
              </w:rPr>
              <w:t>特定对象调研</w:t>
            </w:r>
            <w:r w:rsidR="00D62166" w:rsidRPr="000A55AF">
              <w:rPr>
                <w:rFonts w:ascii="宋体" w:eastAsia="宋体" w:hAnsi="宋体" w:cs="Segoe UI Symbol" w:hint="eastAsia"/>
                <w:bCs/>
                <w:iCs/>
                <w:color w:val="000000"/>
                <w:szCs w:val="21"/>
              </w:rPr>
              <w:tab/>
            </w:r>
            <w:r w:rsidR="00D62166" w:rsidRPr="000A55AF">
              <w:rPr>
                <w:rFonts w:ascii="宋体" w:eastAsia="宋体" w:hAnsi="宋体" w:cs="Segoe UI Symbol"/>
                <w:bCs/>
                <w:iCs/>
                <w:color w:val="000000"/>
                <w:szCs w:val="21"/>
              </w:rPr>
              <w:t xml:space="preserve">       </w:t>
            </w:r>
          </w:p>
          <w:p w14:paraId="165697A0" w14:textId="443CDD14" w:rsidR="00D62166" w:rsidRPr="000A55AF" w:rsidRDefault="00D62166"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□分析师会议</w:t>
            </w:r>
            <w:r w:rsidRPr="000A55AF">
              <w:rPr>
                <w:rFonts w:ascii="宋体" w:eastAsia="宋体" w:hAnsi="宋体" w:cs="Segoe UI Symbol"/>
                <w:bCs/>
                <w:iCs/>
                <w:color w:val="000000"/>
                <w:szCs w:val="21"/>
              </w:rPr>
              <w:t xml:space="preserve">          </w:t>
            </w:r>
          </w:p>
          <w:p w14:paraId="5C91C0D9" w14:textId="7F6F9C9E" w:rsidR="00D62166" w:rsidRPr="000A55AF" w:rsidRDefault="003F32F8"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w:t>
            </w:r>
            <w:r w:rsidR="00D62166" w:rsidRPr="000A55AF">
              <w:rPr>
                <w:rFonts w:ascii="宋体" w:eastAsia="宋体" w:hAnsi="宋体" w:cs="Segoe UI Symbol" w:hint="eastAsia"/>
                <w:bCs/>
                <w:iCs/>
                <w:color w:val="000000"/>
                <w:szCs w:val="21"/>
              </w:rPr>
              <w:t>电话会议</w:t>
            </w:r>
          </w:p>
          <w:p w14:paraId="092672EC" w14:textId="593C4250" w:rsidR="00D62166" w:rsidRPr="000A55AF" w:rsidRDefault="004454AC" w:rsidP="00D62166">
            <w:pPr>
              <w:spacing w:line="360" w:lineRule="auto"/>
              <w:jc w:val="left"/>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w:t>
            </w:r>
            <w:r w:rsidR="00D62166" w:rsidRPr="000A55AF">
              <w:rPr>
                <w:rFonts w:ascii="宋体" w:eastAsia="宋体" w:hAnsi="宋体" w:cs="Segoe UI Symbol" w:hint="eastAsia"/>
                <w:bCs/>
                <w:iCs/>
                <w:color w:val="000000"/>
                <w:szCs w:val="21"/>
              </w:rPr>
              <w:t>网络会议</w:t>
            </w:r>
            <w:r w:rsidR="00D62166" w:rsidRPr="000A55AF">
              <w:rPr>
                <w:rFonts w:ascii="宋体" w:eastAsia="宋体" w:hAnsi="宋体" w:cs="Segoe UI Symbol" w:hint="eastAsia"/>
                <w:bCs/>
                <w:iCs/>
                <w:color w:val="000000"/>
                <w:szCs w:val="21"/>
              </w:rPr>
              <w:tab/>
              <w:t xml:space="preserve"> </w:t>
            </w:r>
            <w:r w:rsidR="00D62166" w:rsidRPr="000A55AF">
              <w:rPr>
                <w:rFonts w:ascii="宋体" w:eastAsia="宋体" w:hAnsi="宋体" w:cs="Segoe UI Symbol"/>
                <w:bCs/>
                <w:iCs/>
                <w:color w:val="000000"/>
                <w:szCs w:val="21"/>
              </w:rPr>
              <w:t xml:space="preserve">             </w:t>
            </w:r>
          </w:p>
          <w:p w14:paraId="1E8F9002" w14:textId="13038588" w:rsidR="00D62166" w:rsidRPr="000A55AF" w:rsidRDefault="00D62166" w:rsidP="00D62166">
            <w:pPr>
              <w:spacing w:line="360" w:lineRule="auto"/>
              <w:jc w:val="left"/>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□媒体采访</w:t>
            </w:r>
          </w:p>
        </w:tc>
        <w:tc>
          <w:tcPr>
            <w:tcW w:w="3584" w:type="dxa"/>
            <w:tcBorders>
              <w:bottom w:val="single" w:sz="4" w:space="0" w:color="auto"/>
            </w:tcBorders>
            <w:vAlign w:val="center"/>
          </w:tcPr>
          <w:p w14:paraId="6DFCFE7D" w14:textId="77777777" w:rsidR="00D62166" w:rsidRPr="000A55AF" w:rsidRDefault="00D62166"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 xml:space="preserve">□新闻发布会 </w:t>
            </w:r>
            <w:r w:rsidRPr="000A55AF">
              <w:rPr>
                <w:rFonts w:ascii="宋体" w:eastAsia="宋体" w:hAnsi="宋体" w:cs="Segoe UI Symbol"/>
                <w:bCs/>
                <w:iCs/>
                <w:color w:val="000000"/>
                <w:szCs w:val="21"/>
              </w:rPr>
              <w:t xml:space="preserve"> </w:t>
            </w:r>
          </w:p>
          <w:p w14:paraId="3FAC5E4B" w14:textId="1DBBED89" w:rsidR="00D62166" w:rsidRPr="000A55AF" w:rsidRDefault="00D62166"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 xml:space="preserve">□路演活动 </w:t>
            </w:r>
            <w:r w:rsidRPr="000A55AF">
              <w:rPr>
                <w:rFonts w:ascii="宋体" w:eastAsia="宋体" w:hAnsi="宋体" w:cs="Segoe UI Symbol"/>
                <w:bCs/>
                <w:iCs/>
                <w:color w:val="000000"/>
                <w:szCs w:val="21"/>
              </w:rPr>
              <w:t xml:space="preserve">          </w:t>
            </w:r>
          </w:p>
          <w:p w14:paraId="00BD7965" w14:textId="2A328D5B" w:rsidR="00D62166" w:rsidRPr="000A55AF" w:rsidRDefault="00E4327B"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w:t>
            </w:r>
            <w:r w:rsidR="00D62166" w:rsidRPr="000A55AF">
              <w:rPr>
                <w:rFonts w:ascii="宋体" w:eastAsia="宋体" w:hAnsi="宋体" w:cs="Segoe UI Symbol" w:hint="eastAsia"/>
                <w:bCs/>
                <w:iCs/>
                <w:color w:val="000000"/>
                <w:szCs w:val="21"/>
              </w:rPr>
              <w:t>现场参观</w:t>
            </w:r>
            <w:r w:rsidR="00D62166" w:rsidRPr="000A55AF">
              <w:rPr>
                <w:rFonts w:ascii="宋体" w:eastAsia="宋体" w:hAnsi="宋体" w:cs="Segoe UI Symbol" w:hint="eastAsia"/>
                <w:bCs/>
                <w:iCs/>
                <w:color w:val="000000"/>
                <w:szCs w:val="21"/>
              </w:rPr>
              <w:tab/>
            </w:r>
          </w:p>
          <w:p w14:paraId="6A3DCC69" w14:textId="77777777" w:rsidR="00D62166" w:rsidRPr="000A55AF" w:rsidRDefault="00D62166"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 xml:space="preserve">□业绩说明会 </w:t>
            </w:r>
            <w:r w:rsidRPr="000A55AF">
              <w:rPr>
                <w:rFonts w:ascii="宋体" w:eastAsia="宋体" w:hAnsi="宋体" w:cs="Segoe UI Symbol"/>
                <w:bCs/>
                <w:iCs/>
                <w:color w:val="000000"/>
                <w:szCs w:val="21"/>
              </w:rPr>
              <w:t xml:space="preserve">             </w:t>
            </w:r>
          </w:p>
          <w:p w14:paraId="588A59A6" w14:textId="52AA4C4B" w:rsidR="00D62166" w:rsidRPr="000A55AF" w:rsidRDefault="00D62166"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□其他</w:t>
            </w:r>
          </w:p>
          <w:p w14:paraId="2A10F5C2" w14:textId="7FE6D19B" w:rsidR="00D62166" w:rsidRPr="000A55AF" w:rsidRDefault="00D62166" w:rsidP="00D62166">
            <w:pPr>
              <w:rPr>
                <w:rFonts w:ascii="宋体" w:eastAsia="宋体" w:hAnsi="宋体"/>
                <w:szCs w:val="21"/>
              </w:rPr>
            </w:pPr>
          </w:p>
        </w:tc>
      </w:tr>
      <w:tr w:rsidR="00BA029D" w:rsidRPr="000A55AF" w14:paraId="45267B37" w14:textId="77777777" w:rsidTr="00AD43A8">
        <w:tc>
          <w:tcPr>
            <w:tcW w:w="1413" w:type="dxa"/>
            <w:tcBorders>
              <w:right w:val="single" w:sz="4" w:space="0" w:color="auto"/>
            </w:tcBorders>
            <w:vAlign w:val="center"/>
          </w:tcPr>
          <w:p w14:paraId="0587FC99" w14:textId="5D759D1B" w:rsidR="00BA029D" w:rsidRPr="000A55AF" w:rsidRDefault="00BA029D" w:rsidP="00BA029D">
            <w:pPr>
              <w:rPr>
                <w:rFonts w:ascii="宋体" w:eastAsia="宋体" w:hAnsi="宋体"/>
                <w:sz w:val="24"/>
                <w:szCs w:val="24"/>
              </w:rPr>
            </w:pPr>
            <w:r w:rsidRPr="000A55AF">
              <w:rPr>
                <w:rFonts w:ascii="宋体" w:eastAsia="宋体" w:hAnsi="宋体" w:hint="eastAsia"/>
                <w:b/>
                <w:iCs/>
                <w:color w:val="000000"/>
                <w:sz w:val="24"/>
                <w:szCs w:val="24"/>
              </w:rPr>
              <w:t>来访人员名称</w:t>
            </w:r>
          </w:p>
        </w:tc>
        <w:tc>
          <w:tcPr>
            <w:tcW w:w="3299" w:type="dxa"/>
            <w:tcBorders>
              <w:top w:val="single" w:sz="4" w:space="0" w:color="auto"/>
              <w:left w:val="single" w:sz="4" w:space="0" w:color="auto"/>
              <w:bottom w:val="single" w:sz="4" w:space="0" w:color="auto"/>
              <w:right w:val="nil"/>
            </w:tcBorders>
          </w:tcPr>
          <w:p w14:paraId="59B1DE63" w14:textId="77777777" w:rsidR="0061124F" w:rsidRDefault="00A17350" w:rsidP="00BA029D">
            <w:pPr>
              <w:spacing w:line="360" w:lineRule="auto"/>
              <w:rPr>
                <w:rFonts w:ascii="Times New Roman" w:eastAsia="宋体" w:hAnsi="Times New Roman" w:cs="Times New Roman"/>
              </w:rPr>
            </w:pPr>
            <w:proofErr w:type="gramStart"/>
            <w:r>
              <w:rPr>
                <w:rFonts w:ascii="Times New Roman" w:eastAsia="宋体" w:hAnsi="Times New Roman" w:cs="Times New Roman" w:hint="eastAsia"/>
              </w:rPr>
              <w:t>信保基金</w:t>
            </w:r>
            <w:proofErr w:type="gramEnd"/>
            <w:r w:rsidR="0061124F">
              <w:rPr>
                <w:rFonts w:ascii="Times New Roman" w:eastAsia="宋体" w:hAnsi="Times New Roman" w:cs="Times New Roman" w:hint="eastAsia"/>
              </w:rPr>
              <w:t xml:space="preserve"> </w:t>
            </w:r>
            <w:r>
              <w:rPr>
                <w:rFonts w:ascii="Times New Roman" w:eastAsia="宋体" w:hAnsi="Times New Roman" w:cs="Times New Roman" w:hint="eastAsia"/>
              </w:rPr>
              <w:t>王亮亮</w:t>
            </w:r>
          </w:p>
          <w:p w14:paraId="4E7F6931" w14:textId="07450FC8" w:rsidR="00A17350" w:rsidRDefault="0061124F" w:rsidP="00BA029D">
            <w:pPr>
              <w:spacing w:line="360" w:lineRule="auto"/>
              <w:rPr>
                <w:rFonts w:ascii="Times New Roman" w:eastAsia="宋体" w:hAnsi="Times New Roman" w:cs="Times New Roman"/>
              </w:rPr>
            </w:pPr>
            <w:proofErr w:type="gramStart"/>
            <w:r>
              <w:rPr>
                <w:rFonts w:ascii="Times New Roman" w:eastAsia="宋体" w:hAnsi="Times New Roman" w:cs="Times New Roman" w:hint="eastAsia"/>
              </w:rPr>
              <w:t>信保基金</w:t>
            </w:r>
            <w:proofErr w:type="gramEnd"/>
            <w:r>
              <w:rPr>
                <w:rFonts w:ascii="Times New Roman" w:eastAsia="宋体" w:hAnsi="Times New Roman" w:cs="Times New Roman" w:hint="eastAsia"/>
              </w:rPr>
              <w:t xml:space="preserve"> </w:t>
            </w:r>
            <w:r w:rsidR="00A17350">
              <w:rPr>
                <w:rFonts w:ascii="Times New Roman" w:eastAsia="宋体" w:hAnsi="Times New Roman" w:cs="Times New Roman" w:hint="eastAsia"/>
              </w:rPr>
              <w:t>刘亮</w:t>
            </w:r>
          </w:p>
          <w:p w14:paraId="61B5A4EC" w14:textId="3B5928B7" w:rsidR="00562962" w:rsidRDefault="00562962" w:rsidP="00BA029D">
            <w:pPr>
              <w:spacing w:line="360" w:lineRule="auto"/>
              <w:rPr>
                <w:rFonts w:ascii="Times New Roman" w:eastAsia="宋体" w:hAnsi="Times New Roman" w:cs="Times New Roman"/>
              </w:rPr>
            </w:pPr>
            <w:r w:rsidRPr="00562962">
              <w:rPr>
                <w:rFonts w:ascii="Times New Roman" w:eastAsia="宋体" w:hAnsi="Times New Roman" w:cs="Times New Roman" w:hint="eastAsia"/>
              </w:rPr>
              <w:t>景</w:t>
            </w:r>
            <w:proofErr w:type="gramStart"/>
            <w:r w:rsidRPr="00562962">
              <w:rPr>
                <w:rFonts w:ascii="Times New Roman" w:eastAsia="宋体" w:hAnsi="Times New Roman" w:cs="Times New Roman" w:hint="eastAsia"/>
              </w:rPr>
              <w:t>林资产</w:t>
            </w:r>
            <w:proofErr w:type="gramEnd"/>
            <w:r w:rsidR="004A7FF2">
              <w:rPr>
                <w:rFonts w:ascii="Times New Roman" w:eastAsia="宋体" w:hAnsi="Times New Roman" w:cs="Times New Roman" w:hint="eastAsia"/>
              </w:rPr>
              <w:t xml:space="preserve"> </w:t>
            </w:r>
            <w:r w:rsidRPr="00562962">
              <w:rPr>
                <w:rFonts w:ascii="Times New Roman" w:eastAsia="宋体" w:hAnsi="Times New Roman" w:cs="Times New Roman"/>
              </w:rPr>
              <w:t>孙玮</w:t>
            </w:r>
          </w:p>
          <w:p w14:paraId="30917698" w14:textId="7A089B53" w:rsidR="0061124F" w:rsidRDefault="0061124F" w:rsidP="00BA029D">
            <w:pPr>
              <w:spacing w:line="360" w:lineRule="auto"/>
              <w:rPr>
                <w:rFonts w:ascii="Times New Roman" w:eastAsia="宋体" w:hAnsi="Times New Roman" w:cs="Times New Roman"/>
              </w:rPr>
            </w:pPr>
            <w:r w:rsidRPr="00562962">
              <w:rPr>
                <w:rFonts w:ascii="Times New Roman" w:eastAsia="宋体" w:hAnsi="Times New Roman" w:cs="Times New Roman" w:hint="eastAsia"/>
              </w:rPr>
              <w:t>景</w:t>
            </w:r>
            <w:proofErr w:type="gramStart"/>
            <w:r w:rsidRPr="00562962">
              <w:rPr>
                <w:rFonts w:ascii="Times New Roman" w:eastAsia="宋体" w:hAnsi="Times New Roman" w:cs="Times New Roman" w:hint="eastAsia"/>
              </w:rPr>
              <w:t>林资产</w:t>
            </w:r>
            <w:proofErr w:type="gramEnd"/>
            <w:r>
              <w:rPr>
                <w:rFonts w:ascii="Times New Roman" w:eastAsia="宋体" w:hAnsi="Times New Roman" w:cs="Times New Roman" w:hint="eastAsia"/>
              </w:rPr>
              <w:t xml:space="preserve"> </w:t>
            </w:r>
            <w:r w:rsidRPr="00FC2072">
              <w:rPr>
                <w:rFonts w:ascii="Times New Roman" w:eastAsia="宋体" w:hAnsi="Times New Roman" w:cs="Times New Roman" w:hint="eastAsia"/>
              </w:rPr>
              <w:t>徐伟</w:t>
            </w:r>
          </w:p>
          <w:p w14:paraId="50DE3842" w14:textId="3EB4DB98" w:rsidR="0061124F" w:rsidRDefault="0061124F" w:rsidP="00BA029D">
            <w:pPr>
              <w:spacing w:line="360" w:lineRule="auto"/>
              <w:rPr>
                <w:rFonts w:ascii="Times New Roman" w:eastAsia="宋体" w:hAnsi="Times New Roman" w:cs="Times New Roman"/>
              </w:rPr>
            </w:pPr>
            <w:r w:rsidRPr="00562962">
              <w:rPr>
                <w:rFonts w:ascii="Times New Roman" w:eastAsia="宋体" w:hAnsi="Times New Roman" w:cs="Times New Roman" w:hint="eastAsia"/>
              </w:rPr>
              <w:t>景</w:t>
            </w:r>
            <w:proofErr w:type="gramStart"/>
            <w:r w:rsidRPr="00562962">
              <w:rPr>
                <w:rFonts w:ascii="Times New Roman" w:eastAsia="宋体" w:hAnsi="Times New Roman" w:cs="Times New Roman" w:hint="eastAsia"/>
              </w:rPr>
              <w:t>林资产</w:t>
            </w:r>
            <w:proofErr w:type="gramEnd"/>
            <w:r>
              <w:rPr>
                <w:rFonts w:ascii="Times New Roman" w:eastAsia="宋体" w:hAnsi="Times New Roman" w:cs="Times New Roman" w:hint="eastAsia"/>
              </w:rPr>
              <w:t xml:space="preserve"> </w:t>
            </w:r>
            <w:r w:rsidRPr="00562962">
              <w:rPr>
                <w:rFonts w:ascii="Times New Roman" w:eastAsia="宋体" w:hAnsi="Times New Roman" w:cs="Times New Roman"/>
              </w:rPr>
              <w:t>蒋彤</w:t>
            </w:r>
          </w:p>
          <w:p w14:paraId="29BB7978" w14:textId="77777777" w:rsidR="00363116" w:rsidRDefault="004A7FF2" w:rsidP="00BA029D">
            <w:pPr>
              <w:spacing w:line="360" w:lineRule="auto"/>
              <w:rPr>
                <w:rFonts w:ascii="Times New Roman" w:eastAsia="宋体" w:hAnsi="Times New Roman" w:cs="Times New Roman"/>
              </w:rPr>
            </w:pPr>
            <w:proofErr w:type="gramStart"/>
            <w:r w:rsidRPr="004A7FF2">
              <w:rPr>
                <w:rFonts w:ascii="Times New Roman" w:eastAsia="宋体" w:hAnsi="Times New Roman" w:cs="Times New Roman" w:hint="eastAsia"/>
              </w:rPr>
              <w:t>东财证券</w:t>
            </w:r>
            <w:proofErr w:type="gramEnd"/>
            <w:r>
              <w:rPr>
                <w:rFonts w:ascii="Times New Roman" w:eastAsia="宋体" w:hAnsi="Times New Roman" w:cs="Times New Roman" w:hint="eastAsia"/>
              </w:rPr>
              <w:t xml:space="preserve"> </w:t>
            </w:r>
            <w:r w:rsidRPr="004A7FF2">
              <w:rPr>
                <w:rFonts w:ascii="Times New Roman" w:eastAsia="宋体" w:hAnsi="Times New Roman" w:cs="Times New Roman" w:hint="eastAsia"/>
              </w:rPr>
              <w:t>马成龙</w:t>
            </w:r>
          </w:p>
          <w:p w14:paraId="15D5F931" w14:textId="2B10BB80" w:rsidR="004A7FF2" w:rsidRPr="006D5C64" w:rsidRDefault="00363116" w:rsidP="00BA029D">
            <w:pPr>
              <w:spacing w:line="360" w:lineRule="auto"/>
              <w:rPr>
                <w:rFonts w:ascii="Times New Roman" w:eastAsia="宋体" w:hAnsi="Times New Roman" w:cs="Times New Roman"/>
              </w:rPr>
            </w:pPr>
            <w:proofErr w:type="gramStart"/>
            <w:r w:rsidRPr="006D5C64">
              <w:rPr>
                <w:rFonts w:ascii="Times New Roman" w:eastAsia="宋体" w:hAnsi="Times New Roman" w:cs="Times New Roman" w:hint="eastAsia"/>
              </w:rPr>
              <w:t>东财证券</w:t>
            </w:r>
            <w:proofErr w:type="gramEnd"/>
            <w:r w:rsidRPr="006D5C64">
              <w:rPr>
                <w:rFonts w:ascii="Times New Roman" w:eastAsia="宋体" w:hAnsi="Times New Roman" w:cs="Times New Roman" w:hint="eastAsia"/>
              </w:rPr>
              <w:t xml:space="preserve"> </w:t>
            </w:r>
            <w:r w:rsidR="004A7FF2" w:rsidRPr="006D5C64">
              <w:rPr>
                <w:rFonts w:ascii="Times New Roman" w:eastAsia="宋体" w:hAnsi="Times New Roman" w:cs="Times New Roman" w:hint="eastAsia"/>
              </w:rPr>
              <w:t>王启帆</w:t>
            </w:r>
          </w:p>
          <w:p w14:paraId="28FE90F8" w14:textId="5213B35B" w:rsidR="00BA029D" w:rsidRPr="006D5C64" w:rsidRDefault="00BA029D" w:rsidP="00BA029D">
            <w:pPr>
              <w:spacing w:line="360" w:lineRule="auto"/>
              <w:rPr>
                <w:rFonts w:ascii="Times New Roman" w:eastAsia="宋体" w:hAnsi="Times New Roman" w:cs="Times New Roman"/>
              </w:rPr>
            </w:pPr>
            <w:r w:rsidRPr="006D5C64">
              <w:rPr>
                <w:rFonts w:ascii="Times New Roman" w:eastAsia="宋体" w:hAnsi="Times New Roman" w:cs="Times New Roman" w:hint="eastAsia"/>
              </w:rPr>
              <w:t>中</w:t>
            </w:r>
            <w:proofErr w:type="gramStart"/>
            <w:r w:rsidRPr="006D5C64">
              <w:rPr>
                <w:rFonts w:ascii="Times New Roman" w:eastAsia="宋体" w:hAnsi="Times New Roman" w:cs="Times New Roman" w:hint="eastAsia"/>
              </w:rPr>
              <w:t>铖润智</w:t>
            </w:r>
            <w:proofErr w:type="gramEnd"/>
            <w:r w:rsidR="004A7FF2" w:rsidRPr="006D5C64">
              <w:rPr>
                <w:rFonts w:ascii="Times New Roman" w:eastAsia="宋体" w:hAnsi="Times New Roman" w:cs="Times New Roman" w:hint="eastAsia"/>
              </w:rPr>
              <w:t xml:space="preserve"> </w:t>
            </w:r>
            <w:r w:rsidR="006466C9" w:rsidRPr="006D5C64">
              <w:rPr>
                <w:rFonts w:ascii="Times New Roman" w:eastAsia="宋体" w:hAnsi="Times New Roman" w:cs="Times New Roman" w:hint="eastAsia"/>
              </w:rPr>
              <w:t>刘晓威</w:t>
            </w:r>
          </w:p>
          <w:p w14:paraId="490C3523" w14:textId="58D48516" w:rsidR="00BA029D" w:rsidRPr="00BA029D" w:rsidRDefault="00BA029D" w:rsidP="00BA029D">
            <w:pPr>
              <w:spacing w:line="360" w:lineRule="auto"/>
              <w:rPr>
                <w:rFonts w:ascii="Times New Roman" w:eastAsia="宋体" w:hAnsi="Times New Roman" w:cs="Times New Roman"/>
              </w:rPr>
            </w:pPr>
            <w:r w:rsidRPr="00BA029D">
              <w:rPr>
                <w:rFonts w:ascii="Times New Roman" w:eastAsia="宋体" w:hAnsi="Times New Roman" w:cs="Times New Roman" w:hint="eastAsia"/>
              </w:rPr>
              <w:t>国泰租赁</w:t>
            </w:r>
            <w:r w:rsidR="004A7FF2">
              <w:rPr>
                <w:rFonts w:ascii="Times New Roman" w:eastAsia="宋体" w:hAnsi="Times New Roman" w:cs="Times New Roman" w:hint="eastAsia"/>
              </w:rPr>
              <w:t xml:space="preserve"> </w:t>
            </w:r>
            <w:r w:rsidR="00200A5C" w:rsidRPr="00200A5C">
              <w:rPr>
                <w:rFonts w:ascii="Times New Roman" w:eastAsia="宋体" w:hAnsi="Times New Roman" w:cs="Times New Roman" w:hint="eastAsia"/>
              </w:rPr>
              <w:t>田永新</w:t>
            </w:r>
          </w:p>
          <w:p w14:paraId="745F5EA5" w14:textId="6C028225" w:rsidR="00BA029D" w:rsidRPr="00BA029D" w:rsidRDefault="00BA029D" w:rsidP="00BA029D">
            <w:pPr>
              <w:spacing w:line="360" w:lineRule="auto"/>
              <w:rPr>
                <w:rFonts w:ascii="Times New Roman" w:eastAsia="宋体" w:hAnsi="Times New Roman" w:cs="Times New Roman"/>
              </w:rPr>
            </w:pPr>
            <w:r w:rsidRPr="00BA029D">
              <w:rPr>
                <w:rFonts w:ascii="Times New Roman" w:eastAsia="宋体" w:hAnsi="Times New Roman" w:cs="Times New Roman" w:hint="eastAsia"/>
              </w:rPr>
              <w:t>君和资本</w:t>
            </w:r>
            <w:r w:rsidR="00874E47">
              <w:rPr>
                <w:rFonts w:ascii="Times New Roman" w:eastAsia="宋体" w:hAnsi="Times New Roman" w:cs="Times New Roman" w:hint="eastAsia"/>
              </w:rPr>
              <w:t xml:space="preserve"> </w:t>
            </w:r>
            <w:r w:rsidRPr="00BA029D">
              <w:rPr>
                <w:rFonts w:ascii="Times New Roman" w:eastAsia="宋体" w:hAnsi="Times New Roman" w:cs="Times New Roman"/>
              </w:rPr>
              <w:t>张兴泰</w:t>
            </w:r>
          </w:p>
          <w:p w14:paraId="09BEE578" w14:textId="3747A786" w:rsidR="00BA029D" w:rsidRPr="00BA029D" w:rsidRDefault="00BA029D" w:rsidP="00BA029D">
            <w:pPr>
              <w:spacing w:line="360" w:lineRule="auto"/>
              <w:rPr>
                <w:rFonts w:ascii="Times New Roman" w:eastAsia="宋体" w:hAnsi="Times New Roman" w:cs="Times New Roman"/>
              </w:rPr>
            </w:pPr>
            <w:proofErr w:type="gramStart"/>
            <w:r w:rsidRPr="00BA029D">
              <w:rPr>
                <w:rFonts w:ascii="Times New Roman" w:eastAsia="宋体" w:hAnsi="Times New Roman" w:cs="Times New Roman" w:hint="eastAsia"/>
              </w:rPr>
              <w:t>湖北铁投</w:t>
            </w:r>
            <w:proofErr w:type="gramEnd"/>
            <w:r w:rsidR="00874E47">
              <w:rPr>
                <w:rFonts w:ascii="Times New Roman" w:eastAsia="宋体" w:hAnsi="Times New Roman" w:cs="Times New Roman" w:hint="eastAsia"/>
              </w:rPr>
              <w:t xml:space="preserve"> </w:t>
            </w:r>
            <w:r w:rsidRPr="00BA029D">
              <w:rPr>
                <w:rFonts w:ascii="Times New Roman" w:eastAsia="宋体" w:hAnsi="Times New Roman" w:cs="Times New Roman"/>
              </w:rPr>
              <w:t>张军</w:t>
            </w:r>
          </w:p>
          <w:p w14:paraId="7B75D414" w14:textId="3EA52440" w:rsidR="00BA029D" w:rsidRPr="00BA029D" w:rsidRDefault="00BA029D" w:rsidP="00BA029D">
            <w:pPr>
              <w:spacing w:line="360" w:lineRule="auto"/>
              <w:rPr>
                <w:rFonts w:ascii="Times New Roman" w:eastAsia="宋体" w:hAnsi="Times New Roman" w:cs="Times New Roman"/>
              </w:rPr>
            </w:pPr>
            <w:r w:rsidRPr="00BA029D">
              <w:rPr>
                <w:rFonts w:ascii="Times New Roman" w:eastAsia="宋体" w:hAnsi="Times New Roman" w:cs="Times New Roman" w:hint="eastAsia"/>
              </w:rPr>
              <w:t>宝弘景</w:t>
            </w:r>
            <w:r w:rsidR="00874E47">
              <w:rPr>
                <w:rFonts w:ascii="Times New Roman" w:eastAsia="宋体" w:hAnsi="Times New Roman" w:cs="Times New Roman" w:hint="eastAsia"/>
              </w:rPr>
              <w:t xml:space="preserve"> </w:t>
            </w:r>
            <w:r w:rsidRPr="00BA029D">
              <w:rPr>
                <w:rFonts w:ascii="Times New Roman" w:eastAsia="宋体" w:hAnsi="Times New Roman" w:cs="Times New Roman"/>
              </w:rPr>
              <w:t>王国语</w:t>
            </w:r>
          </w:p>
          <w:p w14:paraId="7255F8E6" w14:textId="606C7833" w:rsidR="00BA029D" w:rsidRPr="00BA029D" w:rsidRDefault="00BA029D" w:rsidP="00BA029D">
            <w:pPr>
              <w:spacing w:line="360" w:lineRule="auto"/>
              <w:rPr>
                <w:rFonts w:ascii="Times New Roman" w:eastAsia="宋体" w:hAnsi="Times New Roman" w:cs="Times New Roman"/>
              </w:rPr>
            </w:pPr>
            <w:proofErr w:type="gramStart"/>
            <w:r w:rsidRPr="00BA029D">
              <w:rPr>
                <w:rFonts w:ascii="Times New Roman" w:eastAsia="宋体" w:hAnsi="Times New Roman" w:cs="Times New Roman" w:hint="eastAsia"/>
              </w:rPr>
              <w:t>国海创投</w:t>
            </w:r>
            <w:proofErr w:type="gramEnd"/>
            <w:r w:rsidR="00874E47">
              <w:rPr>
                <w:rFonts w:ascii="Times New Roman" w:eastAsia="宋体" w:hAnsi="Times New Roman" w:cs="Times New Roman" w:hint="eastAsia"/>
              </w:rPr>
              <w:t xml:space="preserve"> </w:t>
            </w:r>
            <w:r w:rsidRPr="00BA029D">
              <w:rPr>
                <w:rFonts w:ascii="Times New Roman" w:eastAsia="宋体" w:hAnsi="Times New Roman" w:cs="Times New Roman"/>
              </w:rPr>
              <w:t>聂晨</w:t>
            </w:r>
          </w:p>
          <w:p w14:paraId="673A96A6" w14:textId="3C4C2B46" w:rsidR="00BA029D" w:rsidRPr="00BA029D" w:rsidRDefault="00BA029D" w:rsidP="00BA029D">
            <w:pPr>
              <w:spacing w:line="360" w:lineRule="auto"/>
              <w:rPr>
                <w:rFonts w:ascii="Times New Roman" w:eastAsia="宋体" w:hAnsi="Times New Roman" w:cs="Times New Roman"/>
              </w:rPr>
            </w:pPr>
            <w:proofErr w:type="gramStart"/>
            <w:r w:rsidRPr="00BA029D">
              <w:rPr>
                <w:rFonts w:ascii="Times New Roman" w:eastAsia="宋体" w:hAnsi="Times New Roman" w:cs="Times New Roman" w:hint="eastAsia"/>
              </w:rPr>
              <w:t>鲁信创</w:t>
            </w:r>
            <w:proofErr w:type="gramEnd"/>
            <w:r w:rsidRPr="00BA029D">
              <w:rPr>
                <w:rFonts w:ascii="Times New Roman" w:eastAsia="宋体" w:hAnsi="Times New Roman" w:cs="Times New Roman" w:hint="eastAsia"/>
              </w:rPr>
              <w:t>投</w:t>
            </w:r>
            <w:r w:rsidR="00874E47">
              <w:rPr>
                <w:rFonts w:ascii="Times New Roman" w:eastAsia="宋体" w:hAnsi="Times New Roman" w:cs="Times New Roman" w:hint="eastAsia"/>
              </w:rPr>
              <w:t xml:space="preserve"> </w:t>
            </w:r>
            <w:r w:rsidRPr="00BA029D">
              <w:rPr>
                <w:rFonts w:ascii="Times New Roman" w:eastAsia="宋体" w:hAnsi="Times New Roman" w:cs="Times New Roman"/>
              </w:rPr>
              <w:t>陈志</w:t>
            </w:r>
          </w:p>
          <w:p w14:paraId="4DB24B53" w14:textId="5618A8FD" w:rsidR="00BA029D" w:rsidRDefault="00BA029D" w:rsidP="00BA029D">
            <w:pPr>
              <w:spacing w:line="360" w:lineRule="auto"/>
              <w:rPr>
                <w:rFonts w:ascii="Times New Roman" w:eastAsia="宋体" w:hAnsi="Times New Roman" w:cs="Times New Roman"/>
              </w:rPr>
            </w:pPr>
            <w:proofErr w:type="gramStart"/>
            <w:r w:rsidRPr="00BA029D">
              <w:rPr>
                <w:rFonts w:ascii="Times New Roman" w:eastAsia="宋体" w:hAnsi="Times New Roman" w:cs="Times New Roman" w:hint="eastAsia"/>
              </w:rPr>
              <w:t>江西金控</w:t>
            </w:r>
            <w:proofErr w:type="gramEnd"/>
            <w:r w:rsidR="00874E47">
              <w:rPr>
                <w:rFonts w:ascii="Times New Roman" w:eastAsia="宋体" w:hAnsi="Times New Roman" w:cs="Times New Roman" w:hint="eastAsia"/>
              </w:rPr>
              <w:t xml:space="preserve"> </w:t>
            </w:r>
            <w:r w:rsidRPr="00BA029D">
              <w:rPr>
                <w:rFonts w:ascii="Times New Roman" w:eastAsia="宋体" w:hAnsi="Times New Roman" w:cs="Times New Roman"/>
              </w:rPr>
              <w:t>徐华先</w:t>
            </w:r>
          </w:p>
          <w:p w14:paraId="74AE4590" w14:textId="0B17DE56" w:rsidR="00156895" w:rsidRPr="00BA029D" w:rsidRDefault="00156895" w:rsidP="00BA029D">
            <w:pPr>
              <w:spacing w:line="360" w:lineRule="auto"/>
              <w:rPr>
                <w:rFonts w:ascii="Times New Roman" w:eastAsia="宋体" w:hAnsi="Times New Roman" w:cs="Times New Roman"/>
              </w:rPr>
            </w:pPr>
            <w:proofErr w:type="gramStart"/>
            <w:r w:rsidRPr="00BA029D">
              <w:rPr>
                <w:rFonts w:ascii="Times New Roman" w:eastAsia="宋体" w:hAnsi="Times New Roman" w:cs="Times New Roman" w:hint="eastAsia"/>
              </w:rPr>
              <w:t>江西金控</w:t>
            </w:r>
            <w:proofErr w:type="gramEnd"/>
            <w:r>
              <w:rPr>
                <w:rFonts w:ascii="Times New Roman" w:eastAsia="宋体" w:hAnsi="Times New Roman" w:cs="Times New Roman" w:hint="eastAsia"/>
              </w:rPr>
              <w:t xml:space="preserve"> </w:t>
            </w:r>
            <w:r w:rsidRPr="00BA029D">
              <w:rPr>
                <w:rFonts w:ascii="Times New Roman" w:eastAsia="宋体" w:hAnsi="Times New Roman" w:cs="Times New Roman"/>
              </w:rPr>
              <w:t>郭心悦</w:t>
            </w:r>
          </w:p>
          <w:p w14:paraId="4C009401" w14:textId="0EF4EA2D" w:rsidR="00BA029D" w:rsidRPr="00BA029D" w:rsidRDefault="00BA029D" w:rsidP="00BA029D">
            <w:pPr>
              <w:spacing w:line="360" w:lineRule="auto"/>
              <w:rPr>
                <w:rFonts w:ascii="Times New Roman" w:eastAsia="宋体" w:hAnsi="Times New Roman" w:cs="Times New Roman"/>
              </w:rPr>
            </w:pPr>
            <w:r w:rsidRPr="00BA029D">
              <w:rPr>
                <w:rFonts w:ascii="Times New Roman" w:eastAsia="宋体" w:hAnsi="Times New Roman" w:cs="Times New Roman" w:hint="eastAsia"/>
              </w:rPr>
              <w:t>海珠城发</w:t>
            </w:r>
            <w:r w:rsidR="00874E47">
              <w:rPr>
                <w:rFonts w:ascii="Times New Roman" w:eastAsia="宋体" w:hAnsi="Times New Roman" w:cs="Times New Roman" w:hint="eastAsia"/>
              </w:rPr>
              <w:t xml:space="preserve"> </w:t>
            </w:r>
            <w:r w:rsidRPr="00BA029D">
              <w:rPr>
                <w:rFonts w:ascii="Times New Roman" w:eastAsia="宋体" w:hAnsi="Times New Roman" w:cs="Times New Roman"/>
              </w:rPr>
              <w:t>孟皓</w:t>
            </w:r>
          </w:p>
          <w:p w14:paraId="7B95668C" w14:textId="77777777" w:rsidR="00156895" w:rsidRDefault="00BA029D" w:rsidP="00BA029D">
            <w:pPr>
              <w:spacing w:line="360" w:lineRule="auto"/>
              <w:rPr>
                <w:rFonts w:ascii="Times New Roman" w:eastAsia="宋体" w:hAnsi="Times New Roman" w:cs="Times New Roman"/>
              </w:rPr>
            </w:pPr>
            <w:r w:rsidRPr="00BA029D">
              <w:rPr>
                <w:rFonts w:ascii="Times New Roman" w:eastAsia="宋体" w:hAnsi="Times New Roman" w:cs="Times New Roman" w:hint="eastAsia"/>
              </w:rPr>
              <w:t>中</w:t>
            </w:r>
            <w:proofErr w:type="gramStart"/>
            <w:r w:rsidRPr="00BA029D">
              <w:rPr>
                <w:rFonts w:ascii="Times New Roman" w:eastAsia="宋体" w:hAnsi="Times New Roman" w:cs="Times New Roman" w:hint="eastAsia"/>
              </w:rPr>
              <w:t>船投资</w:t>
            </w:r>
            <w:proofErr w:type="gramEnd"/>
            <w:r w:rsidR="00874E47">
              <w:rPr>
                <w:rFonts w:ascii="Times New Roman" w:eastAsia="宋体" w:hAnsi="Times New Roman" w:cs="Times New Roman" w:hint="eastAsia"/>
              </w:rPr>
              <w:t xml:space="preserve"> </w:t>
            </w:r>
            <w:r w:rsidRPr="00BA029D">
              <w:rPr>
                <w:rFonts w:ascii="Times New Roman" w:eastAsia="宋体" w:hAnsi="Times New Roman" w:cs="Times New Roman"/>
              </w:rPr>
              <w:t>任丽</w:t>
            </w:r>
          </w:p>
          <w:p w14:paraId="337B3AC2" w14:textId="76F9D142" w:rsidR="00BA029D" w:rsidRPr="00233C3E" w:rsidRDefault="00156895" w:rsidP="00156895">
            <w:pPr>
              <w:spacing w:line="360" w:lineRule="auto"/>
              <w:rPr>
                <w:rFonts w:ascii="Times New Roman" w:eastAsia="宋体" w:hAnsi="Times New Roman" w:cs="Times New Roman"/>
              </w:rPr>
            </w:pPr>
            <w:r w:rsidRPr="00BA029D">
              <w:rPr>
                <w:rFonts w:ascii="Times New Roman" w:eastAsia="宋体" w:hAnsi="Times New Roman" w:cs="Times New Roman" w:hint="eastAsia"/>
              </w:rPr>
              <w:lastRenderedPageBreak/>
              <w:t>中</w:t>
            </w:r>
            <w:proofErr w:type="gramStart"/>
            <w:r w:rsidRPr="00BA029D">
              <w:rPr>
                <w:rFonts w:ascii="Times New Roman" w:eastAsia="宋体" w:hAnsi="Times New Roman" w:cs="Times New Roman" w:hint="eastAsia"/>
              </w:rPr>
              <w:t>船投资</w:t>
            </w:r>
            <w:proofErr w:type="gramEnd"/>
            <w:r>
              <w:rPr>
                <w:rFonts w:ascii="Times New Roman" w:eastAsia="宋体" w:hAnsi="Times New Roman" w:cs="Times New Roman" w:hint="eastAsia"/>
              </w:rPr>
              <w:t xml:space="preserve"> </w:t>
            </w:r>
            <w:r w:rsidR="00BA029D" w:rsidRPr="00BA029D">
              <w:rPr>
                <w:rFonts w:ascii="Times New Roman" w:eastAsia="宋体" w:hAnsi="Times New Roman" w:cs="Times New Roman"/>
              </w:rPr>
              <w:t>李蓓</w:t>
            </w:r>
          </w:p>
        </w:tc>
        <w:tc>
          <w:tcPr>
            <w:tcW w:w="3584" w:type="dxa"/>
            <w:tcBorders>
              <w:top w:val="single" w:sz="4" w:space="0" w:color="auto"/>
              <w:left w:val="nil"/>
              <w:bottom w:val="single" w:sz="4" w:space="0" w:color="auto"/>
              <w:right w:val="single" w:sz="4" w:space="0" w:color="auto"/>
            </w:tcBorders>
          </w:tcPr>
          <w:p w14:paraId="5B7CEE56" w14:textId="68DDBC1F" w:rsidR="00156895" w:rsidRDefault="00156895" w:rsidP="00A17350">
            <w:pPr>
              <w:spacing w:line="360" w:lineRule="auto"/>
              <w:rPr>
                <w:rFonts w:ascii="Times New Roman" w:eastAsia="宋体" w:hAnsi="Times New Roman" w:cs="Times New Roman"/>
              </w:rPr>
            </w:pPr>
            <w:r w:rsidRPr="00BA029D">
              <w:rPr>
                <w:rFonts w:ascii="Times New Roman" w:eastAsia="宋体" w:hAnsi="Times New Roman" w:cs="Times New Roman" w:hint="eastAsia"/>
              </w:rPr>
              <w:lastRenderedPageBreak/>
              <w:t>苏州安亚投资</w:t>
            </w:r>
            <w:r>
              <w:rPr>
                <w:rFonts w:ascii="Times New Roman" w:eastAsia="宋体" w:hAnsi="Times New Roman" w:cs="Times New Roman" w:hint="eastAsia"/>
              </w:rPr>
              <w:t xml:space="preserve"> </w:t>
            </w:r>
            <w:r w:rsidRPr="00BA029D">
              <w:rPr>
                <w:rFonts w:ascii="Times New Roman" w:eastAsia="宋体" w:hAnsi="Times New Roman" w:cs="Times New Roman"/>
              </w:rPr>
              <w:t>倪文超</w:t>
            </w:r>
          </w:p>
          <w:p w14:paraId="577A483B" w14:textId="41BBC4E2" w:rsidR="00A17350" w:rsidRPr="00BA029D" w:rsidRDefault="00A17350" w:rsidP="00A17350">
            <w:pPr>
              <w:spacing w:line="360" w:lineRule="auto"/>
              <w:rPr>
                <w:rFonts w:ascii="Times New Roman" w:eastAsia="宋体" w:hAnsi="Times New Roman" w:cs="Times New Roman"/>
              </w:rPr>
            </w:pPr>
            <w:r w:rsidRPr="00BA029D">
              <w:rPr>
                <w:rFonts w:ascii="Times New Roman" w:eastAsia="宋体" w:hAnsi="Times New Roman" w:cs="Times New Roman" w:hint="eastAsia"/>
              </w:rPr>
              <w:t>林</w:t>
            </w:r>
            <w:proofErr w:type="gramStart"/>
            <w:r w:rsidRPr="00BA029D">
              <w:rPr>
                <w:rFonts w:ascii="Times New Roman" w:eastAsia="宋体" w:hAnsi="Times New Roman" w:cs="Times New Roman" w:hint="eastAsia"/>
              </w:rPr>
              <w:t>拙</w:t>
            </w:r>
            <w:proofErr w:type="gramEnd"/>
            <w:r w:rsidRPr="00BA029D">
              <w:rPr>
                <w:rFonts w:ascii="Times New Roman" w:eastAsia="宋体" w:hAnsi="Times New Roman" w:cs="Times New Roman" w:hint="eastAsia"/>
              </w:rPr>
              <w:t>投资</w:t>
            </w:r>
            <w:r>
              <w:rPr>
                <w:rFonts w:ascii="Times New Roman" w:eastAsia="宋体" w:hAnsi="Times New Roman" w:cs="Times New Roman" w:hint="eastAsia"/>
              </w:rPr>
              <w:t xml:space="preserve"> </w:t>
            </w:r>
            <w:r w:rsidRPr="00D03FA7">
              <w:rPr>
                <w:rFonts w:ascii="Times New Roman" w:eastAsia="宋体" w:hAnsi="Times New Roman" w:cs="Times New Roman" w:hint="eastAsia"/>
              </w:rPr>
              <w:t>曹思杨</w:t>
            </w:r>
          </w:p>
          <w:p w14:paraId="394B7FDB" w14:textId="5A23D02F" w:rsidR="00A17350" w:rsidRDefault="00A17350" w:rsidP="00BA029D">
            <w:pPr>
              <w:spacing w:line="360" w:lineRule="auto"/>
              <w:rPr>
                <w:rFonts w:ascii="Times New Roman" w:eastAsia="宋体" w:hAnsi="Times New Roman" w:cs="Times New Roman"/>
              </w:rPr>
            </w:pPr>
            <w:r w:rsidRPr="00BA029D">
              <w:rPr>
                <w:rFonts w:ascii="Times New Roman" w:eastAsia="宋体" w:hAnsi="Times New Roman" w:cs="Times New Roman" w:hint="eastAsia"/>
              </w:rPr>
              <w:t>华宝自营</w:t>
            </w:r>
            <w:r>
              <w:rPr>
                <w:rFonts w:ascii="Times New Roman" w:eastAsia="宋体" w:hAnsi="Times New Roman" w:cs="Times New Roman" w:hint="eastAsia"/>
              </w:rPr>
              <w:t xml:space="preserve"> </w:t>
            </w:r>
            <w:r w:rsidRPr="00BA029D">
              <w:rPr>
                <w:rFonts w:ascii="Times New Roman" w:eastAsia="宋体" w:hAnsi="Times New Roman" w:cs="Times New Roman"/>
              </w:rPr>
              <w:t>俞天甲</w:t>
            </w:r>
          </w:p>
          <w:p w14:paraId="31C0A102" w14:textId="767673F5" w:rsidR="00BA029D" w:rsidRPr="00BA029D" w:rsidRDefault="00BA029D" w:rsidP="00BA029D">
            <w:pPr>
              <w:spacing w:line="360" w:lineRule="auto"/>
              <w:rPr>
                <w:rFonts w:ascii="Times New Roman" w:eastAsia="宋体" w:hAnsi="Times New Roman" w:cs="Times New Roman"/>
              </w:rPr>
            </w:pPr>
            <w:r w:rsidRPr="00BA029D">
              <w:rPr>
                <w:rFonts w:ascii="Times New Roman" w:eastAsia="宋体" w:hAnsi="Times New Roman" w:cs="Times New Roman" w:hint="eastAsia"/>
              </w:rPr>
              <w:t>中原证券</w:t>
            </w:r>
            <w:r w:rsidR="007079CE">
              <w:rPr>
                <w:rFonts w:ascii="Times New Roman" w:eastAsia="宋体" w:hAnsi="Times New Roman" w:cs="Times New Roman" w:hint="eastAsia"/>
              </w:rPr>
              <w:t xml:space="preserve"> </w:t>
            </w:r>
            <w:r w:rsidRPr="00BA029D">
              <w:rPr>
                <w:rFonts w:ascii="Times New Roman" w:eastAsia="宋体" w:hAnsi="Times New Roman" w:cs="Times New Roman"/>
              </w:rPr>
              <w:t>李璐毅</w:t>
            </w:r>
          </w:p>
          <w:p w14:paraId="45ED99C0" w14:textId="0B5A2A2B" w:rsidR="00BA029D" w:rsidRPr="00BA029D" w:rsidRDefault="00BA029D" w:rsidP="00BA029D">
            <w:pPr>
              <w:spacing w:line="360" w:lineRule="auto"/>
              <w:rPr>
                <w:rFonts w:ascii="Times New Roman" w:eastAsia="宋体" w:hAnsi="Times New Roman" w:cs="Times New Roman"/>
              </w:rPr>
            </w:pPr>
            <w:r w:rsidRPr="00BA029D">
              <w:rPr>
                <w:rFonts w:ascii="Times New Roman" w:eastAsia="宋体" w:hAnsi="Times New Roman" w:cs="Times New Roman" w:hint="eastAsia"/>
              </w:rPr>
              <w:t>东海证券</w:t>
            </w:r>
            <w:r w:rsidR="007079CE">
              <w:rPr>
                <w:rFonts w:ascii="Times New Roman" w:eastAsia="宋体" w:hAnsi="Times New Roman" w:cs="Times New Roman" w:hint="eastAsia"/>
              </w:rPr>
              <w:t xml:space="preserve"> </w:t>
            </w:r>
            <w:r w:rsidRPr="00BA029D">
              <w:rPr>
                <w:rFonts w:ascii="Times New Roman" w:eastAsia="宋体" w:hAnsi="Times New Roman" w:cs="Times New Roman"/>
              </w:rPr>
              <w:t>罗彦明</w:t>
            </w:r>
          </w:p>
          <w:p w14:paraId="4730344A" w14:textId="1D1059FD" w:rsidR="00BA029D" w:rsidRPr="00BA029D" w:rsidRDefault="00BA029D" w:rsidP="00BA029D">
            <w:pPr>
              <w:spacing w:line="360" w:lineRule="auto"/>
              <w:rPr>
                <w:rFonts w:ascii="Times New Roman" w:eastAsia="宋体" w:hAnsi="Times New Roman" w:cs="Times New Roman"/>
              </w:rPr>
            </w:pPr>
            <w:proofErr w:type="gramStart"/>
            <w:r w:rsidRPr="00BA029D">
              <w:rPr>
                <w:rFonts w:ascii="Times New Roman" w:eastAsia="宋体" w:hAnsi="Times New Roman" w:cs="Times New Roman" w:hint="eastAsia"/>
              </w:rPr>
              <w:t>化雨频沾</w:t>
            </w:r>
            <w:proofErr w:type="gramEnd"/>
            <w:r w:rsidRPr="00BA029D">
              <w:rPr>
                <w:rFonts w:ascii="Times New Roman" w:eastAsia="宋体" w:hAnsi="Times New Roman" w:cs="Times New Roman"/>
              </w:rPr>
              <w:t xml:space="preserve"> </w:t>
            </w:r>
            <w:r w:rsidRPr="00BA029D">
              <w:rPr>
                <w:rFonts w:ascii="Times New Roman" w:eastAsia="宋体" w:hAnsi="Times New Roman" w:cs="Times New Roman"/>
              </w:rPr>
              <w:t>张超</w:t>
            </w:r>
          </w:p>
          <w:p w14:paraId="1F52D70C" w14:textId="4A5791A3" w:rsidR="00BA029D" w:rsidRPr="00BA029D" w:rsidRDefault="00BA029D" w:rsidP="00BA029D">
            <w:pPr>
              <w:spacing w:line="360" w:lineRule="auto"/>
              <w:rPr>
                <w:rFonts w:ascii="Times New Roman" w:eastAsia="宋体" w:hAnsi="Times New Roman" w:cs="Times New Roman"/>
              </w:rPr>
            </w:pPr>
            <w:r w:rsidRPr="00BA029D">
              <w:rPr>
                <w:rFonts w:ascii="Times New Roman" w:eastAsia="宋体" w:hAnsi="Times New Roman" w:cs="Times New Roman" w:hint="eastAsia"/>
              </w:rPr>
              <w:t>上海海越私募基金</w:t>
            </w:r>
            <w:r w:rsidR="007079CE">
              <w:rPr>
                <w:rFonts w:ascii="Times New Roman" w:eastAsia="宋体" w:hAnsi="Times New Roman" w:cs="Times New Roman" w:hint="eastAsia"/>
              </w:rPr>
              <w:t xml:space="preserve"> </w:t>
            </w:r>
            <w:r w:rsidRPr="00BA029D">
              <w:rPr>
                <w:rFonts w:ascii="Times New Roman" w:eastAsia="宋体" w:hAnsi="Times New Roman" w:cs="Times New Roman"/>
              </w:rPr>
              <w:t>何紫怡</w:t>
            </w:r>
          </w:p>
          <w:p w14:paraId="4810AADF" w14:textId="42B29D83" w:rsidR="00BA029D" w:rsidRDefault="00BA029D" w:rsidP="00BA029D">
            <w:pPr>
              <w:spacing w:line="360" w:lineRule="auto"/>
              <w:rPr>
                <w:rFonts w:ascii="Times New Roman" w:eastAsia="宋体" w:hAnsi="Times New Roman" w:cs="Times New Roman"/>
              </w:rPr>
            </w:pPr>
            <w:r w:rsidRPr="00BA029D">
              <w:rPr>
                <w:rFonts w:ascii="Times New Roman" w:eastAsia="宋体" w:hAnsi="Times New Roman" w:cs="Times New Roman" w:hint="eastAsia"/>
              </w:rPr>
              <w:t>山东融</w:t>
            </w:r>
            <w:proofErr w:type="gramStart"/>
            <w:r w:rsidRPr="00BA029D">
              <w:rPr>
                <w:rFonts w:ascii="Times New Roman" w:eastAsia="宋体" w:hAnsi="Times New Roman" w:cs="Times New Roman" w:hint="eastAsia"/>
              </w:rPr>
              <w:t>鑫</w:t>
            </w:r>
            <w:proofErr w:type="gramEnd"/>
            <w:r w:rsidRPr="00BA029D">
              <w:rPr>
                <w:rFonts w:ascii="Times New Roman" w:eastAsia="宋体" w:hAnsi="Times New Roman" w:cs="Times New Roman" w:hint="eastAsia"/>
              </w:rPr>
              <w:t>投资</w:t>
            </w:r>
            <w:r w:rsidR="007079CE">
              <w:rPr>
                <w:rFonts w:ascii="Times New Roman" w:eastAsia="宋体" w:hAnsi="Times New Roman" w:cs="Times New Roman" w:hint="eastAsia"/>
              </w:rPr>
              <w:t xml:space="preserve"> </w:t>
            </w:r>
            <w:r w:rsidRPr="00BA029D">
              <w:rPr>
                <w:rFonts w:ascii="Times New Roman" w:eastAsia="宋体" w:hAnsi="Times New Roman" w:cs="Times New Roman"/>
              </w:rPr>
              <w:t>张振东</w:t>
            </w:r>
          </w:p>
          <w:p w14:paraId="5B7A4474" w14:textId="59518062" w:rsidR="00156895" w:rsidRPr="00BA029D" w:rsidRDefault="00156895" w:rsidP="00BA029D">
            <w:pPr>
              <w:spacing w:line="360" w:lineRule="auto"/>
              <w:rPr>
                <w:rFonts w:ascii="Times New Roman" w:eastAsia="宋体" w:hAnsi="Times New Roman" w:cs="Times New Roman"/>
              </w:rPr>
            </w:pPr>
            <w:r w:rsidRPr="00BA029D">
              <w:rPr>
                <w:rFonts w:ascii="Times New Roman" w:eastAsia="宋体" w:hAnsi="Times New Roman" w:cs="Times New Roman" w:hint="eastAsia"/>
              </w:rPr>
              <w:t>山东融</w:t>
            </w:r>
            <w:proofErr w:type="gramStart"/>
            <w:r w:rsidRPr="00BA029D">
              <w:rPr>
                <w:rFonts w:ascii="Times New Roman" w:eastAsia="宋体" w:hAnsi="Times New Roman" w:cs="Times New Roman" w:hint="eastAsia"/>
              </w:rPr>
              <w:t>鑫</w:t>
            </w:r>
            <w:proofErr w:type="gramEnd"/>
            <w:r w:rsidRPr="00BA029D">
              <w:rPr>
                <w:rFonts w:ascii="Times New Roman" w:eastAsia="宋体" w:hAnsi="Times New Roman" w:cs="Times New Roman" w:hint="eastAsia"/>
              </w:rPr>
              <w:t>投资</w:t>
            </w:r>
            <w:r>
              <w:rPr>
                <w:rFonts w:ascii="Times New Roman" w:eastAsia="宋体" w:hAnsi="Times New Roman" w:cs="Times New Roman" w:hint="eastAsia"/>
              </w:rPr>
              <w:t xml:space="preserve"> </w:t>
            </w:r>
            <w:r w:rsidRPr="00BA029D">
              <w:rPr>
                <w:rFonts w:ascii="Times New Roman" w:eastAsia="宋体" w:hAnsi="Times New Roman" w:cs="Times New Roman"/>
              </w:rPr>
              <w:t>陈晨</w:t>
            </w:r>
          </w:p>
          <w:p w14:paraId="4277F9BD" w14:textId="2EFF0EA9" w:rsidR="00BA029D" w:rsidRPr="00BA029D" w:rsidRDefault="00BA029D" w:rsidP="00BA029D">
            <w:pPr>
              <w:spacing w:line="360" w:lineRule="auto"/>
              <w:rPr>
                <w:rFonts w:ascii="Times New Roman" w:eastAsia="宋体" w:hAnsi="Times New Roman" w:cs="Times New Roman"/>
              </w:rPr>
            </w:pPr>
            <w:r w:rsidRPr="00BA029D">
              <w:rPr>
                <w:rFonts w:ascii="Times New Roman" w:eastAsia="宋体" w:hAnsi="Times New Roman" w:cs="Times New Roman" w:hint="eastAsia"/>
              </w:rPr>
              <w:t>永</w:t>
            </w:r>
            <w:proofErr w:type="gramStart"/>
            <w:r w:rsidRPr="00BA029D">
              <w:rPr>
                <w:rFonts w:ascii="Times New Roman" w:eastAsia="宋体" w:hAnsi="Times New Roman" w:cs="Times New Roman" w:hint="eastAsia"/>
              </w:rPr>
              <w:t>禧</w:t>
            </w:r>
            <w:proofErr w:type="gramEnd"/>
            <w:r w:rsidRPr="00BA029D">
              <w:rPr>
                <w:rFonts w:ascii="Times New Roman" w:eastAsia="宋体" w:hAnsi="Times New Roman" w:cs="Times New Roman" w:hint="eastAsia"/>
              </w:rPr>
              <w:t>投资</w:t>
            </w:r>
            <w:r w:rsidR="007079CE">
              <w:rPr>
                <w:rFonts w:ascii="Times New Roman" w:eastAsia="宋体" w:hAnsi="Times New Roman" w:cs="Times New Roman" w:hint="eastAsia"/>
              </w:rPr>
              <w:t xml:space="preserve"> </w:t>
            </w:r>
            <w:r w:rsidRPr="00BA029D">
              <w:rPr>
                <w:rFonts w:ascii="Times New Roman" w:eastAsia="宋体" w:hAnsi="Times New Roman" w:cs="Times New Roman"/>
              </w:rPr>
              <w:t>王超</w:t>
            </w:r>
          </w:p>
          <w:p w14:paraId="0FB4A181" w14:textId="43889C87" w:rsidR="00BA029D" w:rsidRPr="00BA029D" w:rsidRDefault="00BA029D" w:rsidP="00BA029D">
            <w:pPr>
              <w:spacing w:line="360" w:lineRule="auto"/>
              <w:rPr>
                <w:rFonts w:ascii="Times New Roman" w:eastAsia="宋体" w:hAnsi="Times New Roman" w:cs="Times New Roman"/>
              </w:rPr>
            </w:pPr>
            <w:r w:rsidRPr="00BA029D">
              <w:rPr>
                <w:rFonts w:ascii="Times New Roman" w:eastAsia="宋体" w:hAnsi="Times New Roman" w:cs="Times New Roman" w:hint="eastAsia"/>
              </w:rPr>
              <w:t>财通基金</w:t>
            </w:r>
            <w:r w:rsidR="007079CE">
              <w:rPr>
                <w:rFonts w:ascii="Times New Roman" w:eastAsia="宋体" w:hAnsi="Times New Roman" w:cs="Times New Roman" w:hint="eastAsia"/>
              </w:rPr>
              <w:t xml:space="preserve"> </w:t>
            </w:r>
            <w:r w:rsidRPr="00BA029D">
              <w:rPr>
                <w:rFonts w:ascii="Times New Roman" w:eastAsia="宋体" w:hAnsi="Times New Roman" w:cs="Times New Roman"/>
              </w:rPr>
              <w:t>陈云鹏</w:t>
            </w:r>
          </w:p>
          <w:p w14:paraId="1FA47D2D" w14:textId="23F87705" w:rsidR="00BA029D" w:rsidRPr="00BA029D" w:rsidRDefault="00BA029D" w:rsidP="00BA029D">
            <w:pPr>
              <w:spacing w:line="360" w:lineRule="auto"/>
              <w:rPr>
                <w:rFonts w:ascii="Times New Roman" w:eastAsia="宋体" w:hAnsi="Times New Roman" w:cs="Times New Roman"/>
              </w:rPr>
            </w:pPr>
            <w:r w:rsidRPr="00BA029D">
              <w:rPr>
                <w:rFonts w:ascii="Times New Roman" w:eastAsia="宋体" w:hAnsi="Times New Roman" w:cs="Times New Roman" w:hint="eastAsia"/>
              </w:rPr>
              <w:t>上海朗程投资</w:t>
            </w:r>
            <w:r w:rsidR="007079CE">
              <w:rPr>
                <w:rFonts w:ascii="Times New Roman" w:eastAsia="宋体" w:hAnsi="Times New Roman" w:cs="Times New Roman" w:hint="eastAsia"/>
              </w:rPr>
              <w:t xml:space="preserve"> </w:t>
            </w:r>
            <w:proofErr w:type="gramStart"/>
            <w:r w:rsidRPr="00BA029D">
              <w:rPr>
                <w:rFonts w:ascii="Times New Roman" w:eastAsia="宋体" w:hAnsi="Times New Roman" w:cs="Times New Roman"/>
              </w:rPr>
              <w:t>古勇平</w:t>
            </w:r>
            <w:proofErr w:type="gramEnd"/>
          </w:p>
          <w:p w14:paraId="0462DA61" w14:textId="6508C466" w:rsidR="00BA029D" w:rsidRPr="00BA029D" w:rsidRDefault="00BA029D" w:rsidP="00BA029D">
            <w:pPr>
              <w:spacing w:line="360" w:lineRule="auto"/>
              <w:rPr>
                <w:rFonts w:ascii="Times New Roman" w:eastAsia="宋体" w:hAnsi="Times New Roman" w:cs="Times New Roman"/>
              </w:rPr>
            </w:pPr>
            <w:proofErr w:type="gramStart"/>
            <w:r w:rsidRPr="00BA029D">
              <w:rPr>
                <w:rFonts w:ascii="Times New Roman" w:eastAsia="宋体" w:hAnsi="Times New Roman" w:cs="Times New Roman" w:hint="eastAsia"/>
              </w:rPr>
              <w:t>申万宏</w:t>
            </w:r>
            <w:proofErr w:type="gramEnd"/>
            <w:r w:rsidRPr="00BA029D">
              <w:rPr>
                <w:rFonts w:ascii="Times New Roman" w:eastAsia="宋体" w:hAnsi="Times New Roman" w:cs="Times New Roman" w:hint="eastAsia"/>
              </w:rPr>
              <w:t>源</w:t>
            </w:r>
            <w:r w:rsidR="007079CE">
              <w:rPr>
                <w:rFonts w:ascii="Times New Roman" w:eastAsia="宋体" w:hAnsi="Times New Roman" w:cs="Times New Roman" w:hint="eastAsia"/>
              </w:rPr>
              <w:t xml:space="preserve"> </w:t>
            </w:r>
            <w:r w:rsidRPr="00BA029D">
              <w:rPr>
                <w:rFonts w:ascii="Times New Roman" w:eastAsia="宋体" w:hAnsi="Times New Roman" w:cs="Times New Roman"/>
              </w:rPr>
              <w:t>周嘉凯</w:t>
            </w:r>
          </w:p>
          <w:p w14:paraId="0FC6A833" w14:textId="2D3F7BE1" w:rsidR="00BA029D" w:rsidRPr="00BA029D" w:rsidRDefault="00BA029D" w:rsidP="00BA029D">
            <w:pPr>
              <w:spacing w:line="360" w:lineRule="auto"/>
              <w:rPr>
                <w:rFonts w:ascii="Times New Roman" w:eastAsia="宋体" w:hAnsi="Times New Roman" w:cs="Times New Roman"/>
              </w:rPr>
            </w:pPr>
            <w:proofErr w:type="gramStart"/>
            <w:r w:rsidRPr="00BA029D">
              <w:rPr>
                <w:rFonts w:ascii="Times New Roman" w:eastAsia="宋体" w:hAnsi="Times New Roman" w:cs="Times New Roman" w:hint="eastAsia"/>
              </w:rPr>
              <w:t>华西银</w:t>
            </w:r>
            <w:proofErr w:type="gramEnd"/>
            <w:r w:rsidRPr="00BA029D">
              <w:rPr>
                <w:rFonts w:ascii="Times New Roman" w:eastAsia="宋体" w:hAnsi="Times New Roman" w:cs="Times New Roman" w:hint="eastAsia"/>
              </w:rPr>
              <w:t>峰</w:t>
            </w:r>
            <w:r w:rsidR="007079CE">
              <w:rPr>
                <w:rFonts w:ascii="Times New Roman" w:eastAsia="宋体" w:hAnsi="Times New Roman" w:cs="Times New Roman" w:hint="eastAsia"/>
              </w:rPr>
              <w:t xml:space="preserve"> </w:t>
            </w:r>
            <w:r w:rsidRPr="00BA029D">
              <w:rPr>
                <w:rFonts w:ascii="Times New Roman" w:eastAsia="宋体" w:hAnsi="Times New Roman" w:cs="Times New Roman"/>
              </w:rPr>
              <w:t>杨轶捷</w:t>
            </w:r>
          </w:p>
          <w:p w14:paraId="22758F6C" w14:textId="2E8F9A1E" w:rsidR="00BA029D" w:rsidRDefault="00BA029D" w:rsidP="00BA029D">
            <w:pPr>
              <w:spacing w:line="360" w:lineRule="auto"/>
              <w:rPr>
                <w:rFonts w:ascii="Times New Roman" w:eastAsia="宋体" w:hAnsi="Times New Roman" w:cs="Times New Roman"/>
              </w:rPr>
            </w:pPr>
            <w:r w:rsidRPr="00BA029D">
              <w:rPr>
                <w:rFonts w:ascii="Times New Roman" w:eastAsia="宋体" w:hAnsi="Times New Roman" w:cs="Times New Roman" w:hint="eastAsia"/>
              </w:rPr>
              <w:t>华安证券</w:t>
            </w:r>
            <w:r w:rsidR="007079CE">
              <w:rPr>
                <w:rFonts w:ascii="Times New Roman" w:eastAsia="宋体" w:hAnsi="Times New Roman" w:cs="Times New Roman" w:hint="eastAsia"/>
              </w:rPr>
              <w:t xml:space="preserve"> </w:t>
            </w:r>
            <w:r w:rsidRPr="00BA029D">
              <w:rPr>
                <w:rFonts w:ascii="Times New Roman" w:eastAsia="宋体" w:hAnsi="Times New Roman" w:cs="Times New Roman"/>
              </w:rPr>
              <w:t>胡杨</w:t>
            </w:r>
          </w:p>
          <w:p w14:paraId="56D26725" w14:textId="56184531" w:rsidR="00156895" w:rsidRDefault="00156895" w:rsidP="00BA029D">
            <w:pPr>
              <w:spacing w:line="360" w:lineRule="auto"/>
              <w:rPr>
                <w:rFonts w:ascii="Times New Roman" w:eastAsia="宋体" w:hAnsi="Times New Roman" w:cs="Times New Roman"/>
              </w:rPr>
            </w:pPr>
            <w:r w:rsidRPr="00BA029D">
              <w:rPr>
                <w:rFonts w:ascii="Times New Roman" w:eastAsia="宋体" w:hAnsi="Times New Roman" w:cs="Times New Roman" w:hint="eastAsia"/>
              </w:rPr>
              <w:t>华安证券</w:t>
            </w:r>
            <w:r>
              <w:rPr>
                <w:rFonts w:ascii="Times New Roman" w:eastAsia="宋体" w:hAnsi="Times New Roman" w:cs="Times New Roman" w:hint="eastAsia"/>
              </w:rPr>
              <w:t xml:space="preserve"> </w:t>
            </w:r>
            <w:r w:rsidRPr="00BA029D">
              <w:rPr>
                <w:rFonts w:ascii="Times New Roman" w:eastAsia="宋体" w:hAnsi="Times New Roman" w:cs="Times New Roman"/>
              </w:rPr>
              <w:t>王治</w:t>
            </w:r>
          </w:p>
          <w:p w14:paraId="130BED64" w14:textId="2876710F" w:rsidR="00562962" w:rsidRPr="00BA029D" w:rsidRDefault="00562962" w:rsidP="00562962">
            <w:pPr>
              <w:spacing w:line="360" w:lineRule="auto"/>
              <w:rPr>
                <w:rFonts w:ascii="Times New Roman" w:eastAsia="宋体" w:hAnsi="Times New Roman" w:cs="Times New Roman"/>
              </w:rPr>
            </w:pPr>
            <w:r w:rsidRPr="00BA029D">
              <w:rPr>
                <w:rFonts w:ascii="Times New Roman" w:eastAsia="宋体" w:hAnsi="Times New Roman" w:cs="Times New Roman" w:hint="eastAsia"/>
              </w:rPr>
              <w:t>个人投资者</w:t>
            </w:r>
            <w:r w:rsidR="007079CE">
              <w:rPr>
                <w:rFonts w:ascii="Times New Roman" w:eastAsia="宋体" w:hAnsi="Times New Roman" w:cs="Times New Roman" w:hint="eastAsia"/>
              </w:rPr>
              <w:t xml:space="preserve"> </w:t>
            </w:r>
            <w:r w:rsidRPr="00D03FA7">
              <w:rPr>
                <w:rFonts w:ascii="Times New Roman" w:eastAsia="宋体" w:hAnsi="Times New Roman" w:cs="Times New Roman" w:hint="eastAsia"/>
              </w:rPr>
              <w:t>洪涛</w:t>
            </w:r>
          </w:p>
          <w:p w14:paraId="38CDAB04" w14:textId="0A857F0C" w:rsidR="00562962" w:rsidRPr="00562962" w:rsidRDefault="005964FA" w:rsidP="00BA029D">
            <w:pPr>
              <w:spacing w:line="360" w:lineRule="auto"/>
              <w:rPr>
                <w:rFonts w:ascii="Times New Roman" w:eastAsia="宋体" w:hAnsi="Times New Roman" w:cs="Times New Roman"/>
              </w:rPr>
            </w:pPr>
            <w:r w:rsidRPr="00BA029D">
              <w:rPr>
                <w:rFonts w:ascii="Times New Roman" w:eastAsia="宋体" w:hAnsi="Times New Roman" w:cs="Times New Roman" w:hint="eastAsia"/>
              </w:rPr>
              <w:t>个人投资者</w:t>
            </w:r>
            <w:r>
              <w:rPr>
                <w:rFonts w:ascii="Times New Roman" w:eastAsia="宋体" w:hAnsi="Times New Roman" w:cs="Times New Roman" w:hint="eastAsia"/>
              </w:rPr>
              <w:t xml:space="preserve"> </w:t>
            </w:r>
            <w:r w:rsidRPr="00BA029D">
              <w:rPr>
                <w:rFonts w:ascii="Times New Roman" w:eastAsia="宋体" w:hAnsi="Times New Roman" w:cs="Times New Roman"/>
              </w:rPr>
              <w:t>邢留建</w:t>
            </w:r>
          </w:p>
        </w:tc>
      </w:tr>
      <w:tr w:rsidR="00D62166" w:rsidRPr="000A55AF" w14:paraId="723930AF" w14:textId="77777777" w:rsidTr="00983B1C">
        <w:tc>
          <w:tcPr>
            <w:tcW w:w="1413" w:type="dxa"/>
            <w:vAlign w:val="center"/>
          </w:tcPr>
          <w:p w14:paraId="7FA681EA" w14:textId="56E4C19A" w:rsidR="00D62166" w:rsidRPr="000A55AF" w:rsidRDefault="00D62166" w:rsidP="00D62166">
            <w:pPr>
              <w:rPr>
                <w:rFonts w:ascii="宋体" w:eastAsia="宋体" w:hAnsi="宋体"/>
                <w:b/>
                <w:bCs/>
                <w:iCs/>
                <w:color w:val="000000"/>
                <w:sz w:val="24"/>
                <w:szCs w:val="24"/>
              </w:rPr>
            </w:pPr>
            <w:r w:rsidRPr="000A55AF">
              <w:rPr>
                <w:rFonts w:ascii="宋体" w:eastAsia="宋体" w:hAnsi="宋体" w:hint="eastAsia"/>
                <w:b/>
                <w:bCs/>
                <w:iCs/>
                <w:color w:val="000000"/>
                <w:sz w:val="24"/>
                <w:szCs w:val="24"/>
              </w:rPr>
              <w:t>公司接待</w:t>
            </w:r>
            <w:r w:rsidR="008C3B5A" w:rsidRPr="000A55AF">
              <w:rPr>
                <w:rFonts w:ascii="宋体" w:eastAsia="宋体" w:hAnsi="宋体" w:hint="eastAsia"/>
                <w:b/>
                <w:bCs/>
                <w:iCs/>
                <w:color w:val="000000"/>
                <w:sz w:val="24"/>
                <w:szCs w:val="24"/>
              </w:rPr>
              <w:t>人员</w:t>
            </w:r>
          </w:p>
        </w:tc>
        <w:tc>
          <w:tcPr>
            <w:tcW w:w="6883" w:type="dxa"/>
            <w:gridSpan w:val="2"/>
            <w:tcBorders>
              <w:top w:val="single" w:sz="4" w:space="0" w:color="auto"/>
            </w:tcBorders>
            <w:vAlign w:val="center"/>
          </w:tcPr>
          <w:p w14:paraId="2F357112" w14:textId="46AAA9E8" w:rsidR="004A25E0" w:rsidRDefault="00D62166" w:rsidP="00D62166">
            <w:pPr>
              <w:spacing w:line="360" w:lineRule="auto"/>
              <w:rPr>
                <w:rFonts w:ascii="宋体" w:eastAsia="宋体" w:hAnsi="宋体"/>
              </w:rPr>
            </w:pPr>
            <w:r w:rsidRPr="000A55AF">
              <w:rPr>
                <w:rFonts w:ascii="宋体" w:eastAsia="宋体" w:hAnsi="宋体" w:hint="eastAsia"/>
              </w:rPr>
              <w:t>董事会秘书</w:t>
            </w:r>
            <w:r w:rsidR="00945A91" w:rsidRPr="000A55AF">
              <w:rPr>
                <w:rFonts w:ascii="宋体" w:eastAsia="宋体" w:hAnsi="宋体" w:hint="eastAsia"/>
              </w:rPr>
              <w:t xml:space="preserve"> </w:t>
            </w:r>
            <w:r w:rsidR="00945A91" w:rsidRPr="000A55AF">
              <w:rPr>
                <w:rFonts w:ascii="宋体" w:eastAsia="宋体" w:hAnsi="宋体"/>
              </w:rPr>
              <w:t xml:space="preserve"> </w:t>
            </w:r>
            <w:r w:rsidRPr="000A55AF">
              <w:rPr>
                <w:rFonts w:ascii="宋体" w:eastAsia="宋体" w:hAnsi="宋体" w:hint="eastAsia"/>
              </w:rPr>
              <w:t xml:space="preserve">  </w:t>
            </w:r>
            <w:r w:rsidR="00C453AB">
              <w:rPr>
                <w:rFonts w:ascii="宋体" w:eastAsia="宋体" w:hAnsi="宋体"/>
              </w:rPr>
              <w:t xml:space="preserve">      </w:t>
            </w:r>
            <w:r w:rsidR="00C62035">
              <w:rPr>
                <w:rFonts w:ascii="宋体" w:eastAsia="宋体" w:hAnsi="宋体"/>
              </w:rPr>
              <w:t xml:space="preserve"> </w:t>
            </w:r>
            <w:r w:rsidR="00C453AB">
              <w:rPr>
                <w:rFonts w:ascii="宋体" w:eastAsia="宋体" w:hAnsi="宋体"/>
              </w:rPr>
              <w:t xml:space="preserve"> </w:t>
            </w:r>
            <w:r w:rsidRPr="000A55AF">
              <w:rPr>
                <w:rFonts w:ascii="宋体" w:eastAsia="宋体" w:hAnsi="宋体" w:hint="eastAsia"/>
              </w:rPr>
              <w:t>郑雷</w:t>
            </w:r>
          </w:p>
          <w:p w14:paraId="0B5C6271" w14:textId="026F2BD3" w:rsidR="00B154FF" w:rsidRPr="00530285" w:rsidRDefault="006C16B8" w:rsidP="001402BE">
            <w:pPr>
              <w:spacing w:line="360" w:lineRule="auto"/>
              <w:rPr>
                <w:rFonts w:ascii="宋体" w:eastAsia="宋体" w:hAnsi="宋体"/>
              </w:rPr>
            </w:pPr>
            <w:r>
              <w:rPr>
                <w:rFonts w:ascii="宋体" w:eastAsia="宋体" w:hAnsi="宋体" w:hint="eastAsia"/>
              </w:rPr>
              <w:t xml:space="preserve">证券事务代表 </w:t>
            </w:r>
            <w:r>
              <w:rPr>
                <w:rFonts w:ascii="宋体" w:eastAsia="宋体" w:hAnsi="宋体"/>
              </w:rPr>
              <w:t xml:space="preserve">         </w:t>
            </w:r>
            <w:r>
              <w:rPr>
                <w:rFonts w:ascii="宋体" w:eastAsia="宋体" w:hAnsi="宋体" w:hint="eastAsia"/>
              </w:rPr>
              <w:t>王凡</w:t>
            </w:r>
          </w:p>
        </w:tc>
      </w:tr>
      <w:tr w:rsidR="00D62166" w:rsidRPr="00465A4F" w14:paraId="76C06232" w14:textId="77777777" w:rsidTr="00EE6D6C">
        <w:trPr>
          <w:trHeight w:val="170"/>
        </w:trPr>
        <w:tc>
          <w:tcPr>
            <w:tcW w:w="1413" w:type="dxa"/>
            <w:vAlign w:val="center"/>
          </w:tcPr>
          <w:p w14:paraId="029F2FAA" w14:textId="3CA29375" w:rsidR="00D62166" w:rsidRPr="00465A4F" w:rsidRDefault="00D62166" w:rsidP="00D62166">
            <w:pPr>
              <w:rPr>
                <w:rFonts w:ascii="宋体" w:eastAsia="宋体" w:hAnsi="宋体"/>
                <w:iCs/>
                <w:color w:val="000000"/>
                <w:szCs w:val="21"/>
              </w:rPr>
            </w:pPr>
            <w:r w:rsidRPr="00465A4F">
              <w:rPr>
                <w:rFonts w:ascii="宋体" w:eastAsia="宋体" w:hAnsi="宋体" w:hint="eastAsia"/>
                <w:iCs/>
                <w:color w:val="000000"/>
                <w:szCs w:val="21"/>
              </w:rPr>
              <w:t>投资者关系活动主要内容介绍</w:t>
            </w:r>
          </w:p>
        </w:tc>
        <w:tc>
          <w:tcPr>
            <w:tcW w:w="6883" w:type="dxa"/>
            <w:gridSpan w:val="2"/>
            <w:shd w:val="clear" w:color="auto" w:fill="auto"/>
            <w:vAlign w:val="center"/>
          </w:tcPr>
          <w:p w14:paraId="27190474" w14:textId="71CF400D" w:rsidR="00866615" w:rsidRPr="00431066" w:rsidRDefault="00431066" w:rsidP="00E94AC0">
            <w:pPr>
              <w:pStyle w:val="a8"/>
              <w:numPr>
                <w:ilvl w:val="0"/>
                <w:numId w:val="25"/>
              </w:numPr>
              <w:spacing w:beforeLines="100" w:before="312"/>
              <w:ind w:leftChars="200" w:left="420" w:firstLineChars="0" w:firstLine="0"/>
              <w:rPr>
                <w:rFonts w:ascii="宋体" w:eastAsia="宋体" w:hAnsi="宋体"/>
                <w:b/>
                <w:bCs/>
                <w:szCs w:val="21"/>
              </w:rPr>
            </w:pPr>
            <w:r w:rsidRPr="00431066">
              <w:rPr>
                <w:rFonts w:ascii="宋体" w:eastAsia="宋体" w:hAnsi="宋体" w:hint="eastAsia"/>
                <w:b/>
                <w:bCs/>
                <w:szCs w:val="21"/>
              </w:rPr>
              <w:t>公司上半年业绩增长比较好，未来能不能保持这个增长</w:t>
            </w:r>
            <w:r w:rsidR="00866615" w:rsidRPr="00431066">
              <w:rPr>
                <w:rFonts w:ascii="宋体" w:eastAsia="宋体" w:hAnsi="宋体"/>
                <w:b/>
                <w:bCs/>
                <w:szCs w:val="21"/>
              </w:rPr>
              <w:t>？</w:t>
            </w:r>
          </w:p>
          <w:p w14:paraId="5421E932" w14:textId="307F0EF5" w:rsidR="00523CFA" w:rsidRDefault="00EE6D6C" w:rsidP="000F205F">
            <w:pPr>
              <w:spacing w:line="360" w:lineRule="auto"/>
              <w:ind w:leftChars="200" w:left="420"/>
              <w:rPr>
                <w:rFonts w:ascii="宋体" w:eastAsia="宋体" w:hAnsi="宋体"/>
                <w:szCs w:val="21"/>
              </w:rPr>
            </w:pPr>
            <w:r>
              <w:rPr>
                <w:rFonts w:ascii="宋体" w:eastAsia="宋体" w:hAnsi="宋体" w:hint="eastAsia"/>
                <w:szCs w:val="21"/>
              </w:rPr>
              <w:t>回复：</w:t>
            </w:r>
            <w:r w:rsidR="000F205F">
              <w:rPr>
                <w:rFonts w:ascii="宋体" w:eastAsia="宋体" w:hAnsi="宋体" w:hint="eastAsia"/>
                <w:szCs w:val="21"/>
              </w:rPr>
              <w:t>2</w:t>
            </w:r>
            <w:r w:rsidR="000F205F">
              <w:rPr>
                <w:rFonts w:ascii="宋体" w:eastAsia="宋体" w:hAnsi="宋体"/>
                <w:szCs w:val="21"/>
              </w:rPr>
              <w:t>025</w:t>
            </w:r>
            <w:r w:rsidR="000F205F">
              <w:rPr>
                <w:rFonts w:ascii="宋体" w:eastAsia="宋体" w:hAnsi="宋体" w:hint="eastAsia"/>
                <w:szCs w:val="21"/>
              </w:rPr>
              <w:t>年上半年物联网整体需求向好</w:t>
            </w:r>
            <w:r w:rsidR="000F205F" w:rsidRPr="000F205F">
              <w:rPr>
                <w:rFonts w:ascii="宋体" w:eastAsia="宋体" w:hAnsi="宋体" w:hint="eastAsia"/>
                <w:szCs w:val="21"/>
              </w:rPr>
              <w:t>，</w:t>
            </w:r>
            <w:r w:rsidR="000F205F" w:rsidRPr="000F205F">
              <w:rPr>
                <w:rFonts w:ascii="宋体" w:eastAsia="宋体" w:hAnsi="宋体"/>
                <w:szCs w:val="21"/>
              </w:rPr>
              <w:t>LTE 模组、车载模组、5G 模组、智能模组、GNSS 模</w:t>
            </w:r>
            <w:r w:rsidR="000F205F" w:rsidRPr="000F205F">
              <w:rPr>
                <w:rFonts w:ascii="宋体" w:eastAsia="宋体" w:hAnsi="宋体" w:hint="eastAsia"/>
                <w:szCs w:val="21"/>
              </w:rPr>
              <w:t>组、</w:t>
            </w:r>
            <w:r w:rsidR="000F205F" w:rsidRPr="000F205F">
              <w:rPr>
                <w:rFonts w:ascii="宋体" w:eastAsia="宋体" w:hAnsi="宋体"/>
                <w:szCs w:val="21"/>
              </w:rPr>
              <w:t>Wi-Fi 模组等</w:t>
            </w:r>
            <w:r w:rsidR="000F205F">
              <w:rPr>
                <w:rFonts w:ascii="宋体" w:eastAsia="宋体" w:hAnsi="宋体" w:hint="eastAsia"/>
                <w:szCs w:val="21"/>
              </w:rPr>
              <w:t>模</w:t>
            </w:r>
            <w:proofErr w:type="gramStart"/>
            <w:r w:rsidR="000F205F">
              <w:rPr>
                <w:rFonts w:ascii="宋体" w:eastAsia="宋体" w:hAnsi="宋体" w:hint="eastAsia"/>
                <w:szCs w:val="21"/>
              </w:rPr>
              <w:t>组</w:t>
            </w:r>
            <w:r w:rsidR="000F205F" w:rsidRPr="000F205F">
              <w:rPr>
                <w:rFonts w:ascii="宋体" w:eastAsia="宋体" w:hAnsi="宋体"/>
                <w:szCs w:val="21"/>
              </w:rPr>
              <w:t>业务</w:t>
            </w:r>
            <w:proofErr w:type="gramEnd"/>
            <w:r w:rsidR="00083BFF">
              <w:rPr>
                <w:rFonts w:ascii="宋体" w:eastAsia="宋体" w:hAnsi="宋体" w:hint="eastAsia"/>
                <w:szCs w:val="21"/>
              </w:rPr>
              <w:t>均</w:t>
            </w:r>
            <w:r w:rsidR="000F205F" w:rsidRPr="000F205F">
              <w:rPr>
                <w:rFonts w:ascii="宋体" w:eastAsia="宋体" w:hAnsi="宋体"/>
                <w:szCs w:val="21"/>
              </w:rPr>
              <w:t>实现增长，天线、ODM</w:t>
            </w:r>
            <w:r w:rsidR="00083BFF">
              <w:rPr>
                <w:rFonts w:ascii="宋体" w:eastAsia="宋体" w:hAnsi="宋体" w:hint="eastAsia"/>
                <w:szCs w:val="21"/>
              </w:rPr>
              <w:t>、智能化解决方案</w:t>
            </w:r>
            <w:r w:rsidR="000F205F" w:rsidRPr="000F205F">
              <w:rPr>
                <w:rFonts w:ascii="宋体" w:eastAsia="宋体" w:hAnsi="宋体"/>
                <w:szCs w:val="21"/>
              </w:rPr>
              <w:t>等业务规模亦</w:t>
            </w:r>
            <w:r w:rsidR="00083BFF">
              <w:rPr>
                <w:rFonts w:ascii="宋体" w:eastAsia="宋体" w:hAnsi="宋体" w:hint="eastAsia"/>
                <w:szCs w:val="21"/>
              </w:rPr>
              <w:t>在</w:t>
            </w:r>
            <w:r w:rsidR="000F205F" w:rsidRPr="000F205F">
              <w:rPr>
                <w:rFonts w:ascii="宋体" w:eastAsia="宋体" w:hAnsi="宋体"/>
                <w:szCs w:val="21"/>
              </w:rPr>
              <w:t>不断扩大</w:t>
            </w:r>
            <w:r w:rsidR="00083BFF">
              <w:rPr>
                <w:rFonts w:ascii="宋体" w:eastAsia="宋体" w:hAnsi="宋体" w:hint="eastAsia"/>
                <w:szCs w:val="21"/>
              </w:rPr>
              <w:t>。</w:t>
            </w:r>
          </w:p>
          <w:p w14:paraId="099AB0F4" w14:textId="2AAB6FCC" w:rsidR="000F205F" w:rsidRDefault="000F205F" w:rsidP="007703EF">
            <w:pPr>
              <w:spacing w:line="360" w:lineRule="auto"/>
              <w:ind w:leftChars="200" w:left="420"/>
              <w:rPr>
                <w:rFonts w:ascii="宋体" w:eastAsia="宋体" w:hAnsi="宋体"/>
                <w:szCs w:val="21"/>
              </w:rPr>
            </w:pPr>
            <w:r>
              <w:rPr>
                <w:rFonts w:ascii="宋体" w:eastAsia="宋体" w:hAnsi="宋体" w:hint="eastAsia"/>
                <w:szCs w:val="21"/>
              </w:rPr>
              <w:t>未来在模</w:t>
            </w:r>
            <w:proofErr w:type="gramStart"/>
            <w:r>
              <w:rPr>
                <w:rFonts w:ascii="宋体" w:eastAsia="宋体" w:hAnsi="宋体" w:hint="eastAsia"/>
                <w:szCs w:val="21"/>
              </w:rPr>
              <w:t>组业务</w:t>
            </w:r>
            <w:proofErr w:type="gramEnd"/>
            <w:r>
              <w:rPr>
                <w:rFonts w:ascii="宋体" w:eastAsia="宋体" w:hAnsi="宋体" w:hint="eastAsia"/>
                <w:szCs w:val="21"/>
              </w:rPr>
              <w:t>基础上，公司会持续加速</w:t>
            </w:r>
            <w:r w:rsidR="00083BFF">
              <w:rPr>
                <w:rFonts w:ascii="宋体" w:eastAsia="宋体" w:hAnsi="宋体" w:hint="eastAsia"/>
                <w:szCs w:val="21"/>
              </w:rPr>
              <w:t>推进</w:t>
            </w:r>
            <w:r w:rsidR="00553882" w:rsidRPr="00553882">
              <w:rPr>
                <w:rFonts w:ascii="宋体" w:eastAsia="宋体" w:hAnsi="宋体"/>
                <w:szCs w:val="21"/>
              </w:rPr>
              <w:t>ODM、天线、智能化解决方案、软件服务平台等业务，这些</w:t>
            </w:r>
            <w:proofErr w:type="gramStart"/>
            <w:r>
              <w:rPr>
                <w:rFonts w:ascii="宋体" w:eastAsia="宋体" w:hAnsi="宋体" w:hint="eastAsia"/>
                <w:szCs w:val="21"/>
              </w:rPr>
              <w:t>业务</w:t>
            </w:r>
            <w:r w:rsidR="00553882" w:rsidRPr="00553882">
              <w:rPr>
                <w:rFonts w:ascii="宋体" w:eastAsia="宋体" w:hAnsi="宋体"/>
                <w:szCs w:val="21"/>
              </w:rPr>
              <w:t>与模</w:t>
            </w:r>
            <w:proofErr w:type="gramEnd"/>
            <w:r w:rsidR="00553882" w:rsidRPr="00553882">
              <w:rPr>
                <w:rFonts w:ascii="宋体" w:eastAsia="宋体" w:hAnsi="宋体"/>
                <w:szCs w:val="21"/>
              </w:rPr>
              <w:t>组在技术、客户、渠道等方面协同性强</w:t>
            </w:r>
            <w:r>
              <w:rPr>
                <w:rFonts w:ascii="宋体" w:eastAsia="宋体" w:hAnsi="宋体" w:hint="eastAsia"/>
                <w:szCs w:val="21"/>
              </w:rPr>
              <w:t>，可为公司业绩增长注入强劲动力</w:t>
            </w:r>
            <w:r w:rsidR="00553882">
              <w:rPr>
                <w:rFonts w:ascii="宋体" w:eastAsia="宋体" w:hAnsi="宋体" w:hint="eastAsia"/>
                <w:szCs w:val="21"/>
              </w:rPr>
              <w:t>。</w:t>
            </w:r>
          </w:p>
          <w:p w14:paraId="713FF15B" w14:textId="164435B0" w:rsidR="00465A4F" w:rsidRDefault="000F205F" w:rsidP="007703EF">
            <w:pPr>
              <w:spacing w:line="360" w:lineRule="auto"/>
              <w:ind w:leftChars="200" w:left="420"/>
              <w:rPr>
                <w:rFonts w:ascii="宋体" w:eastAsia="宋体" w:hAnsi="宋体"/>
                <w:szCs w:val="21"/>
              </w:rPr>
            </w:pPr>
            <w:r>
              <w:rPr>
                <w:rFonts w:ascii="宋体" w:eastAsia="宋体" w:hAnsi="宋体" w:hint="eastAsia"/>
                <w:szCs w:val="21"/>
              </w:rPr>
              <w:t>此外，</w:t>
            </w:r>
            <w:r w:rsidR="00083BFF" w:rsidRPr="00B87B3A">
              <w:rPr>
                <w:rFonts w:ascii="宋体" w:eastAsia="宋体" w:hAnsi="宋体" w:hint="eastAsia"/>
                <w:szCs w:val="21"/>
              </w:rPr>
              <w:t>在</w:t>
            </w:r>
            <w:r w:rsidR="00083BFF" w:rsidRPr="00B87B3A">
              <w:rPr>
                <w:rFonts w:ascii="宋体" w:eastAsia="宋体" w:hAnsi="宋体"/>
                <w:szCs w:val="21"/>
              </w:rPr>
              <w:t>AI赋能千行百业的浪潮中</w:t>
            </w:r>
            <w:r w:rsidR="00083BFF">
              <w:rPr>
                <w:rFonts w:ascii="宋体" w:eastAsia="宋体" w:hAnsi="宋体" w:hint="eastAsia"/>
                <w:szCs w:val="21"/>
              </w:rPr>
              <w:t>，</w:t>
            </w:r>
            <w:r w:rsidR="00465A4F" w:rsidRPr="00465A4F">
              <w:rPr>
                <w:rFonts w:ascii="宋体" w:eastAsia="宋体" w:hAnsi="宋体"/>
                <w:szCs w:val="21"/>
              </w:rPr>
              <w:t>公司</w:t>
            </w:r>
            <w:r w:rsidR="00083BFF">
              <w:rPr>
                <w:rFonts w:ascii="宋体" w:eastAsia="宋体" w:hAnsi="宋体" w:hint="eastAsia"/>
                <w:szCs w:val="21"/>
              </w:rPr>
              <w:t>提早布局了</w:t>
            </w:r>
            <w:r w:rsidR="00465A4F" w:rsidRPr="00465A4F">
              <w:rPr>
                <w:rFonts w:ascii="宋体" w:eastAsia="宋体" w:hAnsi="宋体"/>
                <w:szCs w:val="21"/>
              </w:rPr>
              <w:t>图像识别、自然语言处理、语音识别等</w:t>
            </w:r>
            <w:r w:rsidR="00553882">
              <w:rPr>
                <w:rFonts w:ascii="宋体" w:eastAsia="宋体" w:hAnsi="宋体" w:hint="eastAsia"/>
                <w:szCs w:val="21"/>
              </w:rPr>
              <w:t>技术</w:t>
            </w:r>
            <w:r w:rsidR="00465A4F" w:rsidRPr="00465A4F">
              <w:rPr>
                <w:rFonts w:ascii="宋体" w:eastAsia="宋体" w:hAnsi="宋体"/>
                <w:szCs w:val="21"/>
              </w:rPr>
              <w:t>，并进行算法优化与模型训练，将人工智能与客户需求充分融合，为客户提供</w:t>
            </w:r>
            <w:proofErr w:type="gramStart"/>
            <w:r w:rsidR="00465A4F" w:rsidRPr="00465A4F">
              <w:rPr>
                <w:rFonts w:ascii="宋体" w:eastAsia="宋体" w:hAnsi="宋体"/>
                <w:szCs w:val="21"/>
              </w:rPr>
              <w:t>高算力模</w:t>
            </w:r>
            <w:proofErr w:type="gramEnd"/>
            <w:r w:rsidR="00465A4F" w:rsidRPr="00465A4F">
              <w:rPr>
                <w:rFonts w:ascii="宋体" w:eastAsia="宋体" w:hAnsi="宋体"/>
                <w:szCs w:val="21"/>
              </w:rPr>
              <w:t>组和</w:t>
            </w:r>
            <w:proofErr w:type="spellStart"/>
            <w:r>
              <w:rPr>
                <w:rFonts w:ascii="宋体" w:eastAsia="宋体" w:hAnsi="宋体" w:hint="eastAsia"/>
                <w:szCs w:val="21"/>
              </w:rPr>
              <w:t>A</w:t>
            </w:r>
            <w:r>
              <w:rPr>
                <w:rFonts w:ascii="宋体" w:eastAsia="宋体" w:hAnsi="宋体"/>
                <w:szCs w:val="21"/>
              </w:rPr>
              <w:t>I</w:t>
            </w:r>
            <w:proofErr w:type="spellEnd"/>
            <w:r>
              <w:rPr>
                <w:rFonts w:ascii="宋体" w:eastAsia="宋体" w:hAnsi="宋体" w:hint="eastAsia"/>
                <w:szCs w:val="21"/>
              </w:rPr>
              <w:t>融合</w:t>
            </w:r>
            <w:r w:rsidR="00465A4F" w:rsidRPr="00465A4F">
              <w:rPr>
                <w:rFonts w:ascii="宋体" w:eastAsia="宋体" w:hAnsi="宋体"/>
                <w:szCs w:val="21"/>
              </w:rPr>
              <w:t>解决方案，助力传统支柱行业焕发新生机，更将赋能机器人、XR、卫星通信等新兴应用迈上新台阶</w:t>
            </w:r>
            <w:r w:rsidR="00083BFF">
              <w:rPr>
                <w:rFonts w:ascii="宋体" w:eastAsia="宋体" w:hAnsi="宋体" w:hint="eastAsia"/>
                <w:szCs w:val="21"/>
              </w:rPr>
              <w:t>，这些业务会为公司长远发展注入新动能。</w:t>
            </w:r>
          </w:p>
          <w:p w14:paraId="09CB27C5" w14:textId="383A3CE5" w:rsidR="0095145E" w:rsidRPr="00401C46" w:rsidRDefault="007703EF" w:rsidP="007703EF">
            <w:pPr>
              <w:pStyle w:val="a8"/>
              <w:numPr>
                <w:ilvl w:val="0"/>
                <w:numId w:val="25"/>
              </w:numPr>
              <w:spacing w:line="360" w:lineRule="auto"/>
              <w:ind w:leftChars="200" w:left="420" w:firstLineChars="0" w:firstLine="0"/>
              <w:rPr>
                <w:rFonts w:ascii="宋体" w:eastAsia="宋体" w:hAnsi="宋体"/>
                <w:b/>
                <w:bCs/>
                <w:szCs w:val="21"/>
              </w:rPr>
            </w:pPr>
            <w:r>
              <w:rPr>
                <w:rFonts w:ascii="宋体" w:eastAsia="宋体" w:hAnsi="宋体" w:hint="eastAsia"/>
                <w:b/>
                <w:bCs/>
                <w:szCs w:val="21"/>
              </w:rPr>
              <w:t>公</w:t>
            </w:r>
            <w:r w:rsidR="0095145E" w:rsidRPr="00401C46">
              <w:rPr>
                <w:rFonts w:ascii="宋体" w:eastAsia="宋体" w:hAnsi="宋体" w:hint="eastAsia"/>
                <w:b/>
                <w:bCs/>
                <w:szCs w:val="21"/>
              </w:rPr>
              <w:t>司</w:t>
            </w:r>
            <w:r w:rsidR="003A590F">
              <w:rPr>
                <w:rFonts w:ascii="宋体" w:eastAsia="宋体" w:hAnsi="宋体" w:hint="eastAsia"/>
                <w:b/>
                <w:bCs/>
                <w:szCs w:val="21"/>
              </w:rPr>
              <w:t>是如何保证业绩持续增长的，</w:t>
            </w:r>
            <w:r w:rsidR="0095145E">
              <w:rPr>
                <w:rFonts w:ascii="宋体" w:eastAsia="宋体" w:hAnsi="宋体" w:hint="eastAsia"/>
                <w:b/>
                <w:bCs/>
                <w:szCs w:val="21"/>
              </w:rPr>
              <w:t>公司</w:t>
            </w:r>
            <w:r w:rsidR="003A590F">
              <w:rPr>
                <w:rFonts w:ascii="宋体" w:eastAsia="宋体" w:hAnsi="宋体" w:hint="eastAsia"/>
                <w:b/>
                <w:bCs/>
                <w:szCs w:val="21"/>
              </w:rPr>
              <w:t>的</w:t>
            </w:r>
            <w:r w:rsidR="0095145E">
              <w:rPr>
                <w:rFonts w:ascii="宋体" w:eastAsia="宋体" w:hAnsi="宋体" w:hint="eastAsia"/>
                <w:b/>
                <w:bCs/>
                <w:szCs w:val="21"/>
              </w:rPr>
              <w:t>发展</w:t>
            </w:r>
            <w:r w:rsidR="00083BFF">
              <w:rPr>
                <w:rFonts w:ascii="宋体" w:eastAsia="宋体" w:hAnsi="宋体" w:hint="eastAsia"/>
                <w:b/>
                <w:bCs/>
                <w:szCs w:val="21"/>
              </w:rPr>
              <w:t>定位</w:t>
            </w:r>
            <w:r w:rsidR="0095145E">
              <w:rPr>
                <w:rFonts w:ascii="宋体" w:eastAsia="宋体" w:hAnsi="宋体" w:hint="eastAsia"/>
                <w:b/>
                <w:bCs/>
                <w:szCs w:val="21"/>
              </w:rPr>
              <w:t>和</w:t>
            </w:r>
            <w:r w:rsidR="0095145E" w:rsidRPr="00401C46">
              <w:rPr>
                <w:rFonts w:ascii="宋体" w:eastAsia="宋体" w:hAnsi="宋体" w:hint="eastAsia"/>
                <w:b/>
                <w:bCs/>
                <w:szCs w:val="21"/>
              </w:rPr>
              <w:t>竞争优势</w:t>
            </w:r>
            <w:r w:rsidR="003A590F">
              <w:rPr>
                <w:rFonts w:ascii="宋体" w:eastAsia="宋体" w:hAnsi="宋体" w:hint="eastAsia"/>
                <w:b/>
                <w:bCs/>
                <w:szCs w:val="21"/>
              </w:rPr>
              <w:t>有哪些</w:t>
            </w:r>
            <w:r w:rsidR="0095145E" w:rsidRPr="00401C46">
              <w:rPr>
                <w:rFonts w:ascii="宋体" w:eastAsia="宋体" w:hAnsi="宋体" w:hint="eastAsia"/>
                <w:b/>
                <w:bCs/>
                <w:szCs w:val="21"/>
              </w:rPr>
              <w:t>？</w:t>
            </w:r>
          </w:p>
          <w:p w14:paraId="16FA4095" w14:textId="25EC5C2A" w:rsidR="0095145E" w:rsidRDefault="0095145E" w:rsidP="008860DE">
            <w:pPr>
              <w:pStyle w:val="a8"/>
              <w:spacing w:line="360" w:lineRule="auto"/>
              <w:ind w:leftChars="200" w:left="420" w:firstLineChars="0" w:firstLine="0"/>
              <w:rPr>
                <w:rFonts w:ascii="宋体" w:eastAsia="宋体" w:hAnsi="宋体"/>
                <w:szCs w:val="21"/>
              </w:rPr>
            </w:pPr>
            <w:r>
              <w:rPr>
                <w:rFonts w:ascii="宋体" w:eastAsia="宋体" w:hAnsi="宋体" w:hint="eastAsia"/>
                <w:szCs w:val="21"/>
              </w:rPr>
              <w:t>回复：</w:t>
            </w:r>
            <w:r w:rsidR="00083BFF">
              <w:rPr>
                <w:rFonts w:ascii="宋体" w:eastAsia="宋体" w:hAnsi="宋体" w:hint="eastAsia"/>
                <w:szCs w:val="21"/>
              </w:rPr>
              <w:t>公司发展定位：</w:t>
            </w:r>
            <w:r>
              <w:rPr>
                <w:rFonts w:ascii="宋体" w:eastAsia="宋体" w:hAnsi="宋体" w:hint="eastAsia"/>
                <w:szCs w:val="21"/>
              </w:rPr>
              <w:t>公司坚持全球视野，为全球物联网客户提供综合解决方案，</w:t>
            </w:r>
            <w:r w:rsidRPr="00800EE1">
              <w:rPr>
                <w:rFonts w:ascii="宋体" w:eastAsia="宋体" w:hAnsi="宋体" w:hint="eastAsia"/>
                <w:szCs w:val="21"/>
              </w:rPr>
              <w:t>构建“</w:t>
            </w:r>
            <w:r w:rsidRPr="00800EE1">
              <w:rPr>
                <w:rFonts w:ascii="宋体" w:eastAsia="宋体" w:hAnsi="宋体"/>
                <w:szCs w:val="21"/>
              </w:rPr>
              <w:t>1+N”业务矩阵</w:t>
            </w:r>
            <w:r w:rsidR="000F205F">
              <w:rPr>
                <w:rFonts w:ascii="宋体" w:eastAsia="宋体" w:hAnsi="宋体" w:hint="eastAsia"/>
                <w:szCs w:val="21"/>
              </w:rPr>
              <w:t>：</w:t>
            </w:r>
            <w:r w:rsidRPr="00800EE1">
              <w:rPr>
                <w:rFonts w:ascii="宋体" w:eastAsia="宋体" w:hAnsi="宋体"/>
                <w:szCs w:val="21"/>
              </w:rPr>
              <w:t>以模组为基石，天线、ODM、智能化解决方案、软件服务平台等多元化业务协同发展的业务矩阵</w:t>
            </w:r>
            <w:r w:rsidRPr="00195F46">
              <w:rPr>
                <w:rFonts w:ascii="宋体" w:eastAsia="宋体" w:hAnsi="宋体" w:hint="eastAsia"/>
                <w:szCs w:val="21"/>
              </w:rPr>
              <w:t>。</w:t>
            </w:r>
          </w:p>
          <w:p w14:paraId="51C173B4" w14:textId="606A9170" w:rsidR="0095145E" w:rsidRPr="006D5C64" w:rsidRDefault="00083BFF" w:rsidP="008860DE">
            <w:pPr>
              <w:pStyle w:val="a8"/>
              <w:spacing w:line="360" w:lineRule="auto"/>
              <w:ind w:leftChars="200" w:left="420" w:firstLineChars="0" w:firstLine="0"/>
              <w:rPr>
                <w:rFonts w:ascii="宋体" w:eastAsia="宋体" w:hAnsi="宋体"/>
                <w:b/>
                <w:bCs/>
                <w:szCs w:val="21"/>
              </w:rPr>
            </w:pPr>
            <w:r>
              <w:rPr>
                <w:rFonts w:ascii="宋体" w:eastAsia="宋体" w:hAnsi="宋体" w:hint="eastAsia"/>
                <w:szCs w:val="21"/>
              </w:rPr>
              <w:t>公司竞争优势：</w:t>
            </w:r>
            <w:r w:rsidR="0095145E">
              <w:rPr>
                <w:rFonts w:ascii="宋体" w:eastAsia="宋体" w:hAnsi="宋体" w:hint="eastAsia"/>
                <w:szCs w:val="21"/>
              </w:rPr>
              <w:t>公司</w:t>
            </w:r>
            <w:r w:rsidR="0095145E" w:rsidRPr="006D5C64">
              <w:rPr>
                <w:rFonts w:ascii="宋体" w:eastAsia="宋体" w:hAnsi="宋体" w:hint="eastAsia"/>
                <w:szCs w:val="21"/>
              </w:rPr>
              <w:t>从各个环节培养全方位竞争力，提升公司综合竞争实力，保障公司长远稳健发展</w:t>
            </w:r>
            <w:r w:rsidR="0095145E">
              <w:rPr>
                <w:rFonts w:ascii="宋体" w:eastAsia="宋体" w:hAnsi="宋体" w:hint="eastAsia"/>
                <w:szCs w:val="21"/>
              </w:rPr>
              <w:t>。公司竞争力主要体现在：</w:t>
            </w:r>
          </w:p>
          <w:p w14:paraId="47CC75AC" w14:textId="4BA8F1DF" w:rsidR="0095145E" w:rsidRPr="003A590F" w:rsidRDefault="008860DE" w:rsidP="008860DE">
            <w:pPr>
              <w:spacing w:line="360" w:lineRule="auto"/>
              <w:ind w:leftChars="200" w:left="420"/>
              <w:rPr>
                <w:rFonts w:ascii="宋体" w:eastAsia="宋体" w:hAnsi="宋体"/>
                <w:szCs w:val="21"/>
              </w:rPr>
            </w:pPr>
            <w:r>
              <w:rPr>
                <w:rFonts w:ascii="宋体" w:eastAsia="宋体" w:hAnsi="宋体" w:hint="eastAsia"/>
                <w:szCs w:val="21"/>
              </w:rPr>
              <w:t>（1）</w:t>
            </w:r>
            <w:r w:rsidR="0095145E" w:rsidRPr="003A590F">
              <w:rPr>
                <w:rFonts w:ascii="宋体" w:eastAsia="宋体" w:hAnsi="宋体"/>
                <w:szCs w:val="21"/>
              </w:rPr>
              <w:t>公司坚持国际化战略，</w:t>
            </w:r>
            <w:r w:rsidR="0095145E" w:rsidRPr="003A590F">
              <w:rPr>
                <w:rFonts w:ascii="宋体" w:eastAsia="宋体" w:hAnsi="宋体" w:hint="eastAsia"/>
                <w:szCs w:val="21"/>
              </w:rPr>
              <w:t>海外布局较早，</w:t>
            </w:r>
            <w:r w:rsidR="0095145E" w:rsidRPr="003A590F">
              <w:rPr>
                <w:rFonts w:ascii="宋体" w:eastAsia="宋体" w:hAnsi="宋体"/>
                <w:szCs w:val="21"/>
              </w:rPr>
              <w:t>业务覆盖</w:t>
            </w:r>
            <w:r w:rsidR="000F205F">
              <w:rPr>
                <w:rFonts w:ascii="宋体" w:eastAsia="宋体" w:hAnsi="宋体" w:hint="eastAsia"/>
                <w:szCs w:val="21"/>
              </w:rPr>
              <w:t>全球</w:t>
            </w:r>
            <w:r w:rsidR="0095145E" w:rsidRPr="003A590F">
              <w:rPr>
                <w:rFonts w:ascii="宋体" w:eastAsia="宋体" w:hAnsi="宋体"/>
                <w:szCs w:val="21"/>
              </w:rPr>
              <w:t>150+国家和地区，且公司建立</w:t>
            </w:r>
            <w:r w:rsidR="0095145E" w:rsidRPr="003A590F">
              <w:rPr>
                <w:rFonts w:ascii="宋体" w:eastAsia="宋体" w:hAnsi="宋体" w:hint="eastAsia"/>
                <w:szCs w:val="21"/>
              </w:rPr>
              <w:t>了</w:t>
            </w:r>
            <w:r w:rsidR="0095145E" w:rsidRPr="003A590F">
              <w:rPr>
                <w:rFonts w:ascii="宋体" w:eastAsia="宋体" w:hAnsi="宋体"/>
                <w:szCs w:val="21"/>
              </w:rPr>
              <w:t>覆盖全球的销售网络及技术支持服务网络，能够</w:t>
            </w:r>
            <w:r w:rsidR="00313A96">
              <w:rPr>
                <w:rFonts w:ascii="宋体" w:eastAsia="宋体" w:hAnsi="宋体" w:hint="eastAsia"/>
                <w:szCs w:val="21"/>
              </w:rPr>
              <w:t>快速响应，</w:t>
            </w:r>
            <w:r w:rsidR="0095145E" w:rsidRPr="003A590F">
              <w:rPr>
                <w:rFonts w:ascii="宋体" w:eastAsia="宋体" w:hAnsi="宋体"/>
                <w:szCs w:val="21"/>
              </w:rPr>
              <w:t>为客户提供高效</w:t>
            </w:r>
            <w:r w:rsidR="00313A96">
              <w:rPr>
                <w:rFonts w:ascii="宋体" w:eastAsia="宋体" w:hAnsi="宋体" w:hint="eastAsia"/>
                <w:szCs w:val="21"/>
              </w:rPr>
              <w:t>的</w:t>
            </w:r>
            <w:r w:rsidR="0095145E" w:rsidRPr="003A590F">
              <w:rPr>
                <w:rFonts w:ascii="宋体" w:eastAsia="宋体" w:hAnsi="宋体"/>
                <w:szCs w:val="21"/>
              </w:rPr>
              <w:t>本地</w:t>
            </w:r>
            <w:r w:rsidR="0095145E" w:rsidRPr="003A590F">
              <w:rPr>
                <w:rFonts w:ascii="宋体" w:eastAsia="宋体" w:hAnsi="宋体" w:hint="eastAsia"/>
                <w:szCs w:val="21"/>
              </w:rPr>
              <w:t>化的服务</w:t>
            </w:r>
            <w:r w:rsidR="0095145E" w:rsidRPr="003A590F">
              <w:rPr>
                <w:rFonts w:ascii="宋体" w:eastAsia="宋体" w:hAnsi="宋体"/>
                <w:szCs w:val="21"/>
              </w:rPr>
              <w:t>。</w:t>
            </w:r>
            <w:r w:rsidR="0095145E" w:rsidRPr="003A590F">
              <w:rPr>
                <w:rFonts w:ascii="宋体" w:eastAsia="宋体" w:hAnsi="宋体" w:hint="eastAsia"/>
                <w:szCs w:val="21"/>
              </w:rPr>
              <w:t>（</w:t>
            </w:r>
            <w:r w:rsidR="0095145E" w:rsidRPr="003A590F">
              <w:rPr>
                <w:rFonts w:ascii="宋体" w:eastAsia="宋体" w:hAnsi="宋体"/>
                <w:szCs w:val="21"/>
              </w:rPr>
              <w:t>2）公司</w:t>
            </w:r>
            <w:r w:rsidR="0095145E" w:rsidRPr="003A590F">
              <w:rPr>
                <w:rFonts w:ascii="宋体" w:eastAsia="宋体" w:hAnsi="宋体" w:hint="eastAsia"/>
                <w:szCs w:val="21"/>
              </w:rPr>
              <w:t>高度重视技术创新，</w:t>
            </w:r>
            <w:r w:rsidR="0095145E" w:rsidRPr="003A590F">
              <w:rPr>
                <w:rFonts w:ascii="宋体" w:eastAsia="宋体" w:hAnsi="宋体"/>
                <w:szCs w:val="21"/>
              </w:rPr>
              <w:t>在</w:t>
            </w:r>
            <w:r w:rsidR="0095145E" w:rsidRPr="003A590F">
              <w:rPr>
                <w:rFonts w:ascii="宋体" w:eastAsia="宋体" w:hAnsi="宋体" w:hint="eastAsia"/>
                <w:szCs w:val="21"/>
              </w:rPr>
              <w:t>全球</w:t>
            </w:r>
            <w:r w:rsidR="0095145E" w:rsidRPr="003A590F">
              <w:rPr>
                <w:rFonts w:ascii="宋体" w:eastAsia="宋体" w:hAnsi="宋体"/>
                <w:szCs w:val="21"/>
              </w:rPr>
              <w:t>有</w:t>
            </w:r>
            <w:r w:rsidR="0095145E" w:rsidRPr="003A590F">
              <w:rPr>
                <w:rFonts w:ascii="宋体" w:eastAsia="宋体" w:hAnsi="宋体" w:hint="eastAsia"/>
                <w:szCs w:val="21"/>
              </w:rPr>
              <w:t>八</w:t>
            </w:r>
            <w:r w:rsidR="0095145E" w:rsidRPr="003A590F">
              <w:rPr>
                <w:rFonts w:ascii="宋体" w:eastAsia="宋体" w:hAnsi="宋体"/>
                <w:szCs w:val="21"/>
              </w:rPr>
              <w:t>大研发中心，</w:t>
            </w:r>
            <w:r>
              <w:rPr>
                <w:rFonts w:ascii="宋体" w:eastAsia="宋体" w:hAnsi="宋体" w:hint="eastAsia"/>
                <w:szCs w:val="21"/>
              </w:rPr>
              <w:t>可为客户提供</w:t>
            </w:r>
            <w:r w:rsidR="0095145E" w:rsidRPr="003A590F">
              <w:rPr>
                <w:rFonts w:ascii="宋体" w:eastAsia="宋体" w:hAnsi="宋体" w:hint="eastAsia"/>
                <w:szCs w:val="21"/>
              </w:rPr>
              <w:t>全</w:t>
            </w:r>
            <w:proofErr w:type="gramStart"/>
            <w:r w:rsidR="0095145E" w:rsidRPr="003A590F">
              <w:rPr>
                <w:rFonts w:ascii="宋体" w:eastAsia="宋体" w:hAnsi="宋体" w:hint="eastAsia"/>
                <w:szCs w:val="21"/>
              </w:rPr>
              <w:t>栈</w:t>
            </w:r>
            <w:proofErr w:type="gramEnd"/>
            <w:r w:rsidR="0095145E" w:rsidRPr="003A590F">
              <w:rPr>
                <w:rFonts w:ascii="宋体" w:eastAsia="宋体" w:hAnsi="宋体" w:hint="eastAsia"/>
                <w:szCs w:val="21"/>
              </w:rPr>
              <w:t>式产品系列，充分满足客户需求。</w:t>
            </w:r>
            <w:r w:rsidR="00553882" w:rsidRPr="00553882">
              <w:rPr>
                <w:rFonts w:ascii="宋体" w:eastAsia="宋体" w:hAnsi="宋体" w:hint="eastAsia"/>
                <w:szCs w:val="21"/>
              </w:rPr>
              <w:t>在标准化与前沿研究方面，</w:t>
            </w:r>
            <w:r w:rsidR="0095145E" w:rsidRPr="003A590F">
              <w:rPr>
                <w:rFonts w:ascii="宋体" w:eastAsia="宋体" w:hAnsi="宋体" w:hint="eastAsia"/>
                <w:szCs w:val="21"/>
              </w:rPr>
              <w:t>公司作为</w:t>
            </w:r>
            <w:r w:rsidR="0095145E" w:rsidRPr="003A590F">
              <w:rPr>
                <w:rFonts w:ascii="宋体" w:eastAsia="宋体" w:hAnsi="宋体"/>
                <w:szCs w:val="21"/>
              </w:rPr>
              <w:t>3GPP全球蜂窝移动通信标准化组织成员，参与和推动</w:t>
            </w:r>
            <w:r w:rsidR="00313A96">
              <w:rPr>
                <w:rFonts w:ascii="宋体" w:eastAsia="宋体" w:hAnsi="宋体" w:hint="eastAsia"/>
                <w:szCs w:val="21"/>
              </w:rPr>
              <w:t>了</w:t>
            </w:r>
            <w:r w:rsidR="0095145E" w:rsidRPr="003A590F">
              <w:rPr>
                <w:rFonts w:ascii="宋体" w:eastAsia="宋体" w:hAnsi="宋体"/>
                <w:szCs w:val="21"/>
              </w:rPr>
              <w:t>非地面网络（NTN）、定位、车联网（V2X）、虚拟现实（XR）、覆盖增强、网络节能等多个技术特性</w:t>
            </w:r>
            <w:r w:rsidR="0095145E" w:rsidRPr="003A590F">
              <w:rPr>
                <w:rFonts w:ascii="宋体" w:eastAsia="宋体" w:hAnsi="宋体"/>
                <w:szCs w:val="21"/>
              </w:rPr>
              <w:lastRenderedPageBreak/>
              <w:t>落地5G标准，并积极开展人工智能/机器学习、通信感知一体化和面向6G的关键技术研究，布局高价值专利。</w:t>
            </w:r>
            <w:r w:rsidR="0095145E" w:rsidRPr="003A590F">
              <w:rPr>
                <w:rFonts w:ascii="宋体" w:eastAsia="宋体" w:hAnsi="宋体" w:hint="eastAsia"/>
                <w:szCs w:val="21"/>
              </w:rPr>
              <w:t>（</w:t>
            </w:r>
            <w:r w:rsidR="0095145E" w:rsidRPr="003A590F">
              <w:rPr>
                <w:rFonts w:ascii="宋体" w:eastAsia="宋体" w:hAnsi="宋体"/>
                <w:szCs w:val="21"/>
              </w:rPr>
              <w:t>3）公司提供的认证测试服务非常齐全，涵盖了全球强制性认证、运营商认证、一致性认证等，且公司可以为客户提供终端设备认证服务，成功地帮助众多客户跨越了国际市场的准入门槛，实现了国际化的拓展。</w:t>
            </w:r>
            <w:r w:rsidR="0095145E" w:rsidRPr="003A590F">
              <w:rPr>
                <w:rFonts w:ascii="宋体" w:eastAsia="宋体" w:hAnsi="宋体" w:hint="eastAsia"/>
                <w:szCs w:val="21"/>
              </w:rPr>
              <w:t>（</w:t>
            </w:r>
            <w:r w:rsidR="0095145E" w:rsidRPr="003A590F">
              <w:rPr>
                <w:rFonts w:ascii="宋体" w:eastAsia="宋体" w:hAnsi="宋体"/>
                <w:szCs w:val="21"/>
              </w:rPr>
              <w:t>4）</w:t>
            </w:r>
            <w:r w:rsidR="0095145E" w:rsidRPr="003A590F">
              <w:rPr>
                <w:rFonts w:ascii="宋体" w:eastAsia="宋体" w:hAnsi="宋体" w:hint="eastAsia"/>
                <w:szCs w:val="21"/>
              </w:rPr>
              <w:t>公司</w:t>
            </w:r>
            <w:r w:rsidR="0095145E" w:rsidRPr="003A590F">
              <w:rPr>
                <w:rFonts w:ascii="宋体" w:eastAsia="宋体" w:hAnsi="宋体"/>
                <w:szCs w:val="21"/>
              </w:rPr>
              <w:t>拥有先进</w:t>
            </w:r>
            <w:r w:rsidR="0095145E" w:rsidRPr="003A590F">
              <w:rPr>
                <w:rFonts w:ascii="宋体" w:eastAsia="宋体" w:hAnsi="宋体" w:hint="eastAsia"/>
                <w:szCs w:val="21"/>
              </w:rPr>
              <w:t>的</w:t>
            </w:r>
            <w:r w:rsidR="0095145E" w:rsidRPr="003A590F">
              <w:rPr>
                <w:rFonts w:ascii="宋体" w:eastAsia="宋体" w:hAnsi="宋体"/>
                <w:szCs w:val="21"/>
              </w:rPr>
              <w:t>实验室与全自动化生产线，</w:t>
            </w:r>
            <w:r w:rsidR="0095145E" w:rsidRPr="003A590F">
              <w:rPr>
                <w:rFonts w:ascii="宋体" w:eastAsia="宋体" w:hAnsi="宋体" w:hint="eastAsia"/>
                <w:szCs w:val="21"/>
              </w:rPr>
              <w:t>国内有常州、临沂工厂，海外有马来西亚工厂</w:t>
            </w:r>
            <w:r w:rsidR="003A590F" w:rsidRPr="003A590F">
              <w:rPr>
                <w:rFonts w:ascii="宋体" w:eastAsia="宋体" w:hAnsi="宋体" w:hint="eastAsia"/>
                <w:szCs w:val="21"/>
              </w:rPr>
              <w:t>。</w:t>
            </w:r>
            <w:r w:rsidR="0095145E" w:rsidRPr="003A590F">
              <w:rPr>
                <w:rFonts w:ascii="宋体" w:eastAsia="宋体" w:hAnsi="宋体" w:hint="eastAsia"/>
                <w:szCs w:val="21"/>
              </w:rPr>
              <w:t>除了这些自有工厂，公司还与马来西亚、巴西、印度等在内的</w:t>
            </w:r>
            <w:r w:rsidR="00313A96">
              <w:rPr>
                <w:rFonts w:ascii="宋体" w:eastAsia="宋体" w:hAnsi="宋体" w:hint="eastAsia"/>
                <w:szCs w:val="21"/>
              </w:rPr>
              <w:t>多家全球</w:t>
            </w:r>
            <w:r w:rsidR="0095145E" w:rsidRPr="003A590F">
              <w:rPr>
                <w:rFonts w:ascii="宋体" w:eastAsia="宋体" w:hAnsi="宋体" w:hint="eastAsia"/>
                <w:szCs w:val="21"/>
              </w:rPr>
              <w:t>代工厂合作，确保产能的灵活性与全球供应的稳定性。</w:t>
            </w:r>
          </w:p>
          <w:p w14:paraId="6E3DDCC6" w14:textId="3905957B" w:rsidR="003A590F" w:rsidRPr="003A590F" w:rsidRDefault="003A590F" w:rsidP="00116B71">
            <w:pPr>
              <w:pStyle w:val="a8"/>
              <w:numPr>
                <w:ilvl w:val="0"/>
                <w:numId w:val="25"/>
              </w:numPr>
              <w:spacing w:line="360" w:lineRule="auto"/>
              <w:ind w:leftChars="200" w:left="420" w:firstLineChars="0" w:firstLine="0"/>
              <w:rPr>
                <w:rFonts w:ascii="宋体" w:eastAsia="宋体" w:hAnsi="宋体"/>
                <w:b/>
                <w:bCs/>
                <w:szCs w:val="21"/>
              </w:rPr>
            </w:pPr>
            <w:r w:rsidRPr="003A590F">
              <w:rPr>
                <w:rFonts w:ascii="宋体" w:eastAsia="宋体" w:hAnsi="宋体" w:hint="eastAsia"/>
                <w:b/>
                <w:bCs/>
                <w:szCs w:val="21"/>
              </w:rPr>
              <w:t>公司天线业务的产能情况如何？</w:t>
            </w:r>
          </w:p>
          <w:p w14:paraId="76F318A2" w14:textId="0E6B4C34" w:rsidR="003A590F" w:rsidRPr="008860DE" w:rsidRDefault="003A590F" w:rsidP="008860DE">
            <w:pPr>
              <w:spacing w:line="360" w:lineRule="auto"/>
              <w:ind w:leftChars="200" w:left="420"/>
              <w:rPr>
                <w:rFonts w:ascii="宋体" w:eastAsia="宋体" w:hAnsi="宋体"/>
                <w:szCs w:val="21"/>
              </w:rPr>
            </w:pPr>
            <w:r>
              <w:rPr>
                <w:rFonts w:ascii="宋体" w:eastAsia="宋体" w:hAnsi="宋体" w:hint="eastAsia"/>
                <w:szCs w:val="21"/>
              </w:rPr>
              <w:t>回复：</w:t>
            </w:r>
            <w:r w:rsidRPr="00F259C0">
              <w:rPr>
                <w:rFonts w:ascii="宋体" w:eastAsia="宋体" w:hAnsi="宋体"/>
                <w:szCs w:val="21"/>
              </w:rPr>
              <w:t>公司已构建“自有工厂</w:t>
            </w:r>
            <w:r w:rsidR="00313A96">
              <w:rPr>
                <w:rFonts w:ascii="宋体" w:eastAsia="宋体" w:hAnsi="宋体" w:hint="eastAsia"/>
                <w:szCs w:val="21"/>
              </w:rPr>
              <w:t>+</w:t>
            </w:r>
            <w:r w:rsidRPr="00F259C0">
              <w:rPr>
                <w:rFonts w:ascii="宋体" w:eastAsia="宋体" w:hAnsi="宋体"/>
                <w:szCs w:val="21"/>
              </w:rPr>
              <w:t>合作代工”的立体化生</w:t>
            </w:r>
            <w:r w:rsidRPr="006420E5">
              <w:rPr>
                <w:rFonts w:ascii="宋体" w:eastAsia="宋体" w:hAnsi="宋体"/>
                <w:szCs w:val="21"/>
              </w:rPr>
              <w:t>产布局，</w:t>
            </w:r>
            <w:r>
              <w:rPr>
                <w:rFonts w:ascii="宋体" w:eastAsia="宋体" w:hAnsi="宋体" w:hint="eastAsia"/>
                <w:szCs w:val="21"/>
              </w:rPr>
              <w:t>天线业务</w:t>
            </w:r>
            <w:r w:rsidRPr="006420E5">
              <w:rPr>
                <w:rFonts w:ascii="宋体" w:eastAsia="宋体" w:hAnsi="宋体"/>
                <w:szCs w:val="21"/>
              </w:rPr>
              <w:t>目前在国内拥有常州、临沂两大自有生产基地，</w:t>
            </w:r>
            <w:r>
              <w:rPr>
                <w:rFonts w:ascii="宋体" w:eastAsia="宋体" w:hAnsi="宋体" w:hint="eastAsia"/>
                <w:szCs w:val="21"/>
              </w:rPr>
              <w:t>同</w:t>
            </w:r>
            <w:r w:rsidRPr="006420E5">
              <w:rPr>
                <w:rFonts w:ascii="宋体" w:eastAsia="宋体" w:hAnsi="宋体"/>
                <w:szCs w:val="21"/>
              </w:rPr>
              <w:t>时</w:t>
            </w:r>
            <w:r>
              <w:rPr>
                <w:rFonts w:ascii="宋体" w:eastAsia="宋体" w:hAnsi="宋体" w:hint="eastAsia"/>
                <w:szCs w:val="21"/>
              </w:rPr>
              <w:t>与多家</w:t>
            </w:r>
            <w:r w:rsidRPr="006420E5">
              <w:rPr>
                <w:rFonts w:ascii="宋体" w:eastAsia="宋体" w:hAnsi="宋体"/>
                <w:szCs w:val="21"/>
              </w:rPr>
              <w:t>代工厂</w:t>
            </w:r>
            <w:r>
              <w:rPr>
                <w:rFonts w:ascii="宋体" w:eastAsia="宋体" w:hAnsi="宋体" w:hint="eastAsia"/>
                <w:szCs w:val="21"/>
              </w:rPr>
              <w:t>合作</w:t>
            </w:r>
            <w:r w:rsidRPr="006420E5">
              <w:rPr>
                <w:rFonts w:ascii="宋体" w:eastAsia="宋体" w:hAnsi="宋体"/>
                <w:szCs w:val="21"/>
              </w:rPr>
              <w:t>，形成产能灵活可调的生产网络。依托这一完善且高效的供应链体系，</w:t>
            </w:r>
            <w:r>
              <w:rPr>
                <w:rFonts w:ascii="宋体" w:eastAsia="宋体" w:hAnsi="宋体" w:hint="eastAsia"/>
                <w:szCs w:val="21"/>
              </w:rPr>
              <w:t>可</w:t>
            </w:r>
            <w:r w:rsidRPr="006420E5">
              <w:rPr>
                <w:rFonts w:ascii="宋体" w:eastAsia="宋体" w:hAnsi="宋体"/>
                <w:szCs w:val="21"/>
              </w:rPr>
              <w:t>快速响应市场波动，灵活调整产能规模，无论是应对短期订单激增，还是支撑长期业务扩张中的产能增量需求，均能提供坚实的供应保障，为未来业务</w:t>
            </w:r>
            <w:r>
              <w:rPr>
                <w:rFonts w:ascii="宋体" w:eastAsia="宋体" w:hAnsi="宋体" w:hint="eastAsia"/>
                <w:szCs w:val="21"/>
              </w:rPr>
              <w:t>持续</w:t>
            </w:r>
            <w:r w:rsidRPr="006420E5">
              <w:rPr>
                <w:rFonts w:ascii="宋体" w:eastAsia="宋体" w:hAnsi="宋体"/>
                <w:szCs w:val="21"/>
              </w:rPr>
              <w:t>增长奠定稳固基础。</w:t>
            </w:r>
          </w:p>
          <w:p w14:paraId="3D1B11EA" w14:textId="35B8E723" w:rsidR="00465A4F" w:rsidRPr="003A590F" w:rsidRDefault="00465A4F" w:rsidP="00116B71">
            <w:pPr>
              <w:pStyle w:val="a8"/>
              <w:numPr>
                <w:ilvl w:val="0"/>
                <w:numId w:val="25"/>
              </w:numPr>
              <w:spacing w:line="360" w:lineRule="auto"/>
              <w:ind w:leftChars="200" w:left="420" w:firstLineChars="0" w:firstLine="0"/>
              <w:rPr>
                <w:rFonts w:ascii="宋体" w:eastAsia="宋体" w:hAnsi="宋体"/>
                <w:b/>
                <w:bCs/>
                <w:szCs w:val="21"/>
              </w:rPr>
            </w:pPr>
            <w:r w:rsidRPr="003A590F">
              <w:rPr>
                <w:rFonts w:ascii="宋体" w:eastAsia="宋体" w:hAnsi="宋体" w:hint="eastAsia"/>
                <w:b/>
                <w:bCs/>
                <w:szCs w:val="21"/>
              </w:rPr>
              <w:t>公司目前农机相关产品的业务模式是怎样的？</w:t>
            </w:r>
          </w:p>
          <w:p w14:paraId="150FF8C9" w14:textId="2FD2D683" w:rsidR="00313A96" w:rsidRPr="00313A96" w:rsidRDefault="00EE6D6C" w:rsidP="00313A96">
            <w:pPr>
              <w:spacing w:line="360" w:lineRule="auto"/>
              <w:ind w:leftChars="200" w:left="420"/>
              <w:rPr>
                <w:rFonts w:ascii="宋体" w:eastAsia="宋体" w:hAnsi="宋体"/>
                <w:szCs w:val="21"/>
              </w:rPr>
            </w:pPr>
            <w:r>
              <w:rPr>
                <w:rFonts w:ascii="宋体" w:eastAsia="宋体" w:hAnsi="宋体" w:hint="eastAsia"/>
                <w:szCs w:val="21"/>
              </w:rPr>
              <w:t>回复：</w:t>
            </w:r>
            <w:r w:rsidR="00465A4F" w:rsidRPr="00EE6D6C">
              <w:rPr>
                <w:rFonts w:ascii="宋体" w:eastAsia="宋体" w:hAnsi="宋体" w:hint="eastAsia"/>
                <w:szCs w:val="21"/>
              </w:rPr>
              <w:t>公司依托多年来</w:t>
            </w:r>
            <w:r w:rsidR="00EC6A8B">
              <w:rPr>
                <w:rFonts w:ascii="宋体" w:eastAsia="宋体" w:hAnsi="宋体" w:hint="eastAsia"/>
                <w:szCs w:val="21"/>
              </w:rPr>
              <w:t>积累</w:t>
            </w:r>
            <w:r w:rsidR="00465A4F" w:rsidRPr="00EE6D6C">
              <w:rPr>
                <w:rFonts w:ascii="宋体" w:eastAsia="宋体" w:hAnsi="宋体" w:hint="eastAsia"/>
                <w:szCs w:val="21"/>
              </w:rPr>
              <w:t>的模组与天线产品及解决方案的深厚</w:t>
            </w:r>
            <w:r w:rsidR="00F82E79" w:rsidRPr="00EE6D6C">
              <w:rPr>
                <w:rFonts w:ascii="宋体" w:eastAsia="宋体" w:hAnsi="宋体" w:hint="eastAsia"/>
                <w:szCs w:val="21"/>
              </w:rPr>
              <w:t>底蕴</w:t>
            </w:r>
            <w:r w:rsidR="00465A4F" w:rsidRPr="00F82E79">
              <w:rPr>
                <w:rFonts w:ascii="宋体" w:eastAsia="宋体" w:hAnsi="宋体" w:hint="eastAsia"/>
                <w:szCs w:val="21"/>
              </w:rPr>
              <w:t>与强大实力，专门设立了</w:t>
            </w:r>
            <w:r w:rsidR="00EC6A8B">
              <w:rPr>
                <w:rFonts w:ascii="宋体" w:eastAsia="宋体" w:hAnsi="宋体" w:hint="eastAsia"/>
                <w:szCs w:val="21"/>
              </w:rPr>
              <w:t>农业智能化部门</w:t>
            </w:r>
            <w:r w:rsidR="00465A4F" w:rsidRPr="00F82E79">
              <w:rPr>
                <w:rFonts w:ascii="宋体" w:eastAsia="宋体" w:hAnsi="宋体" w:hint="eastAsia"/>
                <w:szCs w:val="21"/>
              </w:rPr>
              <w:t>，</w:t>
            </w:r>
            <w:r w:rsidR="00441008">
              <w:rPr>
                <w:rFonts w:ascii="宋体" w:eastAsia="宋体" w:hAnsi="宋体" w:hint="eastAsia"/>
                <w:szCs w:val="21"/>
              </w:rPr>
              <w:t>并创立了智慧农业品牌“</w:t>
            </w:r>
            <w:r w:rsidR="00313A96" w:rsidRPr="00313A96">
              <w:rPr>
                <w:rFonts w:ascii="宋体" w:eastAsia="宋体" w:hAnsi="宋体" w:hint="eastAsia"/>
                <w:szCs w:val="21"/>
              </w:rPr>
              <w:t>沃地泰（</w:t>
            </w:r>
            <w:proofErr w:type="spellStart"/>
            <w:r w:rsidR="00313A96" w:rsidRPr="00313A96">
              <w:rPr>
                <w:rFonts w:ascii="宋体" w:eastAsia="宋体" w:hAnsi="宋体"/>
                <w:szCs w:val="21"/>
              </w:rPr>
              <w:t>Verditex</w:t>
            </w:r>
            <w:proofErr w:type="spellEnd"/>
            <w:r w:rsidR="00313A96" w:rsidRPr="00313A96">
              <w:rPr>
                <w:rFonts w:ascii="宋体" w:eastAsia="宋体" w:hAnsi="宋体"/>
                <w:szCs w:val="21"/>
              </w:rPr>
              <w:t>）</w:t>
            </w:r>
            <w:r w:rsidR="00441008">
              <w:rPr>
                <w:rFonts w:ascii="宋体" w:eastAsia="宋体" w:hAnsi="宋体" w:hint="eastAsia"/>
                <w:szCs w:val="21"/>
              </w:rPr>
              <w:t>”。</w:t>
            </w:r>
            <w:r w:rsidR="00465A4F" w:rsidRPr="00F82E79">
              <w:rPr>
                <w:rFonts w:ascii="宋体" w:eastAsia="宋体" w:hAnsi="宋体" w:hint="eastAsia"/>
                <w:szCs w:val="21"/>
              </w:rPr>
              <w:t>现已开发出一系列覆盖农事作业和农机终端的一站</w:t>
            </w:r>
            <w:proofErr w:type="gramStart"/>
            <w:r w:rsidR="00465A4F" w:rsidRPr="00F82E79">
              <w:rPr>
                <w:rFonts w:ascii="宋体" w:eastAsia="宋体" w:hAnsi="宋体" w:hint="eastAsia"/>
                <w:szCs w:val="21"/>
              </w:rPr>
              <w:t>式解决</w:t>
            </w:r>
            <w:proofErr w:type="gramEnd"/>
            <w:r w:rsidR="00465A4F" w:rsidRPr="00F82E79">
              <w:rPr>
                <w:rFonts w:ascii="宋体" w:eastAsia="宋体" w:hAnsi="宋体" w:hint="eastAsia"/>
                <w:szCs w:val="21"/>
              </w:rPr>
              <w:t>方案</w:t>
            </w:r>
            <w:r w:rsidR="00313A96">
              <w:rPr>
                <w:rFonts w:ascii="宋体" w:eastAsia="宋体" w:hAnsi="宋体" w:hint="eastAsia"/>
                <w:szCs w:val="21"/>
              </w:rPr>
              <w:t>，如</w:t>
            </w:r>
            <w:r w:rsidR="00313A96" w:rsidRPr="00313A96">
              <w:rPr>
                <w:rFonts w:ascii="宋体" w:eastAsia="宋体" w:hAnsi="宋体"/>
                <w:szCs w:val="21"/>
              </w:rPr>
              <w:t>FMA310智能农机导航辅助驾驶系统，真正实现了“厘米级”精准作业</w:t>
            </w:r>
            <w:r w:rsidR="00313A96">
              <w:rPr>
                <w:rFonts w:ascii="宋体" w:eastAsia="宋体" w:hAnsi="宋体" w:hint="eastAsia"/>
                <w:szCs w:val="21"/>
              </w:rPr>
              <w:t>，</w:t>
            </w:r>
            <w:r w:rsidR="00313A96" w:rsidRPr="00313A96">
              <w:rPr>
                <w:rFonts w:ascii="宋体" w:eastAsia="宋体" w:hAnsi="宋体" w:hint="eastAsia"/>
                <w:szCs w:val="21"/>
              </w:rPr>
              <w:t>全面覆盖耕、种、管、收各个环节</w:t>
            </w:r>
            <w:r w:rsidR="00313A96">
              <w:rPr>
                <w:rFonts w:ascii="宋体" w:eastAsia="宋体" w:hAnsi="宋体" w:hint="eastAsia"/>
                <w:szCs w:val="21"/>
              </w:rPr>
              <w:t>；</w:t>
            </w:r>
            <w:r w:rsidR="00313A96" w:rsidRPr="00313A96">
              <w:rPr>
                <w:rFonts w:ascii="宋体" w:eastAsia="宋体" w:hAnsi="宋体" w:hint="eastAsia"/>
                <w:szCs w:val="21"/>
              </w:rPr>
              <w:t>在丘陵、山区等移动网络覆盖薄弱地区，</w:t>
            </w:r>
            <w:r w:rsidR="00313A96" w:rsidRPr="00313A96">
              <w:rPr>
                <w:rFonts w:ascii="宋体" w:eastAsia="宋体" w:hAnsi="宋体"/>
                <w:szCs w:val="21"/>
              </w:rPr>
              <w:t>FBS100基准站系统成为保障高精度定位不中断的关键</w:t>
            </w:r>
            <w:r w:rsidR="00313A96">
              <w:rPr>
                <w:rFonts w:ascii="宋体" w:eastAsia="宋体" w:hAnsi="宋体" w:hint="eastAsia"/>
                <w:szCs w:val="21"/>
              </w:rPr>
              <w:t>，</w:t>
            </w:r>
            <w:r w:rsidR="00313A96" w:rsidRPr="00313A96">
              <w:rPr>
                <w:rFonts w:ascii="宋体" w:eastAsia="宋体" w:hAnsi="宋体" w:hint="eastAsia"/>
                <w:szCs w:val="21"/>
              </w:rPr>
              <w:t>彻底摆脱对网络</w:t>
            </w:r>
            <w:r w:rsidR="00313A96" w:rsidRPr="00313A96">
              <w:rPr>
                <w:rFonts w:ascii="宋体" w:eastAsia="宋体" w:hAnsi="宋体"/>
                <w:szCs w:val="21"/>
              </w:rPr>
              <w:t>RTK服务的依赖，在无网、</w:t>
            </w:r>
            <w:proofErr w:type="gramStart"/>
            <w:r w:rsidR="00313A96" w:rsidRPr="00313A96">
              <w:rPr>
                <w:rFonts w:ascii="宋体" w:eastAsia="宋体" w:hAnsi="宋体"/>
                <w:szCs w:val="21"/>
              </w:rPr>
              <w:t>弱网区域</w:t>
            </w:r>
            <w:proofErr w:type="gramEnd"/>
            <w:r w:rsidR="00313A96" w:rsidRPr="00313A96">
              <w:rPr>
                <w:rFonts w:ascii="宋体" w:eastAsia="宋体" w:hAnsi="宋体"/>
                <w:szCs w:val="21"/>
              </w:rPr>
              <w:t>仍为农机提供不间断的高精度定位信号。</w:t>
            </w:r>
          </w:p>
          <w:p w14:paraId="528B208A" w14:textId="66FB1D34" w:rsidR="00465A4F" w:rsidRPr="00F82E79" w:rsidRDefault="00313A96" w:rsidP="00313A96">
            <w:pPr>
              <w:spacing w:line="360" w:lineRule="auto"/>
              <w:ind w:leftChars="200" w:left="420"/>
              <w:rPr>
                <w:rFonts w:ascii="宋体" w:eastAsia="宋体" w:hAnsi="宋体"/>
                <w:szCs w:val="21"/>
              </w:rPr>
            </w:pPr>
            <w:r>
              <w:rPr>
                <w:rFonts w:ascii="宋体" w:eastAsia="宋体" w:hAnsi="宋体" w:hint="eastAsia"/>
                <w:szCs w:val="21"/>
              </w:rPr>
              <w:t>公司还凭借</w:t>
            </w:r>
            <w:r w:rsidRPr="00F82E79">
              <w:rPr>
                <w:rFonts w:ascii="宋体" w:eastAsia="宋体" w:hAnsi="宋体" w:hint="eastAsia"/>
                <w:szCs w:val="21"/>
              </w:rPr>
              <w:t>农机辅助驾驶系统</w:t>
            </w:r>
            <w:r w:rsidRPr="00F82E79">
              <w:rPr>
                <w:rFonts w:ascii="宋体" w:eastAsia="宋体" w:hAnsi="宋体"/>
                <w:szCs w:val="21"/>
              </w:rPr>
              <w:t>FMA310BDS-2.5GD荣获</w:t>
            </w:r>
            <w:r w:rsidRPr="00800EE1">
              <w:rPr>
                <w:rFonts w:ascii="宋体" w:eastAsia="宋体" w:hAnsi="宋体"/>
                <w:szCs w:val="21"/>
              </w:rPr>
              <w:t>“2024中国农业机械年度TOP50+”奖项</w:t>
            </w:r>
            <w:r w:rsidRPr="00F82E79">
              <w:rPr>
                <w:rFonts w:ascii="宋体" w:eastAsia="宋体" w:hAnsi="宋体"/>
                <w:szCs w:val="21"/>
              </w:rPr>
              <w:t>。</w:t>
            </w:r>
            <w:r w:rsidR="00465A4F" w:rsidRPr="00F82E79">
              <w:rPr>
                <w:rFonts w:ascii="宋体" w:eastAsia="宋体" w:hAnsi="宋体" w:hint="eastAsia"/>
                <w:szCs w:val="21"/>
              </w:rPr>
              <w:t>目前公司农机</w:t>
            </w:r>
            <w:r>
              <w:rPr>
                <w:rFonts w:ascii="宋体" w:eastAsia="宋体" w:hAnsi="宋体" w:hint="eastAsia"/>
                <w:szCs w:val="21"/>
              </w:rPr>
              <w:t>业务</w:t>
            </w:r>
            <w:r w:rsidR="00465A4F" w:rsidRPr="00F82E79">
              <w:rPr>
                <w:rFonts w:ascii="宋体" w:eastAsia="宋体" w:hAnsi="宋体" w:hint="eastAsia"/>
                <w:szCs w:val="21"/>
              </w:rPr>
              <w:t>与农机供应商的合作模式以后装为主，在前期建立的合作关系基础上，积极拓展农机前装业务。</w:t>
            </w:r>
          </w:p>
          <w:p w14:paraId="3E6C2281" w14:textId="63412B0D" w:rsidR="00465A4F" w:rsidRPr="003A590F" w:rsidRDefault="00465A4F" w:rsidP="00116B71">
            <w:pPr>
              <w:pStyle w:val="a8"/>
              <w:numPr>
                <w:ilvl w:val="0"/>
                <w:numId w:val="25"/>
              </w:numPr>
              <w:spacing w:line="360" w:lineRule="auto"/>
              <w:ind w:leftChars="200" w:left="420" w:firstLineChars="0" w:firstLine="0"/>
              <w:rPr>
                <w:rFonts w:ascii="宋体" w:eastAsia="宋体" w:hAnsi="宋体"/>
                <w:b/>
                <w:bCs/>
                <w:szCs w:val="21"/>
              </w:rPr>
            </w:pPr>
            <w:r w:rsidRPr="003A590F">
              <w:rPr>
                <w:rFonts w:ascii="宋体" w:eastAsia="宋体" w:hAnsi="宋体" w:hint="eastAsia"/>
                <w:b/>
                <w:bCs/>
                <w:szCs w:val="21"/>
              </w:rPr>
              <w:t>公司的业务规模增长但毛利率下降的原因是什么？未来公司毛</w:t>
            </w:r>
            <w:r w:rsidRPr="003A590F">
              <w:rPr>
                <w:rFonts w:ascii="宋体" w:eastAsia="宋体" w:hAnsi="宋体" w:hint="eastAsia"/>
                <w:b/>
                <w:bCs/>
                <w:szCs w:val="21"/>
              </w:rPr>
              <w:lastRenderedPageBreak/>
              <w:t>利率是否有控制目标？</w:t>
            </w:r>
            <w:r w:rsidRPr="003A590F">
              <w:rPr>
                <w:rFonts w:ascii="宋体" w:eastAsia="宋体" w:hAnsi="宋体"/>
                <w:b/>
                <w:bCs/>
                <w:szCs w:val="21"/>
              </w:rPr>
              <w:t xml:space="preserve"> </w:t>
            </w:r>
          </w:p>
          <w:p w14:paraId="2431641E" w14:textId="5864C80B" w:rsidR="00441008" w:rsidRDefault="00D93FEE" w:rsidP="00AD4536">
            <w:pPr>
              <w:spacing w:line="360" w:lineRule="auto"/>
              <w:ind w:leftChars="200" w:left="420"/>
              <w:rPr>
                <w:rFonts w:ascii="宋体" w:eastAsia="宋体" w:hAnsi="宋体"/>
                <w:szCs w:val="21"/>
              </w:rPr>
            </w:pPr>
            <w:r>
              <w:rPr>
                <w:rFonts w:ascii="宋体" w:eastAsia="宋体" w:hAnsi="宋体" w:hint="eastAsia"/>
                <w:szCs w:val="21"/>
              </w:rPr>
              <w:t>回复：</w:t>
            </w:r>
            <w:r w:rsidR="008725F4">
              <w:rPr>
                <w:rFonts w:ascii="宋体" w:eastAsia="宋体" w:hAnsi="宋体" w:hint="eastAsia"/>
                <w:szCs w:val="21"/>
              </w:rPr>
              <w:t>公司毛利率相对稳定，有时因为</w:t>
            </w:r>
            <w:r w:rsidR="00363116">
              <w:rPr>
                <w:rFonts w:ascii="宋体" w:eastAsia="宋体" w:hAnsi="宋体" w:hint="eastAsia"/>
                <w:szCs w:val="21"/>
              </w:rPr>
              <w:t>受到</w:t>
            </w:r>
            <w:r w:rsidR="00465A4F" w:rsidRPr="00F82E79">
              <w:rPr>
                <w:rFonts w:ascii="宋体" w:eastAsia="宋体" w:hAnsi="宋体" w:hint="eastAsia"/>
                <w:szCs w:val="21"/>
              </w:rPr>
              <w:t>产品结构</w:t>
            </w:r>
            <w:r w:rsidR="00363116">
              <w:rPr>
                <w:rFonts w:ascii="宋体" w:eastAsia="宋体" w:hAnsi="宋体" w:hint="eastAsia"/>
                <w:szCs w:val="21"/>
              </w:rPr>
              <w:t>、</w:t>
            </w:r>
            <w:r w:rsidR="00465A4F" w:rsidRPr="00F82E79">
              <w:rPr>
                <w:rFonts w:ascii="宋体" w:eastAsia="宋体" w:hAnsi="宋体" w:hint="eastAsia"/>
                <w:szCs w:val="21"/>
              </w:rPr>
              <w:t>区域市场竞争</w:t>
            </w:r>
            <w:r w:rsidR="00363116">
              <w:rPr>
                <w:rFonts w:ascii="宋体" w:eastAsia="宋体" w:hAnsi="宋体" w:hint="eastAsia"/>
                <w:szCs w:val="21"/>
              </w:rPr>
              <w:t>、</w:t>
            </w:r>
            <w:r w:rsidR="00465A4F" w:rsidRPr="00F82E79">
              <w:rPr>
                <w:rFonts w:ascii="宋体" w:eastAsia="宋体" w:hAnsi="宋体" w:hint="eastAsia"/>
                <w:szCs w:val="21"/>
              </w:rPr>
              <w:t>原材料价格等多方面因素影响，</w:t>
            </w:r>
            <w:r w:rsidR="008725F4">
              <w:rPr>
                <w:rFonts w:ascii="宋体" w:eastAsia="宋体" w:hAnsi="宋体" w:hint="eastAsia"/>
                <w:szCs w:val="21"/>
              </w:rPr>
              <w:t>毛利率会略有波动。</w:t>
            </w:r>
          </w:p>
          <w:p w14:paraId="1C63BEF5" w14:textId="174F8E65" w:rsidR="00E72E89" w:rsidRDefault="008725F4" w:rsidP="00AD4536">
            <w:pPr>
              <w:spacing w:line="360" w:lineRule="auto"/>
              <w:ind w:leftChars="200" w:left="420"/>
              <w:rPr>
                <w:rFonts w:ascii="宋体" w:eastAsia="宋体" w:hAnsi="宋体"/>
                <w:szCs w:val="21"/>
              </w:rPr>
            </w:pPr>
            <w:r>
              <w:rPr>
                <w:rFonts w:ascii="宋体" w:eastAsia="宋体" w:hAnsi="宋体" w:hint="eastAsia"/>
                <w:szCs w:val="21"/>
              </w:rPr>
              <w:t>公司致力于为全球物联网客户提供综合解决方案，除了蜂窝模组，O</w:t>
            </w:r>
            <w:r>
              <w:rPr>
                <w:rFonts w:ascii="宋体" w:eastAsia="宋体" w:hAnsi="宋体"/>
                <w:szCs w:val="21"/>
              </w:rPr>
              <w:t>DM</w:t>
            </w:r>
            <w:r>
              <w:rPr>
                <w:rFonts w:ascii="宋体" w:eastAsia="宋体" w:hAnsi="宋体" w:hint="eastAsia"/>
                <w:szCs w:val="21"/>
              </w:rPr>
              <w:t>、天线等业务增长很快，工业智能化解决方案</w:t>
            </w:r>
            <w:r w:rsidR="00083BFF">
              <w:rPr>
                <w:rFonts w:ascii="宋体" w:eastAsia="宋体" w:hAnsi="宋体" w:hint="eastAsia"/>
                <w:szCs w:val="21"/>
              </w:rPr>
              <w:t>品牌</w:t>
            </w:r>
            <w:r>
              <w:rPr>
                <w:rFonts w:ascii="宋体" w:eastAsia="宋体" w:hAnsi="宋体" w:hint="eastAsia"/>
                <w:szCs w:val="21"/>
              </w:rPr>
              <w:t>“宝维塔”，农业智能化解决方案</w:t>
            </w:r>
            <w:r w:rsidR="00083BFF">
              <w:rPr>
                <w:rFonts w:ascii="宋体" w:eastAsia="宋体" w:hAnsi="宋体" w:hint="eastAsia"/>
                <w:szCs w:val="21"/>
              </w:rPr>
              <w:t>品牌</w:t>
            </w:r>
            <w:r w:rsidR="00441008">
              <w:rPr>
                <w:rFonts w:ascii="宋体" w:eastAsia="宋体" w:hAnsi="宋体" w:hint="eastAsia"/>
                <w:szCs w:val="21"/>
              </w:rPr>
              <w:t>“</w:t>
            </w:r>
            <w:r w:rsidR="00441008" w:rsidRPr="00F82E79">
              <w:rPr>
                <w:rFonts w:ascii="宋体" w:eastAsia="宋体" w:hAnsi="宋体"/>
                <w:szCs w:val="21"/>
              </w:rPr>
              <w:t>沃地泰</w:t>
            </w:r>
            <w:r w:rsidR="00441008">
              <w:rPr>
                <w:rFonts w:ascii="宋体" w:eastAsia="宋体" w:hAnsi="宋体" w:hint="eastAsia"/>
                <w:szCs w:val="21"/>
              </w:rPr>
              <w:t>”</w:t>
            </w:r>
            <w:r>
              <w:rPr>
                <w:rFonts w:ascii="宋体" w:eastAsia="宋体" w:hAnsi="宋体" w:hint="eastAsia"/>
                <w:szCs w:val="21"/>
              </w:rPr>
              <w:t>均</w:t>
            </w:r>
            <w:r w:rsidR="00441008">
              <w:rPr>
                <w:rFonts w:ascii="宋体" w:eastAsia="宋体" w:hAnsi="宋体" w:hint="eastAsia"/>
                <w:szCs w:val="21"/>
              </w:rPr>
              <w:t>赢</w:t>
            </w:r>
            <w:r>
              <w:rPr>
                <w:rFonts w:ascii="宋体" w:eastAsia="宋体" w:hAnsi="宋体" w:hint="eastAsia"/>
                <w:szCs w:val="21"/>
              </w:rPr>
              <w:t>得了</w:t>
            </w:r>
            <w:r w:rsidR="00E72E89">
              <w:rPr>
                <w:rFonts w:ascii="宋体" w:eastAsia="宋体" w:hAnsi="宋体" w:hint="eastAsia"/>
                <w:szCs w:val="21"/>
              </w:rPr>
              <w:t>重点</w:t>
            </w:r>
            <w:r>
              <w:rPr>
                <w:rFonts w:ascii="宋体" w:eastAsia="宋体" w:hAnsi="宋体" w:hint="eastAsia"/>
                <w:szCs w:val="21"/>
              </w:rPr>
              <w:t>客户订单</w:t>
            </w:r>
            <w:r w:rsidR="00E72E89">
              <w:rPr>
                <w:rFonts w:ascii="宋体" w:eastAsia="宋体" w:hAnsi="宋体" w:hint="eastAsia"/>
                <w:szCs w:val="21"/>
              </w:rPr>
              <w:t>。</w:t>
            </w:r>
            <w:r w:rsidR="00441008">
              <w:rPr>
                <w:rFonts w:ascii="宋体" w:eastAsia="宋体" w:hAnsi="宋体" w:hint="eastAsia"/>
                <w:szCs w:val="21"/>
              </w:rPr>
              <w:t>此外</w:t>
            </w:r>
            <w:r w:rsidR="00E72E89">
              <w:rPr>
                <w:rFonts w:ascii="宋体" w:eastAsia="宋体" w:hAnsi="宋体" w:hint="eastAsia"/>
                <w:szCs w:val="21"/>
              </w:rPr>
              <w:t>公司正在布局的A</w:t>
            </w:r>
            <w:r w:rsidR="00E72E89">
              <w:rPr>
                <w:rFonts w:ascii="宋体" w:eastAsia="宋体" w:hAnsi="宋体"/>
                <w:szCs w:val="21"/>
              </w:rPr>
              <w:t>I</w:t>
            </w:r>
            <w:r w:rsidR="00E72E89">
              <w:rPr>
                <w:rFonts w:ascii="宋体" w:eastAsia="宋体" w:hAnsi="宋体" w:hint="eastAsia"/>
                <w:szCs w:val="21"/>
              </w:rPr>
              <w:t>机器人</w:t>
            </w:r>
            <w:r w:rsidR="00800EE1">
              <w:rPr>
                <w:rFonts w:ascii="宋体" w:eastAsia="宋体" w:hAnsi="宋体" w:hint="eastAsia"/>
                <w:szCs w:val="21"/>
              </w:rPr>
              <w:t>、</w:t>
            </w:r>
            <w:r w:rsidR="00E72E89">
              <w:rPr>
                <w:rFonts w:ascii="宋体" w:eastAsia="宋体" w:hAnsi="宋体" w:hint="eastAsia"/>
                <w:szCs w:val="21"/>
              </w:rPr>
              <w:t>A</w:t>
            </w:r>
            <w:r w:rsidR="00E72E89">
              <w:rPr>
                <w:rFonts w:ascii="宋体" w:eastAsia="宋体" w:hAnsi="宋体"/>
                <w:szCs w:val="21"/>
              </w:rPr>
              <w:t>I</w:t>
            </w:r>
            <w:r w:rsidR="00E72E89">
              <w:rPr>
                <w:rFonts w:ascii="宋体" w:eastAsia="宋体" w:hAnsi="宋体" w:hint="eastAsia"/>
                <w:szCs w:val="21"/>
              </w:rPr>
              <w:t>眼镜</w:t>
            </w:r>
            <w:r w:rsidR="00800EE1">
              <w:rPr>
                <w:rFonts w:ascii="宋体" w:eastAsia="宋体" w:hAnsi="宋体" w:hint="eastAsia"/>
                <w:szCs w:val="21"/>
              </w:rPr>
              <w:t>、</w:t>
            </w:r>
            <w:r w:rsidR="00E72E89">
              <w:rPr>
                <w:rFonts w:ascii="宋体" w:eastAsia="宋体" w:hAnsi="宋体" w:hint="eastAsia"/>
                <w:szCs w:val="21"/>
              </w:rPr>
              <w:t>A</w:t>
            </w:r>
            <w:r w:rsidR="00E72E89">
              <w:rPr>
                <w:rFonts w:ascii="宋体" w:eastAsia="宋体" w:hAnsi="宋体"/>
                <w:szCs w:val="21"/>
              </w:rPr>
              <w:t>I</w:t>
            </w:r>
            <w:r w:rsidR="00E72E89">
              <w:rPr>
                <w:rFonts w:ascii="宋体" w:eastAsia="宋体" w:hAnsi="宋体" w:hint="eastAsia"/>
                <w:szCs w:val="21"/>
              </w:rPr>
              <w:t>玩具等业务，未来市场都很大。未来</w:t>
            </w:r>
            <w:r w:rsidR="00E43531">
              <w:rPr>
                <w:rFonts w:ascii="宋体" w:eastAsia="宋体" w:hAnsi="宋体" w:hint="eastAsia"/>
                <w:szCs w:val="21"/>
              </w:rPr>
              <w:t>若</w:t>
            </w:r>
            <w:r w:rsidR="00E72E89">
              <w:rPr>
                <w:rFonts w:ascii="宋体" w:eastAsia="宋体" w:hAnsi="宋体" w:hint="eastAsia"/>
                <w:szCs w:val="21"/>
              </w:rPr>
              <w:t>非模</w:t>
            </w:r>
            <w:proofErr w:type="gramStart"/>
            <w:r w:rsidR="00E72E89">
              <w:rPr>
                <w:rFonts w:ascii="宋体" w:eastAsia="宋体" w:hAnsi="宋体" w:hint="eastAsia"/>
                <w:szCs w:val="21"/>
              </w:rPr>
              <w:t>组业务</w:t>
            </w:r>
            <w:proofErr w:type="gramEnd"/>
            <w:r w:rsidR="00E72E89">
              <w:rPr>
                <w:rFonts w:ascii="宋体" w:eastAsia="宋体" w:hAnsi="宋体" w:hint="eastAsia"/>
                <w:szCs w:val="21"/>
              </w:rPr>
              <w:t>占比大幅提升，也会优化公司整体毛利率。</w:t>
            </w:r>
          </w:p>
          <w:p w14:paraId="2A95DE2E" w14:textId="3DC04DA1" w:rsidR="00465A4F" w:rsidRPr="003A590F" w:rsidRDefault="00465A4F" w:rsidP="00116B71">
            <w:pPr>
              <w:pStyle w:val="a8"/>
              <w:numPr>
                <w:ilvl w:val="0"/>
                <w:numId w:val="25"/>
              </w:numPr>
              <w:spacing w:line="360" w:lineRule="auto"/>
              <w:ind w:leftChars="200" w:left="420" w:firstLineChars="0" w:firstLine="0"/>
              <w:rPr>
                <w:rFonts w:ascii="宋体" w:eastAsia="宋体" w:hAnsi="宋体"/>
                <w:b/>
                <w:bCs/>
                <w:szCs w:val="21"/>
              </w:rPr>
            </w:pPr>
            <w:r w:rsidRPr="003A590F">
              <w:rPr>
                <w:rFonts w:ascii="宋体" w:eastAsia="宋体" w:hAnsi="宋体" w:hint="eastAsia"/>
                <w:b/>
                <w:bCs/>
                <w:szCs w:val="21"/>
              </w:rPr>
              <w:t>请介绍下</w:t>
            </w:r>
            <w:proofErr w:type="gramStart"/>
            <w:r w:rsidRPr="003A590F">
              <w:rPr>
                <w:rFonts w:ascii="宋体" w:eastAsia="宋体" w:hAnsi="宋体" w:hint="eastAsia"/>
                <w:b/>
                <w:bCs/>
                <w:szCs w:val="21"/>
              </w:rPr>
              <w:t>公司端侧</w:t>
            </w:r>
            <w:proofErr w:type="gramEnd"/>
            <w:r w:rsidRPr="003A590F">
              <w:rPr>
                <w:rFonts w:ascii="宋体" w:eastAsia="宋体" w:hAnsi="宋体"/>
                <w:b/>
                <w:bCs/>
                <w:szCs w:val="21"/>
              </w:rPr>
              <w:t>AI相关业务，重点介绍</w:t>
            </w:r>
            <w:proofErr w:type="gramStart"/>
            <w:r w:rsidRPr="003A590F">
              <w:rPr>
                <w:rFonts w:ascii="宋体" w:eastAsia="宋体" w:hAnsi="宋体"/>
                <w:b/>
                <w:bCs/>
                <w:szCs w:val="21"/>
              </w:rPr>
              <w:t>下近</w:t>
            </w:r>
            <w:proofErr w:type="gramEnd"/>
            <w:r w:rsidRPr="003A590F">
              <w:rPr>
                <w:rFonts w:ascii="宋体" w:eastAsia="宋体" w:hAnsi="宋体"/>
                <w:b/>
                <w:bCs/>
                <w:szCs w:val="21"/>
              </w:rPr>
              <w:t>期关注较多的AI机器人和AI玩具业务？</w:t>
            </w:r>
          </w:p>
          <w:p w14:paraId="2DE5F983" w14:textId="77777777" w:rsidR="00083BFF" w:rsidRDefault="00833F6E" w:rsidP="00800EE1">
            <w:pPr>
              <w:spacing w:line="360" w:lineRule="auto"/>
              <w:ind w:leftChars="200" w:left="420"/>
              <w:rPr>
                <w:rFonts w:ascii="宋体" w:eastAsia="宋体" w:hAnsi="宋体"/>
                <w:szCs w:val="21"/>
              </w:rPr>
            </w:pPr>
            <w:r>
              <w:rPr>
                <w:rFonts w:ascii="宋体" w:eastAsia="宋体" w:hAnsi="宋体" w:hint="eastAsia"/>
                <w:szCs w:val="21"/>
              </w:rPr>
              <w:t>回复：</w:t>
            </w:r>
            <w:r w:rsidR="00B87B3A" w:rsidRPr="00B87B3A">
              <w:rPr>
                <w:rFonts w:ascii="宋体" w:eastAsia="宋体" w:hAnsi="宋体"/>
                <w:szCs w:val="21"/>
              </w:rPr>
              <w:t>公司立足市场需求，推出了“模组+大模型+AI算法+平台”整</w:t>
            </w:r>
            <w:r w:rsidR="00B87B3A" w:rsidRPr="00B87B3A">
              <w:rPr>
                <w:rFonts w:ascii="宋体" w:eastAsia="宋体" w:hAnsi="宋体" w:hint="eastAsia"/>
                <w:szCs w:val="21"/>
              </w:rPr>
              <w:t>合的</w:t>
            </w:r>
            <w:proofErr w:type="gramStart"/>
            <w:r w:rsidR="00B87B3A" w:rsidRPr="00B87B3A">
              <w:rPr>
                <w:rFonts w:ascii="宋体" w:eastAsia="宋体" w:hAnsi="宋体" w:hint="eastAsia"/>
                <w:szCs w:val="21"/>
              </w:rPr>
              <w:t>端侧</w:t>
            </w:r>
            <w:r w:rsidR="00B87B3A" w:rsidRPr="00B87B3A">
              <w:rPr>
                <w:rFonts w:ascii="宋体" w:eastAsia="宋体" w:hAnsi="宋体"/>
                <w:szCs w:val="21"/>
              </w:rPr>
              <w:t>+</w:t>
            </w:r>
            <w:proofErr w:type="gramEnd"/>
            <w:r w:rsidR="00B87B3A" w:rsidRPr="00B87B3A">
              <w:rPr>
                <w:rFonts w:ascii="宋体" w:eastAsia="宋体" w:hAnsi="宋体"/>
                <w:szCs w:val="21"/>
              </w:rPr>
              <w:t>云侧AI大模型解决方案，</w:t>
            </w:r>
            <w:r w:rsidR="00B87B3A" w:rsidRPr="00B87B3A">
              <w:rPr>
                <w:rFonts w:ascii="宋体" w:eastAsia="宋体" w:hAnsi="宋体" w:hint="eastAsia"/>
                <w:szCs w:val="21"/>
              </w:rPr>
              <w:t>能有效赋能智慧医疗、智慧教育、娱乐、智慧家居、辅助驾驶等行业。</w:t>
            </w:r>
          </w:p>
          <w:p w14:paraId="7439C2DE" w14:textId="4C0942BC" w:rsidR="00195F46" w:rsidRDefault="00B87B3A" w:rsidP="00800EE1">
            <w:pPr>
              <w:spacing w:line="360" w:lineRule="auto"/>
              <w:ind w:leftChars="200" w:left="420"/>
              <w:rPr>
                <w:rFonts w:ascii="宋体" w:eastAsia="宋体" w:hAnsi="宋体"/>
                <w:szCs w:val="21"/>
              </w:rPr>
            </w:pPr>
            <w:r>
              <w:rPr>
                <w:rFonts w:ascii="宋体" w:eastAsia="宋体" w:hAnsi="宋体" w:hint="eastAsia"/>
                <w:szCs w:val="21"/>
              </w:rPr>
              <w:t>其中</w:t>
            </w:r>
            <w:r w:rsidR="00083BFF">
              <w:rPr>
                <w:rFonts w:ascii="宋体" w:eastAsia="宋体" w:hAnsi="宋体" w:hint="eastAsia"/>
                <w:szCs w:val="21"/>
              </w:rPr>
              <w:t>A</w:t>
            </w:r>
            <w:r w:rsidR="00083BFF">
              <w:rPr>
                <w:rFonts w:ascii="宋体" w:eastAsia="宋体" w:hAnsi="宋体"/>
                <w:szCs w:val="21"/>
              </w:rPr>
              <w:t>I</w:t>
            </w:r>
            <w:r w:rsidR="00083BFF">
              <w:rPr>
                <w:rFonts w:ascii="宋体" w:eastAsia="宋体" w:hAnsi="宋体" w:hint="eastAsia"/>
                <w:szCs w:val="21"/>
              </w:rPr>
              <w:t>机器人方向</w:t>
            </w:r>
            <w:r w:rsidR="00195F46" w:rsidRPr="00195F46">
              <w:rPr>
                <w:rFonts w:ascii="宋体" w:eastAsia="宋体" w:hAnsi="宋体" w:hint="eastAsia"/>
                <w:szCs w:val="21"/>
              </w:rPr>
              <w:t>，移远机器人解决方案已与多家知名机器人客户建立了紧密的业务合作关系。公司推出</w:t>
            </w:r>
            <w:r w:rsidR="00083BFF">
              <w:rPr>
                <w:rFonts w:ascii="宋体" w:eastAsia="宋体" w:hAnsi="宋体" w:hint="eastAsia"/>
                <w:szCs w:val="21"/>
              </w:rPr>
              <w:t>的</w:t>
            </w:r>
            <w:r w:rsidR="00195F46" w:rsidRPr="00195F46">
              <w:rPr>
                <w:rFonts w:ascii="宋体" w:eastAsia="宋体" w:hAnsi="宋体" w:hint="eastAsia"/>
                <w:szCs w:val="21"/>
              </w:rPr>
              <w:t>端</w:t>
            </w:r>
            <w:r w:rsidR="00195F46" w:rsidRPr="00195F46">
              <w:rPr>
                <w:rFonts w:ascii="宋体" w:eastAsia="宋体" w:hAnsi="宋体"/>
                <w:szCs w:val="21"/>
              </w:rPr>
              <w:t>&amp;云混合大模型机器人大脑解决方案、AI商业服务机器人解决方案等，助力客户在多元化场景下实现产品落地。同时，公司也在陪护机器人、工业机器人、农业机器人等领域持续发力</w:t>
            </w:r>
            <w:r w:rsidR="00195F46" w:rsidRPr="00195F46">
              <w:rPr>
                <w:rFonts w:ascii="宋体" w:eastAsia="宋体" w:hAnsi="宋体" w:hint="eastAsia"/>
                <w:szCs w:val="21"/>
              </w:rPr>
              <w:t>。</w:t>
            </w:r>
          </w:p>
          <w:p w14:paraId="12D5A576" w14:textId="0B2F8D6D" w:rsidR="00465A4F" w:rsidRPr="00A141B3" w:rsidRDefault="00083BFF" w:rsidP="00800EE1">
            <w:pPr>
              <w:spacing w:line="360" w:lineRule="auto"/>
              <w:ind w:leftChars="200" w:left="420"/>
              <w:rPr>
                <w:rFonts w:ascii="宋体" w:eastAsia="宋体" w:hAnsi="宋体"/>
                <w:szCs w:val="21"/>
              </w:rPr>
            </w:pPr>
            <w:r>
              <w:rPr>
                <w:rFonts w:ascii="宋体" w:eastAsia="宋体" w:hAnsi="宋体" w:hint="eastAsia"/>
                <w:szCs w:val="21"/>
              </w:rPr>
              <w:t>A</w:t>
            </w:r>
            <w:r>
              <w:rPr>
                <w:rFonts w:ascii="宋体" w:eastAsia="宋体" w:hAnsi="宋体"/>
                <w:szCs w:val="21"/>
              </w:rPr>
              <w:t>I</w:t>
            </w:r>
            <w:r>
              <w:rPr>
                <w:rFonts w:ascii="宋体" w:eastAsia="宋体" w:hAnsi="宋体" w:hint="eastAsia"/>
                <w:szCs w:val="21"/>
              </w:rPr>
              <w:t>玩具方向，</w:t>
            </w:r>
            <w:r w:rsidR="00465A4F" w:rsidRPr="00C173A1">
              <w:rPr>
                <w:rFonts w:ascii="宋体" w:eastAsia="宋体" w:hAnsi="宋体" w:hint="eastAsia"/>
                <w:szCs w:val="21"/>
              </w:rPr>
              <w:t>公司</w:t>
            </w:r>
            <w:r>
              <w:rPr>
                <w:rFonts w:ascii="宋体" w:eastAsia="宋体" w:hAnsi="宋体" w:hint="eastAsia"/>
                <w:szCs w:val="21"/>
              </w:rPr>
              <w:t>推出的</w:t>
            </w:r>
            <w:r w:rsidR="00465A4F" w:rsidRPr="00C173A1">
              <w:rPr>
                <w:rFonts w:ascii="宋体" w:eastAsia="宋体" w:hAnsi="宋体"/>
                <w:szCs w:val="21"/>
              </w:rPr>
              <w:t>AI玩具整体解决方案，集成火山引擎、</w:t>
            </w:r>
            <w:proofErr w:type="spellStart"/>
            <w:r w:rsidR="00465A4F" w:rsidRPr="00C173A1">
              <w:rPr>
                <w:rFonts w:ascii="宋体" w:eastAsia="宋体" w:hAnsi="宋体"/>
                <w:szCs w:val="21"/>
              </w:rPr>
              <w:t>ChatGPT</w:t>
            </w:r>
            <w:proofErr w:type="spellEnd"/>
            <w:r w:rsidR="00465A4F" w:rsidRPr="00C173A1">
              <w:rPr>
                <w:rFonts w:ascii="宋体" w:eastAsia="宋体" w:hAnsi="宋体"/>
                <w:szCs w:val="21"/>
              </w:rPr>
              <w:t>等大模型</w:t>
            </w:r>
            <w:r w:rsidR="00465A4F" w:rsidRPr="00A141B3">
              <w:rPr>
                <w:rFonts w:ascii="宋体" w:eastAsia="宋体" w:hAnsi="宋体"/>
                <w:szCs w:val="21"/>
              </w:rPr>
              <w:t>能力，提供“硬件+算法+物联网平台”的一站式服务，支持实时语音交互、情绪识别与声音复刻，显著降低智能玩具开发门槛。目前，移远蜂窝版与Wi-Fi版AI玩具方案皆已落地多个</w:t>
            </w:r>
            <w:proofErr w:type="gramStart"/>
            <w:r w:rsidR="00465A4F" w:rsidRPr="00A141B3">
              <w:rPr>
                <w:rFonts w:ascii="宋体" w:eastAsia="宋体" w:hAnsi="宋体"/>
                <w:szCs w:val="21"/>
              </w:rPr>
              <w:t>头部潮玩品牌</w:t>
            </w:r>
            <w:proofErr w:type="gramEnd"/>
            <w:r w:rsidR="00E43531">
              <w:rPr>
                <w:rFonts w:ascii="宋体" w:eastAsia="宋体" w:hAnsi="宋体" w:hint="eastAsia"/>
                <w:szCs w:val="21"/>
              </w:rPr>
              <w:t>。</w:t>
            </w:r>
          </w:p>
          <w:p w14:paraId="293969AC" w14:textId="485CC522" w:rsidR="00465A4F" w:rsidRPr="00834563" w:rsidRDefault="00465A4F" w:rsidP="00800EE1">
            <w:pPr>
              <w:spacing w:line="360" w:lineRule="auto"/>
              <w:ind w:leftChars="200" w:left="420"/>
              <w:rPr>
                <w:rFonts w:ascii="宋体" w:eastAsia="宋体" w:hAnsi="宋体"/>
                <w:szCs w:val="21"/>
              </w:rPr>
            </w:pPr>
            <w:r w:rsidRPr="00AF5656">
              <w:rPr>
                <w:rFonts w:ascii="宋体" w:eastAsia="宋体" w:hAnsi="宋体" w:hint="eastAsia"/>
                <w:szCs w:val="21"/>
              </w:rPr>
              <w:t>未来公司将持续与芯片厂商、应用开发者及行业客户深化协作，</w:t>
            </w:r>
            <w:r w:rsidR="00083BFF">
              <w:rPr>
                <w:rFonts w:ascii="宋体" w:eastAsia="宋体" w:hAnsi="宋体" w:hint="eastAsia"/>
                <w:szCs w:val="21"/>
              </w:rPr>
              <w:t>一起</w:t>
            </w:r>
            <w:proofErr w:type="gramStart"/>
            <w:r w:rsidRPr="00AF5656">
              <w:rPr>
                <w:rFonts w:ascii="宋体" w:eastAsia="宋体" w:hAnsi="宋体" w:hint="eastAsia"/>
                <w:szCs w:val="21"/>
              </w:rPr>
              <w:t>推</w:t>
            </w:r>
            <w:r w:rsidRPr="00834563">
              <w:rPr>
                <w:rFonts w:ascii="宋体" w:eastAsia="宋体" w:hAnsi="宋体" w:hint="eastAsia"/>
                <w:szCs w:val="21"/>
              </w:rPr>
              <w:t>动端侧</w:t>
            </w:r>
            <w:proofErr w:type="gramEnd"/>
            <w:r w:rsidRPr="00834563">
              <w:rPr>
                <w:rFonts w:ascii="宋体" w:eastAsia="宋体" w:hAnsi="宋体"/>
                <w:szCs w:val="21"/>
              </w:rPr>
              <w:t>AI从“单点应用”走向“全场景渗透”，让</w:t>
            </w:r>
            <w:r w:rsidR="00083BFF">
              <w:rPr>
                <w:rFonts w:ascii="宋体" w:eastAsia="宋体" w:hAnsi="宋体" w:hint="eastAsia"/>
                <w:szCs w:val="21"/>
              </w:rPr>
              <w:t>A</w:t>
            </w:r>
            <w:r w:rsidR="00083BFF">
              <w:rPr>
                <w:rFonts w:ascii="宋体" w:eastAsia="宋体" w:hAnsi="宋体"/>
                <w:szCs w:val="21"/>
              </w:rPr>
              <w:t>I</w:t>
            </w:r>
            <w:r w:rsidRPr="00834563">
              <w:rPr>
                <w:rFonts w:ascii="宋体" w:eastAsia="宋体" w:hAnsi="宋体"/>
                <w:szCs w:val="21"/>
              </w:rPr>
              <w:t>技术真正融入千行百业。</w:t>
            </w:r>
          </w:p>
          <w:p w14:paraId="1A97C21B" w14:textId="77777777" w:rsidR="00465A4F" w:rsidRPr="00EE6D6C" w:rsidRDefault="00465A4F" w:rsidP="00116B71">
            <w:pPr>
              <w:pStyle w:val="a8"/>
              <w:numPr>
                <w:ilvl w:val="0"/>
                <w:numId w:val="25"/>
              </w:numPr>
              <w:spacing w:line="360" w:lineRule="auto"/>
              <w:ind w:leftChars="200" w:left="420" w:firstLineChars="0" w:firstLine="0"/>
              <w:rPr>
                <w:rFonts w:ascii="宋体" w:eastAsia="宋体" w:hAnsi="宋体"/>
                <w:b/>
                <w:bCs/>
                <w:szCs w:val="21"/>
              </w:rPr>
            </w:pPr>
            <w:r w:rsidRPr="00EE6D6C">
              <w:rPr>
                <w:rFonts w:ascii="宋体" w:eastAsia="宋体" w:hAnsi="宋体" w:hint="eastAsia"/>
                <w:b/>
                <w:bCs/>
                <w:szCs w:val="21"/>
              </w:rPr>
              <w:t>公司的</w:t>
            </w:r>
            <w:r w:rsidRPr="00EE6D6C">
              <w:rPr>
                <w:rFonts w:ascii="宋体" w:eastAsia="宋体" w:hAnsi="宋体"/>
                <w:b/>
                <w:bCs/>
                <w:szCs w:val="21"/>
              </w:rPr>
              <w:t>ODM目前有哪些类型产品？</w:t>
            </w:r>
          </w:p>
          <w:p w14:paraId="02B86326" w14:textId="00D20A86" w:rsidR="002108DB" w:rsidRPr="00EE6D6C" w:rsidRDefault="00160DF5" w:rsidP="00800EE1">
            <w:pPr>
              <w:spacing w:line="360" w:lineRule="auto"/>
              <w:ind w:leftChars="200" w:left="420"/>
              <w:rPr>
                <w:rFonts w:ascii="宋体" w:eastAsia="宋体" w:hAnsi="宋体"/>
                <w:szCs w:val="21"/>
              </w:rPr>
            </w:pPr>
            <w:r>
              <w:rPr>
                <w:rFonts w:ascii="宋体" w:eastAsia="宋体" w:hAnsi="宋体" w:hint="eastAsia"/>
                <w:szCs w:val="21"/>
              </w:rPr>
              <w:t>回复：</w:t>
            </w:r>
            <w:r w:rsidR="00195F46" w:rsidRPr="00195F46">
              <w:rPr>
                <w:rFonts w:ascii="宋体" w:eastAsia="宋体" w:hAnsi="宋体" w:hint="eastAsia"/>
                <w:szCs w:val="21"/>
              </w:rPr>
              <w:t>目前公司</w:t>
            </w:r>
            <w:r w:rsidR="00195F46" w:rsidRPr="00195F46">
              <w:rPr>
                <w:rFonts w:ascii="宋体" w:eastAsia="宋体" w:hAnsi="宋体"/>
                <w:szCs w:val="21"/>
              </w:rPr>
              <w:t>ODM业务已为行业PDA、POS支付、FWA、两轮智能出行、BMS、</w:t>
            </w:r>
            <w:proofErr w:type="spellStart"/>
            <w:r w:rsidR="00195F46" w:rsidRPr="00195F46">
              <w:rPr>
                <w:rFonts w:ascii="宋体" w:eastAsia="宋体" w:hAnsi="宋体"/>
                <w:szCs w:val="21"/>
              </w:rPr>
              <w:t>AIoT</w:t>
            </w:r>
            <w:proofErr w:type="spellEnd"/>
            <w:r w:rsidR="00195F46" w:rsidRPr="00195F46">
              <w:rPr>
                <w:rFonts w:ascii="宋体" w:eastAsia="宋体" w:hAnsi="宋体"/>
                <w:szCs w:val="21"/>
              </w:rPr>
              <w:t>等行业的头部客户提供了PCBA解决方案。其中，PDA</w:t>
            </w:r>
            <w:r w:rsidR="00195F46" w:rsidRPr="00195F46">
              <w:rPr>
                <w:rFonts w:ascii="宋体" w:eastAsia="宋体" w:hAnsi="宋体"/>
                <w:szCs w:val="21"/>
              </w:rPr>
              <w:lastRenderedPageBreak/>
              <w:t>产品线有多个5G项目落地；POS支付产品线为客户提供MOB和COB两种合作模式，方便满足客户不同需求；FWA产品线建立了强大的5G产品研发和创新能力，通过品牌客户服务于全球的运营商；两轮</w:t>
            </w:r>
            <w:proofErr w:type="gramStart"/>
            <w:r w:rsidR="00195F46" w:rsidRPr="00195F46">
              <w:rPr>
                <w:rFonts w:ascii="宋体" w:eastAsia="宋体" w:hAnsi="宋体"/>
                <w:szCs w:val="21"/>
              </w:rPr>
              <w:t>车业务</w:t>
            </w:r>
            <w:proofErr w:type="gramEnd"/>
            <w:r w:rsidR="00195F46" w:rsidRPr="00195F46">
              <w:rPr>
                <w:rFonts w:ascii="宋体" w:eastAsia="宋体" w:hAnsi="宋体"/>
                <w:szCs w:val="21"/>
              </w:rPr>
              <w:t>为两轮智能出行提供整体解决方案，通过软硬件一体化服务，一站式</w:t>
            </w:r>
            <w:proofErr w:type="gramStart"/>
            <w:r w:rsidR="00195F46" w:rsidRPr="00195F46">
              <w:rPr>
                <w:rFonts w:ascii="宋体" w:eastAsia="宋体" w:hAnsi="宋体"/>
                <w:szCs w:val="21"/>
              </w:rPr>
              <w:t>助力电</w:t>
            </w:r>
            <w:proofErr w:type="gramEnd"/>
            <w:r w:rsidR="00195F46" w:rsidRPr="00195F46">
              <w:rPr>
                <w:rFonts w:ascii="宋体" w:eastAsia="宋体" w:hAnsi="宋体"/>
                <w:szCs w:val="21"/>
              </w:rPr>
              <w:t>摩、E-bike、共享滑板车等终端实现智能化升级，目前覆盖了国内主流两轮</w:t>
            </w:r>
            <w:proofErr w:type="gramStart"/>
            <w:r w:rsidR="00195F46" w:rsidRPr="00195F46">
              <w:rPr>
                <w:rFonts w:ascii="宋体" w:eastAsia="宋体" w:hAnsi="宋体"/>
                <w:szCs w:val="21"/>
              </w:rPr>
              <w:t>车客</w:t>
            </w:r>
            <w:proofErr w:type="gramEnd"/>
            <w:r w:rsidR="00195F46" w:rsidRPr="00195F46">
              <w:rPr>
                <w:rFonts w:ascii="宋体" w:eastAsia="宋体" w:hAnsi="宋体"/>
                <w:szCs w:val="21"/>
              </w:rPr>
              <w:t>户群。</w:t>
            </w:r>
          </w:p>
        </w:tc>
      </w:tr>
    </w:tbl>
    <w:p w14:paraId="27B8002A" w14:textId="50D02F7F" w:rsidR="0023336B" w:rsidRPr="00465A4F" w:rsidRDefault="0023336B" w:rsidP="0050471D">
      <w:pPr>
        <w:rPr>
          <w:rFonts w:ascii="宋体" w:eastAsia="宋体" w:hAnsi="宋体"/>
          <w:szCs w:val="21"/>
        </w:rPr>
      </w:pPr>
    </w:p>
    <w:sectPr w:rsidR="0023336B" w:rsidRPr="00465A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AC3F9" w14:textId="77777777" w:rsidR="004206C5" w:rsidRDefault="004206C5" w:rsidP="0023336B">
      <w:r>
        <w:separator/>
      </w:r>
    </w:p>
  </w:endnote>
  <w:endnote w:type="continuationSeparator" w:id="0">
    <w:p w14:paraId="43328AFC" w14:textId="77777777" w:rsidR="004206C5" w:rsidRDefault="004206C5" w:rsidP="0023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68E72" w14:textId="77777777" w:rsidR="004206C5" w:rsidRDefault="004206C5" w:rsidP="0023336B">
      <w:r>
        <w:separator/>
      </w:r>
    </w:p>
  </w:footnote>
  <w:footnote w:type="continuationSeparator" w:id="0">
    <w:p w14:paraId="29553231" w14:textId="77777777" w:rsidR="004206C5" w:rsidRDefault="004206C5" w:rsidP="00233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3F47"/>
    <w:multiLevelType w:val="hybridMultilevel"/>
    <w:tmpl w:val="381E3D3C"/>
    <w:lvl w:ilvl="0" w:tplc="92D0C58C">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6E5E81"/>
    <w:multiLevelType w:val="hybridMultilevel"/>
    <w:tmpl w:val="9358126C"/>
    <w:lvl w:ilvl="0" w:tplc="D00E2E5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25194E"/>
    <w:multiLevelType w:val="hybridMultilevel"/>
    <w:tmpl w:val="51C2D8FC"/>
    <w:lvl w:ilvl="0" w:tplc="594C4270">
      <w:start w:val="1"/>
      <w:numFmt w:val="decimal"/>
      <w:lvlText w:val="%1、"/>
      <w:lvlJc w:val="left"/>
      <w:pPr>
        <w:ind w:left="361" w:hanging="36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3" w15:restartNumberingAfterBreak="0">
    <w:nsid w:val="281C7681"/>
    <w:multiLevelType w:val="hybridMultilevel"/>
    <w:tmpl w:val="1D769B5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88357BF"/>
    <w:multiLevelType w:val="hybridMultilevel"/>
    <w:tmpl w:val="5478049E"/>
    <w:lvl w:ilvl="0" w:tplc="8F7AC94E">
      <w:start w:val="1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C4352B0"/>
    <w:multiLevelType w:val="hybridMultilevel"/>
    <w:tmpl w:val="A5DEBEAE"/>
    <w:lvl w:ilvl="0" w:tplc="B55E8074">
      <w:start w:val="1"/>
      <w:numFmt w:val="decimal"/>
      <w:lvlText w:val="%1、"/>
      <w:lvlJc w:val="left"/>
      <w:pPr>
        <w:ind w:left="785"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8C7C50"/>
    <w:multiLevelType w:val="hybridMultilevel"/>
    <w:tmpl w:val="A5DEBEAE"/>
    <w:lvl w:ilvl="0" w:tplc="B55E8074">
      <w:start w:val="1"/>
      <w:numFmt w:val="decimal"/>
      <w:lvlText w:val="%1、"/>
      <w:lvlJc w:val="left"/>
      <w:pPr>
        <w:ind w:left="785"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6411A14"/>
    <w:multiLevelType w:val="hybridMultilevel"/>
    <w:tmpl w:val="BD2E483A"/>
    <w:lvl w:ilvl="0" w:tplc="03F8A738">
      <w:start w:val="1"/>
      <w:numFmt w:val="decimal"/>
      <w:lvlText w:val="%1、"/>
      <w:lvlJc w:val="left"/>
      <w:pPr>
        <w:ind w:left="502"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6D84130"/>
    <w:multiLevelType w:val="hybridMultilevel"/>
    <w:tmpl w:val="9042BF1C"/>
    <w:lvl w:ilvl="0" w:tplc="CBF036C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5B718E2"/>
    <w:multiLevelType w:val="hybridMultilevel"/>
    <w:tmpl w:val="62A6DC12"/>
    <w:lvl w:ilvl="0" w:tplc="A09C117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6857CCA"/>
    <w:multiLevelType w:val="hybridMultilevel"/>
    <w:tmpl w:val="A1F24DFC"/>
    <w:lvl w:ilvl="0" w:tplc="247E3C1E">
      <w:start w:val="1"/>
      <w:numFmt w:val="decimal"/>
      <w:lvlText w:val="%1、"/>
      <w:lvlJc w:val="left"/>
      <w:pPr>
        <w:ind w:left="840" w:hanging="42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185314"/>
    <w:multiLevelType w:val="hybridMultilevel"/>
    <w:tmpl w:val="60E4A7B2"/>
    <w:lvl w:ilvl="0" w:tplc="679AF832">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96B1AF4"/>
    <w:multiLevelType w:val="hybridMultilevel"/>
    <w:tmpl w:val="D5328674"/>
    <w:lvl w:ilvl="0" w:tplc="ABF2D1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00427C"/>
    <w:multiLevelType w:val="hybridMultilevel"/>
    <w:tmpl w:val="EF4A9ED0"/>
    <w:lvl w:ilvl="0" w:tplc="A6FA4B0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1B35D07"/>
    <w:multiLevelType w:val="hybridMultilevel"/>
    <w:tmpl w:val="A5DEBEAE"/>
    <w:lvl w:ilvl="0" w:tplc="B55E8074">
      <w:start w:val="1"/>
      <w:numFmt w:val="decimal"/>
      <w:lvlText w:val="%1、"/>
      <w:lvlJc w:val="left"/>
      <w:pPr>
        <w:ind w:left="785"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3DA6468"/>
    <w:multiLevelType w:val="hybridMultilevel"/>
    <w:tmpl w:val="A5DEBEAE"/>
    <w:lvl w:ilvl="0" w:tplc="B55E8074">
      <w:start w:val="1"/>
      <w:numFmt w:val="decimal"/>
      <w:lvlText w:val="%1、"/>
      <w:lvlJc w:val="left"/>
      <w:pPr>
        <w:ind w:left="785"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4D33467"/>
    <w:multiLevelType w:val="hybridMultilevel"/>
    <w:tmpl w:val="814CBB7C"/>
    <w:lvl w:ilvl="0" w:tplc="BDB8E040">
      <w:start w:val="2"/>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5C74F9F"/>
    <w:multiLevelType w:val="hybridMultilevel"/>
    <w:tmpl w:val="53D0B238"/>
    <w:lvl w:ilvl="0" w:tplc="931AC07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6C14DE3"/>
    <w:multiLevelType w:val="hybridMultilevel"/>
    <w:tmpl w:val="8BC45C04"/>
    <w:lvl w:ilvl="0" w:tplc="82300B0E">
      <w:start w:val="1"/>
      <w:numFmt w:val="japaneseCounting"/>
      <w:lvlText w:val="%1、"/>
      <w:lvlJc w:val="left"/>
      <w:pPr>
        <w:ind w:left="860" w:hanging="4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6FE5A72"/>
    <w:multiLevelType w:val="hybridMultilevel"/>
    <w:tmpl w:val="52863656"/>
    <w:lvl w:ilvl="0" w:tplc="ABF2D1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7AB59DE"/>
    <w:multiLevelType w:val="hybridMultilevel"/>
    <w:tmpl w:val="D1846E6C"/>
    <w:lvl w:ilvl="0" w:tplc="12ACBDCC">
      <w:start w:val="5"/>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 w15:restartNumberingAfterBreak="0">
    <w:nsid w:val="6F525FC0"/>
    <w:multiLevelType w:val="hybridMultilevel"/>
    <w:tmpl w:val="1A64F1A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1884088"/>
    <w:multiLevelType w:val="hybridMultilevel"/>
    <w:tmpl w:val="FA4A7690"/>
    <w:lvl w:ilvl="0" w:tplc="845892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CE52C93"/>
    <w:multiLevelType w:val="hybridMultilevel"/>
    <w:tmpl w:val="88884078"/>
    <w:lvl w:ilvl="0" w:tplc="ABF2D1D0">
      <w:start w:val="1"/>
      <w:numFmt w:val="decimal"/>
      <w:lvlText w:val="%1、"/>
      <w:lvlJc w:val="left"/>
      <w:pPr>
        <w:ind w:left="1222" w:hanging="720"/>
      </w:pPr>
      <w:rPr>
        <w:rFonts w:hint="default"/>
      </w:rPr>
    </w:lvl>
    <w:lvl w:ilvl="1" w:tplc="5252A5AA">
      <w:start w:val="3"/>
      <w:numFmt w:val="decimal"/>
      <w:lvlText w:val="%2、"/>
      <w:lvlJc w:val="left"/>
      <w:pPr>
        <w:ind w:left="1282" w:hanging="360"/>
      </w:pPr>
      <w:rPr>
        <w:rFonts w:hint="default"/>
      </w:rPr>
    </w:lvl>
    <w:lvl w:ilvl="2" w:tplc="0409001B" w:tentative="1">
      <w:start w:val="1"/>
      <w:numFmt w:val="lowerRoman"/>
      <w:lvlText w:val="%3."/>
      <w:lvlJc w:val="right"/>
      <w:pPr>
        <w:ind w:left="1762" w:hanging="420"/>
      </w:pPr>
    </w:lvl>
    <w:lvl w:ilvl="3" w:tplc="0409000F" w:tentative="1">
      <w:start w:val="1"/>
      <w:numFmt w:val="decimal"/>
      <w:lvlText w:val="%4."/>
      <w:lvlJc w:val="left"/>
      <w:pPr>
        <w:ind w:left="2182" w:hanging="420"/>
      </w:pPr>
    </w:lvl>
    <w:lvl w:ilvl="4" w:tplc="04090019" w:tentative="1">
      <w:start w:val="1"/>
      <w:numFmt w:val="lowerLetter"/>
      <w:lvlText w:val="%5)"/>
      <w:lvlJc w:val="left"/>
      <w:pPr>
        <w:ind w:left="2602" w:hanging="420"/>
      </w:pPr>
    </w:lvl>
    <w:lvl w:ilvl="5" w:tplc="0409001B" w:tentative="1">
      <w:start w:val="1"/>
      <w:numFmt w:val="lowerRoman"/>
      <w:lvlText w:val="%6."/>
      <w:lvlJc w:val="right"/>
      <w:pPr>
        <w:ind w:left="3022" w:hanging="420"/>
      </w:pPr>
    </w:lvl>
    <w:lvl w:ilvl="6" w:tplc="0409000F" w:tentative="1">
      <w:start w:val="1"/>
      <w:numFmt w:val="decimal"/>
      <w:lvlText w:val="%7."/>
      <w:lvlJc w:val="left"/>
      <w:pPr>
        <w:ind w:left="3442" w:hanging="420"/>
      </w:pPr>
    </w:lvl>
    <w:lvl w:ilvl="7" w:tplc="04090019" w:tentative="1">
      <w:start w:val="1"/>
      <w:numFmt w:val="lowerLetter"/>
      <w:lvlText w:val="%8)"/>
      <w:lvlJc w:val="left"/>
      <w:pPr>
        <w:ind w:left="3862" w:hanging="420"/>
      </w:pPr>
    </w:lvl>
    <w:lvl w:ilvl="8" w:tplc="0409001B" w:tentative="1">
      <w:start w:val="1"/>
      <w:numFmt w:val="lowerRoman"/>
      <w:lvlText w:val="%9."/>
      <w:lvlJc w:val="right"/>
      <w:pPr>
        <w:ind w:left="4282" w:hanging="420"/>
      </w:pPr>
    </w:lvl>
  </w:abstractNum>
  <w:abstractNum w:abstractNumId="24" w15:restartNumberingAfterBreak="0">
    <w:nsid w:val="7E8218E8"/>
    <w:multiLevelType w:val="hybridMultilevel"/>
    <w:tmpl w:val="A5DEBEAE"/>
    <w:lvl w:ilvl="0" w:tplc="B55E8074">
      <w:start w:val="1"/>
      <w:numFmt w:val="decimal"/>
      <w:lvlText w:val="%1、"/>
      <w:lvlJc w:val="left"/>
      <w:pPr>
        <w:ind w:left="785"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9"/>
  </w:num>
  <w:num w:numId="3">
    <w:abstractNumId w:val="5"/>
  </w:num>
  <w:num w:numId="4">
    <w:abstractNumId w:val="3"/>
  </w:num>
  <w:num w:numId="5">
    <w:abstractNumId w:val="2"/>
  </w:num>
  <w:num w:numId="6">
    <w:abstractNumId w:val="13"/>
  </w:num>
  <w:num w:numId="7">
    <w:abstractNumId w:val="20"/>
  </w:num>
  <w:num w:numId="8">
    <w:abstractNumId w:val="14"/>
  </w:num>
  <w:num w:numId="9">
    <w:abstractNumId w:val="6"/>
  </w:num>
  <w:num w:numId="10">
    <w:abstractNumId w:val="15"/>
  </w:num>
  <w:num w:numId="11">
    <w:abstractNumId w:val="24"/>
  </w:num>
  <w:num w:numId="12">
    <w:abstractNumId w:val="0"/>
  </w:num>
  <w:num w:numId="13">
    <w:abstractNumId w:val="16"/>
  </w:num>
  <w:num w:numId="14">
    <w:abstractNumId w:val="9"/>
  </w:num>
  <w:num w:numId="15">
    <w:abstractNumId w:val="4"/>
  </w:num>
  <w:num w:numId="16">
    <w:abstractNumId w:val="22"/>
  </w:num>
  <w:num w:numId="17">
    <w:abstractNumId w:val="11"/>
  </w:num>
  <w:num w:numId="18">
    <w:abstractNumId w:val="10"/>
  </w:num>
  <w:num w:numId="19">
    <w:abstractNumId w:val="17"/>
  </w:num>
  <w:num w:numId="20">
    <w:abstractNumId w:val="21"/>
  </w:num>
  <w:num w:numId="21">
    <w:abstractNumId w:val="7"/>
  </w:num>
  <w:num w:numId="22">
    <w:abstractNumId w:val="18"/>
  </w:num>
  <w:num w:numId="23">
    <w:abstractNumId w:val="23"/>
  </w:num>
  <w:num w:numId="24">
    <w:abstractNumId w:val="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4E4"/>
    <w:rsid w:val="0000096F"/>
    <w:rsid w:val="00000C95"/>
    <w:rsid w:val="0000334D"/>
    <w:rsid w:val="00003744"/>
    <w:rsid w:val="00003C66"/>
    <w:rsid w:val="0000410E"/>
    <w:rsid w:val="000044DC"/>
    <w:rsid w:val="000048E8"/>
    <w:rsid w:val="0000558C"/>
    <w:rsid w:val="00005AD3"/>
    <w:rsid w:val="00005E9E"/>
    <w:rsid w:val="000072F9"/>
    <w:rsid w:val="00007BF0"/>
    <w:rsid w:val="00007E65"/>
    <w:rsid w:val="00007EDB"/>
    <w:rsid w:val="000111C2"/>
    <w:rsid w:val="00011475"/>
    <w:rsid w:val="000142F6"/>
    <w:rsid w:val="00014F10"/>
    <w:rsid w:val="000154E3"/>
    <w:rsid w:val="00015FF5"/>
    <w:rsid w:val="00020B5F"/>
    <w:rsid w:val="00021B2B"/>
    <w:rsid w:val="0002548F"/>
    <w:rsid w:val="0002637D"/>
    <w:rsid w:val="00026628"/>
    <w:rsid w:val="0002670C"/>
    <w:rsid w:val="00031848"/>
    <w:rsid w:val="00031D1B"/>
    <w:rsid w:val="000345C3"/>
    <w:rsid w:val="000363F6"/>
    <w:rsid w:val="00040C35"/>
    <w:rsid w:val="0004285F"/>
    <w:rsid w:val="0004314A"/>
    <w:rsid w:val="0004354C"/>
    <w:rsid w:val="00043EC0"/>
    <w:rsid w:val="000440C0"/>
    <w:rsid w:val="00044D7F"/>
    <w:rsid w:val="000463CC"/>
    <w:rsid w:val="000466AE"/>
    <w:rsid w:val="00047801"/>
    <w:rsid w:val="000517D0"/>
    <w:rsid w:val="0005459D"/>
    <w:rsid w:val="0005631B"/>
    <w:rsid w:val="00056FFC"/>
    <w:rsid w:val="000611EB"/>
    <w:rsid w:val="000615CE"/>
    <w:rsid w:val="00061FA8"/>
    <w:rsid w:val="00063D54"/>
    <w:rsid w:val="00064F36"/>
    <w:rsid w:val="000661F2"/>
    <w:rsid w:val="0006729D"/>
    <w:rsid w:val="00067327"/>
    <w:rsid w:val="000677D1"/>
    <w:rsid w:val="00067DDF"/>
    <w:rsid w:val="00070D79"/>
    <w:rsid w:val="0007127C"/>
    <w:rsid w:val="00071694"/>
    <w:rsid w:val="000719CD"/>
    <w:rsid w:val="0007307E"/>
    <w:rsid w:val="00073230"/>
    <w:rsid w:val="000737D2"/>
    <w:rsid w:val="000741DC"/>
    <w:rsid w:val="00074BFF"/>
    <w:rsid w:val="00075049"/>
    <w:rsid w:val="00075D51"/>
    <w:rsid w:val="00075D9E"/>
    <w:rsid w:val="000779FB"/>
    <w:rsid w:val="000801EA"/>
    <w:rsid w:val="00080381"/>
    <w:rsid w:val="00083BFF"/>
    <w:rsid w:val="00085D17"/>
    <w:rsid w:val="00087DBA"/>
    <w:rsid w:val="000912E0"/>
    <w:rsid w:val="00092417"/>
    <w:rsid w:val="00092C31"/>
    <w:rsid w:val="00093FB3"/>
    <w:rsid w:val="00094302"/>
    <w:rsid w:val="000946F7"/>
    <w:rsid w:val="00095E6D"/>
    <w:rsid w:val="00096A1B"/>
    <w:rsid w:val="000972A3"/>
    <w:rsid w:val="00097E20"/>
    <w:rsid w:val="000A46C6"/>
    <w:rsid w:val="000A46DA"/>
    <w:rsid w:val="000A55AF"/>
    <w:rsid w:val="000A5C03"/>
    <w:rsid w:val="000A5F9C"/>
    <w:rsid w:val="000A6A95"/>
    <w:rsid w:val="000A7A2A"/>
    <w:rsid w:val="000A7D20"/>
    <w:rsid w:val="000B04D4"/>
    <w:rsid w:val="000B1F51"/>
    <w:rsid w:val="000B2101"/>
    <w:rsid w:val="000B2799"/>
    <w:rsid w:val="000B2C9D"/>
    <w:rsid w:val="000B2D5C"/>
    <w:rsid w:val="000B3A92"/>
    <w:rsid w:val="000B4306"/>
    <w:rsid w:val="000B52E4"/>
    <w:rsid w:val="000B5FDD"/>
    <w:rsid w:val="000B6C96"/>
    <w:rsid w:val="000B6CCA"/>
    <w:rsid w:val="000B6E93"/>
    <w:rsid w:val="000B744E"/>
    <w:rsid w:val="000C1712"/>
    <w:rsid w:val="000C1B1B"/>
    <w:rsid w:val="000C2FC7"/>
    <w:rsid w:val="000C3C85"/>
    <w:rsid w:val="000C3DB5"/>
    <w:rsid w:val="000C4848"/>
    <w:rsid w:val="000C6DFE"/>
    <w:rsid w:val="000C7660"/>
    <w:rsid w:val="000C7728"/>
    <w:rsid w:val="000C78AE"/>
    <w:rsid w:val="000D09DB"/>
    <w:rsid w:val="000D0CBA"/>
    <w:rsid w:val="000D3845"/>
    <w:rsid w:val="000D42CD"/>
    <w:rsid w:val="000D478D"/>
    <w:rsid w:val="000D4EDB"/>
    <w:rsid w:val="000D596F"/>
    <w:rsid w:val="000D5992"/>
    <w:rsid w:val="000D6470"/>
    <w:rsid w:val="000D794E"/>
    <w:rsid w:val="000E22A3"/>
    <w:rsid w:val="000E247F"/>
    <w:rsid w:val="000E2EA2"/>
    <w:rsid w:val="000E3CC5"/>
    <w:rsid w:val="000E4B33"/>
    <w:rsid w:val="000E5603"/>
    <w:rsid w:val="000E5939"/>
    <w:rsid w:val="000E677F"/>
    <w:rsid w:val="000F0DAA"/>
    <w:rsid w:val="000F18D6"/>
    <w:rsid w:val="000F1C4A"/>
    <w:rsid w:val="000F205F"/>
    <w:rsid w:val="000F389B"/>
    <w:rsid w:val="000F3DF5"/>
    <w:rsid w:val="000F4015"/>
    <w:rsid w:val="000F437A"/>
    <w:rsid w:val="000F49F1"/>
    <w:rsid w:val="000F4FED"/>
    <w:rsid w:val="000F59C9"/>
    <w:rsid w:val="000F5B90"/>
    <w:rsid w:val="000F60FD"/>
    <w:rsid w:val="000F6279"/>
    <w:rsid w:val="000F6493"/>
    <w:rsid w:val="000F6F60"/>
    <w:rsid w:val="00100C44"/>
    <w:rsid w:val="001020ED"/>
    <w:rsid w:val="001029E8"/>
    <w:rsid w:val="00102B53"/>
    <w:rsid w:val="00103A29"/>
    <w:rsid w:val="001066A0"/>
    <w:rsid w:val="00111BCD"/>
    <w:rsid w:val="00114724"/>
    <w:rsid w:val="00116377"/>
    <w:rsid w:val="00116779"/>
    <w:rsid w:val="00116B71"/>
    <w:rsid w:val="00116F09"/>
    <w:rsid w:val="001237EE"/>
    <w:rsid w:val="00123AFB"/>
    <w:rsid w:val="001241FC"/>
    <w:rsid w:val="001265C9"/>
    <w:rsid w:val="00127F90"/>
    <w:rsid w:val="00130A60"/>
    <w:rsid w:val="001312B8"/>
    <w:rsid w:val="001315E0"/>
    <w:rsid w:val="00131663"/>
    <w:rsid w:val="00132A3A"/>
    <w:rsid w:val="00133757"/>
    <w:rsid w:val="00134021"/>
    <w:rsid w:val="00134077"/>
    <w:rsid w:val="00135980"/>
    <w:rsid w:val="001402BE"/>
    <w:rsid w:val="00142049"/>
    <w:rsid w:val="001429EF"/>
    <w:rsid w:val="00142ED0"/>
    <w:rsid w:val="001434B0"/>
    <w:rsid w:val="00145614"/>
    <w:rsid w:val="00146635"/>
    <w:rsid w:val="001477F8"/>
    <w:rsid w:val="00147E87"/>
    <w:rsid w:val="001500E3"/>
    <w:rsid w:val="0015057E"/>
    <w:rsid w:val="00150F8E"/>
    <w:rsid w:val="001515C5"/>
    <w:rsid w:val="00152A56"/>
    <w:rsid w:val="00152E72"/>
    <w:rsid w:val="0015552C"/>
    <w:rsid w:val="00156895"/>
    <w:rsid w:val="00160275"/>
    <w:rsid w:val="00160C7D"/>
    <w:rsid w:val="00160DF5"/>
    <w:rsid w:val="00161411"/>
    <w:rsid w:val="001614C6"/>
    <w:rsid w:val="0016236C"/>
    <w:rsid w:val="001636D8"/>
    <w:rsid w:val="00164E4E"/>
    <w:rsid w:val="00165915"/>
    <w:rsid w:val="00166B89"/>
    <w:rsid w:val="00167356"/>
    <w:rsid w:val="00173925"/>
    <w:rsid w:val="00173F64"/>
    <w:rsid w:val="0017455A"/>
    <w:rsid w:val="00174E48"/>
    <w:rsid w:val="00175003"/>
    <w:rsid w:val="0017612C"/>
    <w:rsid w:val="00176F6B"/>
    <w:rsid w:val="001809C5"/>
    <w:rsid w:val="00180C81"/>
    <w:rsid w:val="00182494"/>
    <w:rsid w:val="00182C46"/>
    <w:rsid w:val="001836FE"/>
    <w:rsid w:val="00183A15"/>
    <w:rsid w:val="001844B7"/>
    <w:rsid w:val="001847E5"/>
    <w:rsid w:val="001851F7"/>
    <w:rsid w:val="001864B5"/>
    <w:rsid w:val="001869E5"/>
    <w:rsid w:val="001926A1"/>
    <w:rsid w:val="00192721"/>
    <w:rsid w:val="00193316"/>
    <w:rsid w:val="001941A4"/>
    <w:rsid w:val="00195F46"/>
    <w:rsid w:val="001962CF"/>
    <w:rsid w:val="00197B81"/>
    <w:rsid w:val="001A005F"/>
    <w:rsid w:val="001A2782"/>
    <w:rsid w:val="001A5699"/>
    <w:rsid w:val="001A6429"/>
    <w:rsid w:val="001A68FE"/>
    <w:rsid w:val="001A7C10"/>
    <w:rsid w:val="001B0627"/>
    <w:rsid w:val="001B4837"/>
    <w:rsid w:val="001B4A0B"/>
    <w:rsid w:val="001B4BA9"/>
    <w:rsid w:val="001B5D00"/>
    <w:rsid w:val="001B6049"/>
    <w:rsid w:val="001B62F8"/>
    <w:rsid w:val="001B6FF6"/>
    <w:rsid w:val="001B78E7"/>
    <w:rsid w:val="001B7B0E"/>
    <w:rsid w:val="001C043D"/>
    <w:rsid w:val="001C1D28"/>
    <w:rsid w:val="001C25A3"/>
    <w:rsid w:val="001C25B6"/>
    <w:rsid w:val="001C2E11"/>
    <w:rsid w:val="001C38A2"/>
    <w:rsid w:val="001C3DE9"/>
    <w:rsid w:val="001C4E8C"/>
    <w:rsid w:val="001C6FD6"/>
    <w:rsid w:val="001C732F"/>
    <w:rsid w:val="001C762C"/>
    <w:rsid w:val="001D12CF"/>
    <w:rsid w:val="001D1C87"/>
    <w:rsid w:val="001D28A8"/>
    <w:rsid w:val="001D2B01"/>
    <w:rsid w:val="001D37C4"/>
    <w:rsid w:val="001D3EB7"/>
    <w:rsid w:val="001D5046"/>
    <w:rsid w:val="001D54BA"/>
    <w:rsid w:val="001D5E08"/>
    <w:rsid w:val="001D7907"/>
    <w:rsid w:val="001E1020"/>
    <w:rsid w:val="001E1FB7"/>
    <w:rsid w:val="001E3BB1"/>
    <w:rsid w:val="001E4804"/>
    <w:rsid w:val="001E66C2"/>
    <w:rsid w:val="001E71F5"/>
    <w:rsid w:val="001E7594"/>
    <w:rsid w:val="001F14EF"/>
    <w:rsid w:val="001F1E0D"/>
    <w:rsid w:val="001F1F6F"/>
    <w:rsid w:val="001F31CC"/>
    <w:rsid w:val="001F4BF7"/>
    <w:rsid w:val="001F4E75"/>
    <w:rsid w:val="001F7570"/>
    <w:rsid w:val="001F76C0"/>
    <w:rsid w:val="001F7A7A"/>
    <w:rsid w:val="002000B5"/>
    <w:rsid w:val="00200A5C"/>
    <w:rsid w:val="00200C6E"/>
    <w:rsid w:val="00201A63"/>
    <w:rsid w:val="0020309B"/>
    <w:rsid w:val="00203A30"/>
    <w:rsid w:val="00203AEE"/>
    <w:rsid w:val="002043BF"/>
    <w:rsid w:val="00205107"/>
    <w:rsid w:val="00205B5A"/>
    <w:rsid w:val="00205EF4"/>
    <w:rsid w:val="00206238"/>
    <w:rsid w:val="002079CA"/>
    <w:rsid w:val="002100B0"/>
    <w:rsid w:val="0021068E"/>
    <w:rsid w:val="002108DB"/>
    <w:rsid w:val="00212AE0"/>
    <w:rsid w:val="00214563"/>
    <w:rsid w:val="0021466B"/>
    <w:rsid w:val="00215D80"/>
    <w:rsid w:val="00217E9D"/>
    <w:rsid w:val="00220284"/>
    <w:rsid w:val="00220620"/>
    <w:rsid w:val="00220F6E"/>
    <w:rsid w:val="002222CB"/>
    <w:rsid w:val="00222E16"/>
    <w:rsid w:val="00223489"/>
    <w:rsid w:val="0022371C"/>
    <w:rsid w:val="00223F85"/>
    <w:rsid w:val="00224F0E"/>
    <w:rsid w:val="00225B10"/>
    <w:rsid w:val="00225E1D"/>
    <w:rsid w:val="002263A6"/>
    <w:rsid w:val="0022682A"/>
    <w:rsid w:val="002269E9"/>
    <w:rsid w:val="00226B1C"/>
    <w:rsid w:val="002270EC"/>
    <w:rsid w:val="00227198"/>
    <w:rsid w:val="002277DE"/>
    <w:rsid w:val="0023003F"/>
    <w:rsid w:val="00230DFB"/>
    <w:rsid w:val="00231391"/>
    <w:rsid w:val="00231801"/>
    <w:rsid w:val="00231A72"/>
    <w:rsid w:val="00232264"/>
    <w:rsid w:val="0023293E"/>
    <w:rsid w:val="00232E4A"/>
    <w:rsid w:val="00232F32"/>
    <w:rsid w:val="0023336B"/>
    <w:rsid w:val="00233C3E"/>
    <w:rsid w:val="00234B6E"/>
    <w:rsid w:val="002365C2"/>
    <w:rsid w:val="00236C0B"/>
    <w:rsid w:val="002405A8"/>
    <w:rsid w:val="0024237F"/>
    <w:rsid w:val="00243C36"/>
    <w:rsid w:val="0024491B"/>
    <w:rsid w:val="0024677D"/>
    <w:rsid w:val="00250EB4"/>
    <w:rsid w:val="00252362"/>
    <w:rsid w:val="002532B1"/>
    <w:rsid w:val="0025428C"/>
    <w:rsid w:val="002545F7"/>
    <w:rsid w:val="002549E5"/>
    <w:rsid w:val="00254EC9"/>
    <w:rsid w:val="00256288"/>
    <w:rsid w:val="00256A4C"/>
    <w:rsid w:val="00256A51"/>
    <w:rsid w:val="00256FF7"/>
    <w:rsid w:val="00260E67"/>
    <w:rsid w:val="0026259A"/>
    <w:rsid w:val="002632BB"/>
    <w:rsid w:val="00265ABE"/>
    <w:rsid w:val="00266FCD"/>
    <w:rsid w:val="00267576"/>
    <w:rsid w:val="0026761D"/>
    <w:rsid w:val="002713F3"/>
    <w:rsid w:val="00272167"/>
    <w:rsid w:val="00273D42"/>
    <w:rsid w:val="002746E8"/>
    <w:rsid w:val="00274B81"/>
    <w:rsid w:val="002759A1"/>
    <w:rsid w:val="0027634D"/>
    <w:rsid w:val="00276A58"/>
    <w:rsid w:val="00277287"/>
    <w:rsid w:val="00277C8D"/>
    <w:rsid w:val="0028194F"/>
    <w:rsid w:val="00281A97"/>
    <w:rsid w:val="002823C5"/>
    <w:rsid w:val="002823FE"/>
    <w:rsid w:val="00282FAA"/>
    <w:rsid w:val="002861A5"/>
    <w:rsid w:val="002866AC"/>
    <w:rsid w:val="0028760E"/>
    <w:rsid w:val="00287DD3"/>
    <w:rsid w:val="002902DB"/>
    <w:rsid w:val="002904BE"/>
    <w:rsid w:val="00293A9F"/>
    <w:rsid w:val="00293C5F"/>
    <w:rsid w:val="0029520E"/>
    <w:rsid w:val="00295FB9"/>
    <w:rsid w:val="00296108"/>
    <w:rsid w:val="0029644F"/>
    <w:rsid w:val="002967A2"/>
    <w:rsid w:val="002A0035"/>
    <w:rsid w:val="002A01E1"/>
    <w:rsid w:val="002A49CB"/>
    <w:rsid w:val="002A59C8"/>
    <w:rsid w:val="002A6BB2"/>
    <w:rsid w:val="002A7327"/>
    <w:rsid w:val="002B0A3A"/>
    <w:rsid w:val="002B1094"/>
    <w:rsid w:val="002B1295"/>
    <w:rsid w:val="002B2165"/>
    <w:rsid w:val="002B3194"/>
    <w:rsid w:val="002B3837"/>
    <w:rsid w:val="002B3A18"/>
    <w:rsid w:val="002B4F9D"/>
    <w:rsid w:val="002B4FB5"/>
    <w:rsid w:val="002B5AB4"/>
    <w:rsid w:val="002C1CAC"/>
    <w:rsid w:val="002C49AC"/>
    <w:rsid w:val="002C6778"/>
    <w:rsid w:val="002C7166"/>
    <w:rsid w:val="002D0D33"/>
    <w:rsid w:val="002D3052"/>
    <w:rsid w:val="002D3587"/>
    <w:rsid w:val="002D3EF3"/>
    <w:rsid w:val="002D4753"/>
    <w:rsid w:val="002D579C"/>
    <w:rsid w:val="002D7B87"/>
    <w:rsid w:val="002D7F07"/>
    <w:rsid w:val="002E0A90"/>
    <w:rsid w:val="002E0A9E"/>
    <w:rsid w:val="002E0CA3"/>
    <w:rsid w:val="002E1FC0"/>
    <w:rsid w:val="002E263A"/>
    <w:rsid w:val="002E2D66"/>
    <w:rsid w:val="002E3DCD"/>
    <w:rsid w:val="002E7E84"/>
    <w:rsid w:val="002F21B1"/>
    <w:rsid w:val="002F2AD8"/>
    <w:rsid w:val="002F2E0A"/>
    <w:rsid w:val="002F4723"/>
    <w:rsid w:val="002F5483"/>
    <w:rsid w:val="002F56A0"/>
    <w:rsid w:val="002F5D23"/>
    <w:rsid w:val="002F6A3E"/>
    <w:rsid w:val="002F718E"/>
    <w:rsid w:val="003008D2"/>
    <w:rsid w:val="00300E5C"/>
    <w:rsid w:val="00300EB7"/>
    <w:rsid w:val="00302CE3"/>
    <w:rsid w:val="003047A3"/>
    <w:rsid w:val="003049AB"/>
    <w:rsid w:val="00305A80"/>
    <w:rsid w:val="00305DF2"/>
    <w:rsid w:val="00305E6F"/>
    <w:rsid w:val="00307A08"/>
    <w:rsid w:val="00310665"/>
    <w:rsid w:val="00311124"/>
    <w:rsid w:val="003117D3"/>
    <w:rsid w:val="00311D1D"/>
    <w:rsid w:val="00312349"/>
    <w:rsid w:val="00312BA3"/>
    <w:rsid w:val="00312EE4"/>
    <w:rsid w:val="00313A96"/>
    <w:rsid w:val="00314569"/>
    <w:rsid w:val="003160A8"/>
    <w:rsid w:val="003203C2"/>
    <w:rsid w:val="003206FF"/>
    <w:rsid w:val="00321833"/>
    <w:rsid w:val="00322B57"/>
    <w:rsid w:val="00322B60"/>
    <w:rsid w:val="00323EA1"/>
    <w:rsid w:val="00324B6F"/>
    <w:rsid w:val="003308E2"/>
    <w:rsid w:val="0033238B"/>
    <w:rsid w:val="0033255F"/>
    <w:rsid w:val="00333B2D"/>
    <w:rsid w:val="00334057"/>
    <w:rsid w:val="003343FE"/>
    <w:rsid w:val="0033492D"/>
    <w:rsid w:val="00335107"/>
    <w:rsid w:val="00335682"/>
    <w:rsid w:val="00335C39"/>
    <w:rsid w:val="0033723B"/>
    <w:rsid w:val="00337439"/>
    <w:rsid w:val="003401A9"/>
    <w:rsid w:val="003404B1"/>
    <w:rsid w:val="00340E1B"/>
    <w:rsid w:val="00341C51"/>
    <w:rsid w:val="003428E4"/>
    <w:rsid w:val="00342A86"/>
    <w:rsid w:val="00343798"/>
    <w:rsid w:val="00343CA6"/>
    <w:rsid w:val="00344792"/>
    <w:rsid w:val="00344AE0"/>
    <w:rsid w:val="00346AA7"/>
    <w:rsid w:val="003473F5"/>
    <w:rsid w:val="003474A0"/>
    <w:rsid w:val="00351807"/>
    <w:rsid w:val="00351B82"/>
    <w:rsid w:val="00351DBE"/>
    <w:rsid w:val="00354885"/>
    <w:rsid w:val="00354EA9"/>
    <w:rsid w:val="0035531D"/>
    <w:rsid w:val="00356F83"/>
    <w:rsid w:val="0035733C"/>
    <w:rsid w:val="00361E76"/>
    <w:rsid w:val="0036247C"/>
    <w:rsid w:val="00363116"/>
    <w:rsid w:val="003633F6"/>
    <w:rsid w:val="0036349E"/>
    <w:rsid w:val="00363AC5"/>
    <w:rsid w:val="0036639C"/>
    <w:rsid w:val="003671E7"/>
    <w:rsid w:val="0036773B"/>
    <w:rsid w:val="00367BB0"/>
    <w:rsid w:val="00370E94"/>
    <w:rsid w:val="00371086"/>
    <w:rsid w:val="0037169A"/>
    <w:rsid w:val="00371FCB"/>
    <w:rsid w:val="0037375B"/>
    <w:rsid w:val="00373CF8"/>
    <w:rsid w:val="0037479B"/>
    <w:rsid w:val="00374FDC"/>
    <w:rsid w:val="003751C0"/>
    <w:rsid w:val="0037563F"/>
    <w:rsid w:val="00375D14"/>
    <w:rsid w:val="0037746F"/>
    <w:rsid w:val="00377A70"/>
    <w:rsid w:val="00377B1B"/>
    <w:rsid w:val="00380A7E"/>
    <w:rsid w:val="00380E0D"/>
    <w:rsid w:val="00380FCA"/>
    <w:rsid w:val="003817AA"/>
    <w:rsid w:val="003818AB"/>
    <w:rsid w:val="00383A09"/>
    <w:rsid w:val="00384100"/>
    <w:rsid w:val="00385222"/>
    <w:rsid w:val="00385CCF"/>
    <w:rsid w:val="00386317"/>
    <w:rsid w:val="0038662D"/>
    <w:rsid w:val="003905AB"/>
    <w:rsid w:val="00391055"/>
    <w:rsid w:val="00391240"/>
    <w:rsid w:val="003918E5"/>
    <w:rsid w:val="003926C6"/>
    <w:rsid w:val="00393288"/>
    <w:rsid w:val="0039399C"/>
    <w:rsid w:val="003954B9"/>
    <w:rsid w:val="003956AF"/>
    <w:rsid w:val="003957D8"/>
    <w:rsid w:val="00396B35"/>
    <w:rsid w:val="00396E7D"/>
    <w:rsid w:val="00397C62"/>
    <w:rsid w:val="003A1406"/>
    <w:rsid w:val="003A14FD"/>
    <w:rsid w:val="003A197F"/>
    <w:rsid w:val="003A1E32"/>
    <w:rsid w:val="003A24C9"/>
    <w:rsid w:val="003A345E"/>
    <w:rsid w:val="003A353D"/>
    <w:rsid w:val="003A3A2B"/>
    <w:rsid w:val="003A3FAA"/>
    <w:rsid w:val="003A590F"/>
    <w:rsid w:val="003A6E50"/>
    <w:rsid w:val="003B0126"/>
    <w:rsid w:val="003B02F8"/>
    <w:rsid w:val="003B056B"/>
    <w:rsid w:val="003B097E"/>
    <w:rsid w:val="003B0B81"/>
    <w:rsid w:val="003B1467"/>
    <w:rsid w:val="003B2712"/>
    <w:rsid w:val="003B29EA"/>
    <w:rsid w:val="003B2ECC"/>
    <w:rsid w:val="003B502B"/>
    <w:rsid w:val="003B6D91"/>
    <w:rsid w:val="003B6EEC"/>
    <w:rsid w:val="003B726B"/>
    <w:rsid w:val="003C00FB"/>
    <w:rsid w:val="003C06F5"/>
    <w:rsid w:val="003C0BD6"/>
    <w:rsid w:val="003C1355"/>
    <w:rsid w:val="003C15C6"/>
    <w:rsid w:val="003C43A9"/>
    <w:rsid w:val="003C486B"/>
    <w:rsid w:val="003C644F"/>
    <w:rsid w:val="003C6F37"/>
    <w:rsid w:val="003D0328"/>
    <w:rsid w:val="003D13C7"/>
    <w:rsid w:val="003D19DC"/>
    <w:rsid w:val="003D569F"/>
    <w:rsid w:val="003D5C1D"/>
    <w:rsid w:val="003E08C5"/>
    <w:rsid w:val="003E14FF"/>
    <w:rsid w:val="003E225B"/>
    <w:rsid w:val="003E23A9"/>
    <w:rsid w:val="003E3B67"/>
    <w:rsid w:val="003E51BB"/>
    <w:rsid w:val="003E536F"/>
    <w:rsid w:val="003E593C"/>
    <w:rsid w:val="003E6220"/>
    <w:rsid w:val="003E6D9B"/>
    <w:rsid w:val="003F0A8C"/>
    <w:rsid w:val="003F0F06"/>
    <w:rsid w:val="003F1360"/>
    <w:rsid w:val="003F1CA5"/>
    <w:rsid w:val="003F2219"/>
    <w:rsid w:val="003F3038"/>
    <w:rsid w:val="003F32F8"/>
    <w:rsid w:val="003F33D3"/>
    <w:rsid w:val="003F423B"/>
    <w:rsid w:val="003F497A"/>
    <w:rsid w:val="003F5CD2"/>
    <w:rsid w:val="003F6DC2"/>
    <w:rsid w:val="003F6FF8"/>
    <w:rsid w:val="0040081A"/>
    <w:rsid w:val="004010F9"/>
    <w:rsid w:val="00401C46"/>
    <w:rsid w:val="00402BA0"/>
    <w:rsid w:val="00403DEA"/>
    <w:rsid w:val="004065F9"/>
    <w:rsid w:val="00406FA4"/>
    <w:rsid w:val="004074A6"/>
    <w:rsid w:val="004076BB"/>
    <w:rsid w:val="004144A1"/>
    <w:rsid w:val="00416691"/>
    <w:rsid w:val="00417D83"/>
    <w:rsid w:val="004206C5"/>
    <w:rsid w:val="0042118A"/>
    <w:rsid w:val="00421B56"/>
    <w:rsid w:val="00424233"/>
    <w:rsid w:val="0042469F"/>
    <w:rsid w:val="00425359"/>
    <w:rsid w:val="00426A3F"/>
    <w:rsid w:val="004275F1"/>
    <w:rsid w:val="004278C6"/>
    <w:rsid w:val="00427ABB"/>
    <w:rsid w:val="00431066"/>
    <w:rsid w:val="00433010"/>
    <w:rsid w:val="00433685"/>
    <w:rsid w:val="00433AA6"/>
    <w:rsid w:val="00434B35"/>
    <w:rsid w:val="00434B7E"/>
    <w:rsid w:val="00435A89"/>
    <w:rsid w:val="00437836"/>
    <w:rsid w:val="004402B2"/>
    <w:rsid w:val="00440EA3"/>
    <w:rsid w:val="00441008"/>
    <w:rsid w:val="00441826"/>
    <w:rsid w:val="00442717"/>
    <w:rsid w:val="0044308A"/>
    <w:rsid w:val="004454AC"/>
    <w:rsid w:val="00445A6C"/>
    <w:rsid w:val="00445A99"/>
    <w:rsid w:val="00445E8F"/>
    <w:rsid w:val="004467A2"/>
    <w:rsid w:val="00447C73"/>
    <w:rsid w:val="00451DD0"/>
    <w:rsid w:val="00451E78"/>
    <w:rsid w:val="00452856"/>
    <w:rsid w:val="004529A1"/>
    <w:rsid w:val="00453C30"/>
    <w:rsid w:val="004546D6"/>
    <w:rsid w:val="004548A1"/>
    <w:rsid w:val="004550D2"/>
    <w:rsid w:val="004557A7"/>
    <w:rsid w:val="00455E75"/>
    <w:rsid w:val="00455F95"/>
    <w:rsid w:val="00455FA6"/>
    <w:rsid w:val="00457819"/>
    <w:rsid w:val="00457AC2"/>
    <w:rsid w:val="00457ACC"/>
    <w:rsid w:val="00460A5A"/>
    <w:rsid w:val="00461086"/>
    <w:rsid w:val="00461E09"/>
    <w:rsid w:val="00461EFD"/>
    <w:rsid w:val="00463C14"/>
    <w:rsid w:val="00463F85"/>
    <w:rsid w:val="004645F8"/>
    <w:rsid w:val="00465A4F"/>
    <w:rsid w:val="00466777"/>
    <w:rsid w:val="00466DF5"/>
    <w:rsid w:val="0047024C"/>
    <w:rsid w:val="0047055B"/>
    <w:rsid w:val="00470635"/>
    <w:rsid w:val="00471904"/>
    <w:rsid w:val="00473410"/>
    <w:rsid w:val="0047406E"/>
    <w:rsid w:val="004745AD"/>
    <w:rsid w:val="00475018"/>
    <w:rsid w:val="004759BE"/>
    <w:rsid w:val="004773AF"/>
    <w:rsid w:val="00477F89"/>
    <w:rsid w:val="00480060"/>
    <w:rsid w:val="004812BD"/>
    <w:rsid w:val="004821CF"/>
    <w:rsid w:val="0048231A"/>
    <w:rsid w:val="0048302A"/>
    <w:rsid w:val="00484DB1"/>
    <w:rsid w:val="004852A2"/>
    <w:rsid w:val="004852D4"/>
    <w:rsid w:val="00485F5A"/>
    <w:rsid w:val="0048645F"/>
    <w:rsid w:val="00486C5F"/>
    <w:rsid w:val="0049095D"/>
    <w:rsid w:val="00490BDA"/>
    <w:rsid w:val="00490F35"/>
    <w:rsid w:val="0049321B"/>
    <w:rsid w:val="00494748"/>
    <w:rsid w:val="00495432"/>
    <w:rsid w:val="0049767B"/>
    <w:rsid w:val="00497E8C"/>
    <w:rsid w:val="004A25E0"/>
    <w:rsid w:val="004A4621"/>
    <w:rsid w:val="004A4623"/>
    <w:rsid w:val="004A7FF2"/>
    <w:rsid w:val="004B1081"/>
    <w:rsid w:val="004B1C89"/>
    <w:rsid w:val="004B21BD"/>
    <w:rsid w:val="004B2841"/>
    <w:rsid w:val="004B3DCF"/>
    <w:rsid w:val="004B42D3"/>
    <w:rsid w:val="004B4EB5"/>
    <w:rsid w:val="004B6398"/>
    <w:rsid w:val="004B7064"/>
    <w:rsid w:val="004C0C92"/>
    <w:rsid w:val="004C2554"/>
    <w:rsid w:val="004C3A9E"/>
    <w:rsid w:val="004C594F"/>
    <w:rsid w:val="004C5CDE"/>
    <w:rsid w:val="004C5D4C"/>
    <w:rsid w:val="004C675B"/>
    <w:rsid w:val="004C723B"/>
    <w:rsid w:val="004C7664"/>
    <w:rsid w:val="004C7A90"/>
    <w:rsid w:val="004D01AC"/>
    <w:rsid w:val="004D1C7F"/>
    <w:rsid w:val="004D1F13"/>
    <w:rsid w:val="004D4CE3"/>
    <w:rsid w:val="004D6A08"/>
    <w:rsid w:val="004D6E78"/>
    <w:rsid w:val="004D6F0D"/>
    <w:rsid w:val="004D7751"/>
    <w:rsid w:val="004D777F"/>
    <w:rsid w:val="004D7C45"/>
    <w:rsid w:val="004E09C7"/>
    <w:rsid w:val="004E209A"/>
    <w:rsid w:val="004E5035"/>
    <w:rsid w:val="004E6657"/>
    <w:rsid w:val="004E71D9"/>
    <w:rsid w:val="004E78FE"/>
    <w:rsid w:val="004F05B3"/>
    <w:rsid w:val="004F3797"/>
    <w:rsid w:val="004F39FE"/>
    <w:rsid w:val="004F3FBB"/>
    <w:rsid w:val="004F3FF3"/>
    <w:rsid w:val="004F4CD3"/>
    <w:rsid w:val="004F598E"/>
    <w:rsid w:val="004F6235"/>
    <w:rsid w:val="004F6CDE"/>
    <w:rsid w:val="004F7187"/>
    <w:rsid w:val="004F7B9B"/>
    <w:rsid w:val="005032ED"/>
    <w:rsid w:val="0050471D"/>
    <w:rsid w:val="00504EE6"/>
    <w:rsid w:val="00504FB2"/>
    <w:rsid w:val="00506B7D"/>
    <w:rsid w:val="00506E6F"/>
    <w:rsid w:val="005110D2"/>
    <w:rsid w:val="005121C7"/>
    <w:rsid w:val="005121FD"/>
    <w:rsid w:val="005122CE"/>
    <w:rsid w:val="00513A43"/>
    <w:rsid w:val="00515C57"/>
    <w:rsid w:val="00517FFD"/>
    <w:rsid w:val="00520601"/>
    <w:rsid w:val="00520B4D"/>
    <w:rsid w:val="00523CFA"/>
    <w:rsid w:val="005243D9"/>
    <w:rsid w:val="00525010"/>
    <w:rsid w:val="005267F3"/>
    <w:rsid w:val="00526DBE"/>
    <w:rsid w:val="00526DFC"/>
    <w:rsid w:val="00530037"/>
    <w:rsid w:val="00530285"/>
    <w:rsid w:val="00531004"/>
    <w:rsid w:val="0053180D"/>
    <w:rsid w:val="00531EFF"/>
    <w:rsid w:val="005323E0"/>
    <w:rsid w:val="0053247A"/>
    <w:rsid w:val="00533A5A"/>
    <w:rsid w:val="00534925"/>
    <w:rsid w:val="00536A23"/>
    <w:rsid w:val="0054224E"/>
    <w:rsid w:val="00542A2C"/>
    <w:rsid w:val="005436AC"/>
    <w:rsid w:val="00543966"/>
    <w:rsid w:val="00543F1A"/>
    <w:rsid w:val="00544199"/>
    <w:rsid w:val="00544375"/>
    <w:rsid w:val="0054486A"/>
    <w:rsid w:val="00544D2F"/>
    <w:rsid w:val="00545223"/>
    <w:rsid w:val="00546041"/>
    <w:rsid w:val="0054611C"/>
    <w:rsid w:val="005536C4"/>
    <w:rsid w:val="00553882"/>
    <w:rsid w:val="00553976"/>
    <w:rsid w:val="00554C1E"/>
    <w:rsid w:val="00555E2F"/>
    <w:rsid w:val="00555E94"/>
    <w:rsid w:val="005568A8"/>
    <w:rsid w:val="0055693C"/>
    <w:rsid w:val="00556E44"/>
    <w:rsid w:val="00561953"/>
    <w:rsid w:val="0056250C"/>
    <w:rsid w:val="00562962"/>
    <w:rsid w:val="0056316C"/>
    <w:rsid w:val="00563CFC"/>
    <w:rsid w:val="00565A28"/>
    <w:rsid w:val="005664D8"/>
    <w:rsid w:val="00566717"/>
    <w:rsid w:val="0056678A"/>
    <w:rsid w:val="00566B5D"/>
    <w:rsid w:val="00566F0C"/>
    <w:rsid w:val="005675FB"/>
    <w:rsid w:val="00567DDB"/>
    <w:rsid w:val="00571C67"/>
    <w:rsid w:val="005726AB"/>
    <w:rsid w:val="005744E6"/>
    <w:rsid w:val="00574927"/>
    <w:rsid w:val="00574D12"/>
    <w:rsid w:val="00576BDF"/>
    <w:rsid w:val="0057708B"/>
    <w:rsid w:val="00577F18"/>
    <w:rsid w:val="005830CE"/>
    <w:rsid w:val="00584273"/>
    <w:rsid w:val="005876CB"/>
    <w:rsid w:val="005947E0"/>
    <w:rsid w:val="00594960"/>
    <w:rsid w:val="00594E95"/>
    <w:rsid w:val="005956C1"/>
    <w:rsid w:val="005964FA"/>
    <w:rsid w:val="005A28F1"/>
    <w:rsid w:val="005A290B"/>
    <w:rsid w:val="005A2D2E"/>
    <w:rsid w:val="005A3997"/>
    <w:rsid w:val="005A57A5"/>
    <w:rsid w:val="005A6F3C"/>
    <w:rsid w:val="005A712D"/>
    <w:rsid w:val="005B0418"/>
    <w:rsid w:val="005B2523"/>
    <w:rsid w:val="005B3CEC"/>
    <w:rsid w:val="005B3D50"/>
    <w:rsid w:val="005B48F0"/>
    <w:rsid w:val="005B50C6"/>
    <w:rsid w:val="005B5943"/>
    <w:rsid w:val="005B5F59"/>
    <w:rsid w:val="005B68A0"/>
    <w:rsid w:val="005B7E9A"/>
    <w:rsid w:val="005C0CF4"/>
    <w:rsid w:val="005C15E1"/>
    <w:rsid w:val="005C215E"/>
    <w:rsid w:val="005C270B"/>
    <w:rsid w:val="005C2997"/>
    <w:rsid w:val="005C29DE"/>
    <w:rsid w:val="005C3422"/>
    <w:rsid w:val="005C4737"/>
    <w:rsid w:val="005C4F70"/>
    <w:rsid w:val="005C59AB"/>
    <w:rsid w:val="005C5A5A"/>
    <w:rsid w:val="005D0742"/>
    <w:rsid w:val="005D1942"/>
    <w:rsid w:val="005D2F43"/>
    <w:rsid w:val="005D534D"/>
    <w:rsid w:val="005D6EC2"/>
    <w:rsid w:val="005D71D1"/>
    <w:rsid w:val="005E220A"/>
    <w:rsid w:val="005E2683"/>
    <w:rsid w:val="005E4028"/>
    <w:rsid w:val="005E43C7"/>
    <w:rsid w:val="005E4EC4"/>
    <w:rsid w:val="005E5D8C"/>
    <w:rsid w:val="005E601E"/>
    <w:rsid w:val="005E7090"/>
    <w:rsid w:val="005E7607"/>
    <w:rsid w:val="005E78A9"/>
    <w:rsid w:val="005F0D04"/>
    <w:rsid w:val="005F2387"/>
    <w:rsid w:val="005F2931"/>
    <w:rsid w:val="005F4051"/>
    <w:rsid w:val="005F46E0"/>
    <w:rsid w:val="005F553E"/>
    <w:rsid w:val="005F5ED1"/>
    <w:rsid w:val="00600337"/>
    <w:rsid w:val="006016FF"/>
    <w:rsid w:val="00601CB5"/>
    <w:rsid w:val="006029D1"/>
    <w:rsid w:val="0060392B"/>
    <w:rsid w:val="0060456A"/>
    <w:rsid w:val="00604D9C"/>
    <w:rsid w:val="00606CE6"/>
    <w:rsid w:val="00606DED"/>
    <w:rsid w:val="00606F76"/>
    <w:rsid w:val="006077F1"/>
    <w:rsid w:val="006078DE"/>
    <w:rsid w:val="00610BC9"/>
    <w:rsid w:val="00610F2B"/>
    <w:rsid w:val="0061124F"/>
    <w:rsid w:val="0061168A"/>
    <w:rsid w:val="006126CA"/>
    <w:rsid w:val="00613178"/>
    <w:rsid w:val="0061397D"/>
    <w:rsid w:val="006166F4"/>
    <w:rsid w:val="00616E89"/>
    <w:rsid w:val="006170A7"/>
    <w:rsid w:val="006200DB"/>
    <w:rsid w:val="00621C8F"/>
    <w:rsid w:val="00623F14"/>
    <w:rsid w:val="00626659"/>
    <w:rsid w:val="00627440"/>
    <w:rsid w:val="0063231B"/>
    <w:rsid w:val="00632E54"/>
    <w:rsid w:val="006331F4"/>
    <w:rsid w:val="006339A1"/>
    <w:rsid w:val="006363D2"/>
    <w:rsid w:val="0063707C"/>
    <w:rsid w:val="00637753"/>
    <w:rsid w:val="006402AD"/>
    <w:rsid w:val="006408AD"/>
    <w:rsid w:val="0064142C"/>
    <w:rsid w:val="0064157D"/>
    <w:rsid w:val="006420E5"/>
    <w:rsid w:val="00643807"/>
    <w:rsid w:val="006439B0"/>
    <w:rsid w:val="00643FB2"/>
    <w:rsid w:val="00644F83"/>
    <w:rsid w:val="00644F90"/>
    <w:rsid w:val="00645FAE"/>
    <w:rsid w:val="006466C9"/>
    <w:rsid w:val="0064692C"/>
    <w:rsid w:val="00646990"/>
    <w:rsid w:val="00647850"/>
    <w:rsid w:val="00647AC9"/>
    <w:rsid w:val="00650389"/>
    <w:rsid w:val="00652350"/>
    <w:rsid w:val="006524CA"/>
    <w:rsid w:val="00654B9C"/>
    <w:rsid w:val="00654DE4"/>
    <w:rsid w:val="0065559B"/>
    <w:rsid w:val="00657394"/>
    <w:rsid w:val="006573A6"/>
    <w:rsid w:val="00660AEA"/>
    <w:rsid w:val="00660BB8"/>
    <w:rsid w:val="00660BCF"/>
    <w:rsid w:val="00660F23"/>
    <w:rsid w:val="0066100B"/>
    <w:rsid w:val="006623CC"/>
    <w:rsid w:val="0066246B"/>
    <w:rsid w:val="00664C0C"/>
    <w:rsid w:val="0066770B"/>
    <w:rsid w:val="0067188C"/>
    <w:rsid w:val="00671ECE"/>
    <w:rsid w:val="0067259E"/>
    <w:rsid w:val="0067488F"/>
    <w:rsid w:val="00674E53"/>
    <w:rsid w:val="00675523"/>
    <w:rsid w:val="006755A5"/>
    <w:rsid w:val="00676316"/>
    <w:rsid w:val="00677E10"/>
    <w:rsid w:val="00680677"/>
    <w:rsid w:val="0068168A"/>
    <w:rsid w:val="0068294F"/>
    <w:rsid w:val="0068330D"/>
    <w:rsid w:val="006838B2"/>
    <w:rsid w:val="00683E83"/>
    <w:rsid w:val="00683F04"/>
    <w:rsid w:val="00684264"/>
    <w:rsid w:val="00684E68"/>
    <w:rsid w:val="006864FA"/>
    <w:rsid w:val="006865F7"/>
    <w:rsid w:val="00686A2A"/>
    <w:rsid w:val="00687A86"/>
    <w:rsid w:val="00687CBD"/>
    <w:rsid w:val="00690AD1"/>
    <w:rsid w:val="00690B0F"/>
    <w:rsid w:val="00690DB4"/>
    <w:rsid w:val="00693752"/>
    <w:rsid w:val="00694437"/>
    <w:rsid w:val="006949D1"/>
    <w:rsid w:val="00694EF5"/>
    <w:rsid w:val="00694FC2"/>
    <w:rsid w:val="006959B3"/>
    <w:rsid w:val="006962F8"/>
    <w:rsid w:val="006A00ED"/>
    <w:rsid w:val="006A0BD5"/>
    <w:rsid w:val="006A0E78"/>
    <w:rsid w:val="006A1AF6"/>
    <w:rsid w:val="006A2D65"/>
    <w:rsid w:val="006A3BF0"/>
    <w:rsid w:val="006A3E1F"/>
    <w:rsid w:val="006A4080"/>
    <w:rsid w:val="006A59C5"/>
    <w:rsid w:val="006A6C8F"/>
    <w:rsid w:val="006A73CD"/>
    <w:rsid w:val="006B0837"/>
    <w:rsid w:val="006B1B6F"/>
    <w:rsid w:val="006B26FD"/>
    <w:rsid w:val="006B43FE"/>
    <w:rsid w:val="006B446D"/>
    <w:rsid w:val="006B5054"/>
    <w:rsid w:val="006B5B9A"/>
    <w:rsid w:val="006B66FB"/>
    <w:rsid w:val="006B7485"/>
    <w:rsid w:val="006B762D"/>
    <w:rsid w:val="006B79A5"/>
    <w:rsid w:val="006B7CD0"/>
    <w:rsid w:val="006C16B8"/>
    <w:rsid w:val="006C4E7C"/>
    <w:rsid w:val="006C5C12"/>
    <w:rsid w:val="006C5D64"/>
    <w:rsid w:val="006C7F5D"/>
    <w:rsid w:val="006D02E1"/>
    <w:rsid w:val="006D0712"/>
    <w:rsid w:val="006D20CC"/>
    <w:rsid w:val="006D46A1"/>
    <w:rsid w:val="006D4728"/>
    <w:rsid w:val="006D5C64"/>
    <w:rsid w:val="006D7249"/>
    <w:rsid w:val="006E321B"/>
    <w:rsid w:val="006E3505"/>
    <w:rsid w:val="006E3DF6"/>
    <w:rsid w:val="006E52BA"/>
    <w:rsid w:val="006E536F"/>
    <w:rsid w:val="006E5382"/>
    <w:rsid w:val="006E6592"/>
    <w:rsid w:val="006F166B"/>
    <w:rsid w:val="006F2431"/>
    <w:rsid w:val="006F639C"/>
    <w:rsid w:val="007011F9"/>
    <w:rsid w:val="007017CD"/>
    <w:rsid w:val="0070244E"/>
    <w:rsid w:val="007044AD"/>
    <w:rsid w:val="00705C2F"/>
    <w:rsid w:val="0070609A"/>
    <w:rsid w:val="007062C7"/>
    <w:rsid w:val="007079CE"/>
    <w:rsid w:val="00707F9F"/>
    <w:rsid w:val="00712573"/>
    <w:rsid w:val="00712ED7"/>
    <w:rsid w:val="007142B7"/>
    <w:rsid w:val="007147A7"/>
    <w:rsid w:val="007156D9"/>
    <w:rsid w:val="007157D1"/>
    <w:rsid w:val="007158D5"/>
    <w:rsid w:val="007167EA"/>
    <w:rsid w:val="00717978"/>
    <w:rsid w:val="0071797F"/>
    <w:rsid w:val="0072065B"/>
    <w:rsid w:val="00721198"/>
    <w:rsid w:val="007223FE"/>
    <w:rsid w:val="007238C9"/>
    <w:rsid w:val="00723A42"/>
    <w:rsid w:val="00723A8F"/>
    <w:rsid w:val="00723ADC"/>
    <w:rsid w:val="0072432F"/>
    <w:rsid w:val="00724AF0"/>
    <w:rsid w:val="00725B34"/>
    <w:rsid w:val="00725EC3"/>
    <w:rsid w:val="0072631F"/>
    <w:rsid w:val="007267D5"/>
    <w:rsid w:val="00726A6F"/>
    <w:rsid w:val="00731771"/>
    <w:rsid w:val="00732ABA"/>
    <w:rsid w:val="00733906"/>
    <w:rsid w:val="00734B27"/>
    <w:rsid w:val="00734F57"/>
    <w:rsid w:val="007361A8"/>
    <w:rsid w:val="0073691E"/>
    <w:rsid w:val="00737820"/>
    <w:rsid w:val="007378C8"/>
    <w:rsid w:val="00741B7C"/>
    <w:rsid w:val="007433DD"/>
    <w:rsid w:val="00744FB4"/>
    <w:rsid w:val="00747847"/>
    <w:rsid w:val="007507BA"/>
    <w:rsid w:val="007519F1"/>
    <w:rsid w:val="00751CD2"/>
    <w:rsid w:val="007522C1"/>
    <w:rsid w:val="0075254C"/>
    <w:rsid w:val="007527E6"/>
    <w:rsid w:val="00752997"/>
    <w:rsid w:val="00753C68"/>
    <w:rsid w:val="00753DF1"/>
    <w:rsid w:val="0075466C"/>
    <w:rsid w:val="00754DF8"/>
    <w:rsid w:val="007550C2"/>
    <w:rsid w:val="00756F6C"/>
    <w:rsid w:val="007607A9"/>
    <w:rsid w:val="00763905"/>
    <w:rsid w:val="00764884"/>
    <w:rsid w:val="00765B81"/>
    <w:rsid w:val="0076623F"/>
    <w:rsid w:val="00766C8C"/>
    <w:rsid w:val="0076749D"/>
    <w:rsid w:val="007703EF"/>
    <w:rsid w:val="00771294"/>
    <w:rsid w:val="007722C8"/>
    <w:rsid w:val="00772752"/>
    <w:rsid w:val="007731B7"/>
    <w:rsid w:val="00773C90"/>
    <w:rsid w:val="00773CFE"/>
    <w:rsid w:val="007743E1"/>
    <w:rsid w:val="00775B2E"/>
    <w:rsid w:val="00776DA8"/>
    <w:rsid w:val="00777903"/>
    <w:rsid w:val="00777DC9"/>
    <w:rsid w:val="00777F75"/>
    <w:rsid w:val="00780049"/>
    <w:rsid w:val="00781154"/>
    <w:rsid w:val="00782D6B"/>
    <w:rsid w:val="00782EEB"/>
    <w:rsid w:val="00782FE9"/>
    <w:rsid w:val="00784D19"/>
    <w:rsid w:val="00785191"/>
    <w:rsid w:val="00785313"/>
    <w:rsid w:val="007859C9"/>
    <w:rsid w:val="00785C10"/>
    <w:rsid w:val="00785CEB"/>
    <w:rsid w:val="007860A8"/>
    <w:rsid w:val="0078655B"/>
    <w:rsid w:val="00786B3D"/>
    <w:rsid w:val="00787425"/>
    <w:rsid w:val="007921DF"/>
    <w:rsid w:val="00793BC4"/>
    <w:rsid w:val="00794580"/>
    <w:rsid w:val="0079478D"/>
    <w:rsid w:val="00795928"/>
    <w:rsid w:val="007979A2"/>
    <w:rsid w:val="00797FC8"/>
    <w:rsid w:val="007A2312"/>
    <w:rsid w:val="007A2749"/>
    <w:rsid w:val="007A2A1E"/>
    <w:rsid w:val="007A3186"/>
    <w:rsid w:val="007A37E0"/>
    <w:rsid w:val="007A3931"/>
    <w:rsid w:val="007A3CF6"/>
    <w:rsid w:val="007A4208"/>
    <w:rsid w:val="007A432F"/>
    <w:rsid w:val="007A49FB"/>
    <w:rsid w:val="007A54D9"/>
    <w:rsid w:val="007A6031"/>
    <w:rsid w:val="007A6309"/>
    <w:rsid w:val="007A7566"/>
    <w:rsid w:val="007A7848"/>
    <w:rsid w:val="007B39DC"/>
    <w:rsid w:val="007B41B5"/>
    <w:rsid w:val="007B45A2"/>
    <w:rsid w:val="007B6680"/>
    <w:rsid w:val="007B7378"/>
    <w:rsid w:val="007B7D49"/>
    <w:rsid w:val="007C14C8"/>
    <w:rsid w:val="007C1EDA"/>
    <w:rsid w:val="007C4A47"/>
    <w:rsid w:val="007C54F1"/>
    <w:rsid w:val="007C55D2"/>
    <w:rsid w:val="007C5BA3"/>
    <w:rsid w:val="007C62F6"/>
    <w:rsid w:val="007C6669"/>
    <w:rsid w:val="007C7DC6"/>
    <w:rsid w:val="007D151F"/>
    <w:rsid w:val="007D2C83"/>
    <w:rsid w:val="007D5190"/>
    <w:rsid w:val="007D620B"/>
    <w:rsid w:val="007D7342"/>
    <w:rsid w:val="007E2067"/>
    <w:rsid w:val="007E2B34"/>
    <w:rsid w:val="007E45A2"/>
    <w:rsid w:val="007E5892"/>
    <w:rsid w:val="007E5948"/>
    <w:rsid w:val="007E5AD0"/>
    <w:rsid w:val="007E6D80"/>
    <w:rsid w:val="007E6FC4"/>
    <w:rsid w:val="007E7CEF"/>
    <w:rsid w:val="007F0034"/>
    <w:rsid w:val="007F0266"/>
    <w:rsid w:val="007F0566"/>
    <w:rsid w:val="007F18B7"/>
    <w:rsid w:val="007F1B53"/>
    <w:rsid w:val="007F2DD2"/>
    <w:rsid w:val="007F3507"/>
    <w:rsid w:val="007F3593"/>
    <w:rsid w:val="007F3774"/>
    <w:rsid w:val="007F3796"/>
    <w:rsid w:val="007F3BC9"/>
    <w:rsid w:val="007F53BF"/>
    <w:rsid w:val="007F68B8"/>
    <w:rsid w:val="007F6BDB"/>
    <w:rsid w:val="00800EE1"/>
    <w:rsid w:val="00803706"/>
    <w:rsid w:val="00804D72"/>
    <w:rsid w:val="008053C2"/>
    <w:rsid w:val="00806235"/>
    <w:rsid w:val="00806D97"/>
    <w:rsid w:val="008101A6"/>
    <w:rsid w:val="0081155C"/>
    <w:rsid w:val="008127F7"/>
    <w:rsid w:val="00812B3C"/>
    <w:rsid w:val="00814D0B"/>
    <w:rsid w:val="0081523D"/>
    <w:rsid w:val="00815A69"/>
    <w:rsid w:val="00815DF6"/>
    <w:rsid w:val="00817579"/>
    <w:rsid w:val="00821E32"/>
    <w:rsid w:val="00824B8B"/>
    <w:rsid w:val="008254A2"/>
    <w:rsid w:val="00825E7A"/>
    <w:rsid w:val="00827CAB"/>
    <w:rsid w:val="00830B3F"/>
    <w:rsid w:val="008317DE"/>
    <w:rsid w:val="00832578"/>
    <w:rsid w:val="0083399A"/>
    <w:rsid w:val="00833F6E"/>
    <w:rsid w:val="008344E4"/>
    <w:rsid w:val="00834563"/>
    <w:rsid w:val="0083470E"/>
    <w:rsid w:val="0083680F"/>
    <w:rsid w:val="00836937"/>
    <w:rsid w:val="0083734E"/>
    <w:rsid w:val="008376CA"/>
    <w:rsid w:val="008400EA"/>
    <w:rsid w:val="00840B1C"/>
    <w:rsid w:val="00840CE4"/>
    <w:rsid w:val="00840DE1"/>
    <w:rsid w:val="0084134B"/>
    <w:rsid w:val="00842DBC"/>
    <w:rsid w:val="00843234"/>
    <w:rsid w:val="00844A75"/>
    <w:rsid w:val="00844AE6"/>
    <w:rsid w:val="00844ECF"/>
    <w:rsid w:val="00845625"/>
    <w:rsid w:val="00845EC2"/>
    <w:rsid w:val="00846300"/>
    <w:rsid w:val="0084669E"/>
    <w:rsid w:val="008479F8"/>
    <w:rsid w:val="00850E8A"/>
    <w:rsid w:val="00851298"/>
    <w:rsid w:val="00851E16"/>
    <w:rsid w:val="00853B40"/>
    <w:rsid w:val="00854449"/>
    <w:rsid w:val="00855315"/>
    <w:rsid w:val="00855816"/>
    <w:rsid w:val="0085667D"/>
    <w:rsid w:val="00856E56"/>
    <w:rsid w:val="00862E81"/>
    <w:rsid w:val="008631F4"/>
    <w:rsid w:val="00863CA2"/>
    <w:rsid w:val="00864795"/>
    <w:rsid w:val="008647D3"/>
    <w:rsid w:val="00866615"/>
    <w:rsid w:val="00866962"/>
    <w:rsid w:val="008676F2"/>
    <w:rsid w:val="0086790F"/>
    <w:rsid w:val="00870309"/>
    <w:rsid w:val="00871B08"/>
    <w:rsid w:val="00871B29"/>
    <w:rsid w:val="008725F4"/>
    <w:rsid w:val="00873BD5"/>
    <w:rsid w:val="00874E47"/>
    <w:rsid w:val="00881261"/>
    <w:rsid w:val="00881848"/>
    <w:rsid w:val="008819BC"/>
    <w:rsid w:val="00883158"/>
    <w:rsid w:val="00883EEF"/>
    <w:rsid w:val="008860DE"/>
    <w:rsid w:val="0089005C"/>
    <w:rsid w:val="00890B74"/>
    <w:rsid w:val="0089148D"/>
    <w:rsid w:val="0089201D"/>
    <w:rsid w:val="00892373"/>
    <w:rsid w:val="00892F12"/>
    <w:rsid w:val="00895764"/>
    <w:rsid w:val="00897CE8"/>
    <w:rsid w:val="008A0A6F"/>
    <w:rsid w:val="008A0BA8"/>
    <w:rsid w:val="008A0CBC"/>
    <w:rsid w:val="008A139B"/>
    <w:rsid w:val="008A22AB"/>
    <w:rsid w:val="008A24F8"/>
    <w:rsid w:val="008A30CF"/>
    <w:rsid w:val="008A52CC"/>
    <w:rsid w:val="008A5C16"/>
    <w:rsid w:val="008A751E"/>
    <w:rsid w:val="008A7BDD"/>
    <w:rsid w:val="008B03EF"/>
    <w:rsid w:val="008B07FE"/>
    <w:rsid w:val="008B12F5"/>
    <w:rsid w:val="008B1D43"/>
    <w:rsid w:val="008B3E3F"/>
    <w:rsid w:val="008B5AD0"/>
    <w:rsid w:val="008B705C"/>
    <w:rsid w:val="008B71EA"/>
    <w:rsid w:val="008B7781"/>
    <w:rsid w:val="008C1333"/>
    <w:rsid w:val="008C3826"/>
    <w:rsid w:val="008C3B5A"/>
    <w:rsid w:val="008C5210"/>
    <w:rsid w:val="008C5F6F"/>
    <w:rsid w:val="008C729E"/>
    <w:rsid w:val="008C77FE"/>
    <w:rsid w:val="008C78C2"/>
    <w:rsid w:val="008D062A"/>
    <w:rsid w:val="008D0E5B"/>
    <w:rsid w:val="008D1332"/>
    <w:rsid w:val="008D1F5A"/>
    <w:rsid w:val="008D35D6"/>
    <w:rsid w:val="008D399B"/>
    <w:rsid w:val="008D3C07"/>
    <w:rsid w:val="008D431A"/>
    <w:rsid w:val="008D51D3"/>
    <w:rsid w:val="008D55BE"/>
    <w:rsid w:val="008D567C"/>
    <w:rsid w:val="008D6002"/>
    <w:rsid w:val="008E3B2C"/>
    <w:rsid w:val="008E6F2F"/>
    <w:rsid w:val="008F0970"/>
    <w:rsid w:val="008F4C1D"/>
    <w:rsid w:val="008F4D08"/>
    <w:rsid w:val="008F7BC0"/>
    <w:rsid w:val="009007FF"/>
    <w:rsid w:val="00901CDD"/>
    <w:rsid w:val="00901EA8"/>
    <w:rsid w:val="00902AD2"/>
    <w:rsid w:val="0090347F"/>
    <w:rsid w:val="0090455A"/>
    <w:rsid w:val="009050E8"/>
    <w:rsid w:val="00906127"/>
    <w:rsid w:val="0090617A"/>
    <w:rsid w:val="00907A8A"/>
    <w:rsid w:val="00907AA8"/>
    <w:rsid w:val="00910DDE"/>
    <w:rsid w:val="00911623"/>
    <w:rsid w:val="00914086"/>
    <w:rsid w:val="00914229"/>
    <w:rsid w:val="00914842"/>
    <w:rsid w:val="00914874"/>
    <w:rsid w:val="0091610D"/>
    <w:rsid w:val="00916872"/>
    <w:rsid w:val="00916A99"/>
    <w:rsid w:val="00917433"/>
    <w:rsid w:val="00920DAA"/>
    <w:rsid w:val="009213B1"/>
    <w:rsid w:val="00921917"/>
    <w:rsid w:val="00921A5B"/>
    <w:rsid w:val="0092622E"/>
    <w:rsid w:val="00926C86"/>
    <w:rsid w:val="00927557"/>
    <w:rsid w:val="009279A1"/>
    <w:rsid w:val="00927DA2"/>
    <w:rsid w:val="00930E06"/>
    <w:rsid w:val="009324B0"/>
    <w:rsid w:val="00932581"/>
    <w:rsid w:val="0093265F"/>
    <w:rsid w:val="0093326A"/>
    <w:rsid w:val="00933876"/>
    <w:rsid w:val="00934254"/>
    <w:rsid w:val="00934A91"/>
    <w:rsid w:val="009359E9"/>
    <w:rsid w:val="00935A2E"/>
    <w:rsid w:val="00936254"/>
    <w:rsid w:val="0093653D"/>
    <w:rsid w:val="00936593"/>
    <w:rsid w:val="0093703D"/>
    <w:rsid w:val="0093788C"/>
    <w:rsid w:val="00937B16"/>
    <w:rsid w:val="00940637"/>
    <w:rsid w:val="00941F4A"/>
    <w:rsid w:val="009426F8"/>
    <w:rsid w:val="009441F0"/>
    <w:rsid w:val="00945A61"/>
    <w:rsid w:val="00945A91"/>
    <w:rsid w:val="00945AB3"/>
    <w:rsid w:val="00946475"/>
    <w:rsid w:val="00946D59"/>
    <w:rsid w:val="0095145E"/>
    <w:rsid w:val="00953E70"/>
    <w:rsid w:val="009544DD"/>
    <w:rsid w:val="009558D6"/>
    <w:rsid w:val="00957D55"/>
    <w:rsid w:val="0096008E"/>
    <w:rsid w:val="00960F61"/>
    <w:rsid w:val="00964093"/>
    <w:rsid w:val="0096426A"/>
    <w:rsid w:val="00964BFA"/>
    <w:rsid w:val="0097066F"/>
    <w:rsid w:val="00970960"/>
    <w:rsid w:val="00971AE3"/>
    <w:rsid w:val="009736B1"/>
    <w:rsid w:val="00973A0D"/>
    <w:rsid w:val="0097484E"/>
    <w:rsid w:val="009748B7"/>
    <w:rsid w:val="00975B7D"/>
    <w:rsid w:val="00981418"/>
    <w:rsid w:val="00981ABD"/>
    <w:rsid w:val="00983B1C"/>
    <w:rsid w:val="00984188"/>
    <w:rsid w:val="00984974"/>
    <w:rsid w:val="00985604"/>
    <w:rsid w:val="00986D31"/>
    <w:rsid w:val="00987C1E"/>
    <w:rsid w:val="00987E59"/>
    <w:rsid w:val="00991632"/>
    <w:rsid w:val="009916E6"/>
    <w:rsid w:val="00992077"/>
    <w:rsid w:val="00992FEF"/>
    <w:rsid w:val="00993926"/>
    <w:rsid w:val="00994ACA"/>
    <w:rsid w:val="00994D75"/>
    <w:rsid w:val="00996C37"/>
    <w:rsid w:val="009A26BB"/>
    <w:rsid w:val="009A31A0"/>
    <w:rsid w:val="009A419F"/>
    <w:rsid w:val="009A42A3"/>
    <w:rsid w:val="009A4E01"/>
    <w:rsid w:val="009A5229"/>
    <w:rsid w:val="009A61D8"/>
    <w:rsid w:val="009A6768"/>
    <w:rsid w:val="009B0DEE"/>
    <w:rsid w:val="009B128C"/>
    <w:rsid w:val="009B12E2"/>
    <w:rsid w:val="009B2211"/>
    <w:rsid w:val="009B27DC"/>
    <w:rsid w:val="009B3183"/>
    <w:rsid w:val="009B3A3F"/>
    <w:rsid w:val="009B6972"/>
    <w:rsid w:val="009C03B6"/>
    <w:rsid w:val="009C45FB"/>
    <w:rsid w:val="009C4889"/>
    <w:rsid w:val="009C575E"/>
    <w:rsid w:val="009C5B6A"/>
    <w:rsid w:val="009C6C47"/>
    <w:rsid w:val="009C6C54"/>
    <w:rsid w:val="009D1078"/>
    <w:rsid w:val="009D20AA"/>
    <w:rsid w:val="009D26EC"/>
    <w:rsid w:val="009D44CB"/>
    <w:rsid w:val="009D519C"/>
    <w:rsid w:val="009D573F"/>
    <w:rsid w:val="009D5A7E"/>
    <w:rsid w:val="009D5EB7"/>
    <w:rsid w:val="009D744B"/>
    <w:rsid w:val="009D7C7F"/>
    <w:rsid w:val="009E0224"/>
    <w:rsid w:val="009E0759"/>
    <w:rsid w:val="009E123D"/>
    <w:rsid w:val="009E1383"/>
    <w:rsid w:val="009E1AA6"/>
    <w:rsid w:val="009E3EAD"/>
    <w:rsid w:val="009E57F0"/>
    <w:rsid w:val="009E5B59"/>
    <w:rsid w:val="009E72FB"/>
    <w:rsid w:val="009E7CD5"/>
    <w:rsid w:val="009E7E25"/>
    <w:rsid w:val="009F1076"/>
    <w:rsid w:val="009F13D0"/>
    <w:rsid w:val="009F1D88"/>
    <w:rsid w:val="009F45A4"/>
    <w:rsid w:val="009F5718"/>
    <w:rsid w:val="009F6442"/>
    <w:rsid w:val="00A00C89"/>
    <w:rsid w:val="00A02047"/>
    <w:rsid w:val="00A02AD1"/>
    <w:rsid w:val="00A03888"/>
    <w:rsid w:val="00A03B31"/>
    <w:rsid w:val="00A04336"/>
    <w:rsid w:val="00A05593"/>
    <w:rsid w:val="00A05BAA"/>
    <w:rsid w:val="00A06005"/>
    <w:rsid w:val="00A0636E"/>
    <w:rsid w:val="00A06F6A"/>
    <w:rsid w:val="00A113A5"/>
    <w:rsid w:val="00A141B3"/>
    <w:rsid w:val="00A15B3B"/>
    <w:rsid w:val="00A166A0"/>
    <w:rsid w:val="00A168F3"/>
    <w:rsid w:val="00A171A4"/>
    <w:rsid w:val="00A17350"/>
    <w:rsid w:val="00A17426"/>
    <w:rsid w:val="00A17E25"/>
    <w:rsid w:val="00A21E3E"/>
    <w:rsid w:val="00A227AF"/>
    <w:rsid w:val="00A22D2F"/>
    <w:rsid w:val="00A231CB"/>
    <w:rsid w:val="00A2376F"/>
    <w:rsid w:val="00A23925"/>
    <w:rsid w:val="00A23FAF"/>
    <w:rsid w:val="00A247DA"/>
    <w:rsid w:val="00A24E23"/>
    <w:rsid w:val="00A25EF2"/>
    <w:rsid w:val="00A262E3"/>
    <w:rsid w:val="00A26CFF"/>
    <w:rsid w:val="00A30552"/>
    <w:rsid w:val="00A3096D"/>
    <w:rsid w:val="00A334BE"/>
    <w:rsid w:val="00A33BED"/>
    <w:rsid w:val="00A33C80"/>
    <w:rsid w:val="00A376D3"/>
    <w:rsid w:val="00A40512"/>
    <w:rsid w:val="00A459B6"/>
    <w:rsid w:val="00A47543"/>
    <w:rsid w:val="00A5000D"/>
    <w:rsid w:val="00A50234"/>
    <w:rsid w:val="00A50797"/>
    <w:rsid w:val="00A535A4"/>
    <w:rsid w:val="00A55A03"/>
    <w:rsid w:val="00A567EB"/>
    <w:rsid w:val="00A57038"/>
    <w:rsid w:val="00A6085B"/>
    <w:rsid w:val="00A61030"/>
    <w:rsid w:val="00A620BA"/>
    <w:rsid w:val="00A629BC"/>
    <w:rsid w:val="00A6497A"/>
    <w:rsid w:val="00A655AC"/>
    <w:rsid w:val="00A65EFF"/>
    <w:rsid w:val="00A66054"/>
    <w:rsid w:val="00A66320"/>
    <w:rsid w:val="00A671C7"/>
    <w:rsid w:val="00A705E0"/>
    <w:rsid w:val="00A707A0"/>
    <w:rsid w:val="00A711CC"/>
    <w:rsid w:val="00A71E42"/>
    <w:rsid w:val="00A724EE"/>
    <w:rsid w:val="00A72684"/>
    <w:rsid w:val="00A730F6"/>
    <w:rsid w:val="00A74200"/>
    <w:rsid w:val="00A748F1"/>
    <w:rsid w:val="00A76449"/>
    <w:rsid w:val="00A77582"/>
    <w:rsid w:val="00A80325"/>
    <w:rsid w:val="00A80A2F"/>
    <w:rsid w:val="00A83295"/>
    <w:rsid w:val="00A843DE"/>
    <w:rsid w:val="00A8592C"/>
    <w:rsid w:val="00A870A4"/>
    <w:rsid w:val="00A874ED"/>
    <w:rsid w:val="00A903B2"/>
    <w:rsid w:val="00A90435"/>
    <w:rsid w:val="00A92F38"/>
    <w:rsid w:val="00A93C35"/>
    <w:rsid w:val="00A94E7A"/>
    <w:rsid w:val="00A9599F"/>
    <w:rsid w:val="00A96C52"/>
    <w:rsid w:val="00A97249"/>
    <w:rsid w:val="00AA1B0A"/>
    <w:rsid w:val="00AA32BA"/>
    <w:rsid w:val="00AA59BB"/>
    <w:rsid w:val="00AA5AB6"/>
    <w:rsid w:val="00AA79D6"/>
    <w:rsid w:val="00AB0BBD"/>
    <w:rsid w:val="00AB0F58"/>
    <w:rsid w:val="00AB20D6"/>
    <w:rsid w:val="00AB4384"/>
    <w:rsid w:val="00AB44B3"/>
    <w:rsid w:val="00AB4E13"/>
    <w:rsid w:val="00AB6E7F"/>
    <w:rsid w:val="00AB7A19"/>
    <w:rsid w:val="00AB7A2C"/>
    <w:rsid w:val="00AC0C8C"/>
    <w:rsid w:val="00AC1B09"/>
    <w:rsid w:val="00AC5D58"/>
    <w:rsid w:val="00AC623F"/>
    <w:rsid w:val="00AC6384"/>
    <w:rsid w:val="00AD1719"/>
    <w:rsid w:val="00AD302C"/>
    <w:rsid w:val="00AD41D8"/>
    <w:rsid w:val="00AD4536"/>
    <w:rsid w:val="00AD55D3"/>
    <w:rsid w:val="00AD5821"/>
    <w:rsid w:val="00AD60A5"/>
    <w:rsid w:val="00AD7AFB"/>
    <w:rsid w:val="00AE476E"/>
    <w:rsid w:val="00AE4B74"/>
    <w:rsid w:val="00AE54EC"/>
    <w:rsid w:val="00AE5B53"/>
    <w:rsid w:val="00AE6208"/>
    <w:rsid w:val="00AF0723"/>
    <w:rsid w:val="00AF10AF"/>
    <w:rsid w:val="00AF115D"/>
    <w:rsid w:val="00AF2667"/>
    <w:rsid w:val="00AF4A20"/>
    <w:rsid w:val="00AF4BEC"/>
    <w:rsid w:val="00AF4E04"/>
    <w:rsid w:val="00AF5656"/>
    <w:rsid w:val="00AF5BFF"/>
    <w:rsid w:val="00B0218D"/>
    <w:rsid w:val="00B025F5"/>
    <w:rsid w:val="00B0397F"/>
    <w:rsid w:val="00B03FCF"/>
    <w:rsid w:val="00B04E1B"/>
    <w:rsid w:val="00B04F21"/>
    <w:rsid w:val="00B05612"/>
    <w:rsid w:val="00B05D06"/>
    <w:rsid w:val="00B05F73"/>
    <w:rsid w:val="00B07880"/>
    <w:rsid w:val="00B154FF"/>
    <w:rsid w:val="00B15F3C"/>
    <w:rsid w:val="00B16BCC"/>
    <w:rsid w:val="00B20298"/>
    <w:rsid w:val="00B21B0C"/>
    <w:rsid w:val="00B223BF"/>
    <w:rsid w:val="00B2283D"/>
    <w:rsid w:val="00B2323D"/>
    <w:rsid w:val="00B2583D"/>
    <w:rsid w:val="00B258F9"/>
    <w:rsid w:val="00B25E2C"/>
    <w:rsid w:val="00B271F4"/>
    <w:rsid w:val="00B330CA"/>
    <w:rsid w:val="00B33559"/>
    <w:rsid w:val="00B33F28"/>
    <w:rsid w:val="00B361E2"/>
    <w:rsid w:val="00B3774A"/>
    <w:rsid w:val="00B400C9"/>
    <w:rsid w:val="00B41229"/>
    <w:rsid w:val="00B419D4"/>
    <w:rsid w:val="00B42B0B"/>
    <w:rsid w:val="00B42BA9"/>
    <w:rsid w:val="00B43F5F"/>
    <w:rsid w:val="00B452A7"/>
    <w:rsid w:val="00B46386"/>
    <w:rsid w:val="00B4698F"/>
    <w:rsid w:val="00B50940"/>
    <w:rsid w:val="00B529D8"/>
    <w:rsid w:val="00B52BAB"/>
    <w:rsid w:val="00B53764"/>
    <w:rsid w:val="00B53AE3"/>
    <w:rsid w:val="00B542AA"/>
    <w:rsid w:val="00B54504"/>
    <w:rsid w:val="00B545A3"/>
    <w:rsid w:val="00B5531C"/>
    <w:rsid w:val="00B55ABF"/>
    <w:rsid w:val="00B55FE4"/>
    <w:rsid w:val="00B5679D"/>
    <w:rsid w:val="00B57035"/>
    <w:rsid w:val="00B618EE"/>
    <w:rsid w:val="00B61912"/>
    <w:rsid w:val="00B63D23"/>
    <w:rsid w:val="00B641DD"/>
    <w:rsid w:val="00B64A4B"/>
    <w:rsid w:val="00B64F36"/>
    <w:rsid w:val="00B65508"/>
    <w:rsid w:val="00B66DD2"/>
    <w:rsid w:val="00B676E6"/>
    <w:rsid w:val="00B678BB"/>
    <w:rsid w:val="00B67FA5"/>
    <w:rsid w:val="00B70725"/>
    <w:rsid w:val="00B70EB4"/>
    <w:rsid w:val="00B71310"/>
    <w:rsid w:val="00B72735"/>
    <w:rsid w:val="00B74EF0"/>
    <w:rsid w:val="00B750D5"/>
    <w:rsid w:val="00B755E7"/>
    <w:rsid w:val="00B757BD"/>
    <w:rsid w:val="00B75841"/>
    <w:rsid w:val="00B75D12"/>
    <w:rsid w:val="00B76D94"/>
    <w:rsid w:val="00B7798B"/>
    <w:rsid w:val="00B77D27"/>
    <w:rsid w:val="00B77E66"/>
    <w:rsid w:val="00B77ED6"/>
    <w:rsid w:val="00B77F05"/>
    <w:rsid w:val="00B80A65"/>
    <w:rsid w:val="00B8211A"/>
    <w:rsid w:val="00B8554C"/>
    <w:rsid w:val="00B85FB9"/>
    <w:rsid w:val="00B87B3A"/>
    <w:rsid w:val="00B90914"/>
    <w:rsid w:val="00B90C72"/>
    <w:rsid w:val="00B91487"/>
    <w:rsid w:val="00B925C7"/>
    <w:rsid w:val="00B9402B"/>
    <w:rsid w:val="00B94F3E"/>
    <w:rsid w:val="00B95F3E"/>
    <w:rsid w:val="00BA00DF"/>
    <w:rsid w:val="00BA029D"/>
    <w:rsid w:val="00BA1803"/>
    <w:rsid w:val="00BA2A58"/>
    <w:rsid w:val="00BA2ECE"/>
    <w:rsid w:val="00BA4ABC"/>
    <w:rsid w:val="00BA52A8"/>
    <w:rsid w:val="00BA5959"/>
    <w:rsid w:val="00BA627A"/>
    <w:rsid w:val="00BA74A9"/>
    <w:rsid w:val="00BA7BF4"/>
    <w:rsid w:val="00BB0C5D"/>
    <w:rsid w:val="00BB22E4"/>
    <w:rsid w:val="00BB2BF7"/>
    <w:rsid w:val="00BB2D8B"/>
    <w:rsid w:val="00BB319F"/>
    <w:rsid w:val="00BB437C"/>
    <w:rsid w:val="00BB4F36"/>
    <w:rsid w:val="00BB532A"/>
    <w:rsid w:val="00BB5972"/>
    <w:rsid w:val="00BB61BC"/>
    <w:rsid w:val="00BB64F6"/>
    <w:rsid w:val="00BB722E"/>
    <w:rsid w:val="00BB7A59"/>
    <w:rsid w:val="00BC0955"/>
    <w:rsid w:val="00BC3815"/>
    <w:rsid w:val="00BC3C04"/>
    <w:rsid w:val="00BC428D"/>
    <w:rsid w:val="00BC4471"/>
    <w:rsid w:val="00BC683B"/>
    <w:rsid w:val="00BD12CA"/>
    <w:rsid w:val="00BD250E"/>
    <w:rsid w:val="00BD2A4C"/>
    <w:rsid w:val="00BD6359"/>
    <w:rsid w:val="00BD6585"/>
    <w:rsid w:val="00BD67C5"/>
    <w:rsid w:val="00BD6B53"/>
    <w:rsid w:val="00BE04DD"/>
    <w:rsid w:val="00BE084C"/>
    <w:rsid w:val="00BE0BB3"/>
    <w:rsid w:val="00BE0E5E"/>
    <w:rsid w:val="00BE31FC"/>
    <w:rsid w:val="00BE39F3"/>
    <w:rsid w:val="00BE3B8C"/>
    <w:rsid w:val="00BE5E42"/>
    <w:rsid w:val="00BE63A7"/>
    <w:rsid w:val="00BE63CC"/>
    <w:rsid w:val="00BF0C5B"/>
    <w:rsid w:val="00BF1647"/>
    <w:rsid w:val="00BF562B"/>
    <w:rsid w:val="00BF7C93"/>
    <w:rsid w:val="00BF7CBE"/>
    <w:rsid w:val="00C01132"/>
    <w:rsid w:val="00C01C46"/>
    <w:rsid w:val="00C01CD2"/>
    <w:rsid w:val="00C01F3A"/>
    <w:rsid w:val="00C0239B"/>
    <w:rsid w:val="00C02D3E"/>
    <w:rsid w:val="00C03711"/>
    <w:rsid w:val="00C045FA"/>
    <w:rsid w:val="00C04615"/>
    <w:rsid w:val="00C0495B"/>
    <w:rsid w:val="00C05131"/>
    <w:rsid w:val="00C07AEE"/>
    <w:rsid w:val="00C10391"/>
    <w:rsid w:val="00C10EFA"/>
    <w:rsid w:val="00C119D5"/>
    <w:rsid w:val="00C12C95"/>
    <w:rsid w:val="00C12D92"/>
    <w:rsid w:val="00C13471"/>
    <w:rsid w:val="00C1348A"/>
    <w:rsid w:val="00C144EB"/>
    <w:rsid w:val="00C15143"/>
    <w:rsid w:val="00C153EC"/>
    <w:rsid w:val="00C153F8"/>
    <w:rsid w:val="00C15412"/>
    <w:rsid w:val="00C157F4"/>
    <w:rsid w:val="00C15A37"/>
    <w:rsid w:val="00C16939"/>
    <w:rsid w:val="00C173A1"/>
    <w:rsid w:val="00C17580"/>
    <w:rsid w:val="00C17BD4"/>
    <w:rsid w:val="00C218E5"/>
    <w:rsid w:val="00C223AE"/>
    <w:rsid w:val="00C22C8D"/>
    <w:rsid w:val="00C22ED7"/>
    <w:rsid w:val="00C2300C"/>
    <w:rsid w:val="00C238EB"/>
    <w:rsid w:val="00C31728"/>
    <w:rsid w:val="00C327EF"/>
    <w:rsid w:val="00C3378D"/>
    <w:rsid w:val="00C35AF7"/>
    <w:rsid w:val="00C35C64"/>
    <w:rsid w:val="00C362CB"/>
    <w:rsid w:val="00C36858"/>
    <w:rsid w:val="00C36B38"/>
    <w:rsid w:val="00C379BF"/>
    <w:rsid w:val="00C37A18"/>
    <w:rsid w:val="00C37CEB"/>
    <w:rsid w:val="00C40230"/>
    <w:rsid w:val="00C409CA"/>
    <w:rsid w:val="00C411AF"/>
    <w:rsid w:val="00C41294"/>
    <w:rsid w:val="00C419CB"/>
    <w:rsid w:val="00C41DF3"/>
    <w:rsid w:val="00C43DED"/>
    <w:rsid w:val="00C442DC"/>
    <w:rsid w:val="00C45306"/>
    <w:rsid w:val="00C453AB"/>
    <w:rsid w:val="00C47AF7"/>
    <w:rsid w:val="00C51863"/>
    <w:rsid w:val="00C51ED8"/>
    <w:rsid w:val="00C52C0C"/>
    <w:rsid w:val="00C52CC1"/>
    <w:rsid w:val="00C53F62"/>
    <w:rsid w:val="00C54D2D"/>
    <w:rsid w:val="00C61717"/>
    <w:rsid w:val="00C61CB9"/>
    <w:rsid w:val="00C62035"/>
    <w:rsid w:val="00C62B81"/>
    <w:rsid w:val="00C65712"/>
    <w:rsid w:val="00C658BF"/>
    <w:rsid w:val="00C662EF"/>
    <w:rsid w:val="00C6686A"/>
    <w:rsid w:val="00C735AB"/>
    <w:rsid w:val="00C74456"/>
    <w:rsid w:val="00C76CFF"/>
    <w:rsid w:val="00C76D96"/>
    <w:rsid w:val="00C77AC4"/>
    <w:rsid w:val="00C801B0"/>
    <w:rsid w:val="00C81289"/>
    <w:rsid w:val="00C81D77"/>
    <w:rsid w:val="00C81D90"/>
    <w:rsid w:val="00C824B5"/>
    <w:rsid w:val="00C8373E"/>
    <w:rsid w:val="00C84C59"/>
    <w:rsid w:val="00C85FED"/>
    <w:rsid w:val="00C86642"/>
    <w:rsid w:val="00C87046"/>
    <w:rsid w:val="00C87060"/>
    <w:rsid w:val="00C87DF5"/>
    <w:rsid w:val="00C90812"/>
    <w:rsid w:val="00C91B6D"/>
    <w:rsid w:val="00C952CD"/>
    <w:rsid w:val="00C95A13"/>
    <w:rsid w:val="00C96AF8"/>
    <w:rsid w:val="00C978BE"/>
    <w:rsid w:val="00C97C73"/>
    <w:rsid w:val="00CA11DB"/>
    <w:rsid w:val="00CA2729"/>
    <w:rsid w:val="00CA35D7"/>
    <w:rsid w:val="00CA3608"/>
    <w:rsid w:val="00CA4301"/>
    <w:rsid w:val="00CA739F"/>
    <w:rsid w:val="00CB03AD"/>
    <w:rsid w:val="00CB212E"/>
    <w:rsid w:val="00CB262D"/>
    <w:rsid w:val="00CB29B9"/>
    <w:rsid w:val="00CB356A"/>
    <w:rsid w:val="00CB3D7A"/>
    <w:rsid w:val="00CB485B"/>
    <w:rsid w:val="00CB4A2E"/>
    <w:rsid w:val="00CB641A"/>
    <w:rsid w:val="00CB6DFC"/>
    <w:rsid w:val="00CB7D47"/>
    <w:rsid w:val="00CC006B"/>
    <w:rsid w:val="00CC04E9"/>
    <w:rsid w:val="00CC309D"/>
    <w:rsid w:val="00CC4645"/>
    <w:rsid w:val="00CC4663"/>
    <w:rsid w:val="00CC499B"/>
    <w:rsid w:val="00CC4F7A"/>
    <w:rsid w:val="00CC4FED"/>
    <w:rsid w:val="00CC6E5B"/>
    <w:rsid w:val="00CD01E8"/>
    <w:rsid w:val="00CD1767"/>
    <w:rsid w:val="00CD1780"/>
    <w:rsid w:val="00CD2B58"/>
    <w:rsid w:val="00CD2E82"/>
    <w:rsid w:val="00CD4036"/>
    <w:rsid w:val="00CD44C8"/>
    <w:rsid w:val="00CD4C97"/>
    <w:rsid w:val="00CD5081"/>
    <w:rsid w:val="00CD51A6"/>
    <w:rsid w:val="00CD649B"/>
    <w:rsid w:val="00CD64AC"/>
    <w:rsid w:val="00CE22AC"/>
    <w:rsid w:val="00CE2BF3"/>
    <w:rsid w:val="00CE2C98"/>
    <w:rsid w:val="00CE35F9"/>
    <w:rsid w:val="00CE3E2D"/>
    <w:rsid w:val="00CE4B9E"/>
    <w:rsid w:val="00CE50CC"/>
    <w:rsid w:val="00CE5658"/>
    <w:rsid w:val="00CE5CB2"/>
    <w:rsid w:val="00CE5DDE"/>
    <w:rsid w:val="00CE7879"/>
    <w:rsid w:val="00CE7EC4"/>
    <w:rsid w:val="00CF00E0"/>
    <w:rsid w:val="00CF0BD6"/>
    <w:rsid w:val="00CF0C5A"/>
    <w:rsid w:val="00CF10A3"/>
    <w:rsid w:val="00CF19BA"/>
    <w:rsid w:val="00CF3927"/>
    <w:rsid w:val="00CF3F0E"/>
    <w:rsid w:val="00CF4D98"/>
    <w:rsid w:val="00CF6335"/>
    <w:rsid w:val="00CF6B77"/>
    <w:rsid w:val="00CF6BBE"/>
    <w:rsid w:val="00CF7513"/>
    <w:rsid w:val="00D00F6B"/>
    <w:rsid w:val="00D01344"/>
    <w:rsid w:val="00D0135C"/>
    <w:rsid w:val="00D027FE"/>
    <w:rsid w:val="00D03FA7"/>
    <w:rsid w:val="00D04956"/>
    <w:rsid w:val="00D0533F"/>
    <w:rsid w:val="00D057C9"/>
    <w:rsid w:val="00D05D32"/>
    <w:rsid w:val="00D05F0C"/>
    <w:rsid w:val="00D11229"/>
    <w:rsid w:val="00D11D15"/>
    <w:rsid w:val="00D15D28"/>
    <w:rsid w:val="00D16363"/>
    <w:rsid w:val="00D16EEF"/>
    <w:rsid w:val="00D171F1"/>
    <w:rsid w:val="00D17E0D"/>
    <w:rsid w:val="00D2051D"/>
    <w:rsid w:val="00D20995"/>
    <w:rsid w:val="00D212EF"/>
    <w:rsid w:val="00D25910"/>
    <w:rsid w:val="00D2660A"/>
    <w:rsid w:val="00D2728C"/>
    <w:rsid w:val="00D27407"/>
    <w:rsid w:val="00D27619"/>
    <w:rsid w:val="00D307E6"/>
    <w:rsid w:val="00D31BCA"/>
    <w:rsid w:val="00D349EE"/>
    <w:rsid w:val="00D3582D"/>
    <w:rsid w:val="00D36DD6"/>
    <w:rsid w:val="00D376BE"/>
    <w:rsid w:val="00D40664"/>
    <w:rsid w:val="00D411CA"/>
    <w:rsid w:val="00D41DFA"/>
    <w:rsid w:val="00D42151"/>
    <w:rsid w:val="00D43586"/>
    <w:rsid w:val="00D43621"/>
    <w:rsid w:val="00D438CC"/>
    <w:rsid w:val="00D43E4F"/>
    <w:rsid w:val="00D46C3B"/>
    <w:rsid w:val="00D46CF7"/>
    <w:rsid w:val="00D470FA"/>
    <w:rsid w:val="00D47158"/>
    <w:rsid w:val="00D474A1"/>
    <w:rsid w:val="00D47785"/>
    <w:rsid w:val="00D50337"/>
    <w:rsid w:val="00D50FDE"/>
    <w:rsid w:val="00D5165A"/>
    <w:rsid w:val="00D51A77"/>
    <w:rsid w:val="00D527D6"/>
    <w:rsid w:val="00D52A21"/>
    <w:rsid w:val="00D52B37"/>
    <w:rsid w:val="00D539DB"/>
    <w:rsid w:val="00D55557"/>
    <w:rsid w:val="00D556B9"/>
    <w:rsid w:val="00D55977"/>
    <w:rsid w:val="00D55E12"/>
    <w:rsid w:val="00D564B7"/>
    <w:rsid w:val="00D56C69"/>
    <w:rsid w:val="00D571AC"/>
    <w:rsid w:val="00D57643"/>
    <w:rsid w:val="00D6007C"/>
    <w:rsid w:val="00D6054D"/>
    <w:rsid w:val="00D606A7"/>
    <w:rsid w:val="00D61303"/>
    <w:rsid w:val="00D62166"/>
    <w:rsid w:val="00D63630"/>
    <w:rsid w:val="00D639F7"/>
    <w:rsid w:val="00D64011"/>
    <w:rsid w:val="00D64723"/>
    <w:rsid w:val="00D65AFA"/>
    <w:rsid w:val="00D65B0D"/>
    <w:rsid w:val="00D65F03"/>
    <w:rsid w:val="00D66C18"/>
    <w:rsid w:val="00D67765"/>
    <w:rsid w:val="00D67AE4"/>
    <w:rsid w:val="00D67FA6"/>
    <w:rsid w:val="00D70890"/>
    <w:rsid w:val="00D72CE4"/>
    <w:rsid w:val="00D77EA6"/>
    <w:rsid w:val="00D805A2"/>
    <w:rsid w:val="00D815CF"/>
    <w:rsid w:val="00D84217"/>
    <w:rsid w:val="00D84DC4"/>
    <w:rsid w:val="00D86107"/>
    <w:rsid w:val="00D869CE"/>
    <w:rsid w:val="00D877F6"/>
    <w:rsid w:val="00D87970"/>
    <w:rsid w:val="00D9001F"/>
    <w:rsid w:val="00D901FA"/>
    <w:rsid w:val="00D90450"/>
    <w:rsid w:val="00D90E43"/>
    <w:rsid w:val="00D92B0C"/>
    <w:rsid w:val="00D93FEE"/>
    <w:rsid w:val="00D94372"/>
    <w:rsid w:val="00D94E96"/>
    <w:rsid w:val="00D96172"/>
    <w:rsid w:val="00D97435"/>
    <w:rsid w:val="00D977C1"/>
    <w:rsid w:val="00D97E00"/>
    <w:rsid w:val="00D97EF8"/>
    <w:rsid w:val="00DA02B0"/>
    <w:rsid w:val="00DA051E"/>
    <w:rsid w:val="00DA091B"/>
    <w:rsid w:val="00DA1216"/>
    <w:rsid w:val="00DA1FE6"/>
    <w:rsid w:val="00DA228B"/>
    <w:rsid w:val="00DA54DB"/>
    <w:rsid w:val="00DA56BE"/>
    <w:rsid w:val="00DA56FC"/>
    <w:rsid w:val="00DA6529"/>
    <w:rsid w:val="00DA65FA"/>
    <w:rsid w:val="00DA72A6"/>
    <w:rsid w:val="00DB0B90"/>
    <w:rsid w:val="00DB10C2"/>
    <w:rsid w:val="00DB156A"/>
    <w:rsid w:val="00DB1ABC"/>
    <w:rsid w:val="00DB20C4"/>
    <w:rsid w:val="00DB2F09"/>
    <w:rsid w:val="00DB3649"/>
    <w:rsid w:val="00DB371D"/>
    <w:rsid w:val="00DB3CFD"/>
    <w:rsid w:val="00DB3D81"/>
    <w:rsid w:val="00DB473E"/>
    <w:rsid w:val="00DB513D"/>
    <w:rsid w:val="00DB55A7"/>
    <w:rsid w:val="00DB5BCE"/>
    <w:rsid w:val="00DB60E9"/>
    <w:rsid w:val="00DB6193"/>
    <w:rsid w:val="00DC0C23"/>
    <w:rsid w:val="00DC254B"/>
    <w:rsid w:val="00DC3757"/>
    <w:rsid w:val="00DC41DA"/>
    <w:rsid w:val="00DC5801"/>
    <w:rsid w:val="00DC5A47"/>
    <w:rsid w:val="00DC61A9"/>
    <w:rsid w:val="00DC65DB"/>
    <w:rsid w:val="00DC777C"/>
    <w:rsid w:val="00DD0167"/>
    <w:rsid w:val="00DD1357"/>
    <w:rsid w:val="00DD27EF"/>
    <w:rsid w:val="00DD3118"/>
    <w:rsid w:val="00DD37C3"/>
    <w:rsid w:val="00DD516E"/>
    <w:rsid w:val="00DD6611"/>
    <w:rsid w:val="00DD75D6"/>
    <w:rsid w:val="00DD7A93"/>
    <w:rsid w:val="00DE03AF"/>
    <w:rsid w:val="00DE185D"/>
    <w:rsid w:val="00DE1C33"/>
    <w:rsid w:val="00DE2A40"/>
    <w:rsid w:val="00DE2D79"/>
    <w:rsid w:val="00DE3659"/>
    <w:rsid w:val="00DE3839"/>
    <w:rsid w:val="00DF10A2"/>
    <w:rsid w:val="00DF14D3"/>
    <w:rsid w:val="00DF1842"/>
    <w:rsid w:val="00DF206E"/>
    <w:rsid w:val="00DF25E6"/>
    <w:rsid w:val="00DF4043"/>
    <w:rsid w:val="00DF497C"/>
    <w:rsid w:val="00DF4BA3"/>
    <w:rsid w:val="00DF63B9"/>
    <w:rsid w:val="00DF711F"/>
    <w:rsid w:val="00DF7C43"/>
    <w:rsid w:val="00DF7F4D"/>
    <w:rsid w:val="00E00234"/>
    <w:rsid w:val="00E004E4"/>
    <w:rsid w:val="00E00738"/>
    <w:rsid w:val="00E00F89"/>
    <w:rsid w:val="00E01269"/>
    <w:rsid w:val="00E043F4"/>
    <w:rsid w:val="00E044FB"/>
    <w:rsid w:val="00E046FE"/>
    <w:rsid w:val="00E06634"/>
    <w:rsid w:val="00E07257"/>
    <w:rsid w:val="00E1026A"/>
    <w:rsid w:val="00E10789"/>
    <w:rsid w:val="00E114EA"/>
    <w:rsid w:val="00E13AC7"/>
    <w:rsid w:val="00E14185"/>
    <w:rsid w:val="00E143A7"/>
    <w:rsid w:val="00E1598D"/>
    <w:rsid w:val="00E15F53"/>
    <w:rsid w:val="00E16064"/>
    <w:rsid w:val="00E166C2"/>
    <w:rsid w:val="00E20228"/>
    <w:rsid w:val="00E20A38"/>
    <w:rsid w:val="00E2273C"/>
    <w:rsid w:val="00E22AB9"/>
    <w:rsid w:val="00E243EF"/>
    <w:rsid w:val="00E25305"/>
    <w:rsid w:val="00E27A20"/>
    <w:rsid w:val="00E30BBD"/>
    <w:rsid w:val="00E30BEE"/>
    <w:rsid w:val="00E31995"/>
    <w:rsid w:val="00E331A6"/>
    <w:rsid w:val="00E332A8"/>
    <w:rsid w:val="00E336BA"/>
    <w:rsid w:val="00E33DFB"/>
    <w:rsid w:val="00E342C5"/>
    <w:rsid w:val="00E34D90"/>
    <w:rsid w:val="00E361BE"/>
    <w:rsid w:val="00E36818"/>
    <w:rsid w:val="00E36CA2"/>
    <w:rsid w:val="00E36F58"/>
    <w:rsid w:val="00E405B0"/>
    <w:rsid w:val="00E40F3E"/>
    <w:rsid w:val="00E41458"/>
    <w:rsid w:val="00E41D45"/>
    <w:rsid w:val="00E42E4D"/>
    <w:rsid w:val="00E4327B"/>
    <w:rsid w:val="00E43531"/>
    <w:rsid w:val="00E43AF0"/>
    <w:rsid w:val="00E43D82"/>
    <w:rsid w:val="00E4572A"/>
    <w:rsid w:val="00E457F5"/>
    <w:rsid w:val="00E46182"/>
    <w:rsid w:val="00E46BC7"/>
    <w:rsid w:val="00E46EA5"/>
    <w:rsid w:val="00E519F6"/>
    <w:rsid w:val="00E51A63"/>
    <w:rsid w:val="00E51B8F"/>
    <w:rsid w:val="00E52A6F"/>
    <w:rsid w:val="00E56190"/>
    <w:rsid w:val="00E56F2B"/>
    <w:rsid w:val="00E57FFA"/>
    <w:rsid w:val="00E61200"/>
    <w:rsid w:val="00E61A8E"/>
    <w:rsid w:val="00E621C6"/>
    <w:rsid w:val="00E64009"/>
    <w:rsid w:val="00E64086"/>
    <w:rsid w:val="00E64B05"/>
    <w:rsid w:val="00E6531C"/>
    <w:rsid w:val="00E659DE"/>
    <w:rsid w:val="00E66550"/>
    <w:rsid w:val="00E66B4D"/>
    <w:rsid w:val="00E67D64"/>
    <w:rsid w:val="00E67E7D"/>
    <w:rsid w:val="00E70AC6"/>
    <w:rsid w:val="00E72E89"/>
    <w:rsid w:val="00E73DC5"/>
    <w:rsid w:val="00E74381"/>
    <w:rsid w:val="00E74B82"/>
    <w:rsid w:val="00E762B5"/>
    <w:rsid w:val="00E777EA"/>
    <w:rsid w:val="00E77C09"/>
    <w:rsid w:val="00E81137"/>
    <w:rsid w:val="00E85E99"/>
    <w:rsid w:val="00E86CBC"/>
    <w:rsid w:val="00E9063A"/>
    <w:rsid w:val="00E917CA"/>
    <w:rsid w:val="00E927DC"/>
    <w:rsid w:val="00E937C3"/>
    <w:rsid w:val="00E93D64"/>
    <w:rsid w:val="00E94AC0"/>
    <w:rsid w:val="00E958E2"/>
    <w:rsid w:val="00E973EA"/>
    <w:rsid w:val="00EA07B2"/>
    <w:rsid w:val="00EA1912"/>
    <w:rsid w:val="00EA20C3"/>
    <w:rsid w:val="00EA29AD"/>
    <w:rsid w:val="00EA3C79"/>
    <w:rsid w:val="00EA57B2"/>
    <w:rsid w:val="00EA6D05"/>
    <w:rsid w:val="00EA7A09"/>
    <w:rsid w:val="00EB01C9"/>
    <w:rsid w:val="00EB0E1F"/>
    <w:rsid w:val="00EB1F2F"/>
    <w:rsid w:val="00EB5163"/>
    <w:rsid w:val="00EB5AA4"/>
    <w:rsid w:val="00EB5F15"/>
    <w:rsid w:val="00EB61BA"/>
    <w:rsid w:val="00EB70F1"/>
    <w:rsid w:val="00EC07F1"/>
    <w:rsid w:val="00EC1B07"/>
    <w:rsid w:val="00EC3DEA"/>
    <w:rsid w:val="00EC6A8B"/>
    <w:rsid w:val="00EC75DF"/>
    <w:rsid w:val="00ED0C27"/>
    <w:rsid w:val="00ED0C6E"/>
    <w:rsid w:val="00ED2EF5"/>
    <w:rsid w:val="00ED3782"/>
    <w:rsid w:val="00ED3BB9"/>
    <w:rsid w:val="00ED3C46"/>
    <w:rsid w:val="00ED3DD4"/>
    <w:rsid w:val="00ED4629"/>
    <w:rsid w:val="00ED66D0"/>
    <w:rsid w:val="00EE0612"/>
    <w:rsid w:val="00EE2370"/>
    <w:rsid w:val="00EE31B8"/>
    <w:rsid w:val="00EE4C9C"/>
    <w:rsid w:val="00EE5708"/>
    <w:rsid w:val="00EE5765"/>
    <w:rsid w:val="00EE5880"/>
    <w:rsid w:val="00EE604E"/>
    <w:rsid w:val="00EE6820"/>
    <w:rsid w:val="00EE6893"/>
    <w:rsid w:val="00EE6D6C"/>
    <w:rsid w:val="00EE7D65"/>
    <w:rsid w:val="00EF3339"/>
    <w:rsid w:val="00EF3E26"/>
    <w:rsid w:val="00EF45DA"/>
    <w:rsid w:val="00EF4623"/>
    <w:rsid w:val="00EF5F6B"/>
    <w:rsid w:val="00EF65BE"/>
    <w:rsid w:val="00EF66DD"/>
    <w:rsid w:val="00F00C47"/>
    <w:rsid w:val="00F01D17"/>
    <w:rsid w:val="00F028D7"/>
    <w:rsid w:val="00F02AD3"/>
    <w:rsid w:val="00F03592"/>
    <w:rsid w:val="00F038BB"/>
    <w:rsid w:val="00F03CFC"/>
    <w:rsid w:val="00F04BC5"/>
    <w:rsid w:val="00F055B3"/>
    <w:rsid w:val="00F060E0"/>
    <w:rsid w:val="00F066AF"/>
    <w:rsid w:val="00F06AFA"/>
    <w:rsid w:val="00F077DF"/>
    <w:rsid w:val="00F07911"/>
    <w:rsid w:val="00F10273"/>
    <w:rsid w:val="00F10818"/>
    <w:rsid w:val="00F11C58"/>
    <w:rsid w:val="00F11FE2"/>
    <w:rsid w:val="00F13EF2"/>
    <w:rsid w:val="00F1528A"/>
    <w:rsid w:val="00F21871"/>
    <w:rsid w:val="00F23BB5"/>
    <w:rsid w:val="00F259C0"/>
    <w:rsid w:val="00F27625"/>
    <w:rsid w:val="00F303F5"/>
    <w:rsid w:val="00F32D1A"/>
    <w:rsid w:val="00F34556"/>
    <w:rsid w:val="00F3471B"/>
    <w:rsid w:val="00F352DF"/>
    <w:rsid w:val="00F3547B"/>
    <w:rsid w:val="00F368E9"/>
    <w:rsid w:val="00F37AB3"/>
    <w:rsid w:val="00F42163"/>
    <w:rsid w:val="00F4604E"/>
    <w:rsid w:val="00F46066"/>
    <w:rsid w:val="00F476E1"/>
    <w:rsid w:val="00F50641"/>
    <w:rsid w:val="00F533A7"/>
    <w:rsid w:val="00F54C87"/>
    <w:rsid w:val="00F5585C"/>
    <w:rsid w:val="00F55A2E"/>
    <w:rsid w:val="00F56B50"/>
    <w:rsid w:val="00F56D2A"/>
    <w:rsid w:val="00F56D79"/>
    <w:rsid w:val="00F57308"/>
    <w:rsid w:val="00F6028E"/>
    <w:rsid w:val="00F625EF"/>
    <w:rsid w:val="00F62C25"/>
    <w:rsid w:val="00F63812"/>
    <w:rsid w:val="00F63F9A"/>
    <w:rsid w:val="00F64530"/>
    <w:rsid w:val="00F647E2"/>
    <w:rsid w:val="00F656FC"/>
    <w:rsid w:val="00F65EFA"/>
    <w:rsid w:val="00F67C55"/>
    <w:rsid w:val="00F70DF1"/>
    <w:rsid w:val="00F7148D"/>
    <w:rsid w:val="00F72CD3"/>
    <w:rsid w:val="00F73124"/>
    <w:rsid w:val="00F73267"/>
    <w:rsid w:val="00F733D5"/>
    <w:rsid w:val="00F73BC4"/>
    <w:rsid w:val="00F7613F"/>
    <w:rsid w:val="00F76501"/>
    <w:rsid w:val="00F76924"/>
    <w:rsid w:val="00F76ABD"/>
    <w:rsid w:val="00F77C69"/>
    <w:rsid w:val="00F809D2"/>
    <w:rsid w:val="00F80A3A"/>
    <w:rsid w:val="00F819F6"/>
    <w:rsid w:val="00F82E79"/>
    <w:rsid w:val="00F84162"/>
    <w:rsid w:val="00F86A85"/>
    <w:rsid w:val="00F87733"/>
    <w:rsid w:val="00F92869"/>
    <w:rsid w:val="00F92DB6"/>
    <w:rsid w:val="00F94156"/>
    <w:rsid w:val="00F94475"/>
    <w:rsid w:val="00F9625D"/>
    <w:rsid w:val="00F96C9F"/>
    <w:rsid w:val="00FA010C"/>
    <w:rsid w:val="00FA019F"/>
    <w:rsid w:val="00FA0F57"/>
    <w:rsid w:val="00FA1F84"/>
    <w:rsid w:val="00FA2291"/>
    <w:rsid w:val="00FA463F"/>
    <w:rsid w:val="00FA5052"/>
    <w:rsid w:val="00FB056B"/>
    <w:rsid w:val="00FB0FC7"/>
    <w:rsid w:val="00FB1546"/>
    <w:rsid w:val="00FB33DB"/>
    <w:rsid w:val="00FB3704"/>
    <w:rsid w:val="00FB3BD6"/>
    <w:rsid w:val="00FB4E7D"/>
    <w:rsid w:val="00FB5749"/>
    <w:rsid w:val="00FB575C"/>
    <w:rsid w:val="00FB5CB5"/>
    <w:rsid w:val="00FB5DB6"/>
    <w:rsid w:val="00FB60C6"/>
    <w:rsid w:val="00FB65A6"/>
    <w:rsid w:val="00FB6A55"/>
    <w:rsid w:val="00FB7A15"/>
    <w:rsid w:val="00FC13AC"/>
    <w:rsid w:val="00FC1BC6"/>
    <w:rsid w:val="00FC1FAD"/>
    <w:rsid w:val="00FC2072"/>
    <w:rsid w:val="00FC280C"/>
    <w:rsid w:val="00FC3052"/>
    <w:rsid w:val="00FC39D8"/>
    <w:rsid w:val="00FC3DD2"/>
    <w:rsid w:val="00FC3F64"/>
    <w:rsid w:val="00FC585F"/>
    <w:rsid w:val="00FC5B6C"/>
    <w:rsid w:val="00FC60DA"/>
    <w:rsid w:val="00FC62D6"/>
    <w:rsid w:val="00FC7CF6"/>
    <w:rsid w:val="00FC7E18"/>
    <w:rsid w:val="00FD09C8"/>
    <w:rsid w:val="00FD3147"/>
    <w:rsid w:val="00FD48AA"/>
    <w:rsid w:val="00FD4A0A"/>
    <w:rsid w:val="00FD5D4B"/>
    <w:rsid w:val="00FD6FA2"/>
    <w:rsid w:val="00FE012F"/>
    <w:rsid w:val="00FE01CC"/>
    <w:rsid w:val="00FE0381"/>
    <w:rsid w:val="00FE07B7"/>
    <w:rsid w:val="00FE1AC3"/>
    <w:rsid w:val="00FE32C3"/>
    <w:rsid w:val="00FE4406"/>
    <w:rsid w:val="00FE5298"/>
    <w:rsid w:val="00FE5941"/>
    <w:rsid w:val="00FF19EF"/>
    <w:rsid w:val="00FF1D81"/>
    <w:rsid w:val="00FF20F1"/>
    <w:rsid w:val="00FF24FC"/>
    <w:rsid w:val="00FF3810"/>
    <w:rsid w:val="00FF389E"/>
    <w:rsid w:val="00FF3C10"/>
    <w:rsid w:val="00FF4916"/>
    <w:rsid w:val="00FF5B9D"/>
    <w:rsid w:val="00FF6EE5"/>
    <w:rsid w:val="00FF78BE"/>
    <w:rsid w:val="00FF7A0C"/>
    <w:rsid w:val="00FF7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5F2CA0"/>
  <w15:chartTrackingRefBased/>
  <w15:docId w15:val="{41549FB9-47E4-49B1-9856-1284DE7A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3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336B"/>
    <w:rPr>
      <w:sz w:val="18"/>
      <w:szCs w:val="18"/>
    </w:rPr>
  </w:style>
  <w:style w:type="paragraph" w:styleId="a5">
    <w:name w:val="footer"/>
    <w:basedOn w:val="a"/>
    <w:link w:val="a6"/>
    <w:uiPriority w:val="99"/>
    <w:unhideWhenUsed/>
    <w:rsid w:val="0023336B"/>
    <w:pPr>
      <w:tabs>
        <w:tab w:val="center" w:pos="4153"/>
        <w:tab w:val="right" w:pos="8306"/>
      </w:tabs>
      <w:snapToGrid w:val="0"/>
      <w:jc w:val="left"/>
    </w:pPr>
    <w:rPr>
      <w:sz w:val="18"/>
      <w:szCs w:val="18"/>
    </w:rPr>
  </w:style>
  <w:style w:type="character" w:customStyle="1" w:styleId="a6">
    <w:name w:val="页脚 字符"/>
    <w:basedOn w:val="a0"/>
    <w:link w:val="a5"/>
    <w:uiPriority w:val="99"/>
    <w:rsid w:val="0023336B"/>
    <w:rPr>
      <w:sz w:val="18"/>
      <w:szCs w:val="18"/>
    </w:rPr>
  </w:style>
  <w:style w:type="table" w:styleId="a7">
    <w:name w:val="Table Grid"/>
    <w:basedOn w:val="a1"/>
    <w:uiPriority w:val="39"/>
    <w:rsid w:val="002A5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E71F5"/>
    <w:pPr>
      <w:ind w:firstLineChars="200" w:firstLine="420"/>
    </w:pPr>
  </w:style>
  <w:style w:type="paragraph" w:styleId="a9">
    <w:name w:val="Revision"/>
    <w:hidden/>
    <w:uiPriority w:val="99"/>
    <w:semiHidden/>
    <w:rsid w:val="003F0F06"/>
  </w:style>
  <w:style w:type="paragraph" w:styleId="aa">
    <w:name w:val="Balloon Text"/>
    <w:basedOn w:val="a"/>
    <w:link w:val="ab"/>
    <w:uiPriority w:val="99"/>
    <w:semiHidden/>
    <w:unhideWhenUsed/>
    <w:rsid w:val="00E927DC"/>
    <w:rPr>
      <w:sz w:val="18"/>
      <w:szCs w:val="18"/>
    </w:rPr>
  </w:style>
  <w:style w:type="character" w:customStyle="1" w:styleId="ab">
    <w:name w:val="批注框文本 字符"/>
    <w:basedOn w:val="a0"/>
    <w:link w:val="aa"/>
    <w:uiPriority w:val="99"/>
    <w:semiHidden/>
    <w:rsid w:val="00E927DC"/>
    <w:rPr>
      <w:sz w:val="18"/>
      <w:szCs w:val="18"/>
    </w:rPr>
  </w:style>
  <w:style w:type="character" w:styleId="ac">
    <w:name w:val="annotation reference"/>
    <w:basedOn w:val="a0"/>
    <w:uiPriority w:val="99"/>
    <w:semiHidden/>
    <w:unhideWhenUsed/>
    <w:rsid w:val="00452856"/>
    <w:rPr>
      <w:sz w:val="21"/>
      <w:szCs w:val="21"/>
    </w:rPr>
  </w:style>
  <w:style w:type="paragraph" w:styleId="ad">
    <w:name w:val="annotation text"/>
    <w:basedOn w:val="a"/>
    <w:link w:val="ae"/>
    <w:uiPriority w:val="99"/>
    <w:semiHidden/>
    <w:unhideWhenUsed/>
    <w:rsid w:val="00452856"/>
    <w:pPr>
      <w:jc w:val="left"/>
    </w:pPr>
  </w:style>
  <w:style w:type="character" w:customStyle="1" w:styleId="ae">
    <w:name w:val="批注文字 字符"/>
    <w:basedOn w:val="a0"/>
    <w:link w:val="ad"/>
    <w:uiPriority w:val="99"/>
    <w:semiHidden/>
    <w:rsid w:val="00452856"/>
  </w:style>
  <w:style w:type="paragraph" w:styleId="af">
    <w:name w:val="annotation subject"/>
    <w:basedOn w:val="ad"/>
    <w:next w:val="ad"/>
    <w:link w:val="af0"/>
    <w:uiPriority w:val="99"/>
    <w:semiHidden/>
    <w:unhideWhenUsed/>
    <w:rsid w:val="00452856"/>
    <w:rPr>
      <w:b/>
      <w:bCs/>
    </w:rPr>
  </w:style>
  <w:style w:type="character" w:customStyle="1" w:styleId="af0">
    <w:name w:val="批注主题 字符"/>
    <w:basedOn w:val="ae"/>
    <w:link w:val="af"/>
    <w:uiPriority w:val="99"/>
    <w:semiHidden/>
    <w:rsid w:val="00452856"/>
    <w:rPr>
      <w:b/>
      <w:bCs/>
    </w:rPr>
  </w:style>
  <w:style w:type="character" w:styleId="af1">
    <w:name w:val="Emphasis"/>
    <w:basedOn w:val="a0"/>
    <w:uiPriority w:val="20"/>
    <w:qFormat/>
    <w:rsid w:val="00064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7292">
      <w:bodyDiv w:val="1"/>
      <w:marLeft w:val="0"/>
      <w:marRight w:val="0"/>
      <w:marTop w:val="0"/>
      <w:marBottom w:val="0"/>
      <w:divBdr>
        <w:top w:val="none" w:sz="0" w:space="0" w:color="auto"/>
        <w:left w:val="none" w:sz="0" w:space="0" w:color="auto"/>
        <w:bottom w:val="none" w:sz="0" w:space="0" w:color="auto"/>
        <w:right w:val="none" w:sz="0" w:space="0" w:color="auto"/>
      </w:divBdr>
    </w:div>
    <w:div w:id="49110231">
      <w:bodyDiv w:val="1"/>
      <w:marLeft w:val="0"/>
      <w:marRight w:val="0"/>
      <w:marTop w:val="0"/>
      <w:marBottom w:val="0"/>
      <w:divBdr>
        <w:top w:val="none" w:sz="0" w:space="0" w:color="auto"/>
        <w:left w:val="none" w:sz="0" w:space="0" w:color="auto"/>
        <w:bottom w:val="none" w:sz="0" w:space="0" w:color="auto"/>
        <w:right w:val="none" w:sz="0" w:space="0" w:color="auto"/>
      </w:divBdr>
    </w:div>
    <w:div w:id="97024286">
      <w:bodyDiv w:val="1"/>
      <w:marLeft w:val="0"/>
      <w:marRight w:val="0"/>
      <w:marTop w:val="0"/>
      <w:marBottom w:val="0"/>
      <w:divBdr>
        <w:top w:val="none" w:sz="0" w:space="0" w:color="auto"/>
        <w:left w:val="none" w:sz="0" w:space="0" w:color="auto"/>
        <w:bottom w:val="none" w:sz="0" w:space="0" w:color="auto"/>
        <w:right w:val="none" w:sz="0" w:space="0" w:color="auto"/>
      </w:divBdr>
    </w:div>
    <w:div w:id="149567031">
      <w:bodyDiv w:val="1"/>
      <w:marLeft w:val="0"/>
      <w:marRight w:val="0"/>
      <w:marTop w:val="0"/>
      <w:marBottom w:val="0"/>
      <w:divBdr>
        <w:top w:val="none" w:sz="0" w:space="0" w:color="auto"/>
        <w:left w:val="none" w:sz="0" w:space="0" w:color="auto"/>
        <w:bottom w:val="none" w:sz="0" w:space="0" w:color="auto"/>
        <w:right w:val="none" w:sz="0" w:space="0" w:color="auto"/>
      </w:divBdr>
    </w:div>
    <w:div w:id="207374293">
      <w:bodyDiv w:val="1"/>
      <w:marLeft w:val="0"/>
      <w:marRight w:val="0"/>
      <w:marTop w:val="0"/>
      <w:marBottom w:val="0"/>
      <w:divBdr>
        <w:top w:val="none" w:sz="0" w:space="0" w:color="auto"/>
        <w:left w:val="none" w:sz="0" w:space="0" w:color="auto"/>
        <w:bottom w:val="none" w:sz="0" w:space="0" w:color="auto"/>
        <w:right w:val="none" w:sz="0" w:space="0" w:color="auto"/>
      </w:divBdr>
    </w:div>
    <w:div w:id="236283168">
      <w:bodyDiv w:val="1"/>
      <w:marLeft w:val="0"/>
      <w:marRight w:val="0"/>
      <w:marTop w:val="0"/>
      <w:marBottom w:val="0"/>
      <w:divBdr>
        <w:top w:val="none" w:sz="0" w:space="0" w:color="auto"/>
        <w:left w:val="none" w:sz="0" w:space="0" w:color="auto"/>
        <w:bottom w:val="none" w:sz="0" w:space="0" w:color="auto"/>
        <w:right w:val="none" w:sz="0" w:space="0" w:color="auto"/>
      </w:divBdr>
    </w:div>
    <w:div w:id="239021803">
      <w:bodyDiv w:val="1"/>
      <w:marLeft w:val="0"/>
      <w:marRight w:val="0"/>
      <w:marTop w:val="0"/>
      <w:marBottom w:val="0"/>
      <w:divBdr>
        <w:top w:val="none" w:sz="0" w:space="0" w:color="auto"/>
        <w:left w:val="none" w:sz="0" w:space="0" w:color="auto"/>
        <w:bottom w:val="none" w:sz="0" w:space="0" w:color="auto"/>
        <w:right w:val="none" w:sz="0" w:space="0" w:color="auto"/>
      </w:divBdr>
    </w:div>
    <w:div w:id="242494086">
      <w:bodyDiv w:val="1"/>
      <w:marLeft w:val="0"/>
      <w:marRight w:val="0"/>
      <w:marTop w:val="0"/>
      <w:marBottom w:val="0"/>
      <w:divBdr>
        <w:top w:val="none" w:sz="0" w:space="0" w:color="auto"/>
        <w:left w:val="none" w:sz="0" w:space="0" w:color="auto"/>
        <w:bottom w:val="none" w:sz="0" w:space="0" w:color="auto"/>
        <w:right w:val="none" w:sz="0" w:space="0" w:color="auto"/>
      </w:divBdr>
    </w:div>
    <w:div w:id="321663714">
      <w:bodyDiv w:val="1"/>
      <w:marLeft w:val="0"/>
      <w:marRight w:val="0"/>
      <w:marTop w:val="0"/>
      <w:marBottom w:val="0"/>
      <w:divBdr>
        <w:top w:val="none" w:sz="0" w:space="0" w:color="auto"/>
        <w:left w:val="none" w:sz="0" w:space="0" w:color="auto"/>
        <w:bottom w:val="none" w:sz="0" w:space="0" w:color="auto"/>
        <w:right w:val="none" w:sz="0" w:space="0" w:color="auto"/>
      </w:divBdr>
    </w:div>
    <w:div w:id="442112865">
      <w:bodyDiv w:val="1"/>
      <w:marLeft w:val="0"/>
      <w:marRight w:val="0"/>
      <w:marTop w:val="0"/>
      <w:marBottom w:val="0"/>
      <w:divBdr>
        <w:top w:val="none" w:sz="0" w:space="0" w:color="auto"/>
        <w:left w:val="none" w:sz="0" w:space="0" w:color="auto"/>
        <w:bottom w:val="none" w:sz="0" w:space="0" w:color="auto"/>
        <w:right w:val="none" w:sz="0" w:space="0" w:color="auto"/>
      </w:divBdr>
    </w:div>
    <w:div w:id="828835541">
      <w:bodyDiv w:val="1"/>
      <w:marLeft w:val="0"/>
      <w:marRight w:val="0"/>
      <w:marTop w:val="0"/>
      <w:marBottom w:val="0"/>
      <w:divBdr>
        <w:top w:val="none" w:sz="0" w:space="0" w:color="auto"/>
        <w:left w:val="none" w:sz="0" w:space="0" w:color="auto"/>
        <w:bottom w:val="none" w:sz="0" w:space="0" w:color="auto"/>
        <w:right w:val="none" w:sz="0" w:space="0" w:color="auto"/>
      </w:divBdr>
    </w:div>
    <w:div w:id="865677118">
      <w:bodyDiv w:val="1"/>
      <w:marLeft w:val="0"/>
      <w:marRight w:val="0"/>
      <w:marTop w:val="0"/>
      <w:marBottom w:val="0"/>
      <w:divBdr>
        <w:top w:val="none" w:sz="0" w:space="0" w:color="auto"/>
        <w:left w:val="none" w:sz="0" w:space="0" w:color="auto"/>
        <w:bottom w:val="none" w:sz="0" w:space="0" w:color="auto"/>
        <w:right w:val="none" w:sz="0" w:space="0" w:color="auto"/>
      </w:divBdr>
    </w:div>
    <w:div w:id="885339977">
      <w:bodyDiv w:val="1"/>
      <w:marLeft w:val="0"/>
      <w:marRight w:val="0"/>
      <w:marTop w:val="0"/>
      <w:marBottom w:val="0"/>
      <w:divBdr>
        <w:top w:val="none" w:sz="0" w:space="0" w:color="auto"/>
        <w:left w:val="none" w:sz="0" w:space="0" w:color="auto"/>
        <w:bottom w:val="none" w:sz="0" w:space="0" w:color="auto"/>
        <w:right w:val="none" w:sz="0" w:space="0" w:color="auto"/>
      </w:divBdr>
    </w:div>
    <w:div w:id="974801402">
      <w:bodyDiv w:val="1"/>
      <w:marLeft w:val="0"/>
      <w:marRight w:val="0"/>
      <w:marTop w:val="0"/>
      <w:marBottom w:val="0"/>
      <w:divBdr>
        <w:top w:val="none" w:sz="0" w:space="0" w:color="auto"/>
        <w:left w:val="none" w:sz="0" w:space="0" w:color="auto"/>
        <w:bottom w:val="none" w:sz="0" w:space="0" w:color="auto"/>
        <w:right w:val="none" w:sz="0" w:space="0" w:color="auto"/>
      </w:divBdr>
    </w:div>
    <w:div w:id="999426445">
      <w:bodyDiv w:val="1"/>
      <w:marLeft w:val="0"/>
      <w:marRight w:val="0"/>
      <w:marTop w:val="0"/>
      <w:marBottom w:val="0"/>
      <w:divBdr>
        <w:top w:val="none" w:sz="0" w:space="0" w:color="auto"/>
        <w:left w:val="none" w:sz="0" w:space="0" w:color="auto"/>
        <w:bottom w:val="none" w:sz="0" w:space="0" w:color="auto"/>
        <w:right w:val="none" w:sz="0" w:space="0" w:color="auto"/>
      </w:divBdr>
    </w:div>
    <w:div w:id="999775179">
      <w:bodyDiv w:val="1"/>
      <w:marLeft w:val="0"/>
      <w:marRight w:val="0"/>
      <w:marTop w:val="0"/>
      <w:marBottom w:val="0"/>
      <w:divBdr>
        <w:top w:val="none" w:sz="0" w:space="0" w:color="auto"/>
        <w:left w:val="none" w:sz="0" w:space="0" w:color="auto"/>
        <w:bottom w:val="none" w:sz="0" w:space="0" w:color="auto"/>
        <w:right w:val="none" w:sz="0" w:space="0" w:color="auto"/>
      </w:divBdr>
    </w:div>
    <w:div w:id="1044327022">
      <w:bodyDiv w:val="1"/>
      <w:marLeft w:val="0"/>
      <w:marRight w:val="0"/>
      <w:marTop w:val="0"/>
      <w:marBottom w:val="0"/>
      <w:divBdr>
        <w:top w:val="none" w:sz="0" w:space="0" w:color="auto"/>
        <w:left w:val="none" w:sz="0" w:space="0" w:color="auto"/>
        <w:bottom w:val="none" w:sz="0" w:space="0" w:color="auto"/>
        <w:right w:val="none" w:sz="0" w:space="0" w:color="auto"/>
      </w:divBdr>
    </w:div>
    <w:div w:id="1133866575">
      <w:bodyDiv w:val="1"/>
      <w:marLeft w:val="0"/>
      <w:marRight w:val="0"/>
      <w:marTop w:val="0"/>
      <w:marBottom w:val="0"/>
      <w:divBdr>
        <w:top w:val="none" w:sz="0" w:space="0" w:color="auto"/>
        <w:left w:val="none" w:sz="0" w:space="0" w:color="auto"/>
        <w:bottom w:val="none" w:sz="0" w:space="0" w:color="auto"/>
        <w:right w:val="none" w:sz="0" w:space="0" w:color="auto"/>
      </w:divBdr>
    </w:div>
    <w:div w:id="1210992468">
      <w:bodyDiv w:val="1"/>
      <w:marLeft w:val="0"/>
      <w:marRight w:val="0"/>
      <w:marTop w:val="0"/>
      <w:marBottom w:val="0"/>
      <w:divBdr>
        <w:top w:val="none" w:sz="0" w:space="0" w:color="auto"/>
        <w:left w:val="none" w:sz="0" w:space="0" w:color="auto"/>
        <w:bottom w:val="none" w:sz="0" w:space="0" w:color="auto"/>
        <w:right w:val="none" w:sz="0" w:space="0" w:color="auto"/>
      </w:divBdr>
    </w:div>
    <w:div w:id="1218392786">
      <w:bodyDiv w:val="1"/>
      <w:marLeft w:val="0"/>
      <w:marRight w:val="0"/>
      <w:marTop w:val="0"/>
      <w:marBottom w:val="0"/>
      <w:divBdr>
        <w:top w:val="none" w:sz="0" w:space="0" w:color="auto"/>
        <w:left w:val="none" w:sz="0" w:space="0" w:color="auto"/>
        <w:bottom w:val="none" w:sz="0" w:space="0" w:color="auto"/>
        <w:right w:val="none" w:sz="0" w:space="0" w:color="auto"/>
      </w:divBdr>
    </w:div>
    <w:div w:id="1266110510">
      <w:bodyDiv w:val="1"/>
      <w:marLeft w:val="0"/>
      <w:marRight w:val="0"/>
      <w:marTop w:val="0"/>
      <w:marBottom w:val="0"/>
      <w:divBdr>
        <w:top w:val="none" w:sz="0" w:space="0" w:color="auto"/>
        <w:left w:val="none" w:sz="0" w:space="0" w:color="auto"/>
        <w:bottom w:val="none" w:sz="0" w:space="0" w:color="auto"/>
        <w:right w:val="none" w:sz="0" w:space="0" w:color="auto"/>
      </w:divBdr>
      <w:divsChild>
        <w:div w:id="359018626">
          <w:marLeft w:val="0"/>
          <w:marRight w:val="0"/>
          <w:marTop w:val="0"/>
          <w:marBottom w:val="0"/>
          <w:divBdr>
            <w:top w:val="none" w:sz="0" w:space="0" w:color="auto"/>
            <w:left w:val="none" w:sz="0" w:space="0" w:color="auto"/>
            <w:bottom w:val="none" w:sz="0" w:space="0" w:color="auto"/>
            <w:right w:val="none" w:sz="0" w:space="0" w:color="auto"/>
          </w:divBdr>
        </w:div>
        <w:div w:id="9453836">
          <w:marLeft w:val="0"/>
          <w:marRight w:val="0"/>
          <w:marTop w:val="0"/>
          <w:marBottom w:val="0"/>
          <w:divBdr>
            <w:top w:val="none" w:sz="0" w:space="0" w:color="auto"/>
            <w:left w:val="none" w:sz="0" w:space="0" w:color="auto"/>
            <w:bottom w:val="none" w:sz="0" w:space="0" w:color="auto"/>
            <w:right w:val="none" w:sz="0" w:space="0" w:color="auto"/>
          </w:divBdr>
        </w:div>
      </w:divsChild>
    </w:div>
    <w:div w:id="1360886176">
      <w:bodyDiv w:val="1"/>
      <w:marLeft w:val="0"/>
      <w:marRight w:val="0"/>
      <w:marTop w:val="0"/>
      <w:marBottom w:val="0"/>
      <w:divBdr>
        <w:top w:val="none" w:sz="0" w:space="0" w:color="auto"/>
        <w:left w:val="none" w:sz="0" w:space="0" w:color="auto"/>
        <w:bottom w:val="none" w:sz="0" w:space="0" w:color="auto"/>
        <w:right w:val="none" w:sz="0" w:space="0" w:color="auto"/>
      </w:divBdr>
    </w:div>
    <w:div w:id="1425303150">
      <w:bodyDiv w:val="1"/>
      <w:marLeft w:val="0"/>
      <w:marRight w:val="0"/>
      <w:marTop w:val="0"/>
      <w:marBottom w:val="0"/>
      <w:divBdr>
        <w:top w:val="none" w:sz="0" w:space="0" w:color="auto"/>
        <w:left w:val="none" w:sz="0" w:space="0" w:color="auto"/>
        <w:bottom w:val="none" w:sz="0" w:space="0" w:color="auto"/>
        <w:right w:val="none" w:sz="0" w:space="0" w:color="auto"/>
      </w:divBdr>
    </w:div>
    <w:div w:id="1436828710">
      <w:bodyDiv w:val="1"/>
      <w:marLeft w:val="0"/>
      <w:marRight w:val="0"/>
      <w:marTop w:val="0"/>
      <w:marBottom w:val="0"/>
      <w:divBdr>
        <w:top w:val="none" w:sz="0" w:space="0" w:color="auto"/>
        <w:left w:val="none" w:sz="0" w:space="0" w:color="auto"/>
        <w:bottom w:val="none" w:sz="0" w:space="0" w:color="auto"/>
        <w:right w:val="none" w:sz="0" w:space="0" w:color="auto"/>
      </w:divBdr>
    </w:div>
    <w:div w:id="1451515303">
      <w:bodyDiv w:val="1"/>
      <w:marLeft w:val="0"/>
      <w:marRight w:val="0"/>
      <w:marTop w:val="0"/>
      <w:marBottom w:val="0"/>
      <w:divBdr>
        <w:top w:val="none" w:sz="0" w:space="0" w:color="auto"/>
        <w:left w:val="none" w:sz="0" w:space="0" w:color="auto"/>
        <w:bottom w:val="none" w:sz="0" w:space="0" w:color="auto"/>
        <w:right w:val="none" w:sz="0" w:space="0" w:color="auto"/>
      </w:divBdr>
    </w:div>
    <w:div w:id="1460957739">
      <w:bodyDiv w:val="1"/>
      <w:marLeft w:val="0"/>
      <w:marRight w:val="0"/>
      <w:marTop w:val="0"/>
      <w:marBottom w:val="0"/>
      <w:divBdr>
        <w:top w:val="none" w:sz="0" w:space="0" w:color="auto"/>
        <w:left w:val="none" w:sz="0" w:space="0" w:color="auto"/>
        <w:bottom w:val="none" w:sz="0" w:space="0" w:color="auto"/>
        <w:right w:val="none" w:sz="0" w:space="0" w:color="auto"/>
      </w:divBdr>
    </w:div>
    <w:div w:id="1494446460">
      <w:bodyDiv w:val="1"/>
      <w:marLeft w:val="0"/>
      <w:marRight w:val="0"/>
      <w:marTop w:val="0"/>
      <w:marBottom w:val="0"/>
      <w:divBdr>
        <w:top w:val="none" w:sz="0" w:space="0" w:color="auto"/>
        <w:left w:val="none" w:sz="0" w:space="0" w:color="auto"/>
        <w:bottom w:val="none" w:sz="0" w:space="0" w:color="auto"/>
        <w:right w:val="none" w:sz="0" w:space="0" w:color="auto"/>
      </w:divBdr>
    </w:div>
    <w:div w:id="1645810591">
      <w:bodyDiv w:val="1"/>
      <w:marLeft w:val="0"/>
      <w:marRight w:val="0"/>
      <w:marTop w:val="0"/>
      <w:marBottom w:val="0"/>
      <w:divBdr>
        <w:top w:val="none" w:sz="0" w:space="0" w:color="auto"/>
        <w:left w:val="none" w:sz="0" w:space="0" w:color="auto"/>
        <w:bottom w:val="none" w:sz="0" w:space="0" w:color="auto"/>
        <w:right w:val="none" w:sz="0" w:space="0" w:color="auto"/>
      </w:divBdr>
    </w:div>
    <w:div w:id="1665352476">
      <w:bodyDiv w:val="1"/>
      <w:marLeft w:val="0"/>
      <w:marRight w:val="0"/>
      <w:marTop w:val="0"/>
      <w:marBottom w:val="0"/>
      <w:divBdr>
        <w:top w:val="none" w:sz="0" w:space="0" w:color="auto"/>
        <w:left w:val="none" w:sz="0" w:space="0" w:color="auto"/>
        <w:bottom w:val="none" w:sz="0" w:space="0" w:color="auto"/>
        <w:right w:val="none" w:sz="0" w:space="0" w:color="auto"/>
      </w:divBdr>
    </w:div>
    <w:div w:id="1684866754">
      <w:bodyDiv w:val="1"/>
      <w:marLeft w:val="0"/>
      <w:marRight w:val="0"/>
      <w:marTop w:val="0"/>
      <w:marBottom w:val="0"/>
      <w:divBdr>
        <w:top w:val="none" w:sz="0" w:space="0" w:color="auto"/>
        <w:left w:val="none" w:sz="0" w:space="0" w:color="auto"/>
        <w:bottom w:val="none" w:sz="0" w:space="0" w:color="auto"/>
        <w:right w:val="none" w:sz="0" w:space="0" w:color="auto"/>
      </w:divBdr>
    </w:div>
    <w:div w:id="1711495454">
      <w:bodyDiv w:val="1"/>
      <w:marLeft w:val="0"/>
      <w:marRight w:val="0"/>
      <w:marTop w:val="0"/>
      <w:marBottom w:val="0"/>
      <w:divBdr>
        <w:top w:val="none" w:sz="0" w:space="0" w:color="auto"/>
        <w:left w:val="none" w:sz="0" w:space="0" w:color="auto"/>
        <w:bottom w:val="none" w:sz="0" w:space="0" w:color="auto"/>
        <w:right w:val="none" w:sz="0" w:space="0" w:color="auto"/>
      </w:divBdr>
    </w:div>
    <w:div w:id="1796094598">
      <w:bodyDiv w:val="1"/>
      <w:marLeft w:val="0"/>
      <w:marRight w:val="0"/>
      <w:marTop w:val="0"/>
      <w:marBottom w:val="0"/>
      <w:divBdr>
        <w:top w:val="none" w:sz="0" w:space="0" w:color="auto"/>
        <w:left w:val="none" w:sz="0" w:space="0" w:color="auto"/>
        <w:bottom w:val="none" w:sz="0" w:space="0" w:color="auto"/>
        <w:right w:val="none" w:sz="0" w:space="0" w:color="auto"/>
      </w:divBdr>
    </w:div>
    <w:div w:id="1890022571">
      <w:bodyDiv w:val="1"/>
      <w:marLeft w:val="0"/>
      <w:marRight w:val="0"/>
      <w:marTop w:val="0"/>
      <w:marBottom w:val="0"/>
      <w:divBdr>
        <w:top w:val="none" w:sz="0" w:space="0" w:color="auto"/>
        <w:left w:val="none" w:sz="0" w:space="0" w:color="auto"/>
        <w:bottom w:val="none" w:sz="0" w:space="0" w:color="auto"/>
        <w:right w:val="none" w:sz="0" w:space="0" w:color="auto"/>
      </w:divBdr>
    </w:div>
    <w:div w:id="1915965641">
      <w:bodyDiv w:val="1"/>
      <w:marLeft w:val="0"/>
      <w:marRight w:val="0"/>
      <w:marTop w:val="0"/>
      <w:marBottom w:val="0"/>
      <w:divBdr>
        <w:top w:val="none" w:sz="0" w:space="0" w:color="auto"/>
        <w:left w:val="none" w:sz="0" w:space="0" w:color="auto"/>
        <w:bottom w:val="none" w:sz="0" w:space="0" w:color="auto"/>
        <w:right w:val="none" w:sz="0" w:space="0" w:color="auto"/>
      </w:divBdr>
    </w:div>
    <w:div w:id="1923180899">
      <w:bodyDiv w:val="1"/>
      <w:marLeft w:val="0"/>
      <w:marRight w:val="0"/>
      <w:marTop w:val="0"/>
      <w:marBottom w:val="0"/>
      <w:divBdr>
        <w:top w:val="none" w:sz="0" w:space="0" w:color="auto"/>
        <w:left w:val="none" w:sz="0" w:space="0" w:color="auto"/>
        <w:bottom w:val="none" w:sz="0" w:space="0" w:color="auto"/>
        <w:right w:val="none" w:sz="0" w:space="0" w:color="auto"/>
      </w:divBdr>
    </w:div>
    <w:div w:id="2030570707">
      <w:bodyDiv w:val="1"/>
      <w:marLeft w:val="0"/>
      <w:marRight w:val="0"/>
      <w:marTop w:val="0"/>
      <w:marBottom w:val="0"/>
      <w:divBdr>
        <w:top w:val="none" w:sz="0" w:space="0" w:color="auto"/>
        <w:left w:val="none" w:sz="0" w:space="0" w:color="auto"/>
        <w:bottom w:val="none" w:sz="0" w:space="0" w:color="auto"/>
        <w:right w:val="none" w:sz="0" w:space="0" w:color="auto"/>
      </w:divBdr>
    </w:div>
    <w:div w:id="2032148058">
      <w:bodyDiv w:val="1"/>
      <w:marLeft w:val="0"/>
      <w:marRight w:val="0"/>
      <w:marTop w:val="0"/>
      <w:marBottom w:val="0"/>
      <w:divBdr>
        <w:top w:val="none" w:sz="0" w:space="0" w:color="auto"/>
        <w:left w:val="none" w:sz="0" w:space="0" w:color="auto"/>
        <w:bottom w:val="none" w:sz="0" w:space="0" w:color="auto"/>
        <w:right w:val="none" w:sz="0" w:space="0" w:color="auto"/>
      </w:divBdr>
    </w:div>
    <w:div w:id="2109543852">
      <w:bodyDiv w:val="1"/>
      <w:marLeft w:val="0"/>
      <w:marRight w:val="0"/>
      <w:marTop w:val="0"/>
      <w:marBottom w:val="0"/>
      <w:divBdr>
        <w:top w:val="none" w:sz="0" w:space="0" w:color="auto"/>
        <w:left w:val="none" w:sz="0" w:space="0" w:color="auto"/>
        <w:bottom w:val="none" w:sz="0" w:space="0" w:color="auto"/>
        <w:right w:val="none" w:sz="0" w:space="0" w:color="auto"/>
      </w:divBdr>
    </w:div>
    <w:div w:id="212133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42A42-F948-4201-B3C5-491340211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1358</Words>
  <Characters>1821</Characters>
  <DocSecurity>0</DocSecurity>
  <Lines>202</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2025-08-29T06:26:00Z</cp:lastPrinted>
  <dcterms:created xsi:type="dcterms:W3CDTF">2025-08-29T06:21:00Z</dcterms:created>
  <dcterms:modified xsi:type="dcterms:W3CDTF">2025-08-29T07:05:00Z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d7e177a869d2f1f32d11cd489c3410bea371fc9d10fc0e0549d9d67c63fcd7d2</vt:lpwstr>
  </property>
</Properties>
</file>