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AB112" w14:textId="77777777" w:rsidR="00733F49" w:rsidRDefault="00405FFE">
      <w:pPr>
        <w:pStyle w:val="1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>证券代码：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603266</w:t>
      </w: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天龙股份</w:t>
      </w:r>
    </w:p>
    <w:p w14:paraId="3DA82317" w14:textId="77777777" w:rsidR="00733F49" w:rsidRDefault="00733F49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473C78E2" w14:textId="77777777" w:rsidR="00733F49" w:rsidRDefault="00405FFE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宁波天龙电子股份有限公司</w:t>
      </w:r>
    </w:p>
    <w:p w14:paraId="5C726366" w14:textId="77777777" w:rsidR="00733F49" w:rsidRDefault="00405FFE">
      <w:pPr>
        <w:spacing w:line="360" w:lineRule="auto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2EFB20D1" w14:textId="783F416E" w:rsidR="00733F49" w:rsidRDefault="00405FFE">
      <w:pPr>
        <w:spacing w:before="51" w:after="32"/>
        <w:ind w:right="619"/>
        <w:jc w:val="right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编号：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2025</w:t>
      </w:r>
      <w:r>
        <w:rPr>
          <w:rFonts w:ascii="宋体" w:eastAsia="宋体" w:hAnsi="宋体" w:cs="宋体" w:hint="eastAsia"/>
          <w:sz w:val="20"/>
          <w:szCs w:val="20"/>
        </w:rPr>
        <w:t>-006</w:t>
      </w:r>
      <w:bookmarkStart w:id="0" w:name="_GoBack"/>
      <w:bookmarkEnd w:id="0"/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733F49" w14:paraId="075F5931" w14:textId="77777777">
        <w:trPr>
          <w:trHeight w:val="2801"/>
          <w:jc w:val="center"/>
        </w:trPr>
        <w:tc>
          <w:tcPr>
            <w:tcW w:w="2580" w:type="dxa"/>
          </w:tcPr>
          <w:p w14:paraId="63E768C6" w14:textId="77777777" w:rsidR="00733F49" w:rsidRDefault="00733F49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445A1D41" w14:textId="77777777" w:rsidR="00733F49" w:rsidRDefault="00405FFE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09BB9884" w14:textId="77777777" w:rsidR="00733F49" w:rsidRDefault="00733F49">
            <w:pPr>
              <w:pStyle w:val="TableParagraph"/>
              <w:spacing w:before="7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229FD9CD" w14:textId="77777777" w:rsidR="00733F49" w:rsidRDefault="00405FFE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0B1ECCC7" w14:textId="77777777" w:rsidR="00733F49" w:rsidRDefault="00733F49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7359DBC7" w14:textId="77777777" w:rsidR="00733F49" w:rsidRDefault="00405FFE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Wingdings 2" w:eastAsia="MS Gothic" w:hAnsi="Wingdings 2" w:cs="宋体"/>
                    <w:sz w:val="20"/>
                    <w:szCs w:val="20"/>
                  </w:rPr>
                  <w:t>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182F89C1" w14:textId="77777777" w:rsidR="00733F49" w:rsidRDefault="00733F49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59E7B865" w14:textId="77777777" w:rsidR="00733F49" w:rsidRDefault="00405FFE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19D24613" w14:textId="77777777" w:rsidR="00733F49" w:rsidRDefault="00733F49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5E316145" w14:textId="77777777" w:rsidR="00733F49" w:rsidRDefault="00405FFE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7F71B994" w14:textId="77777777" w:rsidR="00733F49" w:rsidRDefault="00733F49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557E22EB" w14:textId="77777777" w:rsidR="00733F49" w:rsidRDefault="00405FFE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请文字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说明其他活动内容）</w:t>
            </w:r>
          </w:p>
        </w:tc>
      </w:tr>
      <w:tr w:rsidR="00733F49" w14:paraId="07C882E9" w14:textId="77777777">
        <w:trPr>
          <w:trHeight w:val="1120"/>
          <w:jc w:val="center"/>
        </w:trPr>
        <w:tc>
          <w:tcPr>
            <w:tcW w:w="2580" w:type="dxa"/>
            <w:vAlign w:val="center"/>
          </w:tcPr>
          <w:p w14:paraId="2E3C54D0" w14:textId="77777777" w:rsidR="00733F49" w:rsidRDefault="00405FFE">
            <w:pPr>
              <w:pStyle w:val="TableParagraph"/>
              <w:spacing w:line="560" w:lineRule="exact"/>
              <w:ind w:left="107" w:right="96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7FD8F29F" w14:textId="77777777" w:rsidR="00733F49" w:rsidRDefault="00405FFE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线上参与天龙股份（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603266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）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2025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年半年度业绩说明会的全体投资者</w:t>
            </w:r>
          </w:p>
        </w:tc>
      </w:tr>
      <w:tr w:rsidR="00733F49" w14:paraId="4DBF03C9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2BA4A611" w14:textId="77777777" w:rsidR="00733F49" w:rsidRDefault="00405FFE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0E5B8A62" w14:textId="77777777" w:rsidR="00733F49" w:rsidRDefault="00405FFE">
            <w:pPr>
              <w:spacing w:before="100" w:beforeAutospacing="1" w:line="360" w:lineRule="auto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2025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09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08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日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 xml:space="preserve"> 15:00-16:00</w:t>
            </w:r>
          </w:p>
        </w:tc>
      </w:tr>
      <w:tr w:rsidR="00733F49" w14:paraId="13E2F27A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72A659D0" w14:textId="77777777" w:rsidR="00733F49" w:rsidRDefault="00405FFE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5F9FD8D4" w14:textId="77777777" w:rsidR="00733F49" w:rsidRDefault="00405FFE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价值在线（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https://www.ir-online.cn/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）网络互动</w:t>
            </w:r>
          </w:p>
        </w:tc>
      </w:tr>
      <w:tr w:rsidR="00733F49" w14:paraId="5DB9859D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5B0AF96D" w14:textId="77777777" w:rsidR="00733F49" w:rsidRDefault="00405FFE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72BE9094" w14:textId="77777777" w:rsidR="00733F49" w:rsidRDefault="00405FFE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总经理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沈朝晖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</w:r>
            <w:r>
              <w:rPr>
                <w:rFonts w:ascii="宋体" w:eastAsia="宋体" w:hAnsi="宋体" w:cs="宋体"/>
                <w:sz w:val="20"/>
                <w:szCs w:val="20"/>
              </w:rPr>
              <w:t>财务总监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于忠灿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</w:r>
            <w:r>
              <w:rPr>
                <w:rFonts w:ascii="宋体" w:eastAsia="宋体" w:hAnsi="宋体" w:cs="宋体"/>
                <w:sz w:val="20"/>
                <w:szCs w:val="20"/>
              </w:rPr>
              <w:t>董事会秘书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z w:val="20"/>
                <w:szCs w:val="20"/>
              </w:rPr>
              <w:t>虞建锋</w:t>
            </w:r>
            <w:proofErr w:type="gramEnd"/>
            <w:r>
              <w:rPr>
                <w:rFonts w:ascii="宋体" w:eastAsia="宋体" w:hAnsi="宋体" w:cs="宋体"/>
                <w:sz w:val="20"/>
                <w:szCs w:val="20"/>
              </w:rPr>
              <w:br/>
            </w:r>
            <w:r>
              <w:rPr>
                <w:rFonts w:ascii="宋体" w:eastAsia="宋体" w:hAnsi="宋体" w:cs="宋体"/>
                <w:sz w:val="20"/>
                <w:szCs w:val="20"/>
              </w:rPr>
              <w:t>独立董事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z w:val="20"/>
                <w:szCs w:val="20"/>
              </w:rPr>
              <w:t>祝锡萍</w:t>
            </w:r>
            <w:proofErr w:type="gramEnd"/>
          </w:p>
        </w:tc>
      </w:tr>
      <w:tr w:rsidR="00733F49" w14:paraId="56D24F56" w14:textId="77777777">
        <w:trPr>
          <w:trHeight w:val="2800"/>
          <w:jc w:val="center"/>
        </w:trPr>
        <w:tc>
          <w:tcPr>
            <w:tcW w:w="2580" w:type="dxa"/>
          </w:tcPr>
          <w:p w14:paraId="7594E7E4" w14:textId="77777777" w:rsidR="00733F49" w:rsidRDefault="00733F49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784CCBF6" w14:textId="77777777" w:rsidR="00733F49" w:rsidRDefault="00733F49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518FB890" w14:textId="77777777" w:rsidR="00733F49" w:rsidRDefault="00733F49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0B998F62" w14:textId="77777777" w:rsidR="00733F49" w:rsidRDefault="00405FFE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5E81BEDC" w14:textId="77777777" w:rsidR="00733F49" w:rsidRDefault="00405FFE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 xml:space="preserve">    1.</w:t>
            </w:r>
            <w:r>
              <w:rPr>
                <w:rFonts w:ascii="宋体" w:eastAsia="宋体" w:hAnsi="宋体" w:cs="宋体"/>
                <w:b/>
                <w:sz w:val="20"/>
              </w:rPr>
              <w:t>请问公司对今年全年的业绩有何展望？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尊敬的投资者您好，公司经营稳健，有关全年业绩情况请关注公司后续定期报告。谢谢您的关注。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2.</w:t>
            </w:r>
            <w:r>
              <w:rPr>
                <w:rFonts w:ascii="宋体" w:eastAsia="宋体" w:hAnsi="宋体" w:cs="宋体"/>
                <w:b/>
                <w:sz w:val="20"/>
              </w:rPr>
              <w:t>公司上半年研发方面有什么新成果吗？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随着汽车电动化与智能化快速发展，为了进一步提升公司在汽车电子领域核心竞争能力，公司在新能源汽车电子部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件配套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的各类精密端子、高压铜排等精密五金冲压的设计开发、生产及镶嵌注塑集成工艺自动化开发等关键技术方面加强投入。公司已成功研发了多款鱼眼端子规格，并积极开拓精密汽车电子及其他新兴行业的增量市场。同时公司也成功研发了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热管理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集成式液冷水板，获得了</w:t>
            </w:r>
            <w:r>
              <w:rPr>
                <w:rFonts w:ascii="宋体" w:eastAsia="宋体" w:hAnsi="宋体" w:cs="宋体"/>
                <w:sz w:val="20"/>
              </w:rPr>
              <w:lastRenderedPageBreak/>
              <w:t>多家头部客户定点。</w:t>
            </w:r>
            <w:r>
              <w:rPr>
                <w:rFonts w:ascii="宋体" w:eastAsia="宋体" w:hAnsi="宋体" w:cs="宋体"/>
                <w:sz w:val="20"/>
              </w:rPr>
              <w:t>2025</w:t>
            </w:r>
            <w:r>
              <w:rPr>
                <w:rFonts w:ascii="宋体" w:eastAsia="宋体" w:hAnsi="宋体" w:cs="宋体"/>
                <w:sz w:val="20"/>
              </w:rPr>
              <w:t>年上半年，公司研发投入</w:t>
            </w:r>
            <w:r>
              <w:rPr>
                <w:rFonts w:ascii="宋体" w:eastAsia="宋体" w:hAnsi="宋体" w:cs="宋体"/>
                <w:sz w:val="20"/>
              </w:rPr>
              <w:t>3,188.87</w:t>
            </w:r>
            <w:r>
              <w:rPr>
                <w:rFonts w:ascii="宋体" w:eastAsia="宋体" w:hAnsi="宋体" w:cs="宋体"/>
                <w:sz w:val="20"/>
              </w:rPr>
              <w:t>万元，占营业收入比例为</w:t>
            </w:r>
            <w:r>
              <w:rPr>
                <w:rFonts w:ascii="宋体" w:eastAsia="宋体" w:hAnsi="宋体" w:cs="宋体"/>
                <w:sz w:val="20"/>
              </w:rPr>
              <w:t>5.19%</w:t>
            </w:r>
            <w:r>
              <w:rPr>
                <w:rFonts w:ascii="宋体" w:eastAsia="宋体" w:hAnsi="宋体" w:cs="宋体"/>
                <w:sz w:val="20"/>
              </w:rPr>
              <w:t>，同比增长</w:t>
            </w:r>
            <w:r>
              <w:rPr>
                <w:rFonts w:ascii="宋体" w:eastAsia="宋体" w:hAnsi="宋体" w:cs="宋体"/>
                <w:sz w:val="20"/>
              </w:rPr>
              <w:t>3.75%</w:t>
            </w:r>
            <w:r>
              <w:rPr>
                <w:rFonts w:ascii="宋体" w:eastAsia="宋体" w:hAnsi="宋体" w:cs="宋体"/>
                <w:sz w:val="20"/>
              </w:rPr>
              <w:t>。谢谢您的关注！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3.</w:t>
            </w:r>
            <w:r>
              <w:rPr>
                <w:rFonts w:ascii="宋体" w:eastAsia="宋体" w:hAnsi="宋体" w:cs="宋体"/>
                <w:b/>
                <w:sz w:val="20"/>
              </w:rPr>
              <w:t>公司未来对于</w:t>
            </w:r>
            <w:r>
              <w:rPr>
                <w:rFonts w:ascii="宋体" w:eastAsia="宋体" w:hAnsi="宋体" w:cs="宋体"/>
                <w:b/>
                <w:sz w:val="20"/>
              </w:rPr>
              <w:t>海外市场开拓方面有什么规划？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公司非常重视开拓海外市场，拥有国际化客户群体，泰国生产基地是公司实施海外战略布局的重要举措，以泰国生产基地为依托，积极开拓汽车及非汽车市场。</w:t>
            </w:r>
            <w:r>
              <w:rPr>
                <w:rFonts w:ascii="宋体" w:eastAsia="宋体" w:hAnsi="宋体" w:cs="宋体"/>
                <w:sz w:val="20"/>
              </w:rPr>
              <w:t>2025</w:t>
            </w:r>
            <w:r>
              <w:rPr>
                <w:rFonts w:ascii="宋体" w:eastAsia="宋体" w:hAnsi="宋体" w:cs="宋体"/>
                <w:sz w:val="20"/>
              </w:rPr>
              <w:t>年上半年，泰国天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龙顺利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拿到了海外头部客户智能家居领域开关插座总成项目定点，实现了新项目开门红，海外市场进一步开拓。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4.</w:t>
            </w:r>
            <w:r>
              <w:rPr>
                <w:rFonts w:ascii="宋体" w:eastAsia="宋体" w:hAnsi="宋体" w:cs="宋体"/>
                <w:b/>
                <w:sz w:val="20"/>
              </w:rPr>
              <w:t>请问贵公司的产品，目前有没有应用在数据中心相关行业领域？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尊敬的投资者您好，公司目前部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分工控类产品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已间接应用于数据中心。谢谢您的关注！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5.</w:t>
            </w:r>
            <w:r>
              <w:rPr>
                <w:rFonts w:ascii="宋体" w:eastAsia="宋体" w:hAnsi="宋体" w:cs="宋体"/>
                <w:b/>
                <w:sz w:val="20"/>
              </w:rPr>
              <w:t>请问公司目前有哪些重要项目定点？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:2025</w:t>
            </w:r>
            <w:r>
              <w:rPr>
                <w:rFonts w:ascii="宋体" w:eastAsia="宋体" w:hAnsi="宋体" w:cs="宋体"/>
                <w:sz w:val="20"/>
              </w:rPr>
              <w:t>年上半年，公司累计获得核心客户</w:t>
            </w:r>
            <w:r>
              <w:rPr>
                <w:rFonts w:ascii="宋体" w:eastAsia="宋体" w:hAnsi="宋体" w:cs="宋体"/>
                <w:sz w:val="20"/>
              </w:rPr>
              <w:t>70</w:t>
            </w:r>
            <w:r>
              <w:rPr>
                <w:rFonts w:ascii="宋体" w:eastAsia="宋体" w:hAnsi="宋体" w:cs="宋体"/>
                <w:sz w:val="20"/>
              </w:rPr>
              <w:t>个新项目定点，截止半年报披露日，公司还获得了国际头部客户下一代</w:t>
            </w:r>
            <w:r>
              <w:rPr>
                <w:rFonts w:ascii="宋体" w:eastAsia="宋体" w:hAnsi="宋体" w:cs="宋体"/>
                <w:sz w:val="20"/>
              </w:rPr>
              <w:t>IGBT</w:t>
            </w:r>
            <w:r>
              <w:rPr>
                <w:rFonts w:ascii="宋体" w:eastAsia="宋体" w:hAnsi="宋体" w:cs="宋体"/>
                <w:sz w:val="20"/>
              </w:rPr>
              <w:t>功能承载模块海外平台件、车灯小总成、前端模块、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热管理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集成式液冷水板、插座总成等重要项目定点。谢谢您的关注！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6.</w:t>
            </w:r>
            <w:r>
              <w:rPr>
                <w:rFonts w:ascii="宋体" w:eastAsia="宋体" w:hAnsi="宋体" w:cs="宋体"/>
                <w:b/>
                <w:sz w:val="20"/>
              </w:rPr>
              <w:t>公司未来是否有继续收购参股机器人公司的考虑？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公司未来如有相关计划，将根据相关法律法规的要求及时履行信息披露义务。谢谢您的关注！</w:t>
            </w:r>
          </w:p>
        </w:tc>
      </w:tr>
      <w:tr w:rsidR="00733F49" w14:paraId="1BF102B2" w14:textId="77777777">
        <w:trPr>
          <w:trHeight w:val="999"/>
          <w:jc w:val="center"/>
        </w:trPr>
        <w:tc>
          <w:tcPr>
            <w:tcW w:w="2580" w:type="dxa"/>
            <w:vAlign w:val="center"/>
          </w:tcPr>
          <w:p w14:paraId="1E897EB8" w14:textId="77777777" w:rsidR="00733F49" w:rsidRDefault="00405FFE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27E0301F" w14:textId="77777777" w:rsidR="00733F49" w:rsidRDefault="00405FFE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4542EDB9" w14:textId="77777777" w:rsidR="00733F49" w:rsidRDefault="00405FFE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本次活动不涉及未公开披露的重大信息。</w:t>
            </w:r>
          </w:p>
        </w:tc>
      </w:tr>
      <w:tr w:rsidR="00733F49" w14:paraId="58F3E818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2AD92473" w14:textId="77777777" w:rsidR="00733F49" w:rsidRDefault="00405FFE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56FD64B3" w14:textId="77777777" w:rsidR="00733F49" w:rsidRDefault="00733F49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733F49" w14:paraId="76581774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4EE8A118" w14:textId="77777777" w:rsidR="00733F49" w:rsidRDefault="00405FFE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61BF4CA1" w14:textId="77777777" w:rsidR="00733F49" w:rsidRDefault="00405FFE">
            <w:pPr>
              <w:pStyle w:val="TableParagraph"/>
              <w:spacing w:before="100" w:beforeAutospacing="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2025</w:t>
            </w:r>
            <w:r>
              <w:rPr>
                <w:rFonts w:ascii="宋体" w:eastAsia="宋体" w:hAnsi="宋体" w:cs="宋体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/>
                <w:sz w:val="20"/>
                <w:szCs w:val="20"/>
              </w:rPr>
              <w:t>09</w:t>
            </w:r>
            <w:r>
              <w:rPr>
                <w:rFonts w:ascii="宋体" w:eastAsia="宋体" w:hAnsi="宋体" w:cs="宋体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/>
                <w:sz w:val="20"/>
                <w:szCs w:val="20"/>
              </w:rPr>
              <w:t>08</w:t>
            </w:r>
            <w:r>
              <w:rPr>
                <w:rFonts w:ascii="宋体" w:eastAsia="宋体" w:hAnsi="宋体" w:cs="宋体"/>
                <w:sz w:val="20"/>
                <w:szCs w:val="20"/>
              </w:rPr>
              <w:t>日</w:t>
            </w:r>
          </w:p>
        </w:tc>
      </w:tr>
    </w:tbl>
    <w:p w14:paraId="72EE17C2" w14:textId="77777777" w:rsidR="00733F49" w:rsidRDefault="00733F49">
      <w:pPr>
        <w:rPr>
          <w:rFonts w:ascii="宋体" w:eastAsia="宋体" w:hAnsi="宋体" w:cs="宋体"/>
          <w:sz w:val="28"/>
          <w:szCs w:val="36"/>
        </w:rPr>
      </w:pPr>
    </w:p>
    <w:sectPr w:rsidR="00733F49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05FFE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33F49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4ED0145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8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8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5AE7A-3E82-47BF-B167-50752258B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zhuyn(诸幼南)</cp:lastModifiedBy>
  <cp:revision>8</cp:revision>
  <dcterms:created xsi:type="dcterms:W3CDTF">2022-04-12T06:10:00Z</dcterms:created>
  <dcterms:modified xsi:type="dcterms:W3CDTF">2025-09-08T08:05:00Z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0E140226319E4E4A9392F2DE86B6AEB4_13</vt:lpwstr>
  </property>
  <property fmtid="{D5CDD505-2E9C-101B-9397-08002B2CF9AE}" pid="4" name="KSOTemplateDocerSaveRecord">
    <vt:lpwstr>eyJoZGlkIjoiYTQ0ZDVkNDA0OGUzNWViYjgzYzlkNmY2YmI2OTA2NjQiLCJ1c2VySWQiOiIyMDU5Mjk4NzUifQ==</vt:lpwstr>
  </property>
</Properties>
</file>