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EAF9C" w14:textId="77777777" w:rsidR="00A07502" w:rsidRDefault="00000000">
      <w:pPr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保利发展控股集团股份有限公司</w:t>
      </w:r>
    </w:p>
    <w:p w14:paraId="1721F97A" w14:textId="77777777" w:rsidR="00A07502" w:rsidRDefault="00000000">
      <w:pPr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投资者关系活动记录表</w:t>
      </w:r>
    </w:p>
    <w:p w14:paraId="78E18278" w14:textId="77777777" w:rsidR="00A07502" w:rsidRDefault="00000000">
      <w:pPr>
        <w:jc w:val="center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="Times New Roman" w:eastAsiaTheme="majorEastAsia" w:hAnsi="Times New Roman"/>
          <w:sz w:val="24"/>
          <w:szCs w:val="24"/>
        </w:rPr>
        <w:t>公司代码：</w:t>
      </w:r>
      <w:r>
        <w:rPr>
          <w:rFonts w:ascii="Times New Roman" w:eastAsiaTheme="majorEastAsia" w:hAnsi="Times New Roman"/>
          <w:sz w:val="24"/>
          <w:szCs w:val="24"/>
        </w:rPr>
        <w:t xml:space="preserve">600048  </w:t>
      </w:r>
      <w:r>
        <w:rPr>
          <w:rFonts w:asciiTheme="majorEastAsia" w:eastAsiaTheme="majorEastAsia" w:hAnsiTheme="majorEastAsia"/>
          <w:sz w:val="24"/>
          <w:szCs w:val="24"/>
        </w:rPr>
        <w:t xml:space="preserve">                              </w:t>
      </w:r>
      <w:r>
        <w:rPr>
          <w:rFonts w:asciiTheme="majorEastAsia" w:eastAsiaTheme="majorEastAsia" w:hAnsiTheme="majorEastAsia" w:hint="eastAsia"/>
          <w:sz w:val="24"/>
          <w:szCs w:val="24"/>
        </w:rPr>
        <w:t>公司简称：保利发展</w:t>
      </w:r>
    </w:p>
    <w:p w14:paraId="5716F86B" w14:textId="77777777" w:rsidR="00A07502" w:rsidRDefault="00A07502">
      <w:pPr>
        <w:jc w:val="center"/>
        <w:rPr>
          <w:rFonts w:asciiTheme="majorEastAsia" w:eastAsiaTheme="majorEastAsia" w:hAnsiTheme="majorEastAsia" w:hint="eastAsia"/>
          <w:sz w:val="24"/>
          <w:szCs w:val="24"/>
        </w:rPr>
      </w:pPr>
    </w:p>
    <w:p w14:paraId="6F4095B4" w14:textId="77777777" w:rsidR="00A07502" w:rsidRDefault="00000000">
      <w:pPr>
        <w:jc w:val="right"/>
        <w:rPr>
          <w:rFonts w:ascii="黑体" w:eastAsia="黑体" w:hAnsi="黑体" w:hint="eastAsia"/>
          <w:sz w:val="24"/>
          <w:szCs w:val="24"/>
        </w:rPr>
      </w:pPr>
      <w:r>
        <w:rPr>
          <w:rFonts w:ascii="Times New Roman" w:eastAsiaTheme="majorEastAsia" w:hAnsi="Times New Roman"/>
          <w:sz w:val="24"/>
          <w:szCs w:val="24"/>
        </w:rPr>
        <w:t>发布日期：</w:t>
      </w:r>
      <w:r>
        <w:rPr>
          <w:rFonts w:ascii="Times New Roman" w:eastAsiaTheme="majorEastAsia" w:hAnsi="Times New Roman"/>
          <w:sz w:val="24"/>
          <w:szCs w:val="24"/>
        </w:rPr>
        <w:t>202</w:t>
      </w:r>
      <w:r>
        <w:rPr>
          <w:rFonts w:ascii="Times New Roman" w:eastAsiaTheme="majorEastAsia" w:hAnsi="Times New Roman" w:hint="eastAsia"/>
          <w:sz w:val="24"/>
          <w:szCs w:val="24"/>
        </w:rPr>
        <w:t>5</w:t>
      </w:r>
      <w:r>
        <w:rPr>
          <w:rFonts w:ascii="Times New Roman" w:eastAsiaTheme="majorEastAsia" w:hAnsi="Times New Roman"/>
          <w:sz w:val="24"/>
          <w:szCs w:val="24"/>
        </w:rPr>
        <w:t>年</w:t>
      </w:r>
      <w:r>
        <w:rPr>
          <w:rFonts w:ascii="Times New Roman" w:eastAsiaTheme="majorEastAsia" w:hAnsi="Times New Roman"/>
          <w:sz w:val="24"/>
          <w:szCs w:val="24"/>
        </w:rPr>
        <w:t>9</w:t>
      </w:r>
      <w:r>
        <w:rPr>
          <w:rFonts w:asciiTheme="majorEastAsia" w:eastAsiaTheme="majorEastAsia" w:hAnsiTheme="majorEastAsia" w:hint="eastAsia"/>
          <w:sz w:val="24"/>
          <w:szCs w:val="24"/>
        </w:rPr>
        <w:t>月</w:t>
      </w:r>
      <w:r>
        <w:rPr>
          <w:rFonts w:ascii="Times New Roman" w:eastAsiaTheme="majorEastAsia" w:hAnsi="Times New Roman" w:hint="eastAsia"/>
          <w:sz w:val="24"/>
          <w:szCs w:val="24"/>
        </w:rPr>
        <w:t>8</w:t>
      </w:r>
      <w:r>
        <w:rPr>
          <w:rFonts w:asciiTheme="majorEastAsia" w:eastAsiaTheme="majorEastAsia" w:hAnsiTheme="majorEastAsia" w:hint="eastAsia"/>
          <w:sz w:val="24"/>
          <w:szCs w:val="24"/>
        </w:rPr>
        <w:t>日</w:t>
      </w:r>
    </w:p>
    <w:tbl>
      <w:tblPr>
        <w:tblStyle w:val="a6"/>
        <w:tblW w:w="8717" w:type="dxa"/>
        <w:tblLook w:val="04A0" w:firstRow="1" w:lastRow="0" w:firstColumn="1" w:lastColumn="0" w:noHBand="0" w:noVBand="1"/>
      </w:tblPr>
      <w:tblGrid>
        <w:gridCol w:w="1828"/>
        <w:gridCol w:w="6889"/>
      </w:tblGrid>
      <w:tr w:rsidR="00A07502" w14:paraId="362568B3" w14:textId="77777777">
        <w:trPr>
          <w:trHeight w:val="838"/>
        </w:trPr>
        <w:tc>
          <w:tcPr>
            <w:tcW w:w="1828" w:type="dxa"/>
            <w:vAlign w:val="center"/>
          </w:tcPr>
          <w:p w14:paraId="031198D3" w14:textId="77777777" w:rsidR="00A07502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b/>
                <w:bCs/>
                <w:sz w:val="22"/>
              </w:rPr>
              <w:t>投资者关系活动类别</w:t>
            </w:r>
          </w:p>
        </w:tc>
        <w:tc>
          <w:tcPr>
            <w:tcW w:w="6889" w:type="dxa"/>
            <w:vAlign w:val="center"/>
          </w:tcPr>
          <w:p w14:paraId="070D3901" w14:textId="77777777" w:rsidR="00A07502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2"/>
              </w:rPr>
              <w:t>□机构调研   □个人投资者调研</w:t>
            </w:r>
            <w:r>
              <w:rPr>
                <w:rFonts w:asciiTheme="majorEastAsia" w:eastAsiaTheme="majorEastAsia" w:hAnsiTheme="majorEastAsia" w:cstheme="majorEastAsia" w:hint="eastAsia"/>
                <w:sz w:val="22"/>
              </w:rPr>
              <w:br/>
              <w:t>□分析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sz w:val="22"/>
              </w:rPr>
              <w:t>师会议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sz w:val="22"/>
              </w:rPr>
              <w:t xml:space="preserve"> □媒体采访</w:t>
            </w:r>
            <w:r>
              <w:rPr>
                <w:rFonts w:asciiTheme="majorEastAsia" w:eastAsiaTheme="majorEastAsia" w:hAnsiTheme="majorEastAsia" w:cstheme="majorEastAsia" w:hint="eastAsia"/>
                <w:sz w:val="22"/>
              </w:rPr>
              <w:br/>
              <w:t>√业绩说明会 □新闻发布会</w:t>
            </w:r>
            <w:r>
              <w:rPr>
                <w:rFonts w:asciiTheme="majorEastAsia" w:eastAsiaTheme="majorEastAsia" w:hAnsiTheme="majorEastAsia" w:cstheme="majorEastAsia" w:hint="eastAsia"/>
                <w:sz w:val="22"/>
              </w:rPr>
              <w:br/>
              <w:t>□路演活动   □现场参观</w:t>
            </w:r>
            <w:r>
              <w:rPr>
                <w:rFonts w:asciiTheme="majorEastAsia" w:eastAsiaTheme="majorEastAsia" w:hAnsiTheme="majorEastAsia" w:cstheme="majorEastAsia" w:hint="eastAsia"/>
                <w:sz w:val="22"/>
              </w:rPr>
              <w:br/>
              <w:t xml:space="preserve">□其他 </w:t>
            </w:r>
            <w:r>
              <w:rPr>
                <w:rFonts w:asciiTheme="majorEastAsia" w:eastAsiaTheme="majorEastAsia" w:hAnsiTheme="majorEastAsia" w:cstheme="majorEastAsia" w:hint="eastAsia"/>
                <w:sz w:val="22"/>
                <w:u w:val="single"/>
              </w:rPr>
              <w:t xml:space="preserve">          </w:t>
            </w:r>
            <w:r>
              <w:rPr>
                <w:rFonts w:asciiTheme="majorEastAsia" w:eastAsiaTheme="majorEastAsia" w:hAnsiTheme="majorEastAsia" w:cstheme="majorEastAsia" w:hint="eastAsia"/>
                <w:sz w:val="22"/>
              </w:rPr>
              <w:t>（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sz w:val="22"/>
              </w:rPr>
              <w:t>请文字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sz w:val="22"/>
              </w:rPr>
              <w:t>说明其他活动内容）</w:t>
            </w:r>
          </w:p>
        </w:tc>
      </w:tr>
      <w:tr w:rsidR="00A07502" w14:paraId="0B107178" w14:textId="77777777">
        <w:trPr>
          <w:trHeight w:val="838"/>
        </w:trPr>
        <w:tc>
          <w:tcPr>
            <w:tcW w:w="1828" w:type="dxa"/>
            <w:vAlign w:val="center"/>
          </w:tcPr>
          <w:p w14:paraId="41392B3C" w14:textId="77777777" w:rsidR="00A07502" w:rsidRDefault="00000000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</w:rPr>
              <w:t>参与单位名称及人员姓名</w:t>
            </w:r>
          </w:p>
        </w:tc>
        <w:tc>
          <w:tcPr>
            <w:tcW w:w="6889" w:type="dxa"/>
            <w:vAlign w:val="center"/>
          </w:tcPr>
          <w:p w14:paraId="4A8EF5B0" w14:textId="77777777" w:rsidR="00A07502" w:rsidRDefault="00000000">
            <w:pPr>
              <w:widowControl/>
              <w:rPr>
                <w:rFonts w:ascii="Times New Roman" w:eastAsiaTheme="majorEastAsia" w:hAnsi="Times New Roman" w:cstheme="majorEastAsia"/>
                <w:sz w:val="22"/>
              </w:rPr>
            </w:pPr>
            <w:r>
              <w:rPr>
                <w:rFonts w:ascii="Times New Roman" w:eastAsiaTheme="majorEastAsia" w:hAnsi="Times New Roman" w:cstheme="majorEastAsia" w:hint="eastAsia"/>
                <w:color w:val="000000"/>
                <w:kern w:val="0"/>
                <w:sz w:val="22"/>
              </w:rPr>
              <w:t>投资者</w:t>
            </w:r>
          </w:p>
        </w:tc>
      </w:tr>
      <w:tr w:rsidR="00A07502" w14:paraId="6A57E041" w14:textId="77777777">
        <w:trPr>
          <w:trHeight w:val="642"/>
        </w:trPr>
        <w:tc>
          <w:tcPr>
            <w:tcW w:w="1828" w:type="dxa"/>
            <w:vAlign w:val="center"/>
          </w:tcPr>
          <w:p w14:paraId="232C447F" w14:textId="77777777" w:rsidR="00A07502" w:rsidRDefault="00000000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6889" w:type="dxa"/>
            <w:vAlign w:val="center"/>
          </w:tcPr>
          <w:p w14:paraId="37F8ED17" w14:textId="77777777" w:rsidR="00A07502" w:rsidRDefault="00000000">
            <w:pPr>
              <w:widowControl/>
              <w:rPr>
                <w:rFonts w:ascii="Times New Roman" w:eastAsiaTheme="majorEastAsia" w:hAnsi="Times New Roman" w:cstheme="majorEastAsia"/>
                <w:sz w:val="22"/>
              </w:rPr>
            </w:pPr>
            <w:r>
              <w:rPr>
                <w:rFonts w:ascii="Times New Roman" w:eastAsiaTheme="majorEastAsia" w:hAnsi="Times New Roman" w:cstheme="majorEastAsia" w:hint="eastAsia"/>
                <w:color w:val="000000"/>
                <w:kern w:val="0"/>
                <w:sz w:val="22"/>
              </w:rPr>
              <w:t>2025</w:t>
            </w:r>
            <w:r>
              <w:rPr>
                <w:rFonts w:ascii="Times New Roman" w:eastAsiaTheme="majorEastAsia" w:hAnsi="Times New Roman" w:cstheme="majorEastAsia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Times New Roman" w:eastAsiaTheme="majorEastAsia" w:hAnsi="Times New Roman" w:cstheme="majorEastAsia" w:hint="eastAsia"/>
                <w:color w:val="000000"/>
                <w:kern w:val="0"/>
                <w:sz w:val="22"/>
              </w:rPr>
              <w:t>9</w:t>
            </w:r>
            <w:r>
              <w:rPr>
                <w:rFonts w:ascii="Times New Roman" w:eastAsiaTheme="majorEastAsia" w:hAnsi="Times New Roman" w:cstheme="majorEastAsia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Times New Roman" w:eastAsiaTheme="majorEastAsia" w:hAnsi="Times New Roman" w:cstheme="majorEastAsia" w:hint="eastAsia"/>
                <w:color w:val="000000"/>
                <w:kern w:val="0"/>
                <w:sz w:val="22"/>
              </w:rPr>
              <w:t>2</w:t>
            </w:r>
            <w:r>
              <w:rPr>
                <w:rFonts w:ascii="Times New Roman" w:eastAsiaTheme="majorEastAsia" w:hAnsi="Times New Roman" w:cstheme="majorEastAsia" w:hint="eastAsia"/>
                <w:color w:val="000000"/>
                <w:kern w:val="0"/>
                <w:sz w:val="22"/>
              </w:rPr>
              <w:t>日</w:t>
            </w:r>
          </w:p>
        </w:tc>
      </w:tr>
      <w:tr w:rsidR="00A07502" w14:paraId="6740292F" w14:textId="77777777">
        <w:trPr>
          <w:trHeight w:val="838"/>
        </w:trPr>
        <w:tc>
          <w:tcPr>
            <w:tcW w:w="1828" w:type="dxa"/>
            <w:vAlign w:val="center"/>
          </w:tcPr>
          <w:p w14:paraId="7A72984B" w14:textId="77777777" w:rsidR="00A07502" w:rsidRDefault="00000000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6889" w:type="dxa"/>
            <w:vAlign w:val="center"/>
          </w:tcPr>
          <w:p w14:paraId="13746432" w14:textId="77777777" w:rsidR="00A07502" w:rsidRDefault="00000000">
            <w:pPr>
              <w:widowControl/>
              <w:rPr>
                <w:rFonts w:ascii="Times New Roman" w:eastAsiaTheme="majorEastAsia" w:hAnsi="Times New Roman" w:cstheme="majorEastAsia"/>
                <w:sz w:val="22"/>
              </w:rPr>
            </w:pPr>
            <w:r>
              <w:rPr>
                <w:rFonts w:ascii="Times New Roman" w:eastAsiaTheme="majorEastAsia" w:hAnsi="Times New Roman" w:cstheme="majorEastAsia" w:hint="eastAsia"/>
                <w:color w:val="000000"/>
                <w:kern w:val="0"/>
                <w:sz w:val="22"/>
              </w:rPr>
              <w:t>上海证券交易所上</w:t>
            </w:r>
            <w:proofErr w:type="gramStart"/>
            <w:r>
              <w:rPr>
                <w:rFonts w:ascii="Times New Roman" w:eastAsiaTheme="majorEastAsia" w:hAnsi="Times New Roman" w:cstheme="majorEastAsia" w:hint="eastAsia"/>
                <w:color w:val="000000"/>
                <w:kern w:val="0"/>
                <w:sz w:val="22"/>
              </w:rPr>
              <w:t>证路演中心</w:t>
            </w:r>
            <w:proofErr w:type="gramEnd"/>
          </w:p>
        </w:tc>
      </w:tr>
      <w:tr w:rsidR="00A07502" w14:paraId="189D7D80" w14:textId="77777777">
        <w:trPr>
          <w:trHeight w:val="838"/>
        </w:trPr>
        <w:tc>
          <w:tcPr>
            <w:tcW w:w="1828" w:type="dxa"/>
            <w:vAlign w:val="center"/>
          </w:tcPr>
          <w:p w14:paraId="2E3B08A8" w14:textId="77777777" w:rsidR="00A07502" w:rsidRDefault="00000000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</w:rPr>
              <w:t>上市公司接待人员姓名</w:t>
            </w:r>
          </w:p>
        </w:tc>
        <w:tc>
          <w:tcPr>
            <w:tcW w:w="6889" w:type="dxa"/>
            <w:vAlign w:val="center"/>
          </w:tcPr>
          <w:p w14:paraId="42F5D318" w14:textId="77777777" w:rsidR="00A07502" w:rsidRDefault="00000000">
            <w:pPr>
              <w:widowControl/>
              <w:rPr>
                <w:rFonts w:ascii="Times New Roman" w:eastAsiaTheme="majorEastAsia" w:hAnsi="Times New Roman" w:cstheme="majorEastAsia"/>
                <w:sz w:val="22"/>
              </w:rPr>
            </w:pPr>
            <w:r>
              <w:rPr>
                <w:rFonts w:ascii="Times New Roman" w:eastAsiaTheme="majorEastAsia" w:hAnsi="Times New Roman" w:cstheme="majorEastAsia" w:hint="eastAsia"/>
                <w:color w:val="000000"/>
                <w:kern w:val="0"/>
                <w:sz w:val="22"/>
              </w:rPr>
              <w:t>公司管理层</w:t>
            </w:r>
          </w:p>
        </w:tc>
      </w:tr>
      <w:tr w:rsidR="00A07502" w14:paraId="020DF8C3" w14:textId="77777777">
        <w:trPr>
          <w:trHeight w:val="557"/>
        </w:trPr>
        <w:tc>
          <w:tcPr>
            <w:tcW w:w="1828" w:type="dxa"/>
            <w:vAlign w:val="center"/>
          </w:tcPr>
          <w:p w14:paraId="1D44BCCA" w14:textId="77777777" w:rsidR="00A07502" w:rsidRDefault="0000000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b/>
                <w:bCs/>
                <w:sz w:val="22"/>
              </w:rPr>
              <w:t>投资者关系活动主要内容介绍</w:t>
            </w:r>
          </w:p>
        </w:tc>
        <w:tc>
          <w:tcPr>
            <w:tcW w:w="6889" w:type="dxa"/>
          </w:tcPr>
          <w:p w14:paraId="33BA1488" w14:textId="77777777" w:rsidR="00A07502" w:rsidRDefault="00000000">
            <w:pPr>
              <w:spacing w:beforeLines="50" w:before="156" w:line="460" w:lineRule="exact"/>
              <w:jc w:val="left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 w:hint="eastAsia"/>
                <w:b/>
                <w:sz w:val="22"/>
              </w:rPr>
              <w:t>主要交流内容如下：</w:t>
            </w:r>
          </w:p>
          <w:p w14:paraId="32B45DBC" w14:textId="77777777" w:rsidR="00A07502" w:rsidRDefault="00000000">
            <w:pPr>
              <w:ind w:firstLineChars="200" w:firstLine="4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b/>
                <w:bCs/>
                <w:sz w:val="22"/>
              </w:rPr>
              <w:t>问题</w:t>
            </w:r>
            <w:r>
              <w:rPr>
                <w:rFonts w:ascii="Times New Roman" w:hAnsi="Times New Roman" w:hint="eastAsia"/>
                <w:b/>
                <w:bCs/>
                <w:sz w:val="22"/>
              </w:rPr>
              <w:t xml:space="preserve">1: </w:t>
            </w:r>
            <w:r>
              <w:rPr>
                <w:rFonts w:ascii="Times New Roman" w:hAnsi="Times New Roman"/>
                <w:sz w:val="22"/>
              </w:rPr>
              <w:t>1.2025</w:t>
            </w:r>
            <w:r>
              <w:rPr>
                <w:rFonts w:ascii="Times New Roman" w:hAnsi="Times New Roman"/>
                <w:sz w:val="22"/>
              </w:rPr>
              <w:t>年上半年公司的营收、</w:t>
            </w:r>
            <w:proofErr w:type="gramStart"/>
            <w:r>
              <w:rPr>
                <w:rFonts w:ascii="Times New Roman" w:hAnsi="Times New Roman"/>
                <w:sz w:val="22"/>
              </w:rPr>
              <w:t>归母净利润</w:t>
            </w:r>
            <w:proofErr w:type="gramEnd"/>
            <w:r>
              <w:rPr>
                <w:rFonts w:ascii="Times New Roman" w:hAnsi="Times New Roman"/>
                <w:sz w:val="22"/>
              </w:rPr>
              <w:t>、销售毛利率均有所下降，是什么原因？下半年要如何提高业绩？对全年的营收、</w:t>
            </w:r>
            <w:proofErr w:type="gramStart"/>
            <w:r>
              <w:rPr>
                <w:rFonts w:ascii="Times New Roman" w:hAnsi="Times New Roman"/>
                <w:sz w:val="22"/>
              </w:rPr>
              <w:t>归母净利润</w:t>
            </w:r>
            <w:proofErr w:type="gramEnd"/>
            <w:r>
              <w:rPr>
                <w:rFonts w:ascii="Times New Roman" w:hAnsi="Times New Roman"/>
                <w:sz w:val="22"/>
              </w:rPr>
              <w:t>和毛利率的目标是什么？</w:t>
            </w:r>
            <w:r>
              <w:rPr>
                <w:rFonts w:ascii="Times New Roman" w:hAnsi="Times New Roman"/>
                <w:sz w:val="22"/>
              </w:rPr>
              <w:t>2.</w:t>
            </w:r>
            <w:r>
              <w:rPr>
                <w:rFonts w:ascii="Times New Roman" w:hAnsi="Times New Roman"/>
                <w:sz w:val="22"/>
              </w:rPr>
              <w:t>公司对库存去化有什么规划？下半年预计计提减值会有什么变化？</w:t>
            </w:r>
          </w:p>
          <w:p w14:paraId="4187D79D" w14:textId="77777777" w:rsidR="00A07502" w:rsidRDefault="00000000">
            <w:pPr>
              <w:ind w:firstLineChars="200" w:firstLine="4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回答：</w:t>
            </w:r>
            <w:r>
              <w:rPr>
                <w:rFonts w:ascii="Times New Roman" w:hAnsi="Times New Roman"/>
                <w:sz w:val="22"/>
              </w:rPr>
              <w:t>尊敬的投资人您好，报告期内，因房地产项目结转规模下降，公司营业总收入同比下降；受行业和市场波动影响，结转项目盈利能力下降，相关利润指标相应同比下降。行业仍处于深度调整期，公司虽已保持较大强度的增量投资，且增量项目盈利能力较好，但存量项目较多，去库存与盈利改善仍然需要一定周期。</w:t>
            </w:r>
          </w:p>
          <w:p w14:paraId="5215CAD6" w14:textId="77777777" w:rsidR="00A07502" w:rsidRDefault="00000000">
            <w:pPr>
              <w:ind w:firstLineChars="200" w:firstLine="44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公司持续坚持去库存经营策略。在会计期末，公司对房地产项目进行减值测试，若出现减值情况，公司将计提减值。</w:t>
            </w:r>
          </w:p>
          <w:p w14:paraId="325211EB" w14:textId="77777777" w:rsidR="00A07502" w:rsidRDefault="00A07502"/>
          <w:p w14:paraId="0545AEBF" w14:textId="77777777" w:rsidR="00A07502" w:rsidRDefault="00000000">
            <w:pPr>
              <w:ind w:firstLineChars="200" w:firstLine="4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b/>
                <w:bCs/>
                <w:sz w:val="22"/>
              </w:rPr>
              <w:t>问题</w:t>
            </w:r>
            <w:r>
              <w:rPr>
                <w:rFonts w:ascii="Times New Roman" w:hAnsi="Times New Roman" w:hint="eastAsia"/>
                <w:b/>
                <w:bCs/>
                <w:sz w:val="22"/>
              </w:rPr>
              <w:t>2</w:t>
            </w:r>
            <w:r>
              <w:rPr>
                <w:rFonts w:ascii="Times New Roman" w:hAnsi="Times New Roman" w:hint="eastAsia"/>
                <w:b/>
                <w:bCs/>
                <w:sz w:val="22"/>
              </w:rPr>
              <w:t>：</w:t>
            </w:r>
            <w:r>
              <w:rPr>
                <w:rFonts w:ascii="Times New Roman" w:hAnsi="Times New Roman" w:hint="eastAsia"/>
                <w:sz w:val="22"/>
              </w:rPr>
              <w:t>请问公司</w:t>
            </w:r>
            <w:r>
              <w:rPr>
                <w:rFonts w:ascii="Times New Roman" w:hAnsi="Times New Roman"/>
                <w:sz w:val="22"/>
              </w:rPr>
              <w:t>上半年资产经营业务的净利润有多少？全年来看，资产经营、不动产综合服务的收入和利润占比能达到多少？公司的净利润预计何时能够止跌回稳？</w:t>
            </w:r>
          </w:p>
          <w:p w14:paraId="10F7F1EC" w14:textId="77777777" w:rsidR="00A07502" w:rsidRDefault="00000000">
            <w:pPr>
              <w:ind w:firstLineChars="200" w:firstLine="44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年初</w:t>
            </w:r>
            <w:proofErr w:type="gramStart"/>
            <w:r>
              <w:rPr>
                <w:rFonts w:ascii="Times New Roman" w:hAnsi="Times New Roman"/>
                <w:sz w:val="22"/>
              </w:rPr>
              <w:t>管理层说有</w:t>
            </w:r>
            <w:proofErr w:type="gramEnd"/>
            <w:r>
              <w:rPr>
                <w:rFonts w:ascii="Times New Roman" w:hAnsi="Times New Roman"/>
                <w:sz w:val="22"/>
              </w:rPr>
              <w:t>1500</w:t>
            </w:r>
            <w:r>
              <w:rPr>
                <w:rFonts w:ascii="Times New Roman" w:hAnsi="Times New Roman"/>
                <w:sz w:val="22"/>
              </w:rPr>
              <w:t>万平方米的土地在全力推进</w:t>
            </w:r>
            <w:r>
              <w:rPr>
                <w:rFonts w:ascii="Times New Roman" w:hAnsi="Times New Roman" w:hint="eastAsia"/>
                <w:sz w:val="22"/>
              </w:rPr>
              <w:t>“</w:t>
            </w:r>
            <w:r>
              <w:rPr>
                <w:rFonts w:ascii="Times New Roman" w:hAnsi="Times New Roman"/>
                <w:sz w:val="22"/>
              </w:rPr>
              <w:t>调转换退</w:t>
            </w:r>
            <w:r>
              <w:rPr>
                <w:rFonts w:ascii="Times New Roman" w:hAnsi="Times New Roman" w:hint="eastAsia"/>
                <w:sz w:val="22"/>
              </w:rPr>
              <w:t>”</w:t>
            </w:r>
            <w:r>
              <w:rPr>
                <w:rFonts w:ascii="Times New Roman" w:hAnsi="Times New Roman"/>
                <w:sz w:val="22"/>
              </w:rPr>
              <w:t>，上半年完成了</w:t>
            </w:r>
            <w:r>
              <w:rPr>
                <w:rFonts w:ascii="Times New Roman" w:hAnsi="Times New Roman"/>
                <w:sz w:val="22"/>
              </w:rPr>
              <w:t>51</w:t>
            </w:r>
            <w:r>
              <w:rPr>
                <w:rFonts w:ascii="Times New Roman" w:hAnsi="Times New Roman"/>
                <w:sz w:val="22"/>
              </w:rPr>
              <w:t>万平方米，下半年预计能完成多少？</w:t>
            </w:r>
            <w:r>
              <w:rPr>
                <w:rFonts w:ascii="Times New Roman" w:hAnsi="Times New Roman"/>
                <w:sz w:val="22"/>
              </w:rPr>
              <w:t>1500</w:t>
            </w:r>
            <w:r>
              <w:rPr>
                <w:rFonts w:ascii="Times New Roman" w:hAnsi="Times New Roman"/>
                <w:sz w:val="22"/>
              </w:rPr>
              <w:t>万平方米的土地大概要多久才能完成</w:t>
            </w:r>
            <w:r>
              <w:rPr>
                <w:rFonts w:ascii="Times New Roman" w:hAnsi="Times New Roman" w:hint="eastAsia"/>
                <w:sz w:val="22"/>
              </w:rPr>
              <w:t>“</w:t>
            </w:r>
            <w:r>
              <w:rPr>
                <w:rFonts w:ascii="Times New Roman" w:hAnsi="Times New Roman"/>
                <w:sz w:val="22"/>
              </w:rPr>
              <w:t>调转换退</w:t>
            </w:r>
            <w:r>
              <w:rPr>
                <w:rFonts w:ascii="Times New Roman" w:hAnsi="Times New Roman" w:hint="eastAsia"/>
                <w:sz w:val="22"/>
              </w:rPr>
              <w:t>”？</w:t>
            </w:r>
          </w:p>
          <w:p w14:paraId="09E426AD" w14:textId="77777777" w:rsidR="00A07502" w:rsidRDefault="00000000">
            <w:pPr>
              <w:ind w:firstLineChars="200" w:firstLine="44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前</w:t>
            </w:r>
            <w:r>
              <w:rPr>
                <w:rFonts w:ascii="Times New Roman" w:hAnsi="Times New Roman"/>
                <w:sz w:val="22"/>
              </w:rPr>
              <w:t>7</w:t>
            </w:r>
            <w:r>
              <w:rPr>
                <w:rFonts w:ascii="Times New Roman" w:hAnsi="Times New Roman"/>
                <w:sz w:val="22"/>
              </w:rPr>
              <w:t>个月的销售额同比下跌</w:t>
            </w:r>
            <w:r>
              <w:rPr>
                <w:rFonts w:ascii="Times New Roman" w:hAnsi="Times New Roman"/>
                <w:sz w:val="22"/>
              </w:rPr>
              <w:t>17.85%</w:t>
            </w:r>
            <w:r>
              <w:rPr>
                <w:rFonts w:ascii="Times New Roman" w:hAnsi="Times New Roman" w:hint="eastAsia"/>
                <w:sz w:val="22"/>
              </w:rPr>
              <w:t>，</w:t>
            </w:r>
            <w:r>
              <w:rPr>
                <w:rFonts w:ascii="Times New Roman" w:hAnsi="Times New Roman"/>
                <w:sz w:val="22"/>
              </w:rPr>
              <w:t>对下半年的楼市怎么看？有什么措施提升销售额？</w:t>
            </w:r>
          </w:p>
          <w:p w14:paraId="613DE87C" w14:textId="77777777" w:rsidR="00A07502" w:rsidRDefault="00000000">
            <w:pPr>
              <w:ind w:firstLineChars="200" w:firstLine="4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lastRenderedPageBreak/>
              <w:t>回答：</w:t>
            </w:r>
            <w:r>
              <w:rPr>
                <w:rFonts w:ascii="Times New Roman" w:hAnsi="Times New Roman"/>
                <w:sz w:val="22"/>
              </w:rPr>
              <w:t>尊敬的投资人您好，上半年公司并表范围内资产经营实现毛利约</w:t>
            </w:r>
            <w:r>
              <w:rPr>
                <w:rFonts w:ascii="Times New Roman" w:hAnsi="Times New Roman"/>
                <w:sz w:val="22"/>
              </w:rPr>
              <w:t>5</w:t>
            </w:r>
            <w:r>
              <w:rPr>
                <w:rFonts w:ascii="Times New Roman" w:hAnsi="Times New Roman" w:hint="eastAsia"/>
                <w:sz w:val="22"/>
              </w:rPr>
              <w:t>亿元</w:t>
            </w:r>
            <w:r>
              <w:rPr>
                <w:rFonts w:ascii="Times New Roman" w:hAnsi="Times New Roman"/>
                <w:sz w:val="22"/>
              </w:rPr>
              <w:t>。公司持续推进资产经营和综合服务的专业能力建设，提高市场化水平，推动相关业务规模和比重的提升。受行业深度调整影响，公司积极通过存量</w:t>
            </w:r>
            <w:proofErr w:type="gramStart"/>
            <w:r>
              <w:rPr>
                <w:rFonts w:ascii="Times New Roman" w:hAnsi="Times New Roman"/>
                <w:sz w:val="22"/>
              </w:rPr>
              <w:t>焕</w:t>
            </w:r>
            <w:proofErr w:type="gramEnd"/>
            <w:r>
              <w:rPr>
                <w:rFonts w:ascii="Times New Roman" w:hAnsi="Times New Roman"/>
                <w:sz w:val="22"/>
              </w:rPr>
              <w:t>新去化、改善增量投资、</w:t>
            </w:r>
            <w:proofErr w:type="gramStart"/>
            <w:r>
              <w:rPr>
                <w:rFonts w:ascii="Times New Roman" w:hAnsi="Times New Roman"/>
                <w:sz w:val="22"/>
              </w:rPr>
              <w:t>降本控费和</w:t>
            </w:r>
            <w:proofErr w:type="gramEnd"/>
            <w:r>
              <w:rPr>
                <w:rFonts w:ascii="Times New Roman" w:hAnsi="Times New Roman"/>
                <w:sz w:val="22"/>
              </w:rPr>
              <w:t>做大</w:t>
            </w:r>
            <w:proofErr w:type="gramStart"/>
            <w:r>
              <w:rPr>
                <w:rFonts w:ascii="Times New Roman" w:hAnsi="Times New Roman"/>
                <w:sz w:val="22"/>
              </w:rPr>
              <w:t>做优资产</w:t>
            </w:r>
            <w:proofErr w:type="gramEnd"/>
            <w:r>
              <w:rPr>
                <w:rFonts w:ascii="Times New Roman" w:hAnsi="Times New Roman"/>
                <w:sz w:val="22"/>
              </w:rPr>
              <w:t>经营与不动产服务等措施提升净利润水平。</w:t>
            </w:r>
          </w:p>
          <w:p w14:paraId="5AAE0A80" w14:textId="77777777" w:rsidR="00A07502" w:rsidRDefault="00000000">
            <w:pPr>
              <w:ind w:firstLineChars="200" w:firstLine="44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公司将存量具备</w:t>
            </w:r>
            <w:r>
              <w:rPr>
                <w:rFonts w:ascii="Times New Roman" w:hAnsi="Times New Roman" w:hint="eastAsia"/>
                <w:sz w:val="22"/>
              </w:rPr>
              <w:t>“</w:t>
            </w:r>
            <w:r>
              <w:rPr>
                <w:rFonts w:ascii="Times New Roman" w:hAnsi="Times New Roman"/>
                <w:sz w:val="22"/>
              </w:rPr>
              <w:t>调转换退</w:t>
            </w:r>
            <w:r>
              <w:rPr>
                <w:rFonts w:ascii="Times New Roman" w:hAnsi="Times New Roman" w:hint="eastAsia"/>
                <w:sz w:val="22"/>
              </w:rPr>
              <w:t>”</w:t>
            </w:r>
            <w:r>
              <w:rPr>
                <w:rFonts w:ascii="Times New Roman" w:hAnsi="Times New Roman"/>
                <w:sz w:val="22"/>
              </w:rPr>
              <w:t>可能的地块均纳入盘活范围，逐个项目制定具体推进计划、组织专门团队全力推进，但各项目情况不同，具体时间进度暂无法明确预估。</w:t>
            </w:r>
          </w:p>
          <w:p w14:paraId="4DF70CDB" w14:textId="77777777" w:rsidR="00A07502" w:rsidRDefault="00000000">
            <w:pPr>
              <w:ind w:firstLineChars="200" w:firstLine="44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二季度以来，行业市场边际有所减弱，新房二手房销售均在调整中，整体价格水平尚未企稳，住房消费观望情绪依然浓厚。公司一方面加大存量</w:t>
            </w:r>
            <w:proofErr w:type="gramStart"/>
            <w:r>
              <w:rPr>
                <w:rFonts w:ascii="Times New Roman" w:hAnsi="Times New Roman"/>
                <w:sz w:val="22"/>
              </w:rPr>
              <w:t>焕</w:t>
            </w:r>
            <w:proofErr w:type="gramEnd"/>
            <w:r>
              <w:rPr>
                <w:rFonts w:ascii="Times New Roman" w:hAnsi="Times New Roman"/>
                <w:sz w:val="22"/>
              </w:rPr>
              <w:t>新力度，加快存量项目销售去化或盘活，另一方面推动优质增量项目加快入市，在筑牢</w:t>
            </w:r>
            <w:proofErr w:type="gramStart"/>
            <w:r>
              <w:rPr>
                <w:rFonts w:ascii="Times New Roman" w:hAnsi="Times New Roman"/>
                <w:sz w:val="22"/>
              </w:rPr>
              <w:t>安全发展</w:t>
            </w:r>
            <w:proofErr w:type="gramEnd"/>
            <w:r>
              <w:rPr>
                <w:rFonts w:ascii="Times New Roman" w:hAnsi="Times New Roman"/>
                <w:sz w:val="22"/>
              </w:rPr>
              <w:t>基础上，持续提升经营质量。</w:t>
            </w:r>
          </w:p>
          <w:p w14:paraId="31FDC521" w14:textId="77777777" w:rsidR="00A07502" w:rsidRDefault="00A07502">
            <w:pPr>
              <w:ind w:firstLineChars="200" w:firstLine="442"/>
              <w:rPr>
                <w:rFonts w:ascii="Times New Roman" w:hAnsi="Times New Roman"/>
                <w:b/>
                <w:bCs/>
                <w:sz w:val="22"/>
              </w:rPr>
            </w:pPr>
          </w:p>
          <w:p w14:paraId="3E404B22" w14:textId="77777777" w:rsidR="00A07502" w:rsidRDefault="00000000">
            <w:pPr>
              <w:ind w:firstLineChars="200" w:firstLine="442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 w:hint="eastAsia"/>
                <w:b/>
                <w:bCs/>
                <w:sz w:val="22"/>
              </w:rPr>
              <w:t>问题</w:t>
            </w:r>
            <w:r>
              <w:rPr>
                <w:rFonts w:ascii="Times New Roman" w:hAnsi="Times New Roman" w:hint="eastAsia"/>
                <w:b/>
                <w:bCs/>
                <w:sz w:val="22"/>
              </w:rPr>
              <w:t>3</w:t>
            </w:r>
            <w:r>
              <w:rPr>
                <w:rFonts w:ascii="Times New Roman" w:hAnsi="Times New Roman" w:hint="eastAsia"/>
                <w:b/>
                <w:bCs/>
                <w:sz w:val="22"/>
              </w:rPr>
              <w:t>：</w:t>
            </w:r>
            <w:r>
              <w:rPr>
                <w:rFonts w:ascii="Times New Roman" w:hAnsi="Times New Roman"/>
                <w:sz w:val="22"/>
              </w:rPr>
              <w:t>公司前六个月净利润下降超过</w:t>
            </w:r>
            <w:r>
              <w:rPr>
                <w:rFonts w:ascii="Times New Roman" w:hAnsi="Times New Roman"/>
                <w:sz w:val="22"/>
              </w:rPr>
              <w:t>60</w:t>
            </w:r>
            <w:r>
              <w:rPr>
                <w:rFonts w:ascii="Times New Roman" w:hAnsi="Times New Roman" w:hint="eastAsia"/>
                <w:sz w:val="22"/>
              </w:rPr>
              <w:t>%</w:t>
            </w:r>
            <w:r>
              <w:rPr>
                <w:rFonts w:ascii="Times New Roman" w:hAnsi="Times New Roman"/>
                <w:sz w:val="22"/>
              </w:rPr>
              <w:t>，请问对下半年公司盈利能力管理层怎么看。公司股价持续低迷，有无具体措施提振股民信心？</w:t>
            </w:r>
          </w:p>
          <w:p w14:paraId="6FA0D5C3" w14:textId="77777777" w:rsidR="00A07502" w:rsidRDefault="00000000">
            <w:pPr>
              <w:ind w:firstLineChars="200" w:firstLine="4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回答：</w:t>
            </w:r>
            <w:r>
              <w:rPr>
                <w:rFonts w:ascii="Times New Roman" w:hAnsi="Times New Roman"/>
                <w:sz w:val="22"/>
              </w:rPr>
              <w:t>尊敬的投资人您好，受行业深度调整影响，当前公司盈利改善面临一定压力，但公司积极面对市场变化，持续稳经营、提质效，通过增量优质项目投资、降本控费、做大</w:t>
            </w:r>
            <w:proofErr w:type="gramStart"/>
            <w:r>
              <w:rPr>
                <w:rFonts w:ascii="Times New Roman" w:hAnsi="Times New Roman"/>
                <w:sz w:val="22"/>
              </w:rPr>
              <w:t>做优资产</w:t>
            </w:r>
            <w:proofErr w:type="gramEnd"/>
            <w:r>
              <w:rPr>
                <w:rFonts w:ascii="Times New Roman" w:hAnsi="Times New Roman"/>
                <w:sz w:val="22"/>
              </w:rPr>
              <w:t>经营与不动产服务等措施提升净利润水平。同时，积极开展多元资本市场融资，坚持丰厚、持续、稳定的分红，适时开展回购、</w:t>
            </w:r>
            <w:proofErr w:type="gramStart"/>
            <w:r>
              <w:rPr>
                <w:rFonts w:ascii="Times New Roman" w:hAnsi="Times New Roman"/>
                <w:sz w:val="22"/>
              </w:rPr>
              <w:t>增持等多种</w:t>
            </w:r>
            <w:proofErr w:type="gramEnd"/>
            <w:r>
              <w:rPr>
                <w:rFonts w:ascii="Times New Roman" w:hAnsi="Times New Roman"/>
                <w:sz w:val="22"/>
              </w:rPr>
              <w:t>方式，切实保障股东回报，提振股民信心。</w:t>
            </w:r>
          </w:p>
          <w:p w14:paraId="7D193A2B" w14:textId="77777777" w:rsidR="00A07502" w:rsidRDefault="00A07502">
            <w:pPr>
              <w:ind w:firstLineChars="200" w:firstLine="440"/>
              <w:rPr>
                <w:rFonts w:ascii="Times New Roman" w:hAnsi="Times New Roman"/>
                <w:sz w:val="22"/>
              </w:rPr>
            </w:pPr>
          </w:p>
          <w:p w14:paraId="4ED6C437" w14:textId="77777777" w:rsidR="00A07502" w:rsidRDefault="00000000">
            <w:pPr>
              <w:ind w:firstLineChars="200" w:firstLine="4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b/>
                <w:bCs/>
                <w:sz w:val="22"/>
              </w:rPr>
              <w:t>问题</w:t>
            </w:r>
            <w:r>
              <w:rPr>
                <w:rFonts w:ascii="Times New Roman" w:hAnsi="Times New Roman" w:hint="eastAsia"/>
                <w:b/>
                <w:bCs/>
                <w:sz w:val="22"/>
              </w:rPr>
              <w:t>4</w:t>
            </w:r>
            <w:r>
              <w:rPr>
                <w:rFonts w:ascii="Times New Roman" w:hAnsi="Times New Roman" w:hint="eastAsia"/>
                <w:b/>
                <w:bCs/>
                <w:sz w:val="22"/>
              </w:rPr>
              <w:t>：</w:t>
            </w:r>
            <w:r>
              <w:rPr>
                <w:rFonts w:ascii="Times New Roman" w:hAnsi="Times New Roman"/>
                <w:sz w:val="22"/>
              </w:rPr>
              <w:t>请问公司在旧房改造和城市更新项目与过往比较有什么变化，公司这方面有什么计划？</w:t>
            </w:r>
          </w:p>
          <w:p w14:paraId="7A860FC5" w14:textId="77777777" w:rsidR="00A07502" w:rsidRDefault="00000000">
            <w:pPr>
              <w:ind w:firstLineChars="200" w:firstLine="442"/>
            </w:pPr>
            <w:r>
              <w:rPr>
                <w:rFonts w:ascii="Times New Roman" w:hAnsi="Times New Roman"/>
                <w:b/>
                <w:bCs/>
                <w:sz w:val="22"/>
              </w:rPr>
              <w:t>回答：</w:t>
            </w:r>
            <w:r>
              <w:rPr>
                <w:rFonts w:ascii="Times New Roman" w:hAnsi="Times New Roman"/>
                <w:sz w:val="22"/>
              </w:rPr>
              <w:t>尊敬的投资人您好，公司近年主要以</w:t>
            </w:r>
            <w:proofErr w:type="gramStart"/>
            <w:r>
              <w:rPr>
                <w:rFonts w:ascii="Times New Roman" w:hAnsi="Times New Roman"/>
                <w:sz w:val="22"/>
              </w:rPr>
              <w:t>存量旧</w:t>
            </w:r>
            <w:proofErr w:type="gramEnd"/>
            <w:r>
              <w:rPr>
                <w:rFonts w:ascii="Times New Roman" w:hAnsi="Times New Roman"/>
                <w:sz w:val="22"/>
              </w:rPr>
              <w:t>房改造和城市更新项目转化为主，同时聚焦一线城市（如上海）城市更新资产包项目，从而多元化实现核心城市优质地块的拓展。</w:t>
            </w:r>
          </w:p>
          <w:p w14:paraId="2BEADD7C" w14:textId="77777777" w:rsidR="00A07502" w:rsidRDefault="00A07502">
            <w:pPr>
              <w:ind w:firstLineChars="200" w:firstLine="440"/>
              <w:rPr>
                <w:rFonts w:ascii="Times New Roman" w:hAnsi="Times New Roman"/>
                <w:sz w:val="22"/>
              </w:rPr>
            </w:pPr>
          </w:p>
          <w:p w14:paraId="5031F9FF" w14:textId="77777777" w:rsidR="00A07502" w:rsidRDefault="00000000">
            <w:pPr>
              <w:ind w:firstLineChars="200" w:firstLine="4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b/>
                <w:bCs/>
                <w:sz w:val="22"/>
              </w:rPr>
              <w:t>问题</w:t>
            </w:r>
            <w:r>
              <w:rPr>
                <w:rFonts w:ascii="Times New Roman" w:hAnsi="Times New Roman" w:hint="eastAsia"/>
                <w:b/>
                <w:bCs/>
                <w:sz w:val="22"/>
              </w:rPr>
              <w:t>5:</w:t>
            </w:r>
            <w:r>
              <w:rPr>
                <w:rFonts w:ascii="Times New Roman" w:hAnsi="Times New Roman" w:hint="eastAsia"/>
                <w:sz w:val="22"/>
              </w:rPr>
              <w:t>1.</w:t>
            </w:r>
            <w:r>
              <w:rPr>
                <w:rFonts w:ascii="Times New Roman" w:hAnsi="Times New Roman"/>
                <w:sz w:val="22"/>
              </w:rPr>
              <w:t>建议公司用未分配利润进行回购注销，直至股价大于净资产。</w:t>
            </w:r>
            <w:r>
              <w:rPr>
                <w:rFonts w:ascii="Times New Roman" w:hAnsi="Times New Roman"/>
                <w:sz w:val="22"/>
              </w:rPr>
              <w:t>2.</w:t>
            </w:r>
            <w:r>
              <w:rPr>
                <w:rFonts w:ascii="Times New Roman" w:hAnsi="Times New Roman"/>
                <w:sz w:val="22"/>
              </w:rPr>
              <w:t>公司为什么很少参与城中村改造</w:t>
            </w:r>
            <w:proofErr w:type="gramStart"/>
            <w:r>
              <w:rPr>
                <w:rFonts w:ascii="Times New Roman" w:hAnsi="Times New Roman"/>
                <w:sz w:val="22"/>
              </w:rPr>
              <w:t>及原撤原建</w:t>
            </w:r>
            <w:proofErr w:type="gramEnd"/>
            <w:r>
              <w:rPr>
                <w:rFonts w:ascii="Times New Roman" w:hAnsi="Times New Roman"/>
                <w:sz w:val="22"/>
              </w:rPr>
              <w:t>项目？</w:t>
            </w:r>
            <w:r>
              <w:rPr>
                <w:rFonts w:ascii="Times New Roman" w:hAnsi="Times New Roman"/>
                <w:sz w:val="22"/>
              </w:rPr>
              <w:t>3.</w:t>
            </w:r>
            <w:r>
              <w:rPr>
                <w:rFonts w:ascii="Times New Roman" w:hAnsi="Times New Roman"/>
                <w:sz w:val="22"/>
              </w:rPr>
              <w:t>建议公司回归军用品生产销售业务。</w:t>
            </w:r>
            <w:r>
              <w:rPr>
                <w:rFonts w:ascii="Times New Roman" w:hAnsi="Times New Roman"/>
                <w:sz w:val="22"/>
              </w:rPr>
              <w:t>4.</w:t>
            </w:r>
            <w:r>
              <w:rPr>
                <w:rFonts w:ascii="Times New Roman" w:hAnsi="Times New Roman"/>
                <w:sz w:val="22"/>
              </w:rPr>
              <w:t>为什么今年</w:t>
            </w:r>
            <w:r>
              <w:rPr>
                <w:rFonts w:ascii="Times New Roman" w:hAnsi="Times New Roman"/>
                <w:sz w:val="22"/>
              </w:rPr>
              <w:t>6</w:t>
            </w:r>
            <w:r>
              <w:rPr>
                <w:rFonts w:ascii="Times New Roman" w:hAnsi="Times New Roman"/>
                <w:sz w:val="22"/>
              </w:rPr>
              <w:t>、</w:t>
            </w:r>
            <w:r>
              <w:rPr>
                <w:rFonts w:ascii="Times New Roman" w:hAnsi="Times New Roman"/>
                <w:sz w:val="22"/>
              </w:rPr>
              <w:t>7</w:t>
            </w:r>
            <w:r>
              <w:rPr>
                <w:rFonts w:ascii="Times New Roman" w:hAnsi="Times New Roman"/>
                <w:sz w:val="22"/>
              </w:rPr>
              <w:t>月份，上海的几个核心地块，公司没有能竞争过其他地产，那是明显的赚钱地块呀？</w:t>
            </w:r>
            <w:r>
              <w:rPr>
                <w:rFonts w:ascii="Times New Roman" w:hAnsi="Times New Roman"/>
                <w:sz w:val="22"/>
              </w:rPr>
              <w:t>5.</w:t>
            </w:r>
            <w:r>
              <w:rPr>
                <w:rFonts w:ascii="Times New Roman" w:hAnsi="Times New Roman"/>
                <w:sz w:val="22"/>
              </w:rPr>
              <w:t>建议公司与中海、华润、招商、绿地等地产公司进行合并重组，壮大实力</w:t>
            </w:r>
            <w:r>
              <w:rPr>
                <w:rFonts w:ascii="Times New Roman" w:hAnsi="Times New Roman" w:hint="eastAsia"/>
                <w:sz w:val="22"/>
              </w:rPr>
              <w:t>。</w:t>
            </w:r>
          </w:p>
          <w:p w14:paraId="39E07392" w14:textId="77777777" w:rsidR="00A07502" w:rsidRDefault="00000000">
            <w:pPr>
              <w:ind w:firstLineChars="200" w:firstLine="4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b/>
                <w:bCs/>
                <w:sz w:val="22"/>
              </w:rPr>
              <w:t>回答：</w:t>
            </w:r>
            <w:r>
              <w:rPr>
                <w:rFonts w:ascii="Times New Roman" w:hAnsi="Times New Roman" w:hint="eastAsia"/>
                <w:sz w:val="22"/>
              </w:rPr>
              <w:t>1.</w:t>
            </w:r>
            <w:r>
              <w:rPr>
                <w:rFonts w:ascii="Times New Roman" w:hAnsi="Times New Roman" w:hint="eastAsia"/>
                <w:sz w:val="22"/>
              </w:rPr>
              <w:t>公司在不动产开发领域，一直秉承多元化拓展，已有广州市海珠区</w:t>
            </w:r>
            <w:proofErr w:type="gramStart"/>
            <w:r>
              <w:rPr>
                <w:rFonts w:ascii="Times New Roman" w:hAnsi="Times New Roman" w:hint="eastAsia"/>
                <w:sz w:val="22"/>
              </w:rPr>
              <w:t>琶</w:t>
            </w:r>
            <w:proofErr w:type="gramEnd"/>
            <w:r>
              <w:rPr>
                <w:rFonts w:ascii="Times New Roman" w:hAnsi="Times New Roman" w:hint="eastAsia"/>
                <w:sz w:val="22"/>
              </w:rPr>
              <w:t>洲村旧改等优秀建成案例，同时有广州天河区冼村旧改、陕西</w:t>
            </w:r>
            <w:proofErr w:type="gramStart"/>
            <w:r>
              <w:rPr>
                <w:rFonts w:ascii="Times New Roman" w:hAnsi="Times New Roman" w:hint="eastAsia"/>
                <w:sz w:val="22"/>
              </w:rPr>
              <w:t>青龙寺旧改</w:t>
            </w:r>
            <w:proofErr w:type="gramEnd"/>
            <w:r>
              <w:rPr>
                <w:rFonts w:ascii="Times New Roman" w:hAnsi="Times New Roman" w:hint="eastAsia"/>
                <w:sz w:val="22"/>
              </w:rPr>
              <w:t>等项目持续转化当中。</w:t>
            </w:r>
            <w:proofErr w:type="gramStart"/>
            <w:r>
              <w:rPr>
                <w:rFonts w:ascii="Times New Roman" w:hAnsi="Times New Roman" w:hint="eastAsia"/>
                <w:sz w:val="22"/>
              </w:rPr>
              <w:t>在原拆原建</w:t>
            </w:r>
            <w:proofErr w:type="gramEnd"/>
            <w:r>
              <w:rPr>
                <w:rFonts w:ascii="Times New Roman" w:hAnsi="Times New Roman" w:hint="eastAsia"/>
                <w:sz w:val="22"/>
              </w:rPr>
              <w:t>领域，有广州市鱼珠港项目、上海市</w:t>
            </w:r>
            <w:r>
              <w:rPr>
                <w:rFonts w:ascii="Times New Roman" w:hAnsi="Times New Roman" w:hint="eastAsia"/>
                <w:sz w:val="22"/>
              </w:rPr>
              <w:t>45</w:t>
            </w:r>
            <w:r>
              <w:rPr>
                <w:rFonts w:ascii="Times New Roman" w:hAnsi="Times New Roman" w:hint="eastAsia"/>
                <w:sz w:val="22"/>
              </w:rPr>
              <w:t>街坊风貌保护项目等成功案例；</w:t>
            </w:r>
          </w:p>
          <w:p w14:paraId="5F3C85F5" w14:textId="77777777" w:rsidR="00A07502" w:rsidRDefault="00000000">
            <w:pPr>
              <w:ind w:firstLineChars="200" w:firstLine="44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2.</w:t>
            </w:r>
            <w:r>
              <w:rPr>
                <w:rFonts w:ascii="Times New Roman" w:hAnsi="Times New Roman" w:hint="eastAsia"/>
                <w:sz w:val="22"/>
              </w:rPr>
              <w:t>本公司不涉及军用品生产销售业务；</w:t>
            </w:r>
          </w:p>
          <w:p w14:paraId="54D159F9" w14:textId="77777777" w:rsidR="00A07502" w:rsidRDefault="00000000">
            <w:pPr>
              <w:ind w:firstLineChars="200" w:firstLine="44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3.</w:t>
            </w:r>
            <w:r>
              <w:rPr>
                <w:rFonts w:ascii="Times New Roman" w:hAnsi="Times New Roman" w:hint="eastAsia"/>
                <w:sz w:val="22"/>
              </w:rPr>
              <w:t>公司积极参与上海等核心城市优质地块土拍，其中，</w:t>
            </w:r>
            <w:r>
              <w:rPr>
                <w:rFonts w:ascii="Times New Roman" w:hAnsi="Times New Roman" w:hint="eastAsia"/>
                <w:sz w:val="22"/>
              </w:rPr>
              <w:t>6</w:t>
            </w:r>
            <w:r>
              <w:rPr>
                <w:rFonts w:ascii="Times New Roman" w:hAnsi="Times New Roman" w:hint="eastAsia"/>
                <w:sz w:val="22"/>
              </w:rPr>
              <w:t>月</w:t>
            </w:r>
            <w:r>
              <w:rPr>
                <w:rFonts w:ascii="Times New Roman" w:hAnsi="Times New Roman" w:hint="eastAsia"/>
                <w:sz w:val="22"/>
              </w:rPr>
              <w:t>19</w:t>
            </w:r>
            <w:r>
              <w:rPr>
                <w:rFonts w:ascii="Times New Roman" w:hAnsi="Times New Roman" w:hint="eastAsia"/>
                <w:sz w:val="22"/>
              </w:rPr>
              <w:t>日公司竞得上海市杨浦区平凉街道</w:t>
            </w:r>
            <w:r>
              <w:rPr>
                <w:rFonts w:ascii="Times New Roman" w:hAnsi="Times New Roman" w:hint="eastAsia"/>
                <w:sz w:val="22"/>
              </w:rPr>
              <w:t>64</w:t>
            </w:r>
            <w:r>
              <w:rPr>
                <w:rFonts w:ascii="Times New Roman" w:hAnsi="Times New Roman" w:hint="eastAsia"/>
                <w:sz w:val="22"/>
              </w:rPr>
              <w:t>街坊</w:t>
            </w:r>
            <w:r>
              <w:rPr>
                <w:rFonts w:ascii="Times New Roman" w:hAnsi="Times New Roman" w:hint="eastAsia"/>
                <w:sz w:val="22"/>
              </w:rPr>
              <w:t>01C5-02</w:t>
            </w:r>
            <w:r>
              <w:rPr>
                <w:rFonts w:ascii="Times New Roman" w:hAnsi="Times New Roman" w:hint="eastAsia"/>
                <w:sz w:val="22"/>
              </w:rPr>
              <w:t>地块、上海市闵行区</w:t>
            </w:r>
            <w:proofErr w:type="gramStart"/>
            <w:r>
              <w:rPr>
                <w:rFonts w:ascii="Times New Roman" w:hAnsi="Times New Roman" w:hint="eastAsia"/>
                <w:sz w:val="22"/>
              </w:rPr>
              <w:t>颛</w:t>
            </w:r>
            <w:proofErr w:type="gramEnd"/>
            <w:r>
              <w:rPr>
                <w:rFonts w:ascii="Times New Roman" w:hAnsi="Times New Roman" w:hint="eastAsia"/>
                <w:sz w:val="22"/>
              </w:rPr>
              <w:t>桥镇</w:t>
            </w:r>
            <w:r>
              <w:rPr>
                <w:rFonts w:ascii="Times New Roman" w:hAnsi="Times New Roman" w:hint="eastAsia"/>
                <w:sz w:val="22"/>
              </w:rPr>
              <w:t>MHC10601</w:t>
            </w:r>
            <w:r>
              <w:rPr>
                <w:rFonts w:ascii="Times New Roman" w:hAnsi="Times New Roman" w:hint="eastAsia"/>
                <w:sz w:val="22"/>
              </w:rPr>
              <w:t>单元</w:t>
            </w:r>
            <w:r>
              <w:rPr>
                <w:rFonts w:ascii="Times New Roman" w:hAnsi="Times New Roman" w:hint="eastAsia"/>
                <w:sz w:val="22"/>
              </w:rPr>
              <w:t>01-22A-10</w:t>
            </w:r>
            <w:r>
              <w:rPr>
                <w:rFonts w:ascii="Times New Roman" w:hAnsi="Times New Roman" w:hint="eastAsia"/>
                <w:sz w:val="22"/>
              </w:rPr>
              <w:t>地块，总地价</w:t>
            </w:r>
            <w:r>
              <w:rPr>
                <w:rFonts w:ascii="Times New Roman" w:hAnsi="Times New Roman" w:hint="eastAsia"/>
                <w:sz w:val="22"/>
              </w:rPr>
              <w:t>66.4</w:t>
            </w:r>
            <w:r>
              <w:rPr>
                <w:rFonts w:ascii="Times New Roman" w:hAnsi="Times New Roman" w:hint="eastAsia"/>
                <w:sz w:val="22"/>
              </w:rPr>
              <w:t>亿。在</w:t>
            </w:r>
            <w:r>
              <w:rPr>
                <w:rFonts w:ascii="Times New Roman" w:hAnsi="Times New Roman" w:hint="eastAsia"/>
                <w:sz w:val="22"/>
              </w:rPr>
              <w:t>7</w:t>
            </w:r>
            <w:r>
              <w:rPr>
                <w:rFonts w:ascii="Times New Roman" w:hAnsi="Times New Roman" w:hint="eastAsia"/>
                <w:sz w:val="22"/>
              </w:rPr>
              <w:t>月上海</w:t>
            </w:r>
            <w:r>
              <w:rPr>
                <w:rFonts w:ascii="Times New Roman" w:hAnsi="Times New Roman" w:hint="eastAsia"/>
                <w:sz w:val="22"/>
              </w:rPr>
              <w:t>6</w:t>
            </w:r>
            <w:r>
              <w:rPr>
                <w:rFonts w:ascii="Times New Roman" w:hAnsi="Times New Roman" w:hint="eastAsia"/>
                <w:sz w:val="22"/>
              </w:rPr>
              <w:t>批次土拍中，公司积极参与核心地块竞买，充分</w:t>
            </w:r>
            <w:proofErr w:type="gramStart"/>
            <w:r>
              <w:rPr>
                <w:rFonts w:ascii="Times New Roman" w:hAnsi="Times New Roman" w:hint="eastAsia"/>
                <w:sz w:val="22"/>
              </w:rPr>
              <w:t>研判科学</w:t>
            </w:r>
            <w:proofErr w:type="gramEnd"/>
            <w:r>
              <w:rPr>
                <w:rFonts w:ascii="Times New Roman" w:hAnsi="Times New Roman" w:hint="eastAsia"/>
                <w:sz w:val="22"/>
              </w:rPr>
              <w:t>决策。后续公司将继续积极关注上海等核心城市的拓展机会。</w:t>
            </w:r>
          </w:p>
          <w:p w14:paraId="325FAB52" w14:textId="77777777" w:rsidR="00A07502" w:rsidRDefault="00A07502">
            <w:pPr>
              <w:ind w:firstLineChars="200" w:firstLine="440"/>
              <w:rPr>
                <w:rFonts w:ascii="Times New Roman" w:hAnsi="Times New Roman"/>
                <w:sz w:val="22"/>
              </w:rPr>
            </w:pPr>
          </w:p>
          <w:p w14:paraId="6AF63E90" w14:textId="77777777" w:rsidR="00A07502" w:rsidRDefault="00000000">
            <w:pPr>
              <w:ind w:firstLineChars="200" w:firstLine="4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b/>
                <w:bCs/>
                <w:sz w:val="22"/>
              </w:rPr>
              <w:t>问题</w:t>
            </w:r>
            <w:r>
              <w:rPr>
                <w:rFonts w:ascii="Times New Roman" w:hAnsi="Times New Roman" w:hint="eastAsia"/>
                <w:b/>
                <w:bCs/>
                <w:sz w:val="22"/>
              </w:rPr>
              <w:t>6</w:t>
            </w:r>
            <w:r>
              <w:rPr>
                <w:rFonts w:ascii="Times New Roman" w:hAnsi="Times New Roman" w:hint="eastAsia"/>
                <w:b/>
                <w:bCs/>
                <w:sz w:val="22"/>
              </w:rPr>
              <w:t>：</w:t>
            </w:r>
            <w:r>
              <w:rPr>
                <w:rFonts w:ascii="Times New Roman" w:hAnsi="Times New Roman"/>
                <w:sz w:val="22"/>
              </w:rPr>
              <w:t>鉴于今年城市的销售和单价趋势，公司预计今年减值压力与去年比是不是更大了？上半年的调转退换如何？</w:t>
            </w:r>
          </w:p>
          <w:p w14:paraId="68A9A03E" w14:textId="77777777" w:rsidR="00A07502" w:rsidRDefault="00000000">
            <w:pPr>
              <w:ind w:firstLineChars="200" w:firstLine="4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回答：</w:t>
            </w:r>
            <w:r>
              <w:rPr>
                <w:rFonts w:ascii="Times New Roman" w:hAnsi="Times New Roman"/>
                <w:sz w:val="22"/>
              </w:rPr>
              <w:t>尊敬的投资人您好，鉴于当前市场情况，公司预判部分产成品存在减值可能性，全年将根据减值测试结果计提减值准备。上半年完成</w:t>
            </w:r>
            <w:r>
              <w:rPr>
                <w:rFonts w:ascii="Times New Roman" w:hAnsi="Times New Roman" w:hint="eastAsia"/>
                <w:sz w:val="22"/>
              </w:rPr>
              <w:t>“</w:t>
            </w:r>
            <w:r>
              <w:rPr>
                <w:rFonts w:ascii="Times New Roman" w:hAnsi="Times New Roman"/>
                <w:sz w:val="22"/>
              </w:rPr>
              <w:t>调转换退</w:t>
            </w:r>
            <w:r>
              <w:rPr>
                <w:rFonts w:ascii="Times New Roman" w:hAnsi="Times New Roman" w:hint="eastAsia"/>
                <w:sz w:val="22"/>
              </w:rPr>
              <w:t>”</w:t>
            </w:r>
            <w:r>
              <w:rPr>
                <w:rFonts w:ascii="Times New Roman" w:hAnsi="Times New Roman"/>
                <w:sz w:val="22"/>
              </w:rPr>
              <w:t>51</w:t>
            </w:r>
            <w:r>
              <w:rPr>
                <w:rFonts w:ascii="Times New Roman" w:hAnsi="Times New Roman"/>
                <w:sz w:val="22"/>
              </w:rPr>
              <w:t>万平方米。</w:t>
            </w:r>
          </w:p>
          <w:p w14:paraId="383C9C02" w14:textId="77777777" w:rsidR="00A07502" w:rsidRDefault="00A07502">
            <w:pPr>
              <w:ind w:firstLineChars="200" w:firstLine="440"/>
              <w:rPr>
                <w:rFonts w:ascii="Times New Roman" w:hAnsi="Times New Roman"/>
                <w:sz w:val="22"/>
              </w:rPr>
            </w:pPr>
          </w:p>
          <w:p w14:paraId="4D5BB03C" w14:textId="77777777" w:rsidR="00A07502" w:rsidRDefault="00000000">
            <w:pPr>
              <w:ind w:firstLineChars="200" w:firstLine="4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b/>
                <w:bCs/>
                <w:sz w:val="22"/>
              </w:rPr>
              <w:t>问题</w:t>
            </w:r>
            <w:r>
              <w:rPr>
                <w:rFonts w:ascii="Times New Roman" w:hAnsi="Times New Roman" w:hint="eastAsia"/>
                <w:b/>
                <w:bCs/>
                <w:sz w:val="22"/>
              </w:rPr>
              <w:t>7:</w:t>
            </w:r>
            <w:r>
              <w:rPr>
                <w:rFonts w:ascii="Times New Roman" w:hAnsi="Times New Roman" w:hint="eastAsia"/>
                <w:sz w:val="22"/>
              </w:rPr>
              <w:t>1.</w:t>
            </w:r>
            <w:r>
              <w:rPr>
                <w:rFonts w:ascii="Times New Roman" w:hAnsi="Times New Roman" w:hint="eastAsia"/>
                <w:sz w:val="22"/>
              </w:rPr>
              <w:t>成都保利石象湖项目、西双版纳保利雨林</w:t>
            </w:r>
            <w:proofErr w:type="gramStart"/>
            <w:r>
              <w:rPr>
                <w:rFonts w:ascii="Times New Roman" w:hAnsi="Times New Roman" w:hint="eastAsia"/>
                <w:sz w:val="22"/>
              </w:rPr>
              <w:t>澜</w:t>
            </w:r>
            <w:proofErr w:type="gramEnd"/>
            <w:r>
              <w:rPr>
                <w:rFonts w:ascii="Times New Roman" w:hAnsi="Times New Roman" w:hint="eastAsia"/>
                <w:sz w:val="22"/>
              </w:rPr>
              <w:t>山项目，开工时间是</w:t>
            </w:r>
            <w:r>
              <w:rPr>
                <w:rFonts w:ascii="Times New Roman" w:hAnsi="Times New Roman" w:hint="eastAsia"/>
                <w:sz w:val="22"/>
              </w:rPr>
              <w:t>2012</w:t>
            </w:r>
            <w:r>
              <w:rPr>
                <w:rFonts w:ascii="Times New Roman" w:hAnsi="Times New Roman" w:hint="eastAsia"/>
                <w:sz w:val="22"/>
              </w:rPr>
              <w:t>年</w:t>
            </w:r>
            <w:r>
              <w:rPr>
                <w:rFonts w:ascii="Times New Roman" w:hAnsi="Times New Roman" w:hint="eastAsia"/>
                <w:sz w:val="22"/>
              </w:rPr>
              <w:t>4</w:t>
            </w:r>
            <w:r>
              <w:rPr>
                <w:rFonts w:ascii="Times New Roman" w:hAnsi="Times New Roman" w:hint="eastAsia"/>
                <w:sz w:val="22"/>
              </w:rPr>
              <w:t>月及</w:t>
            </w:r>
            <w:r>
              <w:rPr>
                <w:rFonts w:ascii="Times New Roman" w:hAnsi="Times New Roman" w:hint="eastAsia"/>
                <w:sz w:val="22"/>
              </w:rPr>
              <w:t>9</w:t>
            </w:r>
            <w:r>
              <w:rPr>
                <w:rFonts w:ascii="Times New Roman" w:hAnsi="Times New Roman" w:hint="eastAsia"/>
                <w:sz w:val="22"/>
              </w:rPr>
              <w:t>月，预计竣工时间是</w:t>
            </w:r>
            <w:r>
              <w:rPr>
                <w:rFonts w:ascii="Times New Roman" w:hAnsi="Times New Roman" w:hint="eastAsia"/>
                <w:sz w:val="22"/>
              </w:rPr>
              <w:t xml:space="preserve"> 2030</w:t>
            </w:r>
            <w:r>
              <w:rPr>
                <w:rFonts w:ascii="Times New Roman" w:hAnsi="Times New Roman" w:hint="eastAsia"/>
                <w:sz w:val="22"/>
              </w:rPr>
              <w:t>年</w:t>
            </w:r>
            <w:r>
              <w:rPr>
                <w:rFonts w:ascii="Times New Roman" w:hAnsi="Times New Roman" w:hint="eastAsia"/>
                <w:sz w:val="22"/>
              </w:rPr>
              <w:t>12</w:t>
            </w:r>
            <w:r>
              <w:rPr>
                <w:rFonts w:ascii="Times New Roman" w:hAnsi="Times New Roman" w:hint="eastAsia"/>
                <w:sz w:val="22"/>
              </w:rPr>
              <w:t>月，为什么要这么长的建设时间</w:t>
            </w:r>
            <w:r>
              <w:rPr>
                <w:rFonts w:ascii="Times New Roman" w:hAnsi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</w:rPr>
              <w:t>？</w:t>
            </w:r>
            <w:r>
              <w:rPr>
                <w:rFonts w:ascii="Times New Roman" w:hAnsi="Times New Roman" w:hint="eastAsia"/>
                <w:sz w:val="22"/>
              </w:rPr>
              <w:t>2021</w:t>
            </w:r>
            <w:r>
              <w:rPr>
                <w:rFonts w:ascii="Times New Roman" w:hAnsi="Times New Roman" w:hint="eastAsia"/>
                <w:sz w:val="22"/>
              </w:rPr>
              <w:t>年</w:t>
            </w:r>
            <w:proofErr w:type="gramStart"/>
            <w:r>
              <w:rPr>
                <w:rFonts w:ascii="Times New Roman" w:hAnsi="Times New Roman" w:hint="eastAsia"/>
                <w:sz w:val="22"/>
              </w:rPr>
              <w:t>及之前</w:t>
            </w:r>
            <w:proofErr w:type="gramEnd"/>
            <w:r>
              <w:rPr>
                <w:rFonts w:ascii="Times New Roman" w:hAnsi="Times New Roman" w:hint="eastAsia"/>
                <w:sz w:val="22"/>
              </w:rPr>
              <w:t>开工的许多项目，如肇庆保利爱乐小镇项目、郑州保利</w:t>
            </w:r>
            <w:proofErr w:type="gramStart"/>
            <w:r>
              <w:rPr>
                <w:rFonts w:ascii="Times New Roman" w:hAnsi="Times New Roman" w:hint="eastAsia"/>
                <w:sz w:val="22"/>
              </w:rPr>
              <w:t>杓袁</w:t>
            </w:r>
            <w:proofErr w:type="gramEnd"/>
            <w:r>
              <w:rPr>
                <w:rFonts w:ascii="Times New Roman" w:hAnsi="Times New Roman" w:hint="eastAsia"/>
                <w:sz w:val="22"/>
              </w:rPr>
              <w:t>项目，都需要</w:t>
            </w:r>
            <w:r>
              <w:rPr>
                <w:rFonts w:ascii="Times New Roman" w:hAnsi="Times New Roman" w:hint="eastAsia"/>
                <w:sz w:val="22"/>
              </w:rPr>
              <w:t>10</w:t>
            </w:r>
            <w:r>
              <w:rPr>
                <w:rFonts w:ascii="Times New Roman" w:hAnsi="Times New Roman" w:hint="eastAsia"/>
                <w:sz w:val="22"/>
              </w:rPr>
              <w:t>年后才能竣工，为什么施工进度如此慢？这么慢的施工速度会导致项目亏损吗？特别是</w:t>
            </w:r>
            <w:r>
              <w:rPr>
                <w:rFonts w:ascii="Times New Roman" w:hAnsi="Times New Roman" w:hint="eastAsia"/>
                <w:sz w:val="22"/>
              </w:rPr>
              <w:t>20</w:t>
            </w:r>
            <w:r>
              <w:rPr>
                <w:rFonts w:ascii="Times New Roman" w:hAnsi="Times New Roman" w:hint="eastAsia"/>
                <w:sz w:val="22"/>
              </w:rPr>
              <w:t>、</w:t>
            </w:r>
            <w:r>
              <w:rPr>
                <w:rFonts w:ascii="Times New Roman" w:hAnsi="Times New Roman" w:hint="eastAsia"/>
                <w:sz w:val="22"/>
              </w:rPr>
              <w:t>21</w:t>
            </w:r>
            <w:r>
              <w:rPr>
                <w:rFonts w:ascii="Times New Roman" w:hAnsi="Times New Roman" w:hint="eastAsia"/>
                <w:sz w:val="22"/>
              </w:rPr>
              <w:t>年拿地，价格相对较高。</w:t>
            </w:r>
            <w:r>
              <w:rPr>
                <w:rFonts w:ascii="Times New Roman" w:hAnsi="Times New Roman" w:hint="eastAsia"/>
                <w:sz w:val="22"/>
              </w:rPr>
              <w:t xml:space="preserve"> 2.</w:t>
            </w:r>
            <w:r>
              <w:rPr>
                <w:rFonts w:ascii="Times New Roman" w:hAnsi="Times New Roman" w:hint="eastAsia"/>
                <w:sz w:val="22"/>
              </w:rPr>
              <w:t>成都保利中心、广州威座大厦项目，竣工时间是</w:t>
            </w:r>
            <w:r>
              <w:rPr>
                <w:rFonts w:ascii="Times New Roman" w:hAnsi="Times New Roman" w:hint="eastAsia"/>
                <w:sz w:val="22"/>
              </w:rPr>
              <w:t>2012</w:t>
            </w:r>
            <w:r>
              <w:rPr>
                <w:rFonts w:ascii="Times New Roman" w:hAnsi="Times New Roman" w:hint="eastAsia"/>
                <w:sz w:val="22"/>
              </w:rPr>
              <w:t>年</w:t>
            </w:r>
            <w:r>
              <w:rPr>
                <w:rFonts w:ascii="Times New Roman" w:hAnsi="Times New Roman" w:hint="eastAsia"/>
                <w:sz w:val="22"/>
              </w:rPr>
              <w:t>6</w:t>
            </w:r>
            <w:r>
              <w:rPr>
                <w:rFonts w:ascii="Times New Roman" w:hAnsi="Times New Roman" w:hint="eastAsia"/>
                <w:sz w:val="22"/>
              </w:rPr>
              <w:t>月；广州保利公园九里、广州保利塞纳维拉项目，竣工时间是</w:t>
            </w:r>
            <w:r>
              <w:rPr>
                <w:rFonts w:ascii="Times New Roman" w:hAnsi="Times New Roman" w:hint="eastAsia"/>
                <w:sz w:val="22"/>
              </w:rPr>
              <w:t>2015</w:t>
            </w:r>
            <w:r>
              <w:rPr>
                <w:rFonts w:ascii="Times New Roman" w:hAnsi="Times New Roman" w:hint="eastAsia"/>
                <w:sz w:val="22"/>
              </w:rPr>
              <w:t>年</w:t>
            </w:r>
            <w:r>
              <w:rPr>
                <w:rFonts w:ascii="Times New Roman" w:hAnsi="Times New Roman" w:hint="eastAsia"/>
                <w:sz w:val="22"/>
              </w:rPr>
              <w:t>6</w:t>
            </w:r>
            <w:r>
              <w:rPr>
                <w:rFonts w:ascii="Times New Roman" w:hAnsi="Times New Roman" w:hint="eastAsia"/>
                <w:sz w:val="22"/>
              </w:rPr>
              <w:t>月；北京</w:t>
            </w:r>
            <w:proofErr w:type="gramStart"/>
            <w:r>
              <w:rPr>
                <w:rFonts w:ascii="Times New Roman" w:hAnsi="Times New Roman" w:hint="eastAsia"/>
                <w:sz w:val="22"/>
              </w:rPr>
              <w:t>西山林语项目</w:t>
            </w:r>
            <w:proofErr w:type="gramEnd"/>
            <w:r>
              <w:rPr>
                <w:rFonts w:ascii="Times New Roman" w:hAnsi="Times New Roman" w:hint="eastAsia"/>
                <w:sz w:val="22"/>
              </w:rPr>
              <w:t>，竣工时间是</w:t>
            </w:r>
            <w:r>
              <w:rPr>
                <w:rFonts w:ascii="Times New Roman" w:hAnsi="Times New Roman" w:hint="eastAsia"/>
                <w:sz w:val="22"/>
              </w:rPr>
              <w:t>2015</w:t>
            </w:r>
            <w:r>
              <w:rPr>
                <w:rFonts w:ascii="Times New Roman" w:hAnsi="Times New Roman" w:hint="eastAsia"/>
                <w:sz w:val="22"/>
              </w:rPr>
              <w:t>年</w:t>
            </w:r>
            <w:r>
              <w:rPr>
                <w:rFonts w:ascii="Times New Roman" w:hAnsi="Times New Roman" w:hint="eastAsia"/>
                <w:sz w:val="22"/>
              </w:rPr>
              <w:t>12</w:t>
            </w:r>
            <w:r>
              <w:rPr>
                <w:rFonts w:ascii="Times New Roman" w:hAnsi="Times New Roman" w:hint="eastAsia"/>
                <w:sz w:val="22"/>
              </w:rPr>
              <w:t>月；广州保利东江首府项目，竣工时间是</w:t>
            </w:r>
            <w:r>
              <w:rPr>
                <w:rFonts w:ascii="Times New Roman" w:hAnsi="Times New Roman" w:hint="eastAsia"/>
                <w:sz w:val="22"/>
              </w:rPr>
              <w:t>2016</w:t>
            </w:r>
            <w:r>
              <w:rPr>
                <w:rFonts w:ascii="Times New Roman" w:hAnsi="Times New Roman" w:hint="eastAsia"/>
                <w:sz w:val="22"/>
              </w:rPr>
              <w:t>年</w:t>
            </w:r>
            <w:r>
              <w:rPr>
                <w:rFonts w:ascii="Times New Roman" w:hAnsi="Times New Roman" w:hint="eastAsia"/>
                <w:sz w:val="22"/>
              </w:rPr>
              <w:t>12</w:t>
            </w:r>
            <w:r>
              <w:rPr>
                <w:rFonts w:ascii="Times New Roman" w:hAnsi="Times New Roman" w:hint="eastAsia"/>
                <w:sz w:val="22"/>
              </w:rPr>
              <w:t>月；广州保利葛洲坝海德公馆项目，竣工时间是</w:t>
            </w:r>
            <w:r>
              <w:rPr>
                <w:rFonts w:ascii="Times New Roman" w:hAnsi="Times New Roman" w:hint="eastAsia"/>
                <w:sz w:val="22"/>
              </w:rPr>
              <w:t xml:space="preserve"> 2018</w:t>
            </w:r>
            <w:r>
              <w:rPr>
                <w:rFonts w:ascii="Times New Roman" w:hAnsi="Times New Roman" w:hint="eastAsia"/>
                <w:sz w:val="22"/>
              </w:rPr>
              <w:t>年</w:t>
            </w:r>
            <w:r>
              <w:rPr>
                <w:rFonts w:ascii="Times New Roman" w:hAnsi="Times New Roman" w:hint="eastAsia"/>
                <w:sz w:val="22"/>
              </w:rPr>
              <w:t>12</w:t>
            </w:r>
            <w:r>
              <w:rPr>
                <w:rFonts w:ascii="Times New Roman" w:hAnsi="Times New Roman" w:hint="eastAsia"/>
                <w:sz w:val="22"/>
              </w:rPr>
              <w:t>月。为什么这些项目竣工这么长时间还没有结算，是销售不出去还是其他什么原因？这些项目会亏损吗？另外</w:t>
            </w:r>
            <w:r>
              <w:rPr>
                <w:rFonts w:ascii="Times New Roman" w:hAnsi="Times New Roman" w:hint="eastAsia"/>
                <w:sz w:val="22"/>
              </w:rPr>
              <w:t>2022</w:t>
            </w:r>
            <w:r>
              <w:rPr>
                <w:rFonts w:ascii="Times New Roman" w:hAnsi="Times New Roman" w:hint="eastAsia"/>
                <w:sz w:val="22"/>
              </w:rPr>
              <w:t>年之前已经竣工，到目前还未结算的项目会亏损吗？如果会亏损，是否已经计提损失了？</w:t>
            </w:r>
            <w:r>
              <w:rPr>
                <w:rFonts w:ascii="Times New Roman" w:hAnsi="Times New Roman" w:hint="eastAsia"/>
                <w:sz w:val="22"/>
              </w:rPr>
              <w:t xml:space="preserve"> 3.</w:t>
            </w:r>
            <w:r>
              <w:rPr>
                <w:rFonts w:ascii="Times New Roman" w:hAnsi="Times New Roman" w:hint="eastAsia"/>
                <w:sz w:val="22"/>
              </w:rPr>
              <w:t>假设今年三、四季度房价不再下跌，公司还有需要计提的项目吗？如果有，大概计提多少？</w:t>
            </w:r>
          </w:p>
          <w:p w14:paraId="63FF0D22" w14:textId="77777777" w:rsidR="00A07502" w:rsidRDefault="00000000">
            <w:pPr>
              <w:ind w:firstLineChars="200" w:firstLine="4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b/>
                <w:bCs/>
                <w:sz w:val="22"/>
              </w:rPr>
              <w:t>回答：</w:t>
            </w:r>
            <w:r>
              <w:rPr>
                <w:rFonts w:ascii="Times New Roman" w:hAnsi="Times New Roman" w:hint="eastAsia"/>
                <w:sz w:val="22"/>
              </w:rPr>
              <w:t>您好，未竣工项目中，成都保利石象湖、西双版纳保利雨林</w:t>
            </w:r>
            <w:proofErr w:type="gramStart"/>
            <w:r>
              <w:rPr>
                <w:rFonts w:ascii="Times New Roman" w:hAnsi="Times New Roman" w:hint="eastAsia"/>
                <w:sz w:val="22"/>
              </w:rPr>
              <w:t>澜</w:t>
            </w:r>
            <w:proofErr w:type="gramEnd"/>
            <w:r>
              <w:rPr>
                <w:rFonts w:ascii="Times New Roman" w:hAnsi="Times New Roman" w:hint="eastAsia"/>
                <w:sz w:val="22"/>
              </w:rPr>
              <w:t>山、肇庆保利爱乐小镇等获取时间较早，因市场环境有变化，公司相应动态调整开发安排；郑州保利</w:t>
            </w:r>
            <w:proofErr w:type="gramStart"/>
            <w:r>
              <w:rPr>
                <w:rFonts w:ascii="Times New Roman" w:hAnsi="Times New Roman" w:hint="eastAsia"/>
                <w:sz w:val="22"/>
              </w:rPr>
              <w:t>杓袁</w:t>
            </w:r>
            <w:proofErr w:type="gramEnd"/>
            <w:r>
              <w:rPr>
                <w:rFonts w:ascii="Times New Roman" w:hAnsi="Times New Roman" w:hint="eastAsia"/>
                <w:sz w:val="22"/>
              </w:rPr>
              <w:t>项目为旧改项目，受政策条件等影响，目前进展晚于预期。公司将持续关注市场变化，综合评估后推进项目去化。</w:t>
            </w:r>
          </w:p>
          <w:p w14:paraId="743016FF" w14:textId="77777777" w:rsidR="00A07502" w:rsidRDefault="00000000">
            <w:pPr>
              <w:ind w:firstLineChars="200" w:firstLine="44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已竣工未结转项目，未结算部分主要为配套的商办、车位等资产，去化周期相对较长，为行业普遍现象。相关项目经营效益良好，将继续推进资产去化与结算工作。</w:t>
            </w:r>
          </w:p>
          <w:p w14:paraId="78655DEC" w14:textId="77777777" w:rsidR="00A07502" w:rsidRDefault="00000000">
            <w:pPr>
              <w:ind w:firstLineChars="200" w:firstLine="44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关于减值计提，公司一贯按照会计准则要求严格进行减值测试，按照当前市场环境，初步评估部分产成品可变现净值可能会减少，公司将根据减值测试结果计提减值准备。</w:t>
            </w:r>
          </w:p>
          <w:p w14:paraId="71C7698B" w14:textId="77777777" w:rsidR="00A07502" w:rsidRDefault="00A07502">
            <w:pPr>
              <w:ind w:firstLineChars="200" w:firstLine="440"/>
              <w:rPr>
                <w:rFonts w:ascii="Times New Roman" w:hAnsi="Times New Roman"/>
                <w:sz w:val="22"/>
              </w:rPr>
            </w:pPr>
          </w:p>
          <w:p w14:paraId="373EC275" w14:textId="77777777" w:rsidR="00A07502" w:rsidRDefault="00000000">
            <w:pPr>
              <w:ind w:firstLineChars="200" w:firstLine="4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b/>
                <w:bCs/>
                <w:sz w:val="22"/>
              </w:rPr>
              <w:t>问题</w:t>
            </w:r>
            <w:r>
              <w:rPr>
                <w:rFonts w:ascii="Times New Roman" w:hAnsi="Times New Roman" w:hint="eastAsia"/>
                <w:b/>
                <w:bCs/>
                <w:sz w:val="22"/>
              </w:rPr>
              <w:t>8:</w:t>
            </w:r>
            <w:r>
              <w:rPr>
                <w:rFonts w:ascii="Times New Roman" w:hAnsi="Times New Roman" w:hint="eastAsia"/>
                <w:sz w:val="22"/>
              </w:rPr>
              <w:t>2024</w:t>
            </w:r>
            <w:r>
              <w:rPr>
                <w:rFonts w:ascii="Times New Roman" w:hAnsi="Times New Roman"/>
                <w:sz w:val="22"/>
              </w:rPr>
              <w:t>年度业绩说明会提到的挑战三十万套自营租赁房目前进展如何？</w:t>
            </w:r>
            <w:r>
              <w:rPr>
                <w:rFonts w:ascii="Times New Roman" w:hAnsi="Times New Roman" w:hint="eastAsia"/>
                <w:sz w:val="22"/>
              </w:rPr>
              <w:t>三、四线</w:t>
            </w:r>
            <w:r>
              <w:rPr>
                <w:rFonts w:ascii="Times New Roman" w:hAnsi="Times New Roman"/>
                <w:sz w:val="22"/>
              </w:rPr>
              <w:t>土地储备与库存去化情况如何？</w:t>
            </w:r>
          </w:p>
          <w:p w14:paraId="36D4C67D" w14:textId="77777777" w:rsidR="00A07502" w:rsidRDefault="00000000">
            <w:pPr>
              <w:ind w:firstLineChars="200" w:firstLine="4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回答：</w:t>
            </w:r>
            <w:r>
              <w:rPr>
                <w:rFonts w:ascii="Times New Roman" w:hAnsi="Times New Roman"/>
                <w:sz w:val="22"/>
              </w:rPr>
              <w:t>尊敬的投资人您好，公司在营租赁住房规模详请查阅</w:t>
            </w:r>
            <w:r>
              <w:rPr>
                <w:rFonts w:ascii="Times New Roman" w:hAnsi="Times New Roman" w:hint="eastAsia"/>
                <w:sz w:val="22"/>
              </w:rPr>
              <w:t>公司《</w:t>
            </w:r>
            <w:r>
              <w:rPr>
                <w:rFonts w:ascii="Times New Roman" w:hAnsi="Times New Roman" w:hint="eastAsia"/>
                <w:sz w:val="22"/>
              </w:rPr>
              <w:t>2025</w:t>
            </w:r>
            <w:r>
              <w:rPr>
                <w:rFonts w:ascii="Times New Roman" w:hAnsi="Times New Roman" w:hint="eastAsia"/>
                <w:sz w:val="22"/>
              </w:rPr>
              <w:t>年</w:t>
            </w:r>
            <w:r>
              <w:rPr>
                <w:rFonts w:ascii="Times New Roman" w:hAnsi="Times New Roman"/>
                <w:sz w:val="22"/>
              </w:rPr>
              <w:t>半年度报告</w:t>
            </w:r>
            <w:r>
              <w:rPr>
                <w:rFonts w:ascii="Times New Roman" w:hAnsi="Times New Roman" w:hint="eastAsia"/>
                <w:sz w:val="22"/>
              </w:rPr>
              <w:t>》。</w:t>
            </w:r>
          </w:p>
          <w:p w14:paraId="507BEDB9" w14:textId="21118B71" w:rsidR="00A07502" w:rsidRDefault="00000000">
            <w:pPr>
              <w:ind w:firstLineChars="200" w:firstLine="44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截至</w:t>
            </w:r>
            <w:r>
              <w:rPr>
                <w:rFonts w:ascii="Times New Roman" w:hAnsi="Times New Roman"/>
                <w:sz w:val="22"/>
              </w:rPr>
              <w:t>6</w:t>
            </w:r>
            <w:r>
              <w:rPr>
                <w:rFonts w:ascii="Times New Roman" w:hAnsi="Times New Roman"/>
                <w:sz w:val="22"/>
              </w:rPr>
              <w:t>月末，公司</w:t>
            </w:r>
            <w:r>
              <w:rPr>
                <w:rFonts w:ascii="Times New Roman" w:hAnsi="Times New Roman" w:hint="eastAsia"/>
                <w:sz w:val="22"/>
              </w:rPr>
              <w:t>三、四线</w:t>
            </w:r>
            <w:r>
              <w:rPr>
                <w:rFonts w:ascii="Times New Roman" w:hAnsi="Times New Roman"/>
                <w:sz w:val="22"/>
              </w:rPr>
              <w:t>未售</w:t>
            </w:r>
            <w:proofErr w:type="gramStart"/>
            <w:r>
              <w:rPr>
                <w:rFonts w:ascii="Times New Roman" w:hAnsi="Times New Roman"/>
                <w:sz w:val="22"/>
              </w:rPr>
              <w:t>土储约</w:t>
            </w:r>
            <w:proofErr w:type="gramEnd"/>
            <w:r>
              <w:rPr>
                <w:rFonts w:ascii="Times New Roman" w:hAnsi="Times New Roman"/>
                <w:sz w:val="22"/>
              </w:rPr>
              <w:t>2000</w:t>
            </w:r>
            <w:r>
              <w:rPr>
                <w:rFonts w:ascii="Times New Roman" w:hAnsi="Times New Roman"/>
                <w:sz w:val="22"/>
              </w:rPr>
              <w:t>万平，主要位于珠三角和长三角城市群，</w:t>
            </w:r>
            <w:proofErr w:type="gramStart"/>
            <w:r>
              <w:rPr>
                <w:rFonts w:ascii="Times New Roman" w:hAnsi="Times New Roman"/>
                <w:sz w:val="22"/>
              </w:rPr>
              <w:t>未售土储中</w:t>
            </w:r>
            <w:proofErr w:type="gramEnd"/>
            <w:r>
              <w:rPr>
                <w:rFonts w:ascii="Times New Roman" w:hAnsi="Times New Roman"/>
                <w:sz w:val="22"/>
              </w:rPr>
              <w:t>近</w:t>
            </w:r>
            <w:r>
              <w:rPr>
                <w:rFonts w:ascii="Times New Roman" w:hAnsi="Times New Roman"/>
                <w:sz w:val="22"/>
              </w:rPr>
              <w:t>60%</w:t>
            </w:r>
            <w:r>
              <w:rPr>
                <w:rFonts w:ascii="Times New Roman" w:hAnsi="Times New Roman"/>
                <w:sz w:val="22"/>
              </w:rPr>
              <w:t>尚未开工，公司将积极推进</w:t>
            </w:r>
            <w:r>
              <w:rPr>
                <w:rFonts w:ascii="Times New Roman" w:hAnsi="Times New Roman" w:hint="eastAsia"/>
                <w:sz w:val="22"/>
              </w:rPr>
              <w:t>“</w:t>
            </w:r>
            <w:r>
              <w:rPr>
                <w:rFonts w:ascii="Times New Roman" w:hAnsi="Times New Roman"/>
                <w:sz w:val="22"/>
              </w:rPr>
              <w:t>调转换退</w:t>
            </w:r>
            <w:r>
              <w:rPr>
                <w:rFonts w:ascii="Times New Roman" w:hAnsi="Times New Roman" w:hint="eastAsia"/>
                <w:sz w:val="22"/>
              </w:rPr>
              <w:t>”</w:t>
            </w:r>
            <w:r>
              <w:rPr>
                <w:rFonts w:ascii="Times New Roman" w:hAnsi="Times New Roman"/>
                <w:sz w:val="22"/>
              </w:rPr>
              <w:t>实现资源盘活；已开工部分通过老盘新作、存量</w:t>
            </w:r>
            <w:proofErr w:type="gramStart"/>
            <w:r>
              <w:rPr>
                <w:rFonts w:ascii="Times New Roman" w:hAnsi="Times New Roman"/>
                <w:sz w:val="22"/>
              </w:rPr>
              <w:t>焕</w:t>
            </w:r>
            <w:proofErr w:type="gramEnd"/>
            <w:r>
              <w:rPr>
                <w:rFonts w:ascii="Times New Roman" w:hAnsi="Times New Roman"/>
                <w:sz w:val="22"/>
              </w:rPr>
              <w:t>新提升产品竞争力，推进销售去化。</w:t>
            </w:r>
          </w:p>
          <w:p w14:paraId="79083924" w14:textId="77777777" w:rsidR="00A07502" w:rsidRDefault="00A07502">
            <w:pPr>
              <w:ind w:firstLineChars="200" w:firstLine="440"/>
              <w:rPr>
                <w:rFonts w:ascii="Times New Roman" w:hAnsi="Times New Roman"/>
                <w:sz w:val="22"/>
              </w:rPr>
            </w:pPr>
          </w:p>
          <w:p w14:paraId="30204806" w14:textId="77777777" w:rsidR="00A07502" w:rsidRDefault="00000000">
            <w:pPr>
              <w:ind w:firstLineChars="200" w:firstLine="4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b/>
                <w:bCs/>
                <w:sz w:val="22"/>
              </w:rPr>
              <w:t>问题</w:t>
            </w:r>
            <w:r>
              <w:rPr>
                <w:rFonts w:ascii="Times New Roman" w:hAnsi="Times New Roman" w:hint="eastAsia"/>
                <w:b/>
                <w:bCs/>
                <w:sz w:val="22"/>
              </w:rPr>
              <w:t>9</w:t>
            </w:r>
            <w:r>
              <w:rPr>
                <w:rFonts w:ascii="Times New Roman" w:hAnsi="Times New Roman" w:hint="eastAsia"/>
                <w:b/>
                <w:bCs/>
                <w:sz w:val="22"/>
              </w:rPr>
              <w:t>：</w:t>
            </w:r>
            <w:r>
              <w:rPr>
                <w:rFonts w:ascii="Times New Roman" w:hAnsi="Times New Roman"/>
                <w:sz w:val="22"/>
              </w:rPr>
              <w:t>请问从</w:t>
            </w:r>
            <w:r>
              <w:rPr>
                <w:rFonts w:ascii="Times New Roman" w:hAnsi="Times New Roman" w:hint="eastAsia"/>
                <w:sz w:val="22"/>
              </w:rPr>
              <w:t>20</w:t>
            </w:r>
            <w:r>
              <w:rPr>
                <w:rFonts w:ascii="Times New Roman" w:hAnsi="Times New Roman"/>
                <w:sz w:val="22"/>
              </w:rPr>
              <w:t>24</w:t>
            </w:r>
            <w:r>
              <w:rPr>
                <w:rFonts w:ascii="Times New Roman" w:hAnsi="Times New Roman"/>
                <w:sz w:val="22"/>
              </w:rPr>
              <w:t>年年报和</w:t>
            </w:r>
            <w:r>
              <w:rPr>
                <w:rFonts w:ascii="Times New Roman" w:hAnsi="Times New Roman" w:hint="eastAsia"/>
                <w:sz w:val="22"/>
              </w:rPr>
              <w:t>20</w:t>
            </w:r>
            <w:r>
              <w:rPr>
                <w:rFonts w:ascii="Times New Roman" w:hAnsi="Times New Roman"/>
                <w:sz w:val="22"/>
              </w:rPr>
              <w:t>25</w:t>
            </w:r>
            <w:r>
              <w:rPr>
                <w:rFonts w:ascii="Times New Roman" w:hAnsi="Times New Roman"/>
                <w:sz w:val="22"/>
              </w:rPr>
              <w:t>年中报汇总表看，总体上地产项目可售容积率与实际可售面积之间的关系如何？是否可以认为二者</w:t>
            </w:r>
            <w:r>
              <w:rPr>
                <w:rFonts w:ascii="Times New Roman" w:hAnsi="Times New Roman"/>
                <w:sz w:val="22"/>
              </w:rPr>
              <w:lastRenderedPageBreak/>
              <w:t>有大约</w:t>
            </w:r>
            <w:r>
              <w:rPr>
                <w:rFonts w:ascii="Times New Roman" w:hAnsi="Times New Roman"/>
                <w:sz w:val="22"/>
              </w:rPr>
              <w:t>5</w:t>
            </w:r>
            <w:r>
              <w:rPr>
                <w:rFonts w:ascii="Times New Roman" w:hAnsi="Times New Roman" w:hint="eastAsia"/>
                <w:sz w:val="22"/>
              </w:rPr>
              <w:t>%</w:t>
            </w:r>
            <w:r>
              <w:rPr>
                <w:rFonts w:ascii="Times New Roman" w:hAnsi="Times New Roman" w:hint="eastAsia"/>
                <w:sz w:val="22"/>
              </w:rPr>
              <w:t>至</w:t>
            </w:r>
            <w:r>
              <w:rPr>
                <w:rFonts w:ascii="Times New Roman" w:hAnsi="Times New Roman"/>
                <w:sz w:val="22"/>
              </w:rPr>
              <w:t>6%</w:t>
            </w:r>
            <w:r>
              <w:rPr>
                <w:rFonts w:ascii="Times New Roman" w:hAnsi="Times New Roman"/>
                <w:sz w:val="22"/>
              </w:rPr>
              <w:t>的差异？</w:t>
            </w:r>
          </w:p>
          <w:p w14:paraId="121D1A36" w14:textId="77777777" w:rsidR="00A07502" w:rsidRDefault="00000000">
            <w:pPr>
              <w:ind w:firstLineChars="200" w:firstLine="4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回答：</w:t>
            </w:r>
            <w:r>
              <w:rPr>
                <w:rFonts w:ascii="Times New Roman" w:hAnsi="Times New Roman"/>
                <w:sz w:val="22"/>
              </w:rPr>
              <w:t>尊敬的投资人您好，可售容积率面积和实际可售面积的统计口径不同，项目累计销售面积一般包含地上地下面积，其中地下面积（如车位）一般不计容，不在可售容积率面积中统计。</w:t>
            </w:r>
          </w:p>
          <w:p w14:paraId="1566693D" w14:textId="77777777" w:rsidR="00A07502" w:rsidRDefault="00A07502">
            <w:pPr>
              <w:ind w:firstLineChars="200" w:firstLine="440"/>
              <w:rPr>
                <w:rFonts w:ascii="Times New Roman" w:hAnsi="Times New Roman"/>
                <w:sz w:val="22"/>
              </w:rPr>
            </w:pPr>
          </w:p>
          <w:p w14:paraId="2727FD33" w14:textId="77777777" w:rsidR="00A07502" w:rsidRDefault="00000000">
            <w:pPr>
              <w:ind w:firstLineChars="200" w:firstLine="4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b/>
                <w:bCs/>
                <w:sz w:val="22"/>
              </w:rPr>
              <w:t>问题</w:t>
            </w:r>
            <w:r>
              <w:rPr>
                <w:rFonts w:ascii="Times New Roman" w:hAnsi="Times New Roman" w:hint="eastAsia"/>
                <w:b/>
                <w:bCs/>
                <w:sz w:val="22"/>
              </w:rPr>
              <w:t>10</w:t>
            </w:r>
            <w:r>
              <w:rPr>
                <w:rFonts w:ascii="Times New Roman" w:hAnsi="Times New Roman" w:hint="eastAsia"/>
                <w:b/>
                <w:bCs/>
                <w:sz w:val="22"/>
              </w:rPr>
              <w:t>：</w:t>
            </w:r>
            <w:r>
              <w:rPr>
                <w:rFonts w:ascii="Times New Roman" w:hAnsi="Times New Roman" w:hint="eastAsia"/>
                <w:sz w:val="22"/>
              </w:rPr>
              <w:t>公司年初估值提升公告中提到计划</w:t>
            </w:r>
            <w:r>
              <w:rPr>
                <w:rFonts w:ascii="Times New Roman" w:hAnsi="Times New Roman" w:hint="eastAsia"/>
                <w:sz w:val="22"/>
              </w:rPr>
              <w:t>2025</w:t>
            </w:r>
            <w:r>
              <w:rPr>
                <w:rFonts w:ascii="Times New Roman" w:hAnsi="Times New Roman" w:hint="eastAsia"/>
                <w:sz w:val="22"/>
              </w:rPr>
              <w:t>年实施中期分红，请问公司会进一步落实吗？在下半年如何推进关于估值提升计划？</w:t>
            </w:r>
          </w:p>
          <w:p w14:paraId="7F748C05" w14:textId="77777777" w:rsidR="00A07502" w:rsidRDefault="00000000">
            <w:pPr>
              <w:ind w:firstLineChars="200" w:firstLine="4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b/>
                <w:bCs/>
                <w:sz w:val="22"/>
              </w:rPr>
              <w:t>回答：</w:t>
            </w:r>
            <w:r>
              <w:rPr>
                <w:rFonts w:ascii="Times New Roman" w:hAnsi="Times New Roman" w:hint="eastAsia"/>
                <w:sz w:val="22"/>
              </w:rPr>
              <w:t>您好，公司综合评估行业市场情况，以及营运资金和投资需要，在半年报未进行分红，后续将动态评估。公司积极应对行业市场变化，持续推动存量</w:t>
            </w:r>
            <w:proofErr w:type="gramStart"/>
            <w:r>
              <w:rPr>
                <w:rFonts w:ascii="Times New Roman" w:hAnsi="Times New Roman" w:hint="eastAsia"/>
                <w:sz w:val="22"/>
              </w:rPr>
              <w:t>焕</w:t>
            </w:r>
            <w:proofErr w:type="gramEnd"/>
            <w:r>
              <w:rPr>
                <w:rFonts w:ascii="Times New Roman" w:hAnsi="Times New Roman" w:hint="eastAsia"/>
                <w:sz w:val="22"/>
              </w:rPr>
              <w:t>新去化、</w:t>
            </w:r>
            <w:proofErr w:type="gramStart"/>
            <w:r>
              <w:rPr>
                <w:rFonts w:ascii="Times New Roman" w:hAnsi="Times New Roman" w:hint="eastAsia"/>
                <w:sz w:val="22"/>
              </w:rPr>
              <w:t>做优增量</w:t>
            </w:r>
            <w:proofErr w:type="gramEnd"/>
            <w:r>
              <w:rPr>
                <w:rFonts w:ascii="Times New Roman" w:hAnsi="Times New Roman" w:hint="eastAsia"/>
                <w:sz w:val="22"/>
              </w:rPr>
              <w:t>投资，保持经营稳健，持续提升发展质量。</w:t>
            </w:r>
          </w:p>
          <w:p w14:paraId="30B4394C" w14:textId="77777777" w:rsidR="00A07502" w:rsidRDefault="00A07502">
            <w:pPr>
              <w:ind w:firstLineChars="200" w:firstLine="442"/>
              <w:rPr>
                <w:rFonts w:ascii="Times New Roman" w:hAnsi="Times New Roman"/>
                <w:b/>
                <w:bCs/>
                <w:sz w:val="22"/>
              </w:rPr>
            </w:pPr>
          </w:p>
          <w:p w14:paraId="14F085F7" w14:textId="77777777" w:rsidR="00A07502" w:rsidRDefault="00000000">
            <w:pPr>
              <w:ind w:firstLineChars="200" w:firstLine="4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b/>
                <w:bCs/>
                <w:sz w:val="22"/>
              </w:rPr>
              <w:t>问题</w:t>
            </w:r>
            <w:r>
              <w:rPr>
                <w:rFonts w:ascii="Times New Roman" w:hAnsi="Times New Roman" w:hint="eastAsia"/>
                <w:b/>
                <w:bCs/>
                <w:sz w:val="22"/>
              </w:rPr>
              <w:t>11</w:t>
            </w:r>
            <w:r>
              <w:rPr>
                <w:rFonts w:ascii="Times New Roman" w:hAnsi="Times New Roman" w:hint="eastAsia"/>
                <w:b/>
                <w:bCs/>
                <w:sz w:val="22"/>
              </w:rPr>
              <w:t>：</w:t>
            </w:r>
            <w:r>
              <w:rPr>
                <w:rFonts w:ascii="Times New Roman" w:hAnsi="Times New Roman"/>
                <w:sz w:val="22"/>
              </w:rPr>
              <w:t>估值提升计划中的</w:t>
            </w:r>
            <w:r>
              <w:rPr>
                <w:rFonts w:ascii="Times New Roman" w:hAnsi="Times New Roman"/>
                <w:sz w:val="22"/>
              </w:rPr>
              <w:t>2025</w:t>
            </w:r>
            <w:r>
              <w:rPr>
                <w:rFonts w:ascii="Times New Roman" w:hAnsi="Times New Roman"/>
                <w:sz w:val="22"/>
              </w:rPr>
              <w:t>中期分红因为什么原因没有兑现？</w:t>
            </w:r>
          </w:p>
          <w:p w14:paraId="055B5DE6" w14:textId="77777777" w:rsidR="00A07502" w:rsidRDefault="00000000">
            <w:pPr>
              <w:ind w:firstLineChars="200" w:firstLine="4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回答：</w:t>
            </w:r>
            <w:r>
              <w:rPr>
                <w:rFonts w:ascii="Times New Roman" w:hAnsi="Times New Roman"/>
                <w:sz w:val="22"/>
              </w:rPr>
              <w:t>尊敬的投资人您好，公司综合评估行业市场情况</w:t>
            </w:r>
            <w:r>
              <w:rPr>
                <w:rFonts w:ascii="Times New Roman" w:hAnsi="Times New Roman" w:hint="eastAsia"/>
                <w:sz w:val="22"/>
              </w:rPr>
              <w:t>，以及</w:t>
            </w:r>
            <w:r>
              <w:rPr>
                <w:rFonts w:ascii="Times New Roman" w:hAnsi="Times New Roman"/>
                <w:sz w:val="22"/>
              </w:rPr>
              <w:t>营运资金和投资需要，在半年报未进行分红，后续将动态评估。</w:t>
            </w:r>
          </w:p>
          <w:p w14:paraId="1EBD61DC" w14:textId="77777777" w:rsidR="00A07502" w:rsidRDefault="00A07502">
            <w:pPr>
              <w:ind w:firstLineChars="200" w:firstLine="442"/>
              <w:rPr>
                <w:rFonts w:ascii="Times New Roman" w:hAnsi="Times New Roman"/>
                <w:b/>
                <w:bCs/>
                <w:sz w:val="22"/>
              </w:rPr>
            </w:pPr>
          </w:p>
          <w:p w14:paraId="7FB84129" w14:textId="77777777" w:rsidR="00A07502" w:rsidRDefault="00000000">
            <w:pPr>
              <w:ind w:firstLineChars="200" w:firstLine="4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b/>
                <w:bCs/>
                <w:sz w:val="22"/>
              </w:rPr>
              <w:t>问题</w:t>
            </w:r>
            <w:r>
              <w:rPr>
                <w:rFonts w:ascii="Times New Roman" w:hAnsi="Times New Roman" w:hint="eastAsia"/>
                <w:b/>
                <w:bCs/>
                <w:sz w:val="22"/>
              </w:rPr>
              <w:t>12</w:t>
            </w:r>
            <w:r>
              <w:rPr>
                <w:rFonts w:ascii="Times New Roman" w:hAnsi="Times New Roman" w:hint="eastAsia"/>
                <w:b/>
                <w:bCs/>
                <w:sz w:val="22"/>
              </w:rPr>
              <w:t>：</w:t>
            </w:r>
            <w:r>
              <w:rPr>
                <w:rFonts w:ascii="Times New Roman" w:hAnsi="Times New Roman"/>
                <w:sz w:val="22"/>
              </w:rPr>
              <w:t>股价</w:t>
            </w:r>
            <w:r>
              <w:rPr>
                <w:rFonts w:ascii="Times New Roman" w:hAnsi="Times New Roman" w:hint="eastAsia"/>
                <w:sz w:val="22"/>
              </w:rPr>
              <w:t>一跌再跌</w:t>
            </w:r>
            <w:proofErr w:type="gramStart"/>
            <w:r>
              <w:rPr>
                <w:rFonts w:ascii="Times New Roman" w:hAnsi="Times New Roman"/>
                <w:sz w:val="22"/>
              </w:rPr>
              <w:t>比亏损股还要跌</w:t>
            </w:r>
            <w:proofErr w:type="gramEnd"/>
            <w:r>
              <w:rPr>
                <w:rFonts w:ascii="Times New Roman" w:hAnsi="Times New Roman" w:hint="eastAsia"/>
                <w:sz w:val="22"/>
              </w:rPr>
              <w:t>得</w:t>
            </w:r>
            <w:r>
              <w:rPr>
                <w:rFonts w:ascii="Times New Roman" w:hAnsi="Times New Roman"/>
                <w:sz w:val="22"/>
              </w:rPr>
              <w:t>厉害，是不是公司</w:t>
            </w:r>
            <w:proofErr w:type="gramStart"/>
            <w:r>
              <w:rPr>
                <w:rFonts w:ascii="Times New Roman" w:hAnsi="Times New Roman"/>
                <w:sz w:val="22"/>
              </w:rPr>
              <w:t>要爆雷了</w:t>
            </w:r>
            <w:proofErr w:type="gramEnd"/>
            <w:r>
              <w:rPr>
                <w:rFonts w:ascii="Times New Roman" w:hAnsi="Times New Roman"/>
                <w:sz w:val="22"/>
              </w:rPr>
              <w:t>？</w:t>
            </w:r>
          </w:p>
          <w:p w14:paraId="55C6162D" w14:textId="77777777" w:rsidR="00A07502" w:rsidRDefault="00000000">
            <w:pPr>
              <w:ind w:firstLineChars="200" w:firstLine="4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回答：</w:t>
            </w:r>
            <w:r>
              <w:rPr>
                <w:rFonts w:ascii="Times New Roman" w:hAnsi="Times New Roman"/>
                <w:sz w:val="22"/>
              </w:rPr>
              <w:t>尊敬的投资人您好，目前公司经营一切正常。</w:t>
            </w:r>
          </w:p>
          <w:p w14:paraId="4985FAB0" w14:textId="77777777" w:rsidR="00A07502" w:rsidRDefault="00A07502">
            <w:pPr>
              <w:pStyle w:val="Style6"/>
              <w:spacing w:line="460" w:lineRule="exac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145AEEB" w14:textId="77777777" w:rsidR="00A07502" w:rsidRDefault="00A07502"/>
    <w:p w14:paraId="6BB26D5D" w14:textId="77777777" w:rsidR="00A07502" w:rsidRDefault="00A07502"/>
    <w:sectPr w:rsidR="00A07502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CA760" w14:textId="77777777" w:rsidR="001959B8" w:rsidRDefault="001959B8">
      <w:r>
        <w:separator/>
      </w:r>
    </w:p>
  </w:endnote>
  <w:endnote w:type="continuationSeparator" w:id="0">
    <w:p w14:paraId="69924956" w14:textId="77777777" w:rsidR="001959B8" w:rsidRDefault="00195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A5E6B" w14:textId="77777777" w:rsidR="001959B8" w:rsidRDefault="001959B8">
      <w:r>
        <w:separator/>
      </w:r>
    </w:p>
  </w:footnote>
  <w:footnote w:type="continuationSeparator" w:id="0">
    <w:p w14:paraId="71F59E4F" w14:textId="77777777" w:rsidR="001959B8" w:rsidRDefault="00195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B57CC" w14:textId="77777777" w:rsidR="00A07502" w:rsidRDefault="00A07502">
    <w:pPr>
      <w:pStyle w:val="a5"/>
      <w:tabs>
        <w:tab w:val="clear" w:pos="4153"/>
      </w:tabs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I3NTlhNGJhZTk1YmZkMTc2MTM0MTg2MGI3NTFmMTEifQ=="/>
  </w:docVars>
  <w:rsids>
    <w:rsidRoot w:val="00A07502"/>
    <w:rsid w:val="001959B8"/>
    <w:rsid w:val="001B6EB4"/>
    <w:rsid w:val="00A07502"/>
    <w:rsid w:val="00CC2120"/>
    <w:rsid w:val="0918365E"/>
    <w:rsid w:val="14766180"/>
    <w:rsid w:val="1CB2496B"/>
    <w:rsid w:val="249814D4"/>
    <w:rsid w:val="25FB4F55"/>
    <w:rsid w:val="3DF87769"/>
    <w:rsid w:val="3F2F0572"/>
    <w:rsid w:val="49535807"/>
    <w:rsid w:val="4AF24641"/>
    <w:rsid w:val="51B1742E"/>
    <w:rsid w:val="61B42C51"/>
    <w:rsid w:val="670E1BEF"/>
    <w:rsid w:val="70EF5DC0"/>
    <w:rsid w:val="750765A4"/>
    <w:rsid w:val="7BD2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5DC103"/>
  <w15:docId w15:val="{7EEB9934-DCEA-4F7B-8C59-6C2B8D0CC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basedOn w:val="a0"/>
    <w:uiPriority w:val="99"/>
    <w:unhideWhenUsed/>
    <w:qFormat/>
    <w:rPr>
      <w:color w:val="0563C1"/>
      <w:u w:val="single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514</Words>
  <Characters>2935</Characters>
  <Application>Microsoft Office Word</Application>
  <DocSecurity>0</DocSecurity>
  <Lines>24</Lines>
  <Paragraphs>6</Paragraphs>
  <ScaleCrop>false</ScaleCrop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ZENG</cp:lastModifiedBy>
  <cp:revision>2</cp:revision>
  <dcterms:created xsi:type="dcterms:W3CDTF">2023-06-30T02:03:00Z</dcterms:created>
  <dcterms:modified xsi:type="dcterms:W3CDTF">2025-09-08T10:27:00Z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242BB85EB485421DB526126359F92740_13</vt:lpwstr>
  </property>
  <property fmtid="{D5CDD505-2E9C-101B-9397-08002B2CF9AE}" pid="4" name="KSOTemplateDocerSaveRecord">
    <vt:lpwstr>eyJoZGlkIjoiZTBhMTg2YzM4N2EwYWU5YjNiOWQ5MDg5NDBkYWE5ZjkiLCJ1c2VySWQiOiIxNzI2MzY3MTgxIn0=</vt:lpwstr>
  </property>
</Properties>
</file>