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D6A79">
      <w:pPr>
        <w:pStyle w:val="2"/>
        <w:rPr>
          <w:rFonts w:hint="default" w:ascii="宋体" w:hAnsi="宋体" w:eastAsia="宋体" w:cs="宋体"/>
          <w:sz w:val="24"/>
          <w:szCs w:val="24"/>
          <w:lang w:val="en-US" w:eastAsia="zh-CN"/>
        </w:rPr>
      </w:pPr>
      <w:r>
        <w:rPr>
          <w:rFonts w:hint="eastAsia" w:ascii="宋体" w:hAnsi="宋体" w:eastAsia="宋体" w:cs="宋体"/>
          <w:sz w:val="24"/>
          <w:szCs w:val="24"/>
          <w:lang w:val="en-US"/>
        </w:rPr>
        <w:t>证券代码：</w:t>
      </w:r>
      <w:r>
        <w:rPr>
          <w:rFonts w:hint="eastAsia" w:ascii="宋体" w:hAnsi="宋体" w:eastAsia="宋体" w:cs="宋体"/>
          <w:sz w:val="24"/>
          <w:szCs w:val="24"/>
          <w:lang w:val="en-US" w:eastAsia="zh-CN"/>
        </w:rPr>
        <w:t>603210</w:t>
      </w:r>
      <w:r>
        <w:rPr>
          <w:rFonts w:hint="eastAsia" w:ascii="宋体" w:hAnsi="宋体" w:eastAsia="宋体" w:cs="宋体"/>
          <w:sz w:val="24"/>
          <w:szCs w:val="24"/>
          <w:lang w:val="en-US"/>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证券简称：</w:t>
      </w:r>
      <w:r>
        <w:rPr>
          <w:rFonts w:hint="eastAsia" w:ascii="宋体" w:hAnsi="宋体" w:eastAsia="宋体" w:cs="宋体"/>
          <w:sz w:val="24"/>
          <w:szCs w:val="24"/>
          <w:lang w:val="en-US" w:eastAsia="zh-CN"/>
        </w:rPr>
        <w:t>泰鸿万立</w:t>
      </w:r>
    </w:p>
    <w:p w14:paraId="299B81B6">
      <w:pPr>
        <w:spacing w:line="360" w:lineRule="auto"/>
        <w:jc w:val="center"/>
        <w:rPr>
          <w:rFonts w:ascii="宋体" w:hAnsi="宋体" w:eastAsia="宋体" w:cs="宋体"/>
          <w:b/>
          <w:bCs/>
          <w:sz w:val="36"/>
          <w:szCs w:val="36"/>
        </w:rPr>
      </w:pPr>
    </w:p>
    <w:p w14:paraId="1B30D1EB">
      <w:pPr>
        <w:spacing w:line="360" w:lineRule="auto"/>
        <w:jc w:val="center"/>
        <w:rPr>
          <w:rFonts w:ascii="宋体" w:hAnsi="宋体" w:eastAsia="宋体" w:cs="宋体"/>
          <w:b/>
          <w:bCs/>
          <w:sz w:val="36"/>
          <w:szCs w:val="36"/>
        </w:rPr>
      </w:pPr>
      <w:r>
        <w:rPr>
          <w:rFonts w:hint="eastAsia" w:ascii="宋体" w:hAnsi="宋体" w:eastAsia="宋体" w:cs="宋体"/>
          <w:b/>
          <w:bCs/>
          <w:sz w:val="36"/>
          <w:szCs w:val="36"/>
        </w:rPr>
        <w:t>浙江泰鸿万立科技股份有限公司</w:t>
      </w:r>
    </w:p>
    <w:p w14:paraId="6EDA0A2D">
      <w:pPr>
        <w:spacing w:line="360" w:lineRule="auto"/>
        <w:jc w:val="center"/>
        <w:rPr>
          <w:rFonts w:ascii="宋体" w:hAnsi="宋体" w:eastAsia="宋体" w:cs="宋体"/>
          <w:sz w:val="36"/>
          <w:szCs w:val="36"/>
        </w:rPr>
      </w:pPr>
      <w:r>
        <w:rPr>
          <w:rFonts w:hint="eastAsia" w:ascii="宋体" w:hAnsi="宋体" w:eastAsia="宋体" w:cs="宋体"/>
          <w:b/>
          <w:bCs/>
          <w:sz w:val="36"/>
          <w:szCs w:val="36"/>
        </w:rPr>
        <w:t>投资者关系活动记录表</w:t>
      </w:r>
    </w:p>
    <w:p w14:paraId="329AFB9C">
      <w:pPr>
        <w:spacing w:before="51" w:after="32"/>
        <w:ind w:right="619"/>
        <w:jc w:val="right"/>
        <w:rPr>
          <w:rFonts w:hint="default" w:ascii="宋体" w:hAnsi="宋体" w:eastAsia="宋体" w:cs="宋体"/>
          <w:sz w:val="24"/>
          <w:szCs w:val="24"/>
          <w:lang w:val="en-US" w:eastAsia="zh-CN"/>
        </w:rPr>
      </w:pPr>
      <w:r>
        <w:rPr>
          <w:rFonts w:hint="eastAsia" w:ascii="宋体" w:hAnsi="宋体" w:eastAsia="宋体" w:cs="宋体"/>
          <w:sz w:val="24"/>
          <w:szCs w:val="24"/>
        </w:rPr>
        <w:t>编号：</w:t>
      </w:r>
      <w:r>
        <w:rPr>
          <w:rFonts w:hint="eastAsia" w:ascii="宋体" w:hAnsi="宋体" w:eastAsia="宋体" w:cs="宋体"/>
          <w:sz w:val="24"/>
          <w:szCs w:val="24"/>
          <w:lang w:val="en-US"/>
        </w:rPr>
        <w:t>2025</w:t>
      </w:r>
      <w:r>
        <w:rPr>
          <w:rFonts w:hint="eastAsia" w:ascii="宋体" w:hAnsi="宋体" w:eastAsia="宋体" w:cs="宋体"/>
          <w:sz w:val="24"/>
          <w:szCs w:val="24"/>
        </w:rPr>
        <w:t>-</w:t>
      </w:r>
      <w:r>
        <w:rPr>
          <w:rFonts w:hint="eastAsia" w:ascii="宋体" w:hAnsi="宋体" w:eastAsia="宋体" w:cs="宋体"/>
          <w:sz w:val="24"/>
          <w:szCs w:val="24"/>
          <w:lang w:val="en-US" w:eastAsia="zh-CN"/>
        </w:rPr>
        <w:t>002</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40144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vAlign w:val="center"/>
          </w:tcPr>
          <w:p w14:paraId="34BA30CE">
            <w:pPr>
              <w:pStyle w:val="12"/>
              <w:spacing w:before="1"/>
              <w:jc w:val="left"/>
              <w:rPr>
                <w:rFonts w:hint="eastAsia" w:ascii="宋体" w:hAnsi="宋体" w:eastAsia="宋体" w:cs="宋体"/>
                <w:b/>
                <w:bCs/>
                <w:sz w:val="24"/>
                <w:szCs w:val="24"/>
              </w:rPr>
            </w:pPr>
            <w:r>
              <w:rPr>
                <w:rFonts w:hint="eastAsia" w:ascii="宋体" w:hAnsi="宋体" w:eastAsia="宋体" w:cs="宋体"/>
                <w:b/>
                <w:bCs/>
                <w:sz w:val="24"/>
                <w:szCs w:val="24"/>
              </w:rPr>
              <w:t>投资者关系活动类别</w:t>
            </w:r>
          </w:p>
        </w:tc>
        <w:tc>
          <w:tcPr>
            <w:tcW w:w="5945" w:type="dxa"/>
          </w:tcPr>
          <w:p w14:paraId="45D7B615">
            <w:pPr>
              <w:pStyle w:val="12"/>
              <w:spacing w:before="7"/>
              <w:rPr>
                <w:rFonts w:hint="eastAsia" w:ascii="宋体" w:hAnsi="宋体" w:eastAsia="宋体" w:cs="宋体"/>
                <w:sz w:val="24"/>
                <w:szCs w:val="24"/>
              </w:rPr>
            </w:pPr>
          </w:p>
          <w:p w14:paraId="7CC62512">
            <w:pPr>
              <w:pStyle w:val="12"/>
              <w:tabs>
                <w:tab w:val="left" w:pos="2418"/>
              </w:tabs>
              <w:spacing w:before="1"/>
              <w:ind w:left="107"/>
              <w:rPr>
                <w:rFonts w:hint="eastAsia" w:ascii="宋体" w:hAnsi="宋体" w:eastAsia="宋体" w:cs="宋体"/>
                <w:sz w:val="24"/>
                <w:szCs w:val="24"/>
              </w:rPr>
            </w:pPr>
            <w:sdt>
              <w:sdtPr>
                <w:rPr>
                  <w:rFonts w:hint="eastAsia" w:ascii="宋体" w:hAnsi="宋体" w:eastAsia="宋体" w:cs="宋体"/>
                  <w:sz w:val="24"/>
                  <w:szCs w:val="24"/>
                </w:rPr>
                <w:id w:val="249780449"/>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特</w:t>
            </w:r>
            <w:r>
              <w:rPr>
                <w:rFonts w:hint="eastAsia" w:ascii="宋体" w:hAnsi="宋体" w:eastAsia="宋体" w:cs="宋体"/>
                <w:spacing w:val="-3"/>
                <w:sz w:val="24"/>
                <w:szCs w:val="24"/>
              </w:rPr>
              <w:t>定</w:t>
            </w:r>
            <w:r>
              <w:rPr>
                <w:rFonts w:hint="eastAsia" w:ascii="宋体" w:hAnsi="宋体" w:eastAsia="宋体" w:cs="宋体"/>
                <w:sz w:val="24"/>
                <w:szCs w:val="24"/>
              </w:rPr>
              <w:t>对</w:t>
            </w:r>
            <w:r>
              <w:rPr>
                <w:rFonts w:hint="eastAsia" w:ascii="宋体" w:hAnsi="宋体" w:eastAsia="宋体" w:cs="宋体"/>
                <w:spacing w:val="-3"/>
                <w:sz w:val="24"/>
                <w:szCs w:val="24"/>
              </w:rPr>
              <w:t>象</w:t>
            </w:r>
            <w:r>
              <w:rPr>
                <w:rFonts w:hint="eastAsia" w:ascii="宋体" w:hAnsi="宋体" w:eastAsia="宋体" w:cs="宋体"/>
                <w:sz w:val="24"/>
                <w:szCs w:val="24"/>
              </w:rPr>
              <w:t>调研</w:t>
            </w:r>
            <w:r>
              <w:rPr>
                <w:rFonts w:hint="eastAsia" w:ascii="宋体" w:hAnsi="宋体" w:eastAsia="宋体" w:cs="宋体"/>
                <w:sz w:val="24"/>
                <w:szCs w:val="24"/>
              </w:rPr>
              <w:tab/>
            </w:r>
            <w:sdt>
              <w:sdtPr>
                <w:rPr>
                  <w:rFonts w:hint="eastAsia" w:ascii="宋体" w:hAnsi="宋体" w:eastAsia="宋体" w:cs="宋体"/>
                  <w:sz w:val="24"/>
                  <w:szCs w:val="24"/>
                </w:rPr>
                <w:id w:val="-416875725"/>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分</w:t>
            </w:r>
            <w:r>
              <w:rPr>
                <w:rFonts w:hint="eastAsia" w:ascii="宋体" w:hAnsi="宋体" w:eastAsia="宋体" w:cs="宋体"/>
                <w:spacing w:val="-3"/>
                <w:sz w:val="24"/>
                <w:szCs w:val="24"/>
              </w:rPr>
              <w:t>析</w:t>
            </w:r>
            <w:r>
              <w:rPr>
                <w:rFonts w:hint="eastAsia" w:ascii="宋体" w:hAnsi="宋体" w:eastAsia="宋体" w:cs="宋体"/>
                <w:sz w:val="24"/>
                <w:szCs w:val="24"/>
              </w:rPr>
              <w:t>师</w:t>
            </w:r>
            <w:r>
              <w:rPr>
                <w:rFonts w:hint="eastAsia" w:ascii="宋体" w:hAnsi="宋体" w:eastAsia="宋体" w:cs="宋体"/>
                <w:spacing w:val="-3"/>
                <w:sz w:val="24"/>
                <w:szCs w:val="24"/>
              </w:rPr>
              <w:t>会</w:t>
            </w:r>
            <w:r>
              <w:rPr>
                <w:rFonts w:hint="eastAsia" w:ascii="宋体" w:hAnsi="宋体" w:eastAsia="宋体" w:cs="宋体"/>
                <w:sz w:val="24"/>
                <w:szCs w:val="24"/>
              </w:rPr>
              <w:t>议</w:t>
            </w:r>
          </w:p>
          <w:p w14:paraId="72D41893">
            <w:pPr>
              <w:pStyle w:val="12"/>
              <w:spacing w:before="11"/>
              <w:rPr>
                <w:rFonts w:hint="eastAsia" w:ascii="宋体" w:hAnsi="宋体" w:eastAsia="宋体" w:cs="宋体"/>
                <w:sz w:val="24"/>
                <w:szCs w:val="24"/>
              </w:rPr>
            </w:pPr>
          </w:p>
          <w:p w14:paraId="5F2BAC50">
            <w:pPr>
              <w:pStyle w:val="12"/>
              <w:tabs>
                <w:tab w:val="left" w:pos="2418"/>
              </w:tabs>
              <w:ind w:left="107"/>
              <w:rPr>
                <w:rFonts w:hint="eastAsia" w:ascii="宋体" w:hAnsi="宋体" w:eastAsia="宋体" w:cs="宋体"/>
                <w:sz w:val="24"/>
                <w:szCs w:val="24"/>
              </w:rPr>
            </w:pPr>
            <w:sdt>
              <w:sdtPr>
                <w:rPr>
                  <w:rFonts w:hint="eastAsia" w:ascii="宋体" w:hAnsi="宋体" w:eastAsia="宋体" w:cs="宋体"/>
                  <w:sz w:val="24"/>
                  <w:szCs w:val="24"/>
                </w:rPr>
                <w:id w:val="120690601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媒</w:t>
            </w:r>
            <w:r>
              <w:rPr>
                <w:rFonts w:hint="eastAsia" w:ascii="宋体" w:hAnsi="宋体" w:eastAsia="宋体" w:cs="宋体"/>
                <w:spacing w:val="-3"/>
                <w:sz w:val="24"/>
                <w:szCs w:val="24"/>
              </w:rPr>
              <w:t>体</w:t>
            </w:r>
            <w:r>
              <w:rPr>
                <w:rFonts w:hint="eastAsia" w:ascii="宋体" w:hAnsi="宋体" w:eastAsia="宋体" w:cs="宋体"/>
                <w:sz w:val="24"/>
                <w:szCs w:val="24"/>
              </w:rPr>
              <w:t>采访</w:t>
            </w:r>
            <w:r>
              <w:rPr>
                <w:rFonts w:hint="eastAsia" w:ascii="宋体" w:hAnsi="宋体" w:eastAsia="宋体" w:cs="宋体"/>
                <w:sz w:val="24"/>
                <w:szCs w:val="24"/>
              </w:rPr>
              <w:tab/>
            </w:r>
            <w:sdt>
              <w:sdtPr>
                <w:rPr>
                  <w:rFonts w:hint="eastAsia" w:ascii="宋体" w:hAnsi="宋体" w:eastAsia="宋体" w:cs="宋体"/>
                  <w:sz w:val="24"/>
                  <w:szCs w:val="24"/>
                </w:rPr>
                <w:id w:val="-66658901"/>
                <w14:checkbox>
                  <w14:checked w14:val="1"/>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Wingdings 2" w:hAnsi="Wingdings 2" w:eastAsia="宋体" w:cs="宋体"/>
                    <w:sz w:val="24"/>
                    <w:szCs w:val="24"/>
                    <w:lang w:val="zh-CN" w:eastAsia="zh-CN" w:bidi="zh-CN"/>
                  </w:rPr>
                  <w:t>R</w:t>
                </w:r>
              </w:sdtContent>
            </w:sdt>
            <w:r>
              <w:rPr>
                <w:rFonts w:hint="eastAsia" w:ascii="宋体" w:hAnsi="宋体" w:eastAsia="宋体" w:cs="宋体"/>
                <w:sz w:val="24"/>
                <w:szCs w:val="24"/>
              </w:rPr>
              <w:t>业</w:t>
            </w:r>
            <w:r>
              <w:rPr>
                <w:rFonts w:hint="eastAsia" w:ascii="宋体" w:hAnsi="宋体" w:eastAsia="宋体" w:cs="宋体"/>
                <w:spacing w:val="-3"/>
                <w:sz w:val="24"/>
                <w:szCs w:val="24"/>
              </w:rPr>
              <w:t>绩</w:t>
            </w:r>
            <w:r>
              <w:rPr>
                <w:rFonts w:hint="eastAsia" w:ascii="宋体" w:hAnsi="宋体" w:eastAsia="宋体" w:cs="宋体"/>
                <w:sz w:val="24"/>
                <w:szCs w:val="24"/>
              </w:rPr>
              <w:t>说</w:t>
            </w:r>
            <w:r>
              <w:rPr>
                <w:rFonts w:hint="eastAsia" w:ascii="宋体" w:hAnsi="宋体" w:eastAsia="宋体" w:cs="宋体"/>
                <w:spacing w:val="-3"/>
                <w:sz w:val="24"/>
                <w:szCs w:val="24"/>
              </w:rPr>
              <w:t>明</w:t>
            </w:r>
            <w:r>
              <w:rPr>
                <w:rFonts w:hint="eastAsia" w:ascii="宋体" w:hAnsi="宋体" w:eastAsia="宋体" w:cs="宋体"/>
                <w:sz w:val="24"/>
                <w:szCs w:val="24"/>
              </w:rPr>
              <w:t>会</w:t>
            </w:r>
          </w:p>
          <w:p w14:paraId="0C3505BC">
            <w:pPr>
              <w:pStyle w:val="12"/>
              <w:spacing w:before="8"/>
              <w:rPr>
                <w:rFonts w:hint="eastAsia" w:ascii="宋体" w:hAnsi="宋体" w:eastAsia="宋体" w:cs="宋体"/>
                <w:sz w:val="24"/>
                <w:szCs w:val="24"/>
              </w:rPr>
            </w:pPr>
          </w:p>
          <w:p w14:paraId="3499B03C">
            <w:pPr>
              <w:pStyle w:val="12"/>
              <w:tabs>
                <w:tab w:val="left" w:pos="2418"/>
              </w:tabs>
              <w:ind w:left="107"/>
              <w:rPr>
                <w:rFonts w:hint="eastAsia" w:ascii="宋体" w:hAnsi="宋体" w:eastAsia="宋体" w:cs="宋体"/>
                <w:sz w:val="24"/>
                <w:szCs w:val="24"/>
              </w:rPr>
            </w:pPr>
            <w:sdt>
              <w:sdtPr>
                <w:rPr>
                  <w:rFonts w:hint="eastAsia" w:ascii="宋体" w:hAnsi="宋体" w:eastAsia="宋体" w:cs="宋体"/>
                  <w:sz w:val="24"/>
                  <w:szCs w:val="24"/>
                </w:rPr>
                <w:id w:val="-184816743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新</w:t>
            </w:r>
            <w:r>
              <w:rPr>
                <w:rFonts w:hint="eastAsia" w:ascii="宋体" w:hAnsi="宋体" w:eastAsia="宋体" w:cs="宋体"/>
                <w:spacing w:val="-3"/>
                <w:sz w:val="24"/>
                <w:szCs w:val="24"/>
              </w:rPr>
              <w:t>闻</w:t>
            </w:r>
            <w:r>
              <w:rPr>
                <w:rFonts w:hint="eastAsia" w:ascii="宋体" w:hAnsi="宋体" w:eastAsia="宋体" w:cs="宋体"/>
                <w:sz w:val="24"/>
                <w:szCs w:val="24"/>
              </w:rPr>
              <w:t>发</w:t>
            </w:r>
            <w:r>
              <w:rPr>
                <w:rFonts w:hint="eastAsia" w:ascii="宋体" w:hAnsi="宋体" w:eastAsia="宋体" w:cs="宋体"/>
                <w:spacing w:val="-3"/>
                <w:sz w:val="24"/>
                <w:szCs w:val="24"/>
              </w:rPr>
              <w:t>布</w:t>
            </w:r>
            <w:r>
              <w:rPr>
                <w:rFonts w:hint="eastAsia" w:ascii="宋体" w:hAnsi="宋体" w:eastAsia="宋体" w:cs="宋体"/>
                <w:sz w:val="24"/>
                <w:szCs w:val="24"/>
              </w:rPr>
              <w:t>会</w:t>
            </w:r>
            <w:r>
              <w:rPr>
                <w:rFonts w:hint="eastAsia" w:ascii="宋体" w:hAnsi="宋体" w:eastAsia="宋体" w:cs="宋体"/>
                <w:sz w:val="24"/>
                <w:szCs w:val="24"/>
              </w:rPr>
              <w:tab/>
            </w:r>
            <w:sdt>
              <w:sdtPr>
                <w:rPr>
                  <w:rFonts w:hint="eastAsia" w:ascii="宋体" w:hAnsi="宋体" w:eastAsia="宋体" w:cs="宋体"/>
                  <w:sz w:val="24"/>
                  <w:szCs w:val="24"/>
                </w:rPr>
                <w:id w:val="41204969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路</w:t>
            </w:r>
            <w:r>
              <w:rPr>
                <w:rFonts w:hint="eastAsia" w:ascii="宋体" w:hAnsi="宋体" w:eastAsia="宋体" w:cs="宋体"/>
                <w:spacing w:val="-3"/>
                <w:sz w:val="24"/>
                <w:szCs w:val="24"/>
              </w:rPr>
              <w:t>演</w:t>
            </w:r>
            <w:r>
              <w:rPr>
                <w:rFonts w:hint="eastAsia" w:ascii="宋体" w:hAnsi="宋体" w:eastAsia="宋体" w:cs="宋体"/>
                <w:sz w:val="24"/>
                <w:szCs w:val="24"/>
              </w:rPr>
              <w:t>活动</w:t>
            </w:r>
          </w:p>
          <w:p w14:paraId="53FF3918">
            <w:pPr>
              <w:pStyle w:val="12"/>
              <w:spacing w:before="8"/>
              <w:rPr>
                <w:rFonts w:hint="eastAsia" w:ascii="宋体" w:hAnsi="宋体" w:eastAsia="宋体" w:cs="宋体"/>
                <w:sz w:val="24"/>
                <w:szCs w:val="24"/>
              </w:rPr>
            </w:pPr>
          </w:p>
          <w:p w14:paraId="7F62F6BA">
            <w:pPr>
              <w:pStyle w:val="12"/>
              <w:ind w:left="107"/>
              <w:rPr>
                <w:rFonts w:hint="eastAsia" w:ascii="宋体" w:hAnsi="宋体" w:eastAsia="宋体" w:cs="宋体"/>
                <w:sz w:val="24"/>
                <w:szCs w:val="24"/>
              </w:rPr>
            </w:pPr>
            <w:sdt>
              <w:sdtPr>
                <w:rPr>
                  <w:rFonts w:hint="eastAsia" w:ascii="宋体" w:hAnsi="宋体" w:eastAsia="宋体" w:cs="宋体"/>
                  <w:sz w:val="24"/>
                  <w:szCs w:val="24"/>
                </w:rPr>
                <w:id w:val="-133336691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现场参观</w:t>
            </w:r>
          </w:p>
          <w:p w14:paraId="272777A9">
            <w:pPr>
              <w:pStyle w:val="12"/>
              <w:spacing w:before="11"/>
              <w:rPr>
                <w:rFonts w:hint="eastAsia" w:ascii="宋体" w:hAnsi="宋体" w:eastAsia="宋体" w:cs="宋体"/>
                <w:sz w:val="24"/>
                <w:szCs w:val="24"/>
              </w:rPr>
            </w:pPr>
          </w:p>
          <w:p w14:paraId="6C26C411">
            <w:pPr>
              <w:pStyle w:val="12"/>
              <w:ind w:left="107"/>
              <w:rPr>
                <w:rFonts w:hint="eastAsia" w:ascii="宋体" w:hAnsi="宋体" w:eastAsia="宋体" w:cs="宋体"/>
                <w:sz w:val="24"/>
                <w:szCs w:val="24"/>
              </w:rPr>
            </w:pPr>
            <w:sdt>
              <w:sdtPr>
                <w:rPr>
                  <w:rFonts w:hint="eastAsia" w:ascii="宋体" w:hAnsi="宋体" w:eastAsia="宋体" w:cs="宋体"/>
                  <w:sz w:val="24"/>
                  <w:szCs w:val="24"/>
                </w:rPr>
                <w:id w:val="400885218"/>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其他（</w:t>
            </w:r>
            <w:r>
              <w:rPr>
                <w:rFonts w:hint="eastAsia" w:ascii="宋体" w:hAnsi="宋体" w:eastAsia="宋体" w:cs="宋体"/>
                <w:sz w:val="24"/>
                <w:szCs w:val="24"/>
                <w:u w:val="single"/>
              </w:rPr>
              <w:t>请文字说明其他活动内容）</w:t>
            </w:r>
          </w:p>
        </w:tc>
      </w:tr>
      <w:tr w14:paraId="5C573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3E71A058">
            <w:pPr>
              <w:pStyle w:val="12"/>
              <w:spacing w:line="560" w:lineRule="exact"/>
              <w:ind w:left="107" w:right="96"/>
              <w:jc w:val="left"/>
              <w:rPr>
                <w:rFonts w:hint="eastAsia" w:ascii="宋体" w:hAnsi="宋体" w:eastAsia="宋体" w:cs="宋体"/>
                <w:b/>
                <w:bCs/>
                <w:sz w:val="24"/>
                <w:szCs w:val="24"/>
              </w:rPr>
            </w:pPr>
            <w:r>
              <w:rPr>
                <w:rFonts w:hint="eastAsia" w:ascii="宋体" w:hAnsi="宋体" w:eastAsia="宋体" w:cs="宋体"/>
                <w:b/>
                <w:bCs/>
                <w:sz w:val="24"/>
                <w:szCs w:val="24"/>
              </w:rPr>
              <w:t>参与单位名称及人员姓名</w:t>
            </w:r>
          </w:p>
        </w:tc>
        <w:tc>
          <w:tcPr>
            <w:tcW w:w="5945" w:type="dxa"/>
            <w:vAlign w:val="center"/>
          </w:tcPr>
          <w:p w14:paraId="3DF6E889">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线上参与泰鸿万立（603210）2025年半年度业绩说明会的全体投资者</w:t>
            </w:r>
          </w:p>
        </w:tc>
      </w:tr>
      <w:tr w14:paraId="6A7DF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03752E0C">
            <w:pPr>
              <w:pStyle w:val="12"/>
              <w:ind w:left="107"/>
              <w:jc w:val="left"/>
              <w:rPr>
                <w:rFonts w:hint="eastAsia" w:ascii="宋体" w:hAnsi="宋体" w:eastAsia="宋体" w:cs="宋体"/>
                <w:b/>
                <w:bCs/>
                <w:sz w:val="24"/>
                <w:szCs w:val="24"/>
              </w:rPr>
            </w:pPr>
            <w:r>
              <w:rPr>
                <w:rFonts w:hint="eastAsia" w:ascii="宋体" w:hAnsi="宋体" w:eastAsia="宋体" w:cs="宋体"/>
                <w:b/>
                <w:bCs/>
                <w:sz w:val="24"/>
                <w:szCs w:val="24"/>
              </w:rPr>
              <w:t>时间</w:t>
            </w:r>
          </w:p>
        </w:tc>
        <w:tc>
          <w:tcPr>
            <w:tcW w:w="5945" w:type="dxa"/>
            <w:vAlign w:val="center"/>
          </w:tcPr>
          <w:p w14:paraId="48DB46F4">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sz w:val="24"/>
                <w:szCs w:val="24"/>
              </w:rPr>
            </w:pPr>
            <w:r>
              <w:rPr>
                <w:rFonts w:hint="eastAsia" w:ascii="宋体" w:hAnsi="宋体" w:eastAsia="宋体" w:cs="宋体"/>
                <w:sz w:val="24"/>
                <w:szCs w:val="24"/>
              </w:rPr>
              <w:t>2025年09月09日 14:00-15:00</w:t>
            </w:r>
          </w:p>
        </w:tc>
      </w:tr>
      <w:tr w14:paraId="4C8B6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4E2A036E">
            <w:pPr>
              <w:pStyle w:val="12"/>
              <w:ind w:left="107"/>
              <w:jc w:val="left"/>
              <w:rPr>
                <w:rFonts w:hint="eastAsia" w:ascii="宋体" w:hAnsi="宋体" w:eastAsia="宋体" w:cs="宋体"/>
                <w:b/>
                <w:bCs/>
                <w:sz w:val="24"/>
                <w:szCs w:val="24"/>
              </w:rPr>
            </w:pPr>
            <w:r>
              <w:rPr>
                <w:rFonts w:hint="eastAsia" w:ascii="宋体" w:hAnsi="宋体" w:eastAsia="宋体" w:cs="宋体"/>
                <w:b/>
                <w:bCs/>
                <w:sz w:val="24"/>
                <w:szCs w:val="24"/>
              </w:rPr>
              <w:t>地点</w:t>
            </w:r>
          </w:p>
        </w:tc>
        <w:tc>
          <w:tcPr>
            <w:tcW w:w="5945" w:type="dxa"/>
            <w:vAlign w:val="center"/>
          </w:tcPr>
          <w:p w14:paraId="0615A39F">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sz w:val="24"/>
                <w:szCs w:val="24"/>
              </w:rPr>
            </w:pPr>
            <w:r>
              <w:rPr>
                <w:rFonts w:hint="eastAsia" w:ascii="宋体" w:hAnsi="宋体" w:eastAsia="宋体" w:cs="宋体"/>
                <w:sz w:val="24"/>
                <w:szCs w:val="24"/>
              </w:rPr>
              <w:t>价值在线（https://www.ir-online.cn/）网络互动</w:t>
            </w:r>
          </w:p>
        </w:tc>
      </w:tr>
      <w:tr w14:paraId="26486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28B5DB00">
            <w:pPr>
              <w:pStyle w:val="12"/>
              <w:spacing w:before="1"/>
              <w:jc w:val="left"/>
              <w:rPr>
                <w:rFonts w:hint="eastAsia" w:ascii="宋体" w:hAnsi="宋体" w:eastAsia="宋体" w:cs="宋体"/>
                <w:b/>
                <w:bCs/>
                <w:sz w:val="24"/>
                <w:szCs w:val="24"/>
              </w:rPr>
            </w:pPr>
            <w:r>
              <w:rPr>
                <w:rFonts w:hint="eastAsia" w:ascii="宋体" w:hAnsi="宋体" w:eastAsia="宋体" w:cs="宋体"/>
                <w:b/>
                <w:bCs/>
                <w:sz w:val="24"/>
                <w:szCs w:val="24"/>
              </w:rPr>
              <w:t>上市公司接待人员姓名</w:t>
            </w:r>
          </w:p>
        </w:tc>
        <w:tc>
          <w:tcPr>
            <w:tcW w:w="5945" w:type="dxa"/>
            <w:vAlign w:val="center"/>
          </w:tcPr>
          <w:p w14:paraId="2CCB2F0B">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sz w:val="24"/>
                <w:szCs w:val="24"/>
              </w:rPr>
            </w:pPr>
            <w:r>
              <w:rPr>
                <w:rFonts w:hint="eastAsia" w:ascii="宋体" w:hAnsi="宋体" w:eastAsia="宋体" w:cs="宋体"/>
                <w:sz w:val="24"/>
                <w:szCs w:val="24"/>
              </w:rPr>
              <w:t>董事长 应正才</w:t>
            </w:r>
            <w:r>
              <w:rPr>
                <w:rFonts w:hint="eastAsia" w:ascii="宋体" w:hAnsi="宋体" w:eastAsia="宋体" w:cs="宋体"/>
                <w:sz w:val="24"/>
                <w:szCs w:val="24"/>
              </w:rPr>
              <w:br w:type="textWrapping"/>
            </w:r>
            <w:r>
              <w:rPr>
                <w:rFonts w:hint="eastAsia" w:ascii="宋体" w:hAnsi="宋体" w:eastAsia="宋体" w:cs="宋体"/>
                <w:sz w:val="24"/>
                <w:szCs w:val="24"/>
              </w:rPr>
              <w:t>董事、总经理 郑永茂</w:t>
            </w:r>
            <w:r>
              <w:rPr>
                <w:rFonts w:hint="eastAsia" w:ascii="宋体" w:hAnsi="宋体" w:eastAsia="宋体" w:cs="宋体"/>
                <w:sz w:val="24"/>
                <w:szCs w:val="24"/>
              </w:rPr>
              <w:br w:type="textWrapping"/>
            </w:r>
            <w:r>
              <w:rPr>
                <w:rFonts w:hint="eastAsia" w:ascii="宋体" w:hAnsi="宋体" w:eastAsia="宋体" w:cs="宋体"/>
                <w:sz w:val="24"/>
                <w:szCs w:val="24"/>
              </w:rPr>
              <w:t>董事、财务总监 吴建夏</w:t>
            </w:r>
            <w:r>
              <w:rPr>
                <w:rFonts w:hint="eastAsia" w:ascii="宋体" w:hAnsi="宋体" w:eastAsia="宋体" w:cs="宋体"/>
                <w:sz w:val="24"/>
                <w:szCs w:val="24"/>
              </w:rPr>
              <w:br w:type="textWrapping"/>
            </w:r>
            <w:r>
              <w:rPr>
                <w:rFonts w:hint="eastAsia" w:ascii="宋体" w:hAnsi="宋体" w:eastAsia="宋体" w:cs="宋体"/>
                <w:sz w:val="24"/>
                <w:szCs w:val="24"/>
              </w:rPr>
              <w:t>董事、董事会秘书 胡伟杰</w:t>
            </w:r>
            <w:r>
              <w:rPr>
                <w:rFonts w:hint="eastAsia" w:ascii="宋体" w:hAnsi="宋体" w:eastAsia="宋体" w:cs="宋体"/>
                <w:sz w:val="24"/>
                <w:szCs w:val="24"/>
              </w:rPr>
              <w:br w:type="textWrapping"/>
            </w:r>
            <w:r>
              <w:rPr>
                <w:rFonts w:hint="eastAsia" w:ascii="宋体" w:hAnsi="宋体" w:eastAsia="宋体" w:cs="宋体"/>
                <w:sz w:val="24"/>
                <w:szCs w:val="24"/>
              </w:rPr>
              <w:t>独立董事 张伟坤</w:t>
            </w:r>
          </w:p>
        </w:tc>
      </w:tr>
      <w:tr w14:paraId="1F78D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vAlign w:val="center"/>
          </w:tcPr>
          <w:p w14:paraId="1D64C769">
            <w:pPr>
              <w:pStyle w:val="12"/>
              <w:spacing w:before="5"/>
              <w:jc w:val="left"/>
              <w:rPr>
                <w:rFonts w:hint="eastAsia" w:ascii="宋体" w:hAnsi="宋体" w:eastAsia="宋体" w:cs="宋体"/>
                <w:b/>
                <w:bCs/>
                <w:sz w:val="24"/>
                <w:szCs w:val="24"/>
              </w:rPr>
            </w:pPr>
          </w:p>
          <w:p w14:paraId="03E27683">
            <w:pPr>
              <w:pStyle w:val="12"/>
              <w:spacing w:before="1" w:line="499" w:lineRule="auto"/>
              <w:ind w:left="107" w:right="96"/>
              <w:jc w:val="left"/>
              <w:rPr>
                <w:rFonts w:hint="eastAsia" w:ascii="宋体" w:hAnsi="宋体" w:eastAsia="宋体" w:cs="宋体"/>
                <w:b/>
                <w:bCs/>
                <w:sz w:val="24"/>
                <w:szCs w:val="24"/>
              </w:rPr>
            </w:pPr>
            <w:r>
              <w:rPr>
                <w:rFonts w:hint="eastAsia" w:ascii="宋体" w:hAnsi="宋体" w:eastAsia="宋体" w:cs="宋体"/>
                <w:b/>
                <w:bCs/>
                <w:sz w:val="24"/>
                <w:szCs w:val="24"/>
              </w:rPr>
              <w:t>投资者关系活动主要内容介绍</w:t>
            </w:r>
          </w:p>
        </w:tc>
        <w:tc>
          <w:tcPr>
            <w:tcW w:w="5945" w:type="dxa"/>
          </w:tcPr>
          <w:p w14:paraId="5EC2E12C">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sz w:val="24"/>
                <w:szCs w:val="24"/>
              </w:rPr>
            </w:pPr>
            <w:r>
              <w:rPr>
                <w:rFonts w:hint="eastAsia" w:ascii="宋体" w:hAnsi="宋体" w:eastAsia="宋体" w:cs="宋体"/>
                <w:b/>
                <w:sz w:val="24"/>
                <w:szCs w:val="24"/>
              </w:rPr>
              <w:t xml:space="preserve">    1.有没有考虑制造机器人相关磨具.或者接触跟机器人相关业务</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尊敬的投资者，您好！感谢您对公司的关注和支持！公司主营汽车结构件与功能件，拥有数十条自动化连续冲压生产线、自动化焊接工作站、激光焊接、伺服多工位冲压生产线、自动铆接生产线、注塑生产线、加工中心、机器人等众多先进生产设备和生产线，生产制造能力较强，可生产的产品品类众多。目前下游主要客户包括新能源汽车等乘用车、商用车、动力电池等众多国内知名整车及大型零部件制造商。未来公司将持续关注行业技术发展趋势，并根据市场变化和公司战略适时调整业务发展方向。谢谢！</w:t>
            </w:r>
            <w:r>
              <w:rPr>
                <w:rFonts w:hint="eastAsia" w:ascii="宋体" w:hAnsi="宋体" w:eastAsia="宋体" w:cs="宋体"/>
                <w:b w:val="0"/>
                <w:sz w:val="24"/>
                <w:szCs w:val="24"/>
              </w:rPr>
              <w:br w:type="textWrapping"/>
            </w:r>
            <w:r>
              <w:rPr>
                <w:rFonts w:hint="eastAsia" w:ascii="宋体" w:hAnsi="宋体" w:eastAsia="宋体" w:cs="宋体"/>
                <w:b/>
                <w:sz w:val="24"/>
                <w:szCs w:val="24"/>
              </w:rPr>
              <w:t xml:space="preserve">    2.请问董事长，股价上市以来一直阴跌，有没有什么措施</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尊敬的投资者，您好，感谢您对公司的关心和支持！目前公司所有生产经营活动正常开展，公司高度重视市值管理工作，始终本着对全体股东认真负责的态度，聚焦主营业务，努力实现公司内在价值与市场价值的共同提升。二级市场股价波动受到国内外经济环境、行业政策、大盘走势、市场情绪、投资者偏好等多重外部因素影响，敬请投资者注意投资风险！谢谢！</w:t>
            </w:r>
            <w:r>
              <w:rPr>
                <w:rFonts w:hint="eastAsia" w:ascii="宋体" w:hAnsi="宋体" w:eastAsia="宋体" w:cs="宋体"/>
                <w:b w:val="0"/>
                <w:sz w:val="24"/>
                <w:szCs w:val="24"/>
              </w:rPr>
              <w:br w:type="textWrapping"/>
            </w:r>
            <w:r>
              <w:rPr>
                <w:rFonts w:hint="eastAsia" w:ascii="宋体" w:hAnsi="宋体" w:eastAsia="宋体" w:cs="宋体"/>
                <w:b/>
                <w:sz w:val="24"/>
                <w:szCs w:val="24"/>
              </w:rPr>
              <w:t xml:space="preserve">    3.请问公司如何看待2025年上半年汽车市场情况，及2025年下半年汽车市场的展望？</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尊敬的投资者，您好！感谢您对公司的关注和支持！根据中国汽车工业协会公布的数据显示，2025年上半年，中国汽车市场在政策支持与产业转型驱动下保持增长趋势，产销规模首次双超1500万辆，同比分别增长12.5%和11.4%。市场信息显示，2025年下半年新车上市密集，如小米、吉利银河系列等，汽车行业整体发展比较景气。谢谢！</w:t>
            </w:r>
            <w:r>
              <w:rPr>
                <w:rFonts w:hint="eastAsia" w:ascii="宋体" w:hAnsi="宋体" w:eastAsia="宋体" w:cs="宋体"/>
                <w:b w:val="0"/>
                <w:sz w:val="24"/>
                <w:szCs w:val="24"/>
              </w:rPr>
              <w:br w:type="textWrapping"/>
            </w:r>
            <w:r>
              <w:rPr>
                <w:rFonts w:hint="eastAsia" w:ascii="宋体" w:hAnsi="宋体" w:eastAsia="宋体" w:cs="宋体"/>
                <w:b/>
                <w:sz w:val="24"/>
                <w:szCs w:val="24"/>
              </w:rPr>
              <w:t xml:space="preserve">    4.请介绍下公司上半年整体业绩，业务有重大变动吗？</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尊敬的投资者，您好！公司近年持续提升综合实力，积极开发新客户和新项目，2025年1-6月营业收入9.21亿元，较上年同期增加24.70%；利润总额1.08亿元，较上年同期增长43.43%；归属上市公司股东净利润为9433.37万元，较上年同期增长42.57%。公司业绩稳步上涨，经营状况良好，业务未发生重大变化。谢谢！</w:t>
            </w:r>
            <w:r>
              <w:rPr>
                <w:rFonts w:hint="eastAsia" w:ascii="宋体" w:hAnsi="宋体" w:eastAsia="宋体" w:cs="宋体"/>
                <w:b w:val="0"/>
                <w:sz w:val="24"/>
                <w:szCs w:val="24"/>
              </w:rPr>
              <w:br w:type="textWrapping"/>
            </w:r>
            <w:r>
              <w:rPr>
                <w:rFonts w:hint="eastAsia" w:ascii="宋体" w:hAnsi="宋体" w:eastAsia="宋体" w:cs="宋体"/>
                <w:b/>
                <w:sz w:val="24"/>
                <w:szCs w:val="24"/>
              </w:rPr>
              <w:t xml:space="preserve">    5.公司的主要产品有哪些，请简单介绍一下？</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尊敬的投资者，您好！泰鸿万立是一家大型综合性汽车零部件企业，研发创新能力突出，生产制造能力较强。公司主营业务为汽车结构件、功能件（踏板总成、车门铰链、限位器、充电口盖总成等），上述产品系汽车车身、底盘的主要组成构件，属于汽车生产所需的关键零部件。谢谢！</w:t>
            </w:r>
            <w:r>
              <w:rPr>
                <w:rFonts w:hint="eastAsia" w:ascii="宋体" w:hAnsi="宋体" w:eastAsia="宋体" w:cs="宋体"/>
                <w:b w:val="0"/>
                <w:sz w:val="24"/>
                <w:szCs w:val="24"/>
              </w:rPr>
              <w:br w:type="textWrapping"/>
            </w:r>
            <w:r>
              <w:rPr>
                <w:rFonts w:hint="eastAsia" w:ascii="宋体" w:hAnsi="宋体" w:eastAsia="宋体" w:cs="宋体"/>
                <w:b/>
                <w:sz w:val="24"/>
                <w:szCs w:val="24"/>
              </w:rPr>
              <w:t xml:space="preserve">    6.公司的主要客户有哪些，小米是否为公司客户？</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尊敬的投资者，您好！公司产品品类众多，客户覆盖国内外主流乘用车企、新能源车企以及动力电池龙头企业，包括吉利汽车、长城汽车、小米汽车、某北美头部新能源车企、理想汽车、海斯坦普、宁德时代、奇瑞汽车、上汽大众、一汽大众、广汽丰田、小鹏汽车、蔚来汽车、零跑汽车、极氪汽车、领克汽车、沃尔沃、上汽集团、广汽集团、通用五菱、江铃汽车等。谢谢！</w:t>
            </w:r>
            <w:r>
              <w:rPr>
                <w:rFonts w:hint="eastAsia" w:ascii="宋体" w:hAnsi="宋体" w:eastAsia="宋体" w:cs="宋体"/>
                <w:b w:val="0"/>
                <w:sz w:val="24"/>
                <w:szCs w:val="24"/>
              </w:rPr>
              <w:br w:type="textWrapping"/>
            </w:r>
            <w:r>
              <w:rPr>
                <w:rFonts w:hint="eastAsia" w:ascii="宋体" w:hAnsi="宋体" w:eastAsia="宋体" w:cs="宋体"/>
                <w:b/>
                <w:sz w:val="24"/>
                <w:szCs w:val="24"/>
              </w:rPr>
              <w:t xml:space="preserve">    7.您好！想问下公司如何看待汽车制造行业的未来发展趋势？</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尊敬的投资者，您好！汽车行业是国民经济的支柱产业之一，是国家政策重点支持的产业之一。近年来，随着购置税减免、以旧换新等刺激政策的推动，汽车市场保持稳定发展态势。随着宏观经济的逐步回暖，汽车作为主要的交通运输工具，未来汽车市场发展前景仍旧广阔，汽车零部件行业也将保持稳定发展趋势。谢谢！</w:t>
            </w:r>
            <w:r>
              <w:rPr>
                <w:rFonts w:hint="eastAsia" w:ascii="宋体" w:hAnsi="宋体" w:eastAsia="宋体" w:cs="宋体"/>
                <w:b w:val="0"/>
                <w:sz w:val="24"/>
                <w:szCs w:val="24"/>
              </w:rPr>
              <w:br w:type="textWrapping"/>
            </w:r>
            <w:r>
              <w:rPr>
                <w:rFonts w:hint="eastAsia" w:ascii="宋体" w:hAnsi="宋体" w:eastAsia="宋体" w:cs="宋体"/>
                <w:b/>
                <w:sz w:val="24"/>
                <w:szCs w:val="24"/>
              </w:rPr>
              <w:t xml:space="preserve">    8.随着订单的增加，公司产能是否能匹配？</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尊敬的投资者，您好！公司持续开发新客户和新项目，业务保持较好的增长态势。在发展业务的同时，公司也积极做好产能规划和布局。目前，已围绕主要客户先后建设了8个生产基地。同时，公司持续推行精益生产和智能制造，不断优化和提高生产效率。为进一步满足新业务的产能需求，公司上市后加快募投项目建设，力争早日建成投产。后续公司将根据业务需要和实际情况，继续调整和增加产能。谢谢！</w:t>
            </w:r>
            <w:r>
              <w:rPr>
                <w:rFonts w:hint="eastAsia" w:ascii="宋体" w:hAnsi="宋体" w:eastAsia="宋体" w:cs="宋体"/>
                <w:b w:val="0"/>
                <w:sz w:val="24"/>
                <w:szCs w:val="24"/>
              </w:rPr>
              <w:br w:type="textWrapping"/>
            </w:r>
            <w:r>
              <w:rPr>
                <w:rFonts w:hint="eastAsia" w:ascii="宋体" w:hAnsi="宋体" w:eastAsia="宋体" w:cs="宋体"/>
                <w:b/>
                <w:sz w:val="24"/>
                <w:szCs w:val="24"/>
              </w:rPr>
              <w:t xml:space="preserve">    9.请问公司产品应用场景有哪些？</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尊敬的投资者，您好！公司研发创新能力强，冲压生产线、焊接工作站、机器人等先进生产设备齐全，生产制造水平较高，产品种类较多，下游应用场景十分广泛，不仅覆盖传统燃油车和商用车，还深入新能源汽车产业链。现有客户包括国内外主流乘用车厂、新能源车企以及动力电池龙头企业，产品应用于车身、底盘、电池系统等。下游应用的多元化，不仅增强了公司抵御行业周期波动的能力，也为公司实现长期稳健发展和未来拓展新的业务赛道提供了坚实保障。谢谢！</w:t>
            </w:r>
            <w:r>
              <w:rPr>
                <w:rFonts w:hint="eastAsia" w:ascii="宋体" w:hAnsi="宋体" w:eastAsia="宋体" w:cs="宋体"/>
                <w:b w:val="0"/>
                <w:sz w:val="24"/>
                <w:szCs w:val="24"/>
              </w:rPr>
              <w:br w:type="textWrapping"/>
            </w:r>
            <w:r>
              <w:rPr>
                <w:rFonts w:hint="eastAsia" w:ascii="宋体" w:hAnsi="宋体" w:eastAsia="宋体" w:cs="宋体"/>
                <w:b/>
                <w:sz w:val="24"/>
                <w:szCs w:val="24"/>
              </w:rPr>
              <w:t xml:space="preserve">    10.请问公司的核心竞争力是什么？</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尊敬的投资者，您好！经过多年深耕，公司已拥有优质的客户结构和行业资源，与国内外主流车企保持密切稳定的合作关系；公司在京津冀和长三角等汽车产业集聚地区已布局多个生产基地，实现就近配套服务客户，快速响应客户需求；公司持续提升研发创新能力，技术实力突出，建有研发、开发等专业的技术研发团队，目前已获得128项专利技术；公司拥有稳定的管理团队，持续引进和培养优秀管理人才，不断提升管理水平、提高制造交付能力、完善质量管控体系，持续巩固公司在质量与成本方面的竞争优势，为公司的长期持续发展奠定了坚实的基础。谢谢！</w:t>
            </w:r>
          </w:p>
        </w:tc>
      </w:tr>
      <w:tr w14:paraId="3B0D5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5A2D3F60">
            <w:pPr>
              <w:pStyle w:val="12"/>
              <w:spacing w:before="1"/>
              <w:ind w:left="107"/>
              <w:rPr>
                <w:rFonts w:hint="eastAsia" w:ascii="宋体" w:hAnsi="宋体" w:eastAsia="宋体" w:cs="宋体"/>
                <w:b/>
                <w:bCs/>
                <w:sz w:val="24"/>
                <w:szCs w:val="24"/>
              </w:rPr>
            </w:pPr>
            <w:r>
              <w:rPr>
                <w:rFonts w:hint="eastAsia" w:ascii="宋体" w:hAnsi="宋体" w:eastAsia="宋体" w:cs="宋体"/>
                <w:b/>
                <w:bCs/>
                <w:sz w:val="24"/>
                <w:szCs w:val="24"/>
              </w:rPr>
              <w:t>关于本次活动是否涉及应</w:t>
            </w:r>
            <w:bookmarkStart w:id="0" w:name="_GoBack"/>
            <w:bookmarkEnd w:id="0"/>
            <w:r>
              <w:rPr>
                <w:rFonts w:hint="eastAsia" w:ascii="宋体" w:hAnsi="宋体" w:eastAsia="宋体" w:cs="宋体"/>
                <w:b/>
                <w:bCs/>
                <w:sz w:val="24"/>
                <w:szCs w:val="24"/>
              </w:rPr>
              <w:t>披露重大信息的说明</w:t>
            </w:r>
          </w:p>
        </w:tc>
        <w:tc>
          <w:tcPr>
            <w:tcW w:w="5945" w:type="dxa"/>
            <w:vAlign w:val="center"/>
          </w:tcPr>
          <w:p w14:paraId="48D79F10">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sz w:val="24"/>
                <w:szCs w:val="24"/>
              </w:rPr>
            </w:pPr>
            <w:r>
              <w:rPr>
                <w:rFonts w:hint="eastAsia" w:ascii="宋体" w:hAnsi="宋体" w:eastAsia="宋体" w:cs="宋体"/>
                <w:sz w:val="24"/>
                <w:szCs w:val="24"/>
              </w:rPr>
              <w:t>本次活动不涉及未公开披露的重大信息。</w:t>
            </w:r>
          </w:p>
        </w:tc>
      </w:tr>
      <w:tr w14:paraId="6B3E9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096A4F38">
            <w:pPr>
              <w:pStyle w:val="12"/>
              <w:spacing w:before="1"/>
              <w:ind w:left="107" w:leftChars="0"/>
              <w:rPr>
                <w:rFonts w:hint="eastAsia" w:ascii="宋体" w:hAnsi="宋体" w:eastAsia="宋体" w:cs="宋体"/>
                <w:b/>
                <w:bCs/>
                <w:sz w:val="24"/>
                <w:szCs w:val="24"/>
                <w:lang w:val="zh-CN" w:eastAsia="zh-CN" w:bidi="zh-CN"/>
              </w:rPr>
            </w:pPr>
            <w:r>
              <w:rPr>
                <w:rFonts w:hint="eastAsia" w:ascii="宋体" w:hAnsi="宋体" w:eastAsia="宋体" w:cs="宋体"/>
                <w:b/>
                <w:bCs/>
                <w:sz w:val="24"/>
                <w:szCs w:val="24"/>
              </w:rPr>
              <w:t>附件清单（如有）</w:t>
            </w:r>
          </w:p>
        </w:tc>
        <w:tc>
          <w:tcPr>
            <w:tcW w:w="5945" w:type="dxa"/>
            <w:vAlign w:val="center"/>
          </w:tcPr>
          <w:p w14:paraId="114B818D">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sz w:val="24"/>
                <w:szCs w:val="24"/>
                <w:lang w:val="zh-CN" w:eastAsia="zh-CN" w:bidi="zh-CN"/>
              </w:rPr>
            </w:pPr>
          </w:p>
        </w:tc>
      </w:tr>
      <w:tr w14:paraId="4D97E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114226C5">
            <w:pPr>
              <w:pStyle w:val="12"/>
              <w:spacing w:before="1"/>
              <w:ind w:left="107" w:leftChars="0"/>
              <w:rPr>
                <w:rFonts w:hint="eastAsia" w:ascii="宋体" w:hAnsi="宋体" w:eastAsia="宋体" w:cs="宋体"/>
                <w:b/>
                <w:bCs/>
                <w:sz w:val="24"/>
                <w:szCs w:val="24"/>
                <w:lang w:val="zh-CN" w:eastAsia="zh-CN" w:bidi="zh-CN"/>
              </w:rPr>
            </w:pPr>
            <w:r>
              <w:rPr>
                <w:rFonts w:hint="eastAsia" w:ascii="宋体" w:hAnsi="宋体" w:eastAsia="宋体" w:cs="宋体"/>
                <w:b/>
                <w:bCs/>
                <w:sz w:val="24"/>
                <w:szCs w:val="24"/>
              </w:rPr>
              <w:t>日期</w:t>
            </w:r>
          </w:p>
        </w:tc>
        <w:tc>
          <w:tcPr>
            <w:tcW w:w="5945" w:type="dxa"/>
            <w:vAlign w:val="center"/>
          </w:tcPr>
          <w:p w14:paraId="0B7437C2">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2025年09月09日</w:t>
            </w:r>
          </w:p>
        </w:tc>
      </w:tr>
    </w:tbl>
    <w:p w14:paraId="40AA732F">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0F060819"/>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5631E1"/>
    <w:rsid w:val="2BC4020A"/>
    <w:rsid w:val="2EF90F16"/>
    <w:rsid w:val="2F125C63"/>
    <w:rsid w:val="302C3D0A"/>
    <w:rsid w:val="3104598F"/>
    <w:rsid w:val="33DE31BB"/>
    <w:rsid w:val="389C49C0"/>
    <w:rsid w:val="39BC78F4"/>
    <w:rsid w:val="3B35486F"/>
    <w:rsid w:val="3B47742E"/>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2265</Words>
  <Characters>2397</Characters>
  <Lines>2</Lines>
  <Paragraphs>1</Paragraphs>
  <TotalTime>2</TotalTime>
  <ScaleCrop>false</ScaleCrop>
  <LinksUpToDate>false</LinksUpToDate>
  <CharactersWithSpaces>2528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L</cp:lastModifiedBy>
  <dcterms:modified xsi:type="dcterms:W3CDTF">2025-09-09T08:36:16Z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57D148DF2F764966BF4E1C38A6255FA2</vt:lpwstr>
  </property>
  <property fmtid="{D5CDD505-2E9C-101B-9397-08002B2CF9AE}" pid="4" name="KSOTemplateDocerSaveRecord">
    <vt:lpwstr>eyJoZGlkIjoiYmM2OTY4ZDQ3YmYzYjAwZmYxYjIwMTY2ZTJjNzZjZmYiLCJ1c2VySWQiOiI1ODIyNDc4NzIifQ==</vt:lpwstr>
  </property>
</Properties>
</file>