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0BA5B" w14:textId="27B6E34C" w:rsidR="00BB6E0B" w:rsidRPr="00B71D47" w:rsidRDefault="00BB6E0B">
      <w:pPr>
        <w:rPr>
          <w:rFonts w:ascii="宋体" w:eastAsia="宋体" w:hAnsi="宋体"/>
          <w:sz w:val="24"/>
          <w:szCs w:val="24"/>
        </w:rPr>
      </w:pPr>
      <w:r w:rsidRPr="00B71D47">
        <w:rPr>
          <w:rFonts w:ascii="宋体" w:eastAsia="宋体" w:hAnsi="宋体" w:hint="eastAsia"/>
          <w:sz w:val="24"/>
          <w:szCs w:val="24"/>
        </w:rPr>
        <w:t>证券代码：</w:t>
      </w:r>
      <w:r w:rsidR="00DD0E2E">
        <w:rPr>
          <w:rFonts w:ascii="宋体" w:eastAsia="宋体" w:hAnsi="宋体" w:hint="eastAsia"/>
          <w:sz w:val="24"/>
          <w:szCs w:val="24"/>
        </w:rPr>
        <w:t>600037</w:t>
      </w:r>
      <w:r w:rsidRPr="00B71D47">
        <w:rPr>
          <w:rFonts w:ascii="宋体" w:eastAsia="宋体" w:hAnsi="宋体"/>
          <w:sz w:val="24"/>
          <w:szCs w:val="24"/>
        </w:rPr>
        <w:t xml:space="preserve">    </w:t>
      </w:r>
      <w:r w:rsidR="001474C6" w:rsidRPr="00B71D47">
        <w:rPr>
          <w:rFonts w:ascii="宋体" w:eastAsia="宋体" w:hAnsi="宋体"/>
          <w:sz w:val="24"/>
          <w:szCs w:val="24"/>
        </w:rPr>
        <w:t xml:space="preserve">                          </w:t>
      </w:r>
      <w:r w:rsidRPr="00B71D47">
        <w:rPr>
          <w:rFonts w:ascii="宋体" w:eastAsia="宋体" w:hAnsi="宋体"/>
          <w:sz w:val="24"/>
          <w:szCs w:val="24"/>
        </w:rPr>
        <w:t xml:space="preserve">   </w:t>
      </w:r>
      <w:r w:rsidR="002E025C">
        <w:rPr>
          <w:rFonts w:ascii="宋体" w:eastAsia="宋体" w:hAnsi="宋体"/>
          <w:sz w:val="24"/>
          <w:szCs w:val="24"/>
        </w:rPr>
        <w:t xml:space="preserve"> </w:t>
      </w:r>
      <w:r w:rsidRPr="00B71D47">
        <w:rPr>
          <w:rFonts w:ascii="宋体" w:eastAsia="宋体" w:hAnsi="宋体" w:hint="eastAsia"/>
          <w:sz w:val="24"/>
          <w:szCs w:val="24"/>
        </w:rPr>
        <w:t>证券简称：</w:t>
      </w:r>
      <w:r w:rsidR="00DD0E2E">
        <w:rPr>
          <w:rFonts w:ascii="宋体" w:eastAsia="宋体" w:hAnsi="宋体"/>
          <w:sz w:val="24"/>
          <w:szCs w:val="24"/>
        </w:rPr>
        <w:t>歌华有线</w:t>
      </w:r>
    </w:p>
    <w:p w14:paraId="4AEEDB67" w14:textId="77777777" w:rsidR="00BB6E0B" w:rsidRPr="00B71D47" w:rsidRDefault="00BB6E0B">
      <w:pPr>
        <w:rPr>
          <w:rFonts w:ascii="宋体" w:eastAsia="宋体" w:hAnsi="宋体"/>
        </w:rPr>
      </w:pPr>
    </w:p>
    <w:p w14:paraId="6422E514" w14:textId="77777777" w:rsidR="004F7674" w:rsidRDefault="004F7674" w:rsidP="00BB6E0B">
      <w:pPr>
        <w:jc w:val="center"/>
        <w:rPr>
          <w:rFonts w:ascii="宋体" w:eastAsia="宋体" w:hAnsi="宋体"/>
          <w:b/>
          <w:bCs/>
          <w:sz w:val="30"/>
          <w:szCs w:val="30"/>
        </w:rPr>
      </w:pPr>
    </w:p>
    <w:p w14:paraId="58DFB24D" w14:textId="0E8E1EC9" w:rsidR="00BB6E0B" w:rsidRPr="00B71D47" w:rsidRDefault="00DD0E2E" w:rsidP="00BB6E0B">
      <w:pPr>
        <w:jc w:val="center"/>
        <w:rPr>
          <w:rFonts w:ascii="宋体" w:eastAsia="宋体" w:hAnsi="宋体"/>
          <w:b/>
          <w:bCs/>
          <w:sz w:val="30"/>
          <w:szCs w:val="30"/>
        </w:rPr>
      </w:pPr>
      <w:r>
        <w:rPr>
          <w:rFonts w:ascii="宋体" w:eastAsia="宋体" w:hAnsi="宋体" w:hint="eastAsia"/>
          <w:b/>
          <w:bCs/>
          <w:sz w:val="30"/>
          <w:szCs w:val="30"/>
        </w:rPr>
        <w:t>北京歌华有线电视网络</w:t>
      </w:r>
      <w:r w:rsidR="00BB6E0B" w:rsidRPr="00B71D47">
        <w:rPr>
          <w:rFonts w:ascii="宋体" w:eastAsia="宋体" w:hAnsi="宋体" w:hint="eastAsia"/>
          <w:b/>
          <w:bCs/>
          <w:sz w:val="30"/>
          <w:szCs w:val="30"/>
        </w:rPr>
        <w:t>股份有限公司</w:t>
      </w:r>
    </w:p>
    <w:p w14:paraId="2F8F6688" w14:textId="77777777" w:rsidR="00BB6E0B" w:rsidRPr="00B71D47" w:rsidRDefault="00BB6E0B" w:rsidP="00BB6E0B">
      <w:pPr>
        <w:jc w:val="center"/>
        <w:rPr>
          <w:rFonts w:ascii="宋体" w:eastAsia="宋体" w:hAnsi="宋体"/>
          <w:b/>
          <w:bCs/>
          <w:sz w:val="30"/>
          <w:szCs w:val="30"/>
        </w:rPr>
      </w:pPr>
      <w:r w:rsidRPr="00B71D47">
        <w:rPr>
          <w:rFonts w:ascii="宋体" w:eastAsia="宋体" w:hAnsi="宋体" w:hint="eastAsia"/>
          <w:b/>
          <w:bCs/>
          <w:sz w:val="30"/>
          <w:szCs w:val="30"/>
        </w:rPr>
        <w:t>投资者关系活动记录表</w:t>
      </w:r>
    </w:p>
    <w:p w14:paraId="07C8E065" w14:textId="1D58C5E3" w:rsidR="00BB6E0B" w:rsidRPr="004F7674" w:rsidRDefault="00BB6E0B" w:rsidP="00BB6E0B">
      <w:pPr>
        <w:jc w:val="right"/>
        <w:rPr>
          <w:rFonts w:ascii="宋体" w:eastAsia="宋体" w:hAnsi="宋体"/>
          <w:sz w:val="24"/>
          <w:szCs w:val="24"/>
        </w:rPr>
      </w:pPr>
      <w:r w:rsidRPr="004F7674">
        <w:rPr>
          <w:rFonts w:ascii="宋体" w:eastAsia="宋体" w:hAnsi="宋体" w:hint="eastAsia"/>
          <w:sz w:val="24"/>
          <w:szCs w:val="24"/>
        </w:rPr>
        <w:t>编号：</w:t>
      </w:r>
      <w:r w:rsidR="00461DCE" w:rsidRPr="004F7674">
        <w:rPr>
          <w:rFonts w:ascii="宋体" w:eastAsia="宋体" w:hAnsi="宋体" w:hint="eastAsia"/>
          <w:sz w:val="24"/>
          <w:szCs w:val="24"/>
        </w:rPr>
        <w:t>2</w:t>
      </w:r>
      <w:r w:rsidR="00461DCE" w:rsidRPr="004F7674">
        <w:rPr>
          <w:rFonts w:ascii="宋体" w:eastAsia="宋体" w:hAnsi="宋体"/>
          <w:sz w:val="24"/>
          <w:szCs w:val="24"/>
        </w:rPr>
        <w:t>02</w:t>
      </w:r>
      <w:r w:rsidR="00461DCE">
        <w:rPr>
          <w:rFonts w:ascii="宋体" w:eastAsia="宋体" w:hAnsi="宋体"/>
          <w:sz w:val="24"/>
          <w:szCs w:val="24"/>
        </w:rPr>
        <w:t>5</w:t>
      </w:r>
      <w:r w:rsidRPr="004F7674">
        <w:rPr>
          <w:rFonts w:ascii="宋体" w:eastAsia="宋体" w:hAnsi="宋体" w:hint="eastAsia"/>
          <w:sz w:val="24"/>
          <w:szCs w:val="24"/>
        </w:rPr>
        <w:t>-</w:t>
      </w:r>
      <w:r w:rsidR="003E1364" w:rsidRPr="004F7674">
        <w:rPr>
          <w:rFonts w:ascii="宋体" w:eastAsia="宋体" w:hAnsi="宋体" w:hint="eastAsia"/>
          <w:sz w:val="24"/>
          <w:szCs w:val="24"/>
        </w:rPr>
        <w:t>00</w:t>
      </w:r>
      <w:r w:rsidR="003E1364">
        <w:rPr>
          <w:rFonts w:ascii="宋体" w:eastAsia="宋体" w:hAnsi="宋体"/>
          <w:sz w:val="24"/>
          <w:szCs w:val="24"/>
        </w:rPr>
        <w:t>2</w:t>
      </w:r>
      <w:r w:rsidR="003E1364" w:rsidRPr="004F7674">
        <w:rPr>
          <w:rFonts w:ascii="宋体" w:eastAsia="宋体" w:hAnsi="宋体"/>
          <w:sz w:val="24"/>
          <w:szCs w:val="24"/>
        </w:rPr>
        <w:t xml:space="preserve">  </w:t>
      </w:r>
    </w:p>
    <w:tbl>
      <w:tblPr>
        <w:tblStyle w:val="a3"/>
        <w:tblW w:w="8370" w:type="dxa"/>
        <w:tblLook w:val="04A0" w:firstRow="1" w:lastRow="0" w:firstColumn="1" w:lastColumn="0" w:noHBand="0" w:noVBand="1"/>
      </w:tblPr>
      <w:tblGrid>
        <w:gridCol w:w="1980"/>
        <w:gridCol w:w="6390"/>
      </w:tblGrid>
      <w:tr w:rsidR="00BB6E0B" w:rsidRPr="004F7674" w14:paraId="2B01903C" w14:textId="77777777" w:rsidTr="00F41325">
        <w:trPr>
          <w:trHeight w:val="2898"/>
        </w:trPr>
        <w:tc>
          <w:tcPr>
            <w:tcW w:w="1980" w:type="dxa"/>
            <w:vAlign w:val="center"/>
          </w:tcPr>
          <w:p w14:paraId="5CE14BD9" w14:textId="77777777" w:rsidR="00BB6E0B" w:rsidRPr="004F7674" w:rsidRDefault="00BB6E0B" w:rsidP="00B71D47">
            <w:pPr>
              <w:spacing w:line="360" w:lineRule="auto"/>
              <w:jc w:val="center"/>
              <w:rPr>
                <w:rFonts w:ascii="宋体" w:eastAsia="宋体" w:hAnsi="宋体"/>
                <w:sz w:val="24"/>
                <w:szCs w:val="24"/>
              </w:rPr>
            </w:pPr>
            <w:r w:rsidRPr="004F7674">
              <w:rPr>
                <w:rFonts w:ascii="宋体" w:eastAsia="宋体" w:hAnsi="宋体" w:hint="eastAsia"/>
                <w:sz w:val="24"/>
                <w:szCs w:val="24"/>
              </w:rPr>
              <w:t>投资者关系</w:t>
            </w:r>
          </w:p>
          <w:p w14:paraId="45710454" w14:textId="4A27ACE2" w:rsidR="00BB6E0B" w:rsidRPr="004F7674" w:rsidRDefault="00BB6E0B" w:rsidP="00B71D47">
            <w:pPr>
              <w:spacing w:line="360" w:lineRule="auto"/>
              <w:jc w:val="center"/>
              <w:rPr>
                <w:rFonts w:ascii="宋体" w:eastAsia="宋体" w:hAnsi="宋体"/>
                <w:sz w:val="24"/>
                <w:szCs w:val="24"/>
              </w:rPr>
            </w:pPr>
            <w:r w:rsidRPr="004F7674">
              <w:rPr>
                <w:rFonts w:ascii="宋体" w:eastAsia="宋体" w:hAnsi="宋体" w:hint="eastAsia"/>
                <w:sz w:val="24"/>
                <w:szCs w:val="24"/>
              </w:rPr>
              <w:t>活动类别</w:t>
            </w:r>
          </w:p>
        </w:tc>
        <w:tc>
          <w:tcPr>
            <w:tcW w:w="6390" w:type="dxa"/>
            <w:vAlign w:val="center"/>
          </w:tcPr>
          <w:p w14:paraId="6D88572B" w14:textId="1E951687" w:rsidR="00BB6E0B" w:rsidRPr="004F7674" w:rsidRDefault="003F0130" w:rsidP="00B71D47">
            <w:pPr>
              <w:spacing w:line="360" w:lineRule="auto"/>
              <w:rPr>
                <w:rFonts w:ascii="宋体" w:eastAsia="宋体" w:hAnsi="宋体"/>
                <w:sz w:val="24"/>
                <w:szCs w:val="24"/>
              </w:rPr>
            </w:pPr>
            <w:r w:rsidRPr="004F7674">
              <w:rPr>
                <w:rFonts w:ascii="宋体" w:eastAsia="宋体" w:hAnsi="宋体"/>
                <w:sz w:val="24"/>
                <w:szCs w:val="24"/>
              </w:rPr>
              <w:sym w:font="Wingdings" w:char="F06F"/>
            </w:r>
            <w:r w:rsidR="00BB6E0B" w:rsidRPr="004F7674">
              <w:rPr>
                <w:rFonts w:ascii="宋体" w:eastAsia="宋体" w:hAnsi="宋体" w:hint="eastAsia"/>
                <w:sz w:val="24"/>
                <w:szCs w:val="24"/>
              </w:rPr>
              <w:t>特定对象调研</w:t>
            </w:r>
            <w:r w:rsidR="008743D6" w:rsidRPr="004F7674">
              <w:rPr>
                <w:rFonts w:ascii="宋体" w:eastAsia="宋体" w:hAnsi="宋体" w:hint="eastAsia"/>
                <w:sz w:val="24"/>
                <w:szCs w:val="24"/>
              </w:rPr>
              <w:t xml:space="preserve"> </w:t>
            </w:r>
            <w:r w:rsidR="008743D6" w:rsidRPr="004F7674">
              <w:rPr>
                <w:rFonts w:ascii="宋体" w:eastAsia="宋体" w:hAnsi="宋体"/>
                <w:sz w:val="24"/>
                <w:szCs w:val="24"/>
              </w:rPr>
              <w:t xml:space="preserve">          </w:t>
            </w:r>
            <w:r w:rsidRPr="004F7674">
              <w:rPr>
                <w:rFonts w:ascii="宋体" w:eastAsia="宋体" w:hAnsi="宋体"/>
                <w:sz w:val="24"/>
                <w:szCs w:val="24"/>
              </w:rPr>
              <w:sym w:font="Wingdings" w:char="F06F"/>
            </w:r>
            <w:r w:rsidR="008743D6" w:rsidRPr="004F7674">
              <w:rPr>
                <w:rFonts w:ascii="宋体" w:eastAsia="宋体" w:hAnsi="宋体" w:hint="eastAsia"/>
                <w:sz w:val="24"/>
                <w:szCs w:val="24"/>
              </w:rPr>
              <w:t>分析师会议</w:t>
            </w:r>
          </w:p>
          <w:p w14:paraId="26A3B193" w14:textId="5070E29A" w:rsidR="00BB6E0B" w:rsidRPr="004F7674" w:rsidRDefault="00BB6E0B" w:rsidP="00B71D47">
            <w:pPr>
              <w:spacing w:line="360" w:lineRule="auto"/>
              <w:rPr>
                <w:rFonts w:ascii="宋体" w:eastAsia="宋体" w:hAnsi="宋体"/>
                <w:sz w:val="24"/>
                <w:szCs w:val="24"/>
              </w:rPr>
            </w:pPr>
            <w:r w:rsidRPr="004F7674">
              <w:rPr>
                <w:rFonts w:ascii="宋体" w:eastAsia="宋体" w:hAnsi="宋体"/>
                <w:sz w:val="24"/>
                <w:szCs w:val="24"/>
              </w:rPr>
              <w:sym w:font="Wingdings" w:char="F06F"/>
            </w:r>
            <w:r w:rsidRPr="004F7674">
              <w:rPr>
                <w:rFonts w:ascii="宋体" w:eastAsia="宋体" w:hAnsi="宋体" w:hint="eastAsia"/>
                <w:sz w:val="24"/>
                <w:szCs w:val="24"/>
              </w:rPr>
              <w:t>媒体采访</w:t>
            </w:r>
            <w:r w:rsidR="008743D6" w:rsidRPr="004F7674">
              <w:rPr>
                <w:rFonts w:ascii="宋体" w:eastAsia="宋体" w:hAnsi="宋体" w:hint="eastAsia"/>
                <w:sz w:val="24"/>
                <w:szCs w:val="24"/>
              </w:rPr>
              <w:t xml:space="preserve"> </w:t>
            </w:r>
            <w:r w:rsidR="008743D6" w:rsidRPr="004F7674">
              <w:rPr>
                <w:rFonts w:ascii="宋体" w:eastAsia="宋体" w:hAnsi="宋体"/>
                <w:sz w:val="24"/>
                <w:szCs w:val="24"/>
              </w:rPr>
              <w:t xml:space="preserve">            </w:t>
            </w:r>
            <w:r w:rsidR="00F57441" w:rsidRPr="004F7674">
              <w:rPr>
                <w:rFonts w:ascii="宋体" w:eastAsia="宋体" w:hAnsi="宋体"/>
                <w:sz w:val="24"/>
                <w:szCs w:val="24"/>
              </w:rPr>
              <w:t xml:space="preserve"> </w:t>
            </w:r>
            <w:r w:rsidR="008743D6" w:rsidRPr="004F7674">
              <w:rPr>
                <w:rFonts w:ascii="宋体" w:eastAsia="宋体" w:hAnsi="宋体"/>
                <w:sz w:val="24"/>
                <w:szCs w:val="24"/>
              </w:rPr>
              <w:t xml:space="preserve"> </w:t>
            </w:r>
            <w:r w:rsidR="00A24A6A" w:rsidRPr="004F7674">
              <w:rPr>
                <w:rFonts w:ascii="宋体" w:eastAsia="宋体" w:hAnsi="宋体"/>
                <w:sz w:val="24"/>
                <w:szCs w:val="24"/>
              </w:rPr>
              <w:sym w:font="Wingdings" w:char="F0FE"/>
            </w:r>
            <w:r w:rsidR="008743D6" w:rsidRPr="004F7674">
              <w:rPr>
                <w:rFonts w:ascii="宋体" w:eastAsia="宋体" w:hAnsi="宋体" w:hint="eastAsia"/>
                <w:sz w:val="24"/>
                <w:szCs w:val="24"/>
              </w:rPr>
              <w:t>业绩说明会</w:t>
            </w:r>
          </w:p>
          <w:p w14:paraId="15083E3F" w14:textId="2F101F85" w:rsidR="008743D6" w:rsidRPr="004F7674" w:rsidRDefault="008743D6" w:rsidP="00B71D47">
            <w:pPr>
              <w:spacing w:line="360" w:lineRule="auto"/>
              <w:rPr>
                <w:rFonts w:ascii="宋体" w:eastAsia="宋体" w:hAnsi="宋体"/>
                <w:sz w:val="24"/>
                <w:szCs w:val="24"/>
              </w:rPr>
            </w:pPr>
            <w:r w:rsidRPr="004F7674">
              <w:rPr>
                <w:rFonts w:ascii="宋体" w:eastAsia="宋体" w:hAnsi="宋体"/>
                <w:sz w:val="24"/>
                <w:szCs w:val="24"/>
              </w:rPr>
              <w:sym w:font="Wingdings" w:char="F06F"/>
            </w:r>
            <w:r w:rsidRPr="004F7674">
              <w:rPr>
                <w:rFonts w:ascii="宋体" w:eastAsia="宋体" w:hAnsi="宋体" w:hint="eastAsia"/>
                <w:sz w:val="24"/>
                <w:szCs w:val="24"/>
              </w:rPr>
              <w:t xml:space="preserve">新闻发布会 </w:t>
            </w:r>
            <w:r w:rsidRPr="004F7674">
              <w:rPr>
                <w:rFonts w:ascii="宋体" w:eastAsia="宋体" w:hAnsi="宋体"/>
                <w:sz w:val="24"/>
                <w:szCs w:val="24"/>
              </w:rPr>
              <w:t xml:space="preserve">            </w:t>
            </w:r>
            <w:r w:rsidRPr="004F7674">
              <w:rPr>
                <w:rFonts w:ascii="宋体" w:eastAsia="宋体" w:hAnsi="宋体"/>
                <w:sz w:val="24"/>
                <w:szCs w:val="24"/>
              </w:rPr>
              <w:sym w:font="Wingdings" w:char="F06F"/>
            </w:r>
            <w:r w:rsidRPr="004F7674">
              <w:rPr>
                <w:rFonts w:ascii="宋体" w:eastAsia="宋体" w:hAnsi="宋体" w:hint="eastAsia"/>
                <w:sz w:val="24"/>
                <w:szCs w:val="24"/>
              </w:rPr>
              <w:t>路演活动</w:t>
            </w:r>
          </w:p>
          <w:p w14:paraId="7848AE8E" w14:textId="264DEA7E" w:rsidR="008743D6" w:rsidRPr="004F7674" w:rsidRDefault="00130301" w:rsidP="00B71D47">
            <w:pPr>
              <w:spacing w:line="360" w:lineRule="auto"/>
              <w:rPr>
                <w:rFonts w:ascii="宋体" w:eastAsia="宋体" w:hAnsi="宋体"/>
                <w:sz w:val="24"/>
                <w:szCs w:val="24"/>
              </w:rPr>
            </w:pPr>
            <w:r w:rsidRPr="004F7674">
              <w:rPr>
                <w:rFonts w:ascii="宋体" w:eastAsia="宋体" w:hAnsi="宋体"/>
                <w:sz w:val="24"/>
                <w:szCs w:val="24"/>
              </w:rPr>
              <w:sym w:font="Wingdings" w:char="F06F"/>
            </w:r>
            <w:r w:rsidR="008743D6" w:rsidRPr="004F7674">
              <w:rPr>
                <w:rFonts w:ascii="宋体" w:eastAsia="宋体" w:hAnsi="宋体" w:hint="eastAsia"/>
                <w:sz w:val="24"/>
                <w:szCs w:val="24"/>
              </w:rPr>
              <w:t xml:space="preserve">现场参观 </w:t>
            </w:r>
            <w:r w:rsidR="008743D6" w:rsidRPr="004F7674">
              <w:rPr>
                <w:rFonts w:ascii="宋体" w:eastAsia="宋体" w:hAnsi="宋体"/>
                <w:sz w:val="24"/>
                <w:szCs w:val="24"/>
              </w:rPr>
              <w:t xml:space="preserve">            </w:t>
            </w:r>
            <w:r w:rsidR="00587CDF" w:rsidRPr="004F7674">
              <w:rPr>
                <w:rFonts w:ascii="宋体" w:eastAsia="宋体" w:hAnsi="宋体"/>
                <w:sz w:val="24"/>
                <w:szCs w:val="24"/>
              </w:rPr>
              <w:t xml:space="preserve"> </w:t>
            </w:r>
            <w:r w:rsidR="008743D6" w:rsidRPr="004F7674">
              <w:rPr>
                <w:rFonts w:ascii="宋体" w:eastAsia="宋体" w:hAnsi="宋体"/>
                <w:sz w:val="24"/>
                <w:szCs w:val="24"/>
              </w:rPr>
              <w:t xml:space="preserve"> </w:t>
            </w:r>
            <w:r w:rsidR="00A24A6A" w:rsidRPr="004F7674">
              <w:rPr>
                <w:rFonts w:ascii="宋体" w:eastAsia="宋体" w:hAnsi="宋体"/>
                <w:sz w:val="24"/>
                <w:szCs w:val="24"/>
              </w:rPr>
              <w:sym w:font="Wingdings" w:char="F06F"/>
            </w:r>
            <w:r w:rsidR="008743D6" w:rsidRPr="004F7674">
              <w:rPr>
                <w:rFonts w:ascii="宋体" w:eastAsia="宋体" w:hAnsi="宋体" w:hint="eastAsia"/>
                <w:sz w:val="24"/>
                <w:szCs w:val="24"/>
              </w:rPr>
              <w:t>电话会议</w:t>
            </w:r>
          </w:p>
          <w:p w14:paraId="1BBFE003" w14:textId="3D85D426" w:rsidR="00BB6E0B" w:rsidRPr="004F7674" w:rsidRDefault="008743D6" w:rsidP="00B71D47">
            <w:pPr>
              <w:spacing w:line="360" w:lineRule="auto"/>
              <w:rPr>
                <w:rFonts w:ascii="宋体" w:eastAsia="宋体" w:hAnsi="宋体"/>
                <w:sz w:val="24"/>
                <w:szCs w:val="24"/>
                <w:u w:val="single"/>
              </w:rPr>
            </w:pPr>
            <w:r w:rsidRPr="004F7674">
              <w:rPr>
                <w:rFonts w:ascii="宋体" w:eastAsia="宋体" w:hAnsi="宋体"/>
                <w:sz w:val="24"/>
                <w:szCs w:val="24"/>
              </w:rPr>
              <w:sym w:font="Wingdings" w:char="F06F"/>
            </w:r>
            <w:r w:rsidRPr="004F7674">
              <w:rPr>
                <w:rFonts w:ascii="宋体" w:eastAsia="宋体" w:hAnsi="宋体" w:hint="eastAsia"/>
                <w:sz w:val="24"/>
                <w:szCs w:val="24"/>
              </w:rPr>
              <w:t>其他</w:t>
            </w:r>
            <w:r w:rsidRPr="004F7674">
              <w:rPr>
                <w:rFonts w:ascii="宋体" w:eastAsia="宋体" w:hAnsi="宋体" w:hint="eastAsia"/>
                <w:sz w:val="24"/>
                <w:szCs w:val="24"/>
                <w:u w:val="single"/>
              </w:rPr>
              <w:t xml:space="preserve"> </w:t>
            </w:r>
            <w:r w:rsidRPr="004F7674">
              <w:rPr>
                <w:rFonts w:ascii="宋体" w:eastAsia="宋体" w:hAnsi="宋体"/>
                <w:sz w:val="24"/>
                <w:szCs w:val="24"/>
                <w:u w:val="single"/>
              </w:rPr>
              <w:t xml:space="preserve">       </w:t>
            </w:r>
          </w:p>
        </w:tc>
      </w:tr>
      <w:tr w:rsidR="00BB6E0B" w:rsidRPr="004F7674" w14:paraId="3D4D8EBD" w14:textId="77777777" w:rsidTr="00A24A6A">
        <w:trPr>
          <w:trHeight w:val="572"/>
        </w:trPr>
        <w:tc>
          <w:tcPr>
            <w:tcW w:w="1980" w:type="dxa"/>
            <w:vAlign w:val="center"/>
          </w:tcPr>
          <w:p w14:paraId="760709A9" w14:textId="60A9CD6D" w:rsidR="001474C6" w:rsidRPr="004F7674" w:rsidRDefault="008743D6" w:rsidP="00A24A6A">
            <w:pPr>
              <w:spacing w:line="360" w:lineRule="auto"/>
              <w:jc w:val="center"/>
              <w:rPr>
                <w:rFonts w:ascii="宋体" w:eastAsia="宋体" w:hAnsi="宋体"/>
                <w:sz w:val="24"/>
                <w:szCs w:val="24"/>
              </w:rPr>
            </w:pPr>
            <w:r w:rsidRPr="004F7674">
              <w:rPr>
                <w:rFonts w:ascii="宋体" w:eastAsia="宋体" w:hAnsi="宋体" w:hint="eastAsia"/>
                <w:sz w:val="24"/>
                <w:szCs w:val="24"/>
              </w:rPr>
              <w:t>参与单位</w:t>
            </w:r>
            <w:r w:rsidR="00A24A6A" w:rsidRPr="004F7674">
              <w:rPr>
                <w:rFonts w:ascii="宋体" w:eastAsia="宋体" w:hAnsi="宋体" w:hint="eastAsia"/>
                <w:sz w:val="24"/>
                <w:szCs w:val="24"/>
              </w:rPr>
              <w:t>及人员</w:t>
            </w:r>
          </w:p>
        </w:tc>
        <w:tc>
          <w:tcPr>
            <w:tcW w:w="6390" w:type="dxa"/>
            <w:vAlign w:val="center"/>
          </w:tcPr>
          <w:p w14:paraId="070A9D9F" w14:textId="7E59C27C" w:rsidR="00BB6E0B" w:rsidRPr="004F7674" w:rsidRDefault="00A24A6A" w:rsidP="00B71D47">
            <w:pPr>
              <w:spacing w:line="360" w:lineRule="auto"/>
              <w:rPr>
                <w:rFonts w:ascii="宋体" w:eastAsia="宋体" w:hAnsi="宋体"/>
                <w:sz w:val="24"/>
                <w:szCs w:val="24"/>
              </w:rPr>
            </w:pPr>
            <w:r w:rsidRPr="004F7674">
              <w:rPr>
                <w:rFonts w:ascii="宋体" w:eastAsia="宋体" w:hAnsi="宋体"/>
                <w:sz w:val="24"/>
                <w:szCs w:val="24"/>
              </w:rPr>
              <w:t>广大投资者</w:t>
            </w:r>
          </w:p>
        </w:tc>
      </w:tr>
      <w:tr w:rsidR="00BB6E0B" w:rsidRPr="004F7674" w14:paraId="1DB170BD" w14:textId="77777777" w:rsidTr="00A24A6A">
        <w:trPr>
          <w:trHeight w:val="542"/>
        </w:trPr>
        <w:tc>
          <w:tcPr>
            <w:tcW w:w="1980" w:type="dxa"/>
            <w:vAlign w:val="center"/>
          </w:tcPr>
          <w:p w14:paraId="6369C86B" w14:textId="39906219" w:rsidR="00BB6E0B" w:rsidRPr="004F7674" w:rsidRDefault="008743D6" w:rsidP="00B71D47">
            <w:pPr>
              <w:spacing w:line="360" w:lineRule="auto"/>
              <w:jc w:val="center"/>
              <w:rPr>
                <w:rFonts w:ascii="宋体" w:eastAsia="宋体" w:hAnsi="宋体"/>
                <w:sz w:val="24"/>
                <w:szCs w:val="24"/>
              </w:rPr>
            </w:pPr>
            <w:r w:rsidRPr="004F7674">
              <w:rPr>
                <w:rFonts w:ascii="宋体" w:eastAsia="宋体" w:hAnsi="宋体" w:hint="eastAsia"/>
                <w:sz w:val="24"/>
                <w:szCs w:val="24"/>
              </w:rPr>
              <w:t>时间</w:t>
            </w:r>
          </w:p>
        </w:tc>
        <w:tc>
          <w:tcPr>
            <w:tcW w:w="6390" w:type="dxa"/>
            <w:vAlign w:val="center"/>
          </w:tcPr>
          <w:p w14:paraId="6C3A8FF4" w14:textId="56F61638" w:rsidR="00BB6E0B" w:rsidRPr="004F7674" w:rsidRDefault="003E1364" w:rsidP="009E22C5">
            <w:pPr>
              <w:spacing w:line="360" w:lineRule="auto"/>
              <w:rPr>
                <w:rFonts w:ascii="宋体" w:eastAsia="宋体" w:hAnsi="宋体"/>
                <w:sz w:val="24"/>
                <w:szCs w:val="24"/>
              </w:rPr>
            </w:pPr>
            <w:r w:rsidRPr="004F7674">
              <w:rPr>
                <w:rFonts w:ascii="宋体" w:eastAsia="宋体" w:hAnsi="宋体" w:hint="eastAsia"/>
                <w:sz w:val="24"/>
                <w:szCs w:val="24"/>
              </w:rPr>
              <w:t>202</w:t>
            </w:r>
            <w:r>
              <w:rPr>
                <w:rFonts w:ascii="宋体" w:eastAsia="宋体" w:hAnsi="宋体"/>
                <w:sz w:val="24"/>
                <w:szCs w:val="24"/>
              </w:rPr>
              <w:t>5</w:t>
            </w:r>
            <w:r w:rsidRPr="004F7674">
              <w:rPr>
                <w:rFonts w:ascii="宋体" w:eastAsia="宋体" w:hAnsi="宋体" w:hint="eastAsia"/>
                <w:sz w:val="24"/>
                <w:szCs w:val="24"/>
              </w:rPr>
              <w:t>年</w:t>
            </w:r>
            <w:r>
              <w:rPr>
                <w:rFonts w:ascii="宋体" w:eastAsia="宋体" w:hAnsi="宋体"/>
                <w:sz w:val="24"/>
                <w:szCs w:val="24"/>
              </w:rPr>
              <w:t>9</w:t>
            </w:r>
            <w:r w:rsidR="00A24A6A" w:rsidRPr="004F7674">
              <w:rPr>
                <w:rFonts w:ascii="宋体" w:eastAsia="宋体" w:hAnsi="宋体" w:hint="eastAsia"/>
                <w:sz w:val="24"/>
                <w:szCs w:val="24"/>
              </w:rPr>
              <w:t>月</w:t>
            </w:r>
            <w:r>
              <w:rPr>
                <w:rFonts w:ascii="宋体" w:eastAsia="宋体" w:hAnsi="宋体"/>
                <w:sz w:val="24"/>
                <w:szCs w:val="24"/>
              </w:rPr>
              <w:t>15</w:t>
            </w:r>
            <w:r w:rsidR="00A24A6A" w:rsidRPr="004F7674">
              <w:rPr>
                <w:rFonts w:ascii="宋体" w:eastAsia="宋体" w:hAnsi="宋体" w:hint="eastAsia"/>
                <w:sz w:val="24"/>
                <w:szCs w:val="24"/>
              </w:rPr>
              <w:t>日</w:t>
            </w:r>
            <w:r w:rsidR="00D07B5F">
              <w:rPr>
                <w:rFonts w:ascii="宋体" w:eastAsia="宋体" w:hAnsi="宋体" w:hint="eastAsia"/>
                <w:sz w:val="24"/>
                <w:szCs w:val="24"/>
              </w:rPr>
              <w:t>（星期</w:t>
            </w:r>
            <w:r w:rsidR="00461DCE">
              <w:rPr>
                <w:rFonts w:ascii="宋体" w:eastAsia="宋体" w:hAnsi="宋体" w:hint="eastAsia"/>
                <w:sz w:val="24"/>
                <w:szCs w:val="24"/>
              </w:rPr>
              <w:t>一</w:t>
            </w:r>
            <w:r w:rsidR="00D07B5F">
              <w:rPr>
                <w:rFonts w:ascii="宋体" w:eastAsia="宋体" w:hAnsi="宋体" w:hint="eastAsia"/>
                <w:sz w:val="24"/>
                <w:szCs w:val="24"/>
              </w:rPr>
              <w:t>）</w:t>
            </w:r>
            <w:r w:rsidR="00A24A6A" w:rsidRPr="004F7674">
              <w:rPr>
                <w:rFonts w:ascii="宋体" w:eastAsia="宋体" w:hAnsi="宋体" w:hint="eastAsia"/>
                <w:sz w:val="24"/>
                <w:szCs w:val="24"/>
              </w:rPr>
              <w:t>14</w:t>
            </w:r>
            <w:r w:rsidR="005F7F60" w:rsidRPr="004F7674">
              <w:rPr>
                <w:rFonts w:ascii="宋体" w:eastAsia="宋体" w:hAnsi="宋体" w:hint="eastAsia"/>
                <w:sz w:val="24"/>
                <w:szCs w:val="24"/>
              </w:rPr>
              <w:t>：</w:t>
            </w:r>
            <w:r w:rsidR="00A24A6A" w:rsidRPr="004F7674">
              <w:rPr>
                <w:rFonts w:ascii="宋体" w:eastAsia="宋体" w:hAnsi="宋体" w:hint="eastAsia"/>
                <w:sz w:val="24"/>
                <w:szCs w:val="24"/>
              </w:rPr>
              <w:t>00-15：00</w:t>
            </w:r>
          </w:p>
        </w:tc>
      </w:tr>
      <w:tr w:rsidR="00BB6E0B" w:rsidRPr="004F7674" w14:paraId="1BA9AB1E" w14:textId="77777777" w:rsidTr="00A24A6A">
        <w:trPr>
          <w:trHeight w:val="574"/>
        </w:trPr>
        <w:tc>
          <w:tcPr>
            <w:tcW w:w="1980" w:type="dxa"/>
            <w:vAlign w:val="center"/>
          </w:tcPr>
          <w:p w14:paraId="3B3EC81F" w14:textId="731029A1" w:rsidR="00BB6E0B" w:rsidRPr="004F7674" w:rsidRDefault="008743D6" w:rsidP="00B71D47">
            <w:pPr>
              <w:spacing w:line="360" w:lineRule="auto"/>
              <w:jc w:val="center"/>
              <w:rPr>
                <w:rFonts w:ascii="宋体" w:eastAsia="宋体" w:hAnsi="宋体"/>
                <w:sz w:val="24"/>
                <w:szCs w:val="24"/>
              </w:rPr>
            </w:pPr>
            <w:r w:rsidRPr="004F7674">
              <w:rPr>
                <w:rFonts w:ascii="宋体" w:eastAsia="宋体" w:hAnsi="宋体" w:hint="eastAsia"/>
                <w:sz w:val="24"/>
                <w:szCs w:val="24"/>
              </w:rPr>
              <w:t>地点</w:t>
            </w:r>
          </w:p>
        </w:tc>
        <w:tc>
          <w:tcPr>
            <w:tcW w:w="6390" w:type="dxa"/>
            <w:vAlign w:val="center"/>
          </w:tcPr>
          <w:p w14:paraId="72900F59" w14:textId="4F7934BD" w:rsidR="00BB6E0B" w:rsidRPr="004F7674" w:rsidRDefault="00A24A6A" w:rsidP="00B71D47">
            <w:pPr>
              <w:spacing w:line="360" w:lineRule="auto"/>
              <w:rPr>
                <w:rFonts w:ascii="宋体" w:eastAsia="宋体" w:hAnsi="宋体"/>
                <w:sz w:val="24"/>
                <w:szCs w:val="24"/>
              </w:rPr>
            </w:pPr>
            <w:r w:rsidRPr="004F7674">
              <w:rPr>
                <w:rFonts w:ascii="宋体" w:eastAsia="宋体" w:hAnsi="宋体" w:hint="eastAsia"/>
                <w:sz w:val="24"/>
                <w:szCs w:val="24"/>
              </w:rPr>
              <w:t>上海证券交易所</w:t>
            </w:r>
            <w:proofErr w:type="gramStart"/>
            <w:r w:rsidRPr="004F7674">
              <w:rPr>
                <w:rFonts w:ascii="宋体" w:eastAsia="宋体" w:hAnsi="宋体" w:hint="eastAsia"/>
                <w:sz w:val="24"/>
                <w:szCs w:val="24"/>
              </w:rPr>
              <w:t>上证路演</w:t>
            </w:r>
            <w:proofErr w:type="gramEnd"/>
            <w:r w:rsidRPr="004F7674">
              <w:rPr>
                <w:rFonts w:ascii="宋体" w:eastAsia="宋体" w:hAnsi="宋体" w:hint="eastAsia"/>
                <w:sz w:val="24"/>
                <w:szCs w:val="24"/>
              </w:rPr>
              <w:t>中心（http</w:t>
            </w:r>
            <w:r w:rsidR="00A24064">
              <w:rPr>
                <w:rFonts w:ascii="宋体" w:eastAsia="宋体" w:hAnsi="宋体"/>
                <w:sz w:val="24"/>
                <w:szCs w:val="24"/>
              </w:rPr>
              <w:t>s</w:t>
            </w:r>
            <w:r w:rsidRPr="004F7674">
              <w:rPr>
                <w:rFonts w:ascii="宋体" w:eastAsia="宋体" w:hAnsi="宋体" w:hint="eastAsia"/>
                <w:sz w:val="24"/>
                <w:szCs w:val="24"/>
              </w:rPr>
              <w:t>：//roadshow.sseinfo.com/）</w:t>
            </w:r>
          </w:p>
        </w:tc>
      </w:tr>
      <w:tr w:rsidR="00BB6E0B" w:rsidRPr="004F7674" w14:paraId="411B6AD8" w14:textId="77777777" w:rsidTr="00866DAA">
        <w:trPr>
          <w:trHeight w:val="1537"/>
        </w:trPr>
        <w:tc>
          <w:tcPr>
            <w:tcW w:w="1980" w:type="dxa"/>
            <w:vAlign w:val="center"/>
          </w:tcPr>
          <w:p w14:paraId="57165306" w14:textId="26083412" w:rsidR="00BB6E0B" w:rsidRPr="004F7674" w:rsidRDefault="008743D6" w:rsidP="00B71D47">
            <w:pPr>
              <w:spacing w:line="360" w:lineRule="auto"/>
              <w:jc w:val="center"/>
              <w:rPr>
                <w:rFonts w:ascii="宋体" w:eastAsia="宋体" w:hAnsi="宋体"/>
                <w:sz w:val="24"/>
                <w:szCs w:val="24"/>
              </w:rPr>
            </w:pPr>
            <w:r w:rsidRPr="004F7674">
              <w:rPr>
                <w:rFonts w:ascii="宋体" w:eastAsia="宋体" w:hAnsi="宋体" w:hint="eastAsia"/>
                <w:sz w:val="24"/>
                <w:szCs w:val="24"/>
              </w:rPr>
              <w:t>上市公司接待人员姓名</w:t>
            </w:r>
          </w:p>
        </w:tc>
        <w:tc>
          <w:tcPr>
            <w:tcW w:w="6390" w:type="dxa"/>
            <w:vAlign w:val="center"/>
          </w:tcPr>
          <w:p w14:paraId="30488849" w14:textId="52BF6757" w:rsidR="00130301" w:rsidRPr="004F7674" w:rsidRDefault="00A24A6A" w:rsidP="00EC7D2E">
            <w:pPr>
              <w:spacing w:line="360" w:lineRule="auto"/>
              <w:jc w:val="left"/>
              <w:rPr>
                <w:rFonts w:ascii="宋体" w:eastAsia="宋体" w:hAnsi="宋体"/>
                <w:sz w:val="24"/>
                <w:szCs w:val="24"/>
              </w:rPr>
            </w:pPr>
            <w:r w:rsidRPr="004F7674">
              <w:rPr>
                <w:rFonts w:ascii="宋体" w:eastAsia="宋体" w:hAnsi="宋体" w:hint="eastAsia"/>
                <w:sz w:val="24"/>
                <w:szCs w:val="24"/>
              </w:rPr>
              <w:t>公司</w:t>
            </w:r>
            <w:r w:rsidR="00EC7D2E" w:rsidRPr="00EC7D2E">
              <w:rPr>
                <w:rFonts w:ascii="宋体" w:eastAsia="宋体" w:hAnsi="宋体" w:hint="eastAsia"/>
                <w:sz w:val="24"/>
                <w:szCs w:val="24"/>
              </w:rPr>
              <w:t>副董事长、总经理韩霁凯</w:t>
            </w:r>
            <w:r w:rsidRPr="004F7674">
              <w:rPr>
                <w:rFonts w:ascii="宋体" w:eastAsia="宋体" w:hAnsi="宋体" w:hint="eastAsia"/>
                <w:sz w:val="24"/>
                <w:szCs w:val="24"/>
              </w:rPr>
              <w:t>先生</w:t>
            </w:r>
          </w:p>
          <w:p w14:paraId="18693586" w14:textId="12F608D2" w:rsidR="00A24A6A" w:rsidRDefault="00A24A6A" w:rsidP="00EC7D2E">
            <w:pPr>
              <w:spacing w:line="360" w:lineRule="auto"/>
              <w:jc w:val="left"/>
              <w:rPr>
                <w:rFonts w:ascii="宋体" w:eastAsia="宋体" w:hAnsi="宋体"/>
                <w:sz w:val="24"/>
                <w:szCs w:val="24"/>
              </w:rPr>
            </w:pPr>
            <w:r w:rsidRPr="004F7674">
              <w:rPr>
                <w:rFonts w:ascii="宋体" w:eastAsia="宋体" w:hAnsi="宋体" w:hint="eastAsia"/>
                <w:sz w:val="24"/>
                <w:szCs w:val="24"/>
              </w:rPr>
              <w:t>公司</w:t>
            </w:r>
            <w:r w:rsidR="00EC7D2E" w:rsidRPr="00EC7D2E">
              <w:rPr>
                <w:rFonts w:ascii="宋体" w:eastAsia="宋体" w:hAnsi="宋体" w:hint="eastAsia"/>
                <w:sz w:val="24"/>
                <w:szCs w:val="24"/>
              </w:rPr>
              <w:t>董事、董事会秘书</w:t>
            </w:r>
            <w:r w:rsidR="003E1364">
              <w:rPr>
                <w:rFonts w:ascii="宋体" w:eastAsia="宋体" w:hAnsi="宋体" w:hint="eastAsia"/>
                <w:sz w:val="24"/>
                <w:szCs w:val="24"/>
              </w:rPr>
              <w:t>、副总</w:t>
            </w:r>
            <w:bookmarkStart w:id="0" w:name="_GoBack"/>
            <w:bookmarkEnd w:id="0"/>
            <w:r w:rsidR="003E1364">
              <w:rPr>
                <w:rFonts w:ascii="宋体" w:eastAsia="宋体" w:hAnsi="宋体" w:hint="eastAsia"/>
                <w:sz w:val="24"/>
                <w:szCs w:val="24"/>
              </w:rPr>
              <w:t>经理</w:t>
            </w:r>
            <w:r w:rsidR="009E22C5">
              <w:rPr>
                <w:rFonts w:ascii="宋体" w:eastAsia="宋体" w:hAnsi="宋体" w:hint="eastAsia"/>
                <w:sz w:val="24"/>
                <w:szCs w:val="24"/>
              </w:rPr>
              <w:t>丁颖磊</w:t>
            </w:r>
            <w:r w:rsidRPr="004F7674">
              <w:rPr>
                <w:rFonts w:ascii="宋体" w:eastAsia="宋体" w:hAnsi="宋体" w:hint="eastAsia"/>
                <w:sz w:val="24"/>
                <w:szCs w:val="24"/>
              </w:rPr>
              <w:t>先生</w:t>
            </w:r>
          </w:p>
          <w:p w14:paraId="3270180E" w14:textId="73140C00" w:rsidR="00461DCE" w:rsidRPr="00461DCE" w:rsidRDefault="00461DCE" w:rsidP="00EC7D2E">
            <w:pPr>
              <w:spacing w:line="360" w:lineRule="auto"/>
              <w:jc w:val="left"/>
              <w:rPr>
                <w:rFonts w:ascii="宋体" w:eastAsia="宋体" w:hAnsi="宋体"/>
                <w:sz w:val="24"/>
                <w:szCs w:val="24"/>
              </w:rPr>
            </w:pPr>
            <w:r w:rsidRPr="004F7674">
              <w:rPr>
                <w:rFonts w:ascii="宋体" w:eastAsia="宋体" w:hAnsi="宋体" w:hint="eastAsia"/>
                <w:sz w:val="24"/>
                <w:szCs w:val="24"/>
              </w:rPr>
              <w:t>公司</w:t>
            </w:r>
            <w:r w:rsidRPr="00EC7D2E">
              <w:rPr>
                <w:rFonts w:ascii="宋体" w:eastAsia="宋体" w:hAnsi="宋体" w:hint="eastAsia"/>
                <w:sz w:val="24"/>
                <w:szCs w:val="24"/>
              </w:rPr>
              <w:t>总会计师</w:t>
            </w:r>
            <w:r>
              <w:rPr>
                <w:rFonts w:ascii="宋体" w:eastAsia="宋体" w:hAnsi="宋体" w:hint="eastAsia"/>
                <w:sz w:val="24"/>
                <w:szCs w:val="24"/>
              </w:rPr>
              <w:t>吴春燕女士</w:t>
            </w:r>
          </w:p>
          <w:p w14:paraId="0E7BDEB4" w14:textId="753D3E08" w:rsidR="00A24A6A" w:rsidRPr="004F7674" w:rsidRDefault="00A24A6A" w:rsidP="00EC7D2E">
            <w:pPr>
              <w:spacing w:line="360" w:lineRule="auto"/>
              <w:jc w:val="left"/>
              <w:rPr>
                <w:rFonts w:ascii="宋体" w:eastAsia="宋体" w:hAnsi="宋体"/>
                <w:sz w:val="24"/>
                <w:szCs w:val="24"/>
              </w:rPr>
            </w:pPr>
            <w:r w:rsidRPr="004F7674">
              <w:rPr>
                <w:rFonts w:ascii="宋体" w:eastAsia="宋体" w:hAnsi="宋体" w:hint="eastAsia"/>
                <w:sz w:val="24"/>
                <w:szCs w:val="24"/>
              </w:rPr>
              <w:t>公司独立董事</w:t>
            </w:r>
            <w:r w:rsidR="003E1364">
              <w:rPr>
                <w:rFonts w:ascii="宋体" w:eastAsia="宋体" w:hAnsi="宋体" w:hint="eastAsia"/>
                <w:sz w:val="24"/>
                <w:szCs w:val="24"/>
              </w:rPr>
              <w:t>王云海</w:t>
            </w:r>
            <w:r w:rsidRPr="00747711">
              <w:rPr>
                <w:rFonts w:ascii="宋体" w:eastAsia="宋体" w:hAnsi="宋体" w:hint="eastAsia"/>
                <w:sz w:val="24"/>
                <w:szCs w:val="24"/>
              </w:rPr>
              <w:t>先生</w:t>
            </w:r>
          </w:p>
        </w:tc>
      </w:tr>
      <w:tr w:rsidR="00BC4D66" w:rsidRPr="004F7674" w14:paraId="48D18AD2" w14:textId="77777777" w:rsidTr="001474C6">
        <w:trPr>
          <w:trHeight w:val="517"/>
        </w:trPr>
        <w:tc>
          <w:tcPr>
            <w:tcW w:w="1980" w:type="dxa"/>
            <w:vAlign w:val="center"/>
          </w:tcPr>
          <w:p w14:paraId="53DEB6EF" w14:textId="39DFC16C" w:rsidR="00BC4D66" w:rsidRPr="004F7674" w:rsidRDefault="00BC4D66" w:rsidP="00BC4D66">
            <w:pPr>
              <w:spacing w:line="360" w:lineRule="auto"/>
              <w:jc w:val="center"/>
              <w:rPr>
                <w:rFonts w:ascii="宋体" w:eastAsia="宋体" w:hAnsi="宋体"/>
                <w:sz w:val="24"/>
                <w:szCs w:val="24"/>
              </w:rPr>
            </w:pPr>
            <w:r w:rsidRPr="004F7674">
              <w:rPr>
                <w:rFonts w:ascii="宋体" w:eastAsia="宋体" w:hAnsi="宋体"/>
                <w:sz w:val="24"/>
                <w:szCs w:val="24"/>
              </w:rPr>
              <w:br w:type="page"/>
            </w:r>
            <w:r w:rsidRPr="004F7674">
              <w:rPr>
                <w:rFonts w:ascii="宋体" w:eastAsia="宋体" w:hAnsi="宋体" w:hint="eastAsia"/>
                <w:sz w:val="24"/>
                <w:szCs w:val="24"/>
              </w:rPr>
              <w:t>投资者关系活动主要内容介绍</w:t>
            </w:r>
          </w:p>
        </w:tc>
        <w:tc>
          <w:tcPr>
            <w:tcW w:w="6390" w:type="dxa"/>
            <w:vAlign w:val="center"/>
          </w:tcPr>
          <w:p w14:paraId="37F954C9" w14:textId="1B7B69D2" w:rsidR="00BE28A6" w:rsidRDefault="00A24A6A" w:rsidP="00175E8B">
            <w:pPr>
              <w:spacing w:line="360" w:lineRule="auto"/>
              <w:rPr>
                <w:rFonts w:ascii="宋体" w:eastAsia="宋体" w:hAnsi="宋体"/>
                <w:sz w:val="24"/>
                <w:szCs w:val="24"/>
              </w:rPr>
            </w:pPr>
            <w:r w:rsidRPr="004F7674">
              <w:rPr>
                <w:rFonts w:ascii="宋体" w:eastAsia="宋体" w:hAnsi="宋体"/>
                <w:sz w:val="24"/>
                <w:szCs w:val="24"/>
              </w:rPr>
              <w:t>问答交流</w:t>
            </w:r>
            <w:r w:rsidR="00BE28A6">
              <w:rPr>
                <w:rFonts w:ascii="宋体" w:eastAsia="宋体" w:hAnsi="宋体" w:hint="eastAsia"/>
                <w:sz w:val="24"/>
                <w:szCs w:val="24"/>
              </w:rPr>
              <w:t>汇总如下：</w:t>
            </w:r>
          </w:p>
          <w:p w14:paraId="427DFA4D" w14:textId="3C0379DC" w:rsidR="00BE28A6" w:rsidRPr="009368A4" w:rsidRDefault="00BE28A6" w:rsidP="00653F5C">
            <w:pPr>
              <w:spacing w:line="360" w:lineRule="auto"/>
              <w:ind w:firstLineChars="200" w:firstLine="480"/>
              <w:rPr>
                <w:rFonts w:ascii="宋体" w:eastAsia="宋体" w:hAnsi="宋体"/>
                <w:sz w:val="24"/>
                <w:szCs w:val="24"/>
              </w:rPr>
            </w:pPr>
            <w:r w:rsidRPr="009368A4">
              <w:rPr>
                <w:rFonts w:ascii="宋体" w:eastAsia="宋体" w:hAnsi="宋体"/>
                <w:sz w:val="24"/>
                <w:szCs w:val="24"/>
              </w:rPr>
              <w:t>现场活动投资者问题</w:t>
            </w:r>
            <w:r w:rsidR="0003532A">
              <w:rPr>
                <w:rFonts w:ascii="宋体" w:eastAsia="宋体" w:hAnsi="宋体"/>
                <w:sz w:val="24"/>
                <w:szCs w:val="24"/>
              </w:rPr>
              <w:t>汇总</w:t>
            </w:r>
          </w:p>
          <w:p w14:paraId="65CE052F" w14:textId="7FDBEF6E" w:rsidR="00795463" w:rsidRPr="00EC5032" w:rsidRDefault="002905E0" w:rsidP="00542358">
            <w:pPr>
              <w:spacing w:line="360" w:lineRule="auto"/>
              <w:ind w:firstLineChars="200" w:firstLine="482"/>
              <w:rPr>
                <w:rFonts w:ascii="宋体" w:eastAsia="宋体" w:hAnsi="宋体"/>
                <w:b/>
                <w:sz w:val="24"/>
                <w:szCs w:val="24"/>
              </w:rPr>
            </w:pPr>
            <w:r w:rsidRPr="00EC5032">
              <w:rPr>
                <w:rFonts w:ascii="宋体" w:eastAsia="宋体" w:hAnsi="宋体"/>
                <w:b/>
                <w:sz w:val="24"/>
                <w:szCs w:val="24"/>
              </w:rPr>
              <w:t>1、</w:t>
            </w:r>
            <w:r w:rsidR="00903CC5">
              <w:rPr>
                <w:rFonts w:ascii="宋体" w:eastAsia="宋体" w:hAnsi="宋体" w:hint="eastAsia"/>
                <w:b/>
                <w:sz w:val="24"/>
                <w:szCs w:val="24"/>
              </w:rPr>
              <w:t>问：</w:t>
            </w:r>
            <w:r w:rsidR="00912731" w:rsidRPr="00912731">
              <w:rPr>
                <w:rFonts w:ascii="宋体" w:eastAsia="宋体" w:hAnsi="宋体" w:hint="eastAsia"/>
                <w:b/>
                <w:sz w:val="24"/>
                <w:szCs w:val="24"/>
              </w:rPr>
              <w:t>多家券商报告预测公司</w:t>
            </w:r>
            <w:r w:rsidR="00912731" w:rsidRPr="00912731">
              <w:rPr>
                <w:rFonts w:ascii="宋体" w:eastAsia="宋体" w:hAnsi="宋体"/>
                <w:b/>
                <w:sz w:val="24"/>
                <w:szCs w:val="24"/>
              </w:rPr>
              <w:t>2025年将实现扭亏为盈。结合中报情况，公司认为实现全年盈利最重要的支撑是哪块业务？ 是文化大数据平台的收入确认，还是成本控制的进一步深化，或其他增长点？</w:t>
            </w:r>
          </w:p>
          <w:p w14:paraId="2BA9D5FC" w14:textId="29EA27B4" w:rsidR="00795463" w:rsidRPr="00EC5032" w:rsidRDefault="00795463" w:rsidP="00461DCE">
            <w:pPr>
              <w:spacing w:line="360" w:lineRule="auto"/>
              <w:ind w:firstLineChars="200" w:firstLine="480"/>
              <w:rPr>
                <w:rFonts w:ascii="宋体" w:eastAsia="宋体" w:hAnsi="宋体"/>
                <w:sz w:val="24"/>
                <w:szCs w:val="24"/>
              </w:rPr>
            </w:pPr>
            <w:r w:rsidRPr="00EC5032">
              <w:rPr>
                <w:rFonts w:ascii="宋体" w:eastAsia="宋体" w:hAnsi="宋体" w:hint="eastAsia"/>
                <w:sz w:val="24"/>
                <w:szCs w:val="24"/>
              </w:rPr>
              <w:t>答：</w:t>
            </w:r>
            <w:r w:rsidR="00912731" w:rsidRPr="00912731">
              <w:rPr>
                <w:rFonts w:ascii="宋体" w:eastAsia="宋体" w:hAnsi="宋体" w:hint="eastAsia"/>
                <w:sz w:val="24"/>
                <w:szCs w:val="24"/>
              </w:rPr>
              <w:t>公司将采取多种措施进一步遏制主营业务的下滑，继续大力发展政企业务，年内争取按预期完成文化大数据项目，并遵循会计准则确认收入。</w:t>
            </w:r>
          </w:p>
          <w:p w14:paraId="35BB1288" w14:textId="77777777" w:rsidR="001944D8" w:rsidRPr="00EC5032" w:rsidRDefault="001944D8" w:rsidP="00461DCE">
            <w:pPr>
              <w:spacing w:line="360" w:lineRule="auto"/>
              <w:ind w:firstLineChars="200" w:firstLine="482"/>
              <w:rPr>
                <w:rFonts w:ascii="宋体" w:eastAsia="宋体" w:hAnsi="宋体"/>
                <w:b/>
                <w:sz w:val="24"/>
                <w:szCs w:val="24"/>
              </w:rPr>
            </w:pPr>
          </w:p>
          <w:p w14:paraId="2D82EC54" w14:textId="649DB401" w:rsidR="00795463" w:rsidRPr="00EC5032" w:rsidRDefault="00795463" w:rsidP="008505C3">
            <w:pPr>
              <w:spacing w:line="360" w:lineRule="auto"/>
              <w:ind w:firstLineChars="200" w:firstLine="482"/>
              <w:rPr>
                <w:rFonts w:ascii="宋体" w:eastAsia="宋体" w:hAnsi="宋体"/>
                <w:b/>
                <w:sz w:val="24"/>
                <w:szCs w:val="24"/>
              </w:rPr>
            </w:pPr>
            <w:r w:rsidRPr="00EC5032">
              <w:rPr>
                <w:rFonts w:ascii="宋体" w:eastAsia="宋体" w:hAnsi="宋体"/>
                <w:b/>
                <w:sz w:val="24"/>
                <w:szCs w:val="24"/>
              </w:rPr>
              <w:t>2、问：</w:t>
            </w:r>
            <w:r w:rsidR="00912731" w:rsidRPr="00912731">
              <w:rPr>
                <w:rFonts w:ascii="宋体" w:eastAsia="宋体" w:hAnsi="宋体" w:hint="eastAsia"/>
                <w:b/>
                <w:sz w:val="24"/>
                <w:szCs w:val="24"/>
              </w:rPr>
              <w:t>在传统有线电视业务收入承压的背景下，公司如何确保充足的现金流来支持新业务的投资？</w:t>
            </w:r>
            <w:r w:rsidR="00912731" w:rsidRPr="00912731">
              <w:rPr>
                <w:rFonts w:ascii="宋体" w:eastAsia="宋体" w:hAnsi="宋体"/>
                <w:b/>
                <w:sz w:val="24"/>
                <w:szCs w:val="24"/>
              </w:rPr>
              <w:t xml:space="preserve"> 账面丰富的现金储备具体的用途规划是什么？ 是会更多地用于投资新项目，还是可能考虑提高股东回报？</w:t>
            </w:r>
          </w:p>
          <w:p w14:paraId="12B12CCF" w14:textId="32D9E45C" w:rsidR="00795463" w:rsidRPr="00EC5032" w:rsidRDefault="00795463" w:rsidP="00984D77">
            <w:pPr>
              <w:spacing w:line="360" w:lineRule="auto"/>
              <w:ind w:firstLineChars="200" w:firstLine="480"/>
              <w:rPr>
                <w:rFonts w:ascii="宋体" w:eastAsia="宋体" w:hAnsi="宋体"/>
                <w:sz w:val="24"/>
                <w:szCs w:val="24"/>
              </w:rPr>
            </w:pPr>
            <w:r w:rsidRPr="00EC5032">
              <w:rPr>
                <w:rFonts w:ascii="宋体" w:eastAsia="宋体" w:hAnsi="宋体" w:hint="eastAsia"/>
                <w:sz w:val="24"/>
                <w:szCs w:val="24"/>
              </w:rPr>
              <w:t>答：</w:t>
            </w:r>
            <w:r w:rsidR="00912731" w:rsidRPr="00912731">
              <w:rPr>
                <w:rFonts w:ascii="宋体" w:eastAsia="宋体" w:hAnsi="宋体" w:hint="eastAsia"/>
                <w:sz w:val="24"/>
                <w:szCs w:val="24"/>
              </w:rPr>
              <w:t>在确保日常经营资金需求前提下，公司将使用闲置自有资金进行委托理财，努力提高资金使用效率和资金收益。公司也在积极探索能提升公司效益及更高股东回报的投资。</w:t>
            </w:r>
          </w:p>
          <w:p w14:paraId="1CBA2EB8" w14:textId="77777777" w:rsidR="001944D8" w:rsidRPr="00EC5032" w:rsidRDefault="001944D8" w:rsidP="009368A4">
            <w:pPr>
              <w:spacing w:line="360" w:lineRule="auto"/>
              <w:ind w:firstLineChars="200" w:firstLine="480"/>
              <w:rPr>
                <w:rFonts w:ascii="宋体" w:eastAsia="宋体" w:hAnsi="宋体"/>
                <w:sz w:val="24"/>
                <w:szCs w:val="24"/>
              </w:rPr>
            </w:pPr>
          </w:p>
          <w:p w14:paraId="3210AFF5" w14:textId="2236B546" w:rsidR="00795463" w:rsidRPr="00EC5032" w:rsidRDefault="00795463" w:rsidP="008505C3">
            <w:pPr>
              <w:spacing w:line="360" w:lineRule="auto"/>
              <w:ind w:firstLineChars="200" w:firstLine="482"/>
              <w:rPr>
                <w:rFonts w:ascii="宋体" w:eastAsia="宋体" w:hAnsi="宋体"/>
                <w:b/>
                <w:sz w:val="24"/>
                <w:szCs w:val="24"/>
              </w:rPr>
            </w:pPr>
            <w:r w:rsidRPr="00EC5032">
              <w:rPr>
                <w:rFonts w:ascii="宋体" w:eastAsia="宋体" w:hAnsi="宋体"/>
                <w:b/>
                <w:sz w:val="24"/>
                <w:szCs w:val="24"/>
              </w:rPr>
              <w:t>3、问：</w:t>
            </w:r>
            <w:r w:rsidR="00912731" w:rsidRPr="00912731">
              <w:rPr>
                <w:rFonts w:ascii="宋体" w:eastAsia="宋体" w:hAnsi="宋体" w:hint="eastAsia"/>
                <w:b/>
                <w:sz w:val="24"/>
                <w:szCs w:val="24"/>
              </w:rPr>
              <w:t>公司致力于推动电视终端向“家庭智能体”转型，并与阿里巴巴等互联网大厂合作。目前智能家居业务的用户规模和</w:t>
            </w:r>
            <w:r w:rsidR="00912731" w:rsidRPr="00912731">
              <w:rPr>
                <w:rFonts w:ascii="宋体" w:eastAsia="宋体" w:hAnsi="宋体"/>
                <w:b/>
                <w:sz w:val="24"/>
                <w:szCs w:val="24"/>
              </w:rPr>
              <w:t>ARPU（单用户平均收入）值情况如何？ 与阿里巴巴的“通算云和大模型应用”项目后续是否有明确的落地时间表和新产品推出计划？</w:t>
            </w:r>
          </w:p>
          <w:p w14:paraId="453B0AAB" w14:textId="1ED6EEA4" w:rsidR="00795463" w:rsidRPr="00EC5032" w:rsidRDefault="00795463" w:rsidP="00984D77">
            <w:pPr>
              <w:spacing w:line="360" w:lineRule="auto"/>
              <w:ind w:firstLineChars="200" w:firstLine="480"/>
              <w:rPr>
                <w:rFonts w:ascii="宋体" w:eastAsia="宋体" w:hAnsi="宋体"/>
                <w:sz w:val="24"/>
                <w:szCs w:val="24"/>
              </w:rPr>
            </w:pPr>
            <w:r w:rsidRPr="00EC5032">
              <w:rPr>
                <w:rFonts w:ascii="宋体" w:eastAsia="宋体" w:hAnsi="宋体" w:hint="eastAsia"/>
                <w:sz w:val="24"/>
                <w:szCs w:val="24"/>
              </w:rPr>
              <w:t>答：</w:t>
            </w:r>
            <w:r w:rsidR="00912731" w:rsidRPr="00912731">
              <w:rPr>
                <w:rFonts w:ascii="宋体" w:eastAsia="宋体" w:hAnsi="宋体" w:hint="eastAsia"/>
                <w:sz w:val="24"/>
                <w:szCs w:val="24"/>
              </w:rPr>
              <w:t>投资者您好，感谢您的关注。公司正在充分讨论研究</w:t>
            </w:r>
            <w:r w:rsidR="00912731" w:rsidRPr="00912731">
              <w:rPr>
                <w:rFonts w:ascii="宋体" w:eastAsia="宋体" w:hAnsi="宋体"/>
                <w:sz w:val="24"/>
                <w:szCs w:val="24"/>
              </w:rPr>
              <w:t>AI在公司产品创新、应用开发、经营管理、行政办公等方面的落地融合，包括与阿里、华为等深耕AI技术的合作伙伴进行交流沟通，下一步也将通过加强对外合作等方式拉动公司转型发展。</w:t>
            </w:r>
          </w:p>
          <w:p w14:paraId="4A678340" w14:textId="77777777" w:rsidR="001944D8" w:rsidRPr="00EC5032" w:rsidRDefault="001944D8" w:rsidP="009368A4">
            <w:pPr>
              <w:spacing w:line="360" w:lineRule="auto"/>
              <w:ind w:firstLineChars="200" w:firstLine="480"/>
              <w:rPr>
                <w:rFonts w:ascii="宋体" w:eastAsia="宋体" w:hAnsi="宋体"/>
                <w:sz w:val="24"/>
                <w:szCs w:val="24"/>
              </w:rPr>
            </w:pPr>
          </w:p>
          <w:p w14:paraId="05151299" w14:textId="1042D2FD" w:rsidR="00795463" w:rsidRPr="00EC5032" w:rsidRDefault="00795463" w:rsidP="003C4AE5">
            <w:pPr>
              <w:spacing w:line="360" w:lineRule="auto"/>
              <w:ind w:firstLineChars="200" w:firstLine="482"/>
              <w:rPr>
                <w:rFonts w:ascii="宋体" w:eastAsia="宋体" w:hAnsi="宋体"/>
                <w:b/>
                <w:sz w:val="24"/>
                <w:szCs w:val="24"/>
              </w:rPr>
            </w:pPr>
            <w:r w:rsidRPr="00EC5032">
              <w:rPr>
                <w:rFonts w:ascii="宋体" w:eastAsia="宋体" w:hAnsi="宋体"/>
                <w:b/>
                <w:sz w:val="24"/>
                <w:szCs w:val="24"/>
              </w:rPr>
              <w:t>4、问：</w:t>
            </w:r>
            <w:r w:rsidR="00912731" w:rsidRPr="00912731">
              <w:rPr>
                <w:rFonts w:ascii="宋体" w:eastAsia="宋体" w:hAnsi="宋体" w:hint="eastAsia"/>
                <w:b/>
                <w:sz w:val="24"/>
                <w:szCs w:val="24"/>
              </w:rPr>
              <w:t>中报显示公司上半年从中广电移动获得</w:t>
            </w:r>
            <w:r w:rsidR="00912731" w:rsidRPr="00912731">
              <w:rPr>
                <w:rFonts w:ascii="宋体" w:eastAsia="宋体" w:hAnsi="宋体"/>
                <w:b/>
                <w:sz w:val="24"/>
                <w:szCs w:val="24"/>
              </w:rPr>
              <w:t>5G合作费约1266.6万元。能否披露该合作费的计算依据和合作模式？ 例如，是基于用户分成、网络资源租赁还是其他方式？公司如何看待未来与中广电移动可能存在的竞合关系？</w:t>
            </w:r>
          </w:p>
          <w:p w14:paraId="14772E35" w14:textId="2516050C" w:rsidR="00795463" w:rsidRPr="00EC5032" w:rsidRDefault="00795463" w:rsidP="00461DCE">
            <w:pPr>
              <w:spacing w:line="360" w:lineRule="auto"/>
              <w:ind w:firstLineChars="200" w:firstLine="480"/>
              <w:rPr>
                <w:rFonts w:ascii="宋体" w:eastAsia="宋体" w:hAnsi="宋体"/>
                <w:sz w:val="24"/>
                <w:szCs w:val="24"/>
              </w:rPr>
            </w:pPr>
            <w:r w:rsidRPr="00EC5032">
              <w:rPr>
                <w:rFonts w:ascii="宋体" w:eastAsia="宋体" w:hAnsi="宋体" w:hint="eastAsia"/>
                <w:sz w:val="24"/>
                <w:szCs w:val="24"/>
              </w:rPr>
              <w:t>答：</w:t>
            </w:r>
            <w:r w:rsidR="00912731" w:rsidRPr="00912731">
              <w:rPr>
                <w:rFonts w:ascii="宋体" w:eastAsia="宋体" w:hAnsi="宋体" w:hint="eastAsia"/>
                <w:sz w:val="24"/>
                <w:szCs w:val="24"/>
              </w:rPr>
              <w:t>投资者您好，感谢您的关注。中广电移动公司与公司为合作关系，双方以联合运营方式进行合作。</w:t>
            </w:r>
          </w:p>
          <w:p w14:paraId="0F8B4F3D" w14:textId="25F7D5F1" w:rsidR="0088770F" w:rsidRDefault="0088770F" w:rsidP="00461DCE">
            <w:pPr>
              <w:spacing w:line="360" w:lineRule="auto"/>
              <w:ind w:firstLineChars="200" w:firstLine="480"/>
              <w:rPr>
                <w:rFonts w:ascii="宋体" w:eastAsia="宋体" w:hAnsi="宋体"/>
                <w:sz w:val="24"/>
                <w:szCs w:val="24"/>
                <w:highlight w:val="yellow"/>
              </w:rPr>
            </w:pPr>
          </w:p>
          <w:p w14:paraId="2FD73B3E" w14:textId="20B39B67" w:rsidR="003913A8" w:rsidRDefault="003913A8" w:rsidP="00542358">
            <w:pPr>
              <w:spacing w:line="360" w:lineRule="auto"/>
              <w:rPr>
                <w:rFonts w:ascii="宋体" w:eastAsia="宋体" w:hAnsi="宋体"/>
                <w:b/>
                <w:sz w:val="24"/>
                <w:szCs w:val="24"/>
              </w:rPr>
            </w:pPr>
            <w:r w:rsidRPr="003913A8">
              <w:rPr>
                <w:rFonts w:ascii="宋体" w:eastAsia="宋体" w:hAnsi="宋体" w:hint="eastAsia"/>
                <w:sz w:val="24"/>
                <w:szCs w:val="24"/>
              </w:rPr>
              <w:t xml:space="preserve"> </w:t>
            </w:r>
            <w:r>
              <w:rPr>
                <w:rFonts w:ascii="宋体" w:eastAsia="宋体" w:hAnsi="宋体"/>
                <w:sz w:val="24"/>
                <w:szCs w:val="24"/>
              </w:rPr>
              <w:t xml:space="preserve">  </w:t>
            </w:r>
            <w:r w:rsidRPr="003913A8">
              <w:rPr>
                <w:rFonts w:ascii="宋体" w:eastAsia="宋体" w:hAnsi="宋体"/>
                <w:b/>
                <w:sz w:val="24"/>
                <w:szCs w:val="24"/>
              </w:rPr>
              <w:t xml:space="preserve"> </w:t>
            </w:r>
            <w:r w:rsidRPr="003913A8">
              <w:rPr>
                <w:rFonts w:ascii="宋体" w:eastAsia="宋体" w:hAnsi="宋体" w:hint="eastAsia"/>
                <w:b/>
                <w:sz w:val="24"/>
                <w:szCs w:val="24"/>
              </w:rPr>
              <w:t>5</w:t>
            </w:r>
            <w:r w:rsidRPr="003913A8">
              <w:rPr>
                <w:rFonts w:ascii="宋体" w:eastAsia="宋体" w:hAnsi="宋体"/>
                <w:b/>
                <w:sz w:val="24"/>
                <w:szCs w:val="24"/>
              </w:rPr>
              <w:t>、</w:t>
            </w:r>
            <w:r w:rsidRPr="00EC5032">
              <w:rPr>
                <w:rFonts w:ascii="宋体" w:eastAsia="宋体" w:hAnsi="宋体"/>
                <w:b/>
                <w:sz w:val="24"/>
                <w:szCs w:val="24"/>
              </w:rPr>
              <w:t>问：</w:t>
            </w:r>
            <w:r w:rsidR="00912731" w:rsidRPr="00912731">
              <w:rPr>
                <w:rFonts w:ascii="宋体" w:eastAsia="宋体" w:hAnsi="宋体" w:hint="eastAsia"/>
                <w:b/>
                <w:sz w:val="24"/>
                <w:szCs w:val="24"/>
              </w:rPr>
              <w:t>公司已完成应急广播指挥大厅的改造。目前在</w:t>
            </w:r>
            <w:r w:rsidR="00912731" w:rsidRPr="00912731">
              <w:rPr>
                <w:rFonts w:ascii="宋体" w:eastAsia="宋体" w:hAnsi="宋体" w:hint="eastAsia"/>
                <w:b/>
                <w:sz w:val="24"/>
                <w:szCs w:val="24"/>
              </w:rPr>
              <w:lastRenderedPageBreak/>
              <w:t>北京地区政企应急广播市场的份额大致是多少？</w:t>
            </w:r>
            <w:r w:rsidR="00912731" w:rsidRPr="00912731">
              <w:rPr>
                <w:rFonts w:ascii="宋体" w:eastAsia="宋体" w:hAnsi="宋体"/>
                <w:b/>
                <w:sz w:val="24"/>
                <w:szCs w:val="24"/>
              </w:rPr>
              <w:t xml:space="preserve"> 相比竞争对手，歌华有线的核心竞争优势是什么？ 未来有无向北京以外地区拓展此类业务的计划？</w:t>
            </w:r>
          </w:p>
          <w:p w14:paraId="1B3BADBC" w14:textId="31777A09" w:rsidR="003913A8" w:rsidRPr="009E22C5" w:rsidRDefault="003913A8" w:rsidP="00DF24A5">
            <w:pPr>
              <w:spacing w:line="360" w:lineRule="auto"/>
              <w:ind w:firstLineChars="200" w:firstLine="480"/>
              <w:rPr>
                <w:rFonts w:ascii="宋体" w:eastAsia="宋体" w:hAnsi="宋体"/>
                <w:sz w:val="24"/>
                <w:szCs w:val="24"/>
                <w:highlight w:val="yellow"/>
              </w:rPr>
            </w:pPr>
            <w:r w:rsidRPr="00EC5032">
              <w:rPr>
                <w:rFonts w:ascii="宋体" w:eastAsia="宋体" w:hAnsi="宋体" w:hint="eastAsia"/>
                <w:sz w:val="24"/>
                <w:szCs w:val="24"/>
              </w:rPr>
              <w:t>答：</w:t>
            </w:r>
            <w:r w:rsidR="00912731" w:rsidRPr="00912731">
              <w:rPr>
                <w:rFonts w:ascii="宋体" w:eastAsia="宋体" w:hAnsi="宋体" w:hint="eastAsia"/>
                <w:sz w:val="24"/>
                <w:szCs w:val="24"/>
              </w:rPr>
              <w:t>投资者您好，感谢您的关注。公司承担了北京市应急广播市级平台的建设以及延庆、平谷、昌平、门头沟区级应急广播平台建设，同时，积极跟踪其他区级应急广播平台建设需求。</w:t>
            </w:r>
          </w:p>
          <w:p w14:paraId="3AD6618C" w14:textId="3409D7DD" w:rsidR="0088770F" w:rsidRDefault="0088770F" w:rsidP="00EC5032">
            <w:pPr>
              <w:spacing w:line="360" w:lineRule="auto"/>
              <w:ind w:firstLineChars="200" w:firstLine="480"/>
              <w:rPr>
                <w:rFonts w:ascii="宋体" w:eastAsia="宋体" w:hAnsi="宋体"/>
                <w:sz w:val="24"/>
                <w:szCs w:val="24"/>
              </w:rPr>
            </w:pPr>
          </w:p>
          <w:p w14:paraId="78AAFA2C" w14:textId="3B8699CD" w:rsidR="003913A8" w:rsidRPr="008505C3" w:rsidRDefault="003913A8" w:rsidP="008505C3">
            <w:pPr>
              <w:spacing w:line="360" w:lineRule="auto"/>
              <w:ind w:firstLineChars="200" w:firstLine="482"/>
              <w:rPr>
                <w:rFonts w:ascii="宋体" w:eastAsia="宋体" w:hAnsi="宋体"/>
                <w:b/>
                <w:sz w:val="24"/>
                <w:szCs w:val="24"/>
              </w:rPr>
            </w:pPr>
            <w:r>
              <w:rPr>
                <w:rFonts w:ascii="宋体" w:eastAsia="宋体" w:hAnsi="宋体" w:hint="eastAsia"/>
                <w:b/>
                <w:sz w:val="24"/>
                <w:szCs w:val="24"/>
              </w:rPr>
              <w:t>6</w:t>
            </w:r>
            <w:r w:rsidRPr="003913A8">
              <w:rPr>
                <w:rFonts w:ascii="宋体" w:eastAsia="宋体" w:hAnsi="宋体"/>
                <w:b/>
                <w:sz w:val="24"/>
                <w:szCs w:val="24"/>
              </w:rPr>
              <w:t>、</w:t>
            </w:r>
            <w:r w:rsidRPr="00EC5032">
              <w:rPr>
                <w:rFonts w:ascii="宋体" w:eastAsia="宋体" w:hAnsi="宋体"/>
                <w:b/>
                <w:sz w:val="24"/>
                <w:szCs w:val="24"/>
              </w:rPr>
              <w:t>问：</w:t>
            </w:r>
            <w:r w:rsidR="00912731" w:rsidRPr="00912731">
              <w:rPr>
                <w:rFonts w:ascii="宋体" w:eastAsia="宋体" w:hAnsi="宋体" w:hint="eastAsia"/>
                <w:b/>
                <w:sz w:val="24"/>
                <w:szCs w:val="24"/>
              </w:rPr>
              <w:t>间接控股股东中国广电集团已将解决同业竞争的承诺延期至</w:t>
            </w:r>
            <w:r w:rsidR="00912731" w:rsidRPr="00912731">
              <w:rPr>
                <w:rFonts w:ascii="宋体" w:eastAsia="宋体" w:hAnsi="宋体"/>
                <w:b/>
                <w:sz w:val="24"/>
                <w:szCs w:val="24"/>
              </w:rPr>
              <w:t>2028年底。在此过渡期内，除了“不扩大同业竞争”和“优先提供新业务机会”外，是否有对上市公司（歌华有线）具体的业绩补偿或资源倾斜机制？ 例如，在5G网络资源分配、内容授权费用等方面是否会给予更优惠的条件？</w:t>
            </w:r>
          </w:p>
          <w:p w14:paraId="56B7985E" w14:textId="0EAECD59" w:rsidR="00E47886" w:rsidRDefault="003913A8" w:rsidP="00461DCE">
            <w:pPr>
              <w:spacing w:line="360" w:lineRule="auto"/>
              <w:ind w:firstLineChars="200" w:firstLine="480"/>
              <w:rPr>
                <w:rFonts w:ascii="宋体" w:eastAsia="宋体" w:hAnsi="宋体"/>
                <w:sz w:val="24"/>
                <w:szCs w:val="24"/>
              </w:rPr>
            </w:pPr>
            <w:r>
              <w:rPr>
                <w:rFonts w:ascii="宋体" w:eastAsia="宋体" w:hAnsi="宋体" w:hint="eastAsia"/>
                <w:sz w:val="24"/>
                <w:szCs w:val="24"/>
              </w:rPr>
              <w:t>答：</w:t>
            </w:r>
            <w:r w:rsidR="00912731" w:rsidRPr="00912731">
              <w:rPr>
                <w:rFonts w:ascii="宋体" w:eastAsia="宋体" w:hAnsi="宋体" w:hint="eastAsia"/>
                <w:sz w:val="24"/>
                <w:szCs w:val="24"/>
              </w:rPr>
              <w:t>投资者您好，感谢您的关注。近期，公司发布了《北京歌华有线电视网络股份有限公司关于间接控股股东变更同业竞争相关承诺的公告》（公告编号：临</w:t>
            </w:r>
            <w:r w:rsidR="00912731" w:rsidRPr="00912731">
              <w:rPr>
                <w:rFonts w:ascii="宋体" w:eastAsia="宋体" w:hAnsi="宋体"/>
                <w:sz w:val="24"/>
                <w:szCs w:val="24"/>
              </w:rPr>
              <w:t>2025-039），公告详实披露了间接控股股东中国广播电视网络集团有限公司受</w:t>
            </w:r>
            <w:proofErr w:type="gramStart"/>
            <w:r w:rsidR="00912731" w:rsidRPr="00912731">
              <w:rPr>
                <w:rFonts w:ascii="宋体" w:eastAsia="宋体" w:hAnsi="宋体"/>
                <w:sz w:val="24"/>
                <w:szCs w:val="24"/>
              </w:rPr>
              <w:t>限于国</w:t>
            </w:r>
            <w:proofErr w:type="gramEnd"/>
            <w:r w:rsidR="00912731" w:rsidRPr="00912731">
              <w:rPr>
                <w:rFonts w:ascii="宋体" w:eastAsia="宋体" w:hAnsi="宋体"/>
                <w:sz w:val="24"/>
                <w:szCs w:val="24"/>
              </w:rPr>
              <w:t>广东方网络（北京）有限公司长期以来的经营资质、资产质量和盈利能力等客观情况，同业竞争问题一直未得到解决，由于互联网电视OTT业务注入或托管暂不具备实施条件、资产</w:t>
            </w:r>
            <w:proofErr w:type="gramStart"/>
            <w:r w:rsidR="00912731" w:rsidRPr="00912731">
              <w:rPr>
                <w:rFonts w:ascii="宋体" w:eastAsia="宋体" w:hAnsi="宋体"/>
                <w:sz w:val="24"/>
                <w:szCs w:val="24"/>
              </w:rPr>
              <w:t>注入</w:t>
            </w:r>
            <w:proofErr w:type="gramEnd"/>
            <w:r w:rsidR="00912731" w:rsidRPr="00912731">
              <w:rPr>
                <w:rFonts w:ascii="宋体" w:eastAsia="宋体" w:hAnsi="宋体"/>
                <w:sz w:val="24"/>
                <w:szCs w:val="24"/>
              </w:rPr>
              <w:t>难有每股收益增厚效应等因素致使标的资产无法注入歌华</w:t>
            </w:r>
            <w:proofErr w:type="gramStart"/>
            <w:r w:rsidR="00912731" w:rsidRPr="00912731">
              <w:rPr>
                <w:rFonts w:ascii="宋体" w:eastAsia="宋体" w:hAnsi="宋体"/>
                <w:sz w:val="24"/>
                <w:szCs w:val="24"/>
              </w:rPr>
              <w:t>有线故申</w:t>
            </w:r>
            <w:proofErr w:type="gramEnd"/>
            <w:r w:rsidR="00912731" w:rsidRPr="00912731">
              <w:rPr>
                <w:rFonts w:ascii="宋体" w:eastAsia="宋体" w:hAnsi="宋体"/>
                <w:sz w:val="24"/>
                <w:szCs w:val="24"/>
              </w:rPr>
              <w:t>请延期履行原承诺，具体情况请详见上述公告。公司高度重视全体股东以及公司利益</w:t>
            </w:r>
            <w:r w:rsidR="00912731" w:rsidRPr="00912731">
              <w:rPr>
                <w:rFonts w:ascii="宋体" w:eastAsia="宋体" w:hAnsi="宋体" w:hint="eastAsia"/>
                <w:sz w:val="24"/>
                <w:szCs w:val="24"/>
              </w:rPr>
              <w:t>，将积极推动间接控股股东解决同业竞争事项。</w:t>
            </w:r>
          </w:p>
          <w:p w14:paraId="1F6350E2" w14:textId="77777777" w:rsidR="003913A8" w:rsidRDefault="003913A8" w:rsidP="003913A8">
            <w:pPr>
              <w:spacing w:line="360" w:lineRule="auto"/>
              <w:ind w:firstLineChars="200" w:firstLine="480"/>
              <w:rPr>
                <w:rFonts w:ascii="宋体" w:eastAsia="宋体" w:hAnsi="宋体"/>
                <w:sz w:val="24"/>
                <w:szCs w:val="24"/>
              </w:rPr>
            </w:pPr>
          </w:p>
          <w:p w14:paraId="74C7C7F0" w14:textId="5D54E365" w:rsidR="003913A8" w:rsidRPr="003913A8" w:rsidRDefault="003913A8" w:rsidP="003913A8">
            <w:pPr>
              <w:spacing w:line="360" w:lineRule="auto"/>
              <w:ind w:firstLineChars="200" w:firstLine="482"/>
              <w:rPr>
                <w:rFonts w:ascii="宋体" w:eastAsia="宋体" w:hAnsi="宋体"/>
                <w:b/>
                <w:sz w:val="24"/>
                <w:szCs w:val="24"/>
              </w:rPr>
            </w:pPr>
            <w:r w:rsidRPr="003913A8">
              <w:rPr>
                <w:rFonts w:ascii="宋体" w:eastAsia="宋体" w:hAnsi="宋体" w:hint="eastAsia"/>
                <w:b/>
                <w:sz w:val="24"/>
                <w:szCs w:val="24"/>
              </w:rPr>
              <w:t>7、问：</w:t>
            </w:r>
            <w:r w:rsidR="00912731" w:rsidRPr="00912731">
              <w:rPr>
                <w:rFonts w:ascii="宋体" w:eastAsia="宋体" w:hAnsi="宋体" w:hint="eastAsia"/>
                <w:b/>
                <w:sz w:val="24"/>
                <w:szCs w:val="24"/>
              </w:rPr>
              <w:t>公司曾成功开发龙年数字化产品并提供独立数字标识编码。这项技术除了在特定节日产品中的应用，目前是否有更广泛的商业化应用场景？</w:t>
            </w:r>
            <w:r w:rsidR="00912731" w:rsidRPr="00912731">
              <w:rPr>
                <w:rFonts w:ascii="宋体" w:eastAsia="宋体" w:hAnsi="宋体"/>
                <w:b/>
                <w:sz w:val="24"/>
                <w:szCs w:val="24"/>
              </w:rPr>
              <w:t xml:space="preserve"> 例如，在文化版权保护、</w:t>
            </w:r>
            <w:r w:rsidR="00912731" w:rsidRPr="00912731">
              <w:rPr>
                <w:rFonts w:ascii="宋体" w:eastAsia="宋体" w:hAnsi="宋体"/>
                <w:b/>
                <w:sz w:val="24"/>
                <w:szCs w:val="24"/>
              </w:rPr>
              <w:lastRenderedPageBreak/>
              <w:t>数字资产确权等领域是否已有试点项目或合作伙伴？</w:t>
            </w:r>
          </w:p>
          <w:p w14:paraId="61835984" w14:textId="211642E2" w:rsidR="003913A8" w:rsidRDefault="003913A8" w:rsidP="00EC7D2E">
            <w:pPr>
              <w:spacing w:line="360" w:lineRule="auto"/>
              <w:ind w:firstLineChars="200" w:firstLine="480"/>
              <w:rPr>
                <w:rFonts w:ascii="宋体" w:eastAsia="宋体" w:hAnsi="宋体"/>
                <w:sz w:val="24"/>
                <w:szCs w:val="24"/>
              </w:rPr>
            </w:pPr>
            <w:r>
              <w:rPr>
                <w:rFonts w:ascii="宋体" w:eastAsia="宋体" w:hAnsi="宋体" w:hint="eastAsia"/>
                <w:sz w:val="24"/>
                <w:szCs w:val="24"/>
              </w:rPr>
              <w:t>答：</w:t>
            </w:r>
            <w:r w:rsidR="00912731" w:rsidRPr="00912731">
              <w:rPr>
                <w:rFonts w:ascii="宋体" w:eastAsia="宋体" w:hAnsi="宋体" w:hint="eastAsia"/>
                <w:sz w:val="24"/>
                <w:szCs w:val="24"/>
              </w:rPr>
              <w:t>投资者您好，感谢您的关注。公司积极落实国家文化数字化战略，全力建设文化专网和文化大数据平台，将积极探索在文化版权保护、数字资产确权等领域的应用。</w:t>
            </w:r>
          </w:p>
          <w:p w14:paraId="0EF615E7" w14:textId="77777777" w:rsidR="003913A8" w:rsidRDefault="003913A8" w:rsidP="003913A8">
            <w:pPr>
              <w:spacing w:line="360" w:lineRule="auto"/>
              <w:ind w:firstLineChars="200" w:firstLine="480"/>
              <w:rPr>
                <w:rFonts w:ascii="宋体" w:eastAsia="宋体" w:hAnsi="宋体"/>
                <w:sz w:val="24"/>
                <w:szCs w:val="24"/>
              </w:rPr>
            </w:pPr>
          </w:p>
          <w:p w14:paraId="112A344B" w14:textId="781BDE1B" w:rsidR="003913A8" w:rsidRPr="003913A8" w:rsidRDefault="003913A8" w:rsidP="003913A8">
            <w:pPr>
              <w:spacing w:line="360" w:lineRule="auto"/>
              <w:ind w:firstLineChars="200" w:firstLine="482"/>
              <w:rPr>
                <w:rFonts w:ascii="宋体" w:eastAsia="宋体" w:hAnsi="宋体"/>
                <w:b/>
                <w:sz w:val="24"/>
                <w:szCs w:val="24"/>
              </w:rPr>
            </w:pPr>
            <w:r w:rsidRPr="003913A8">
              <w:rPr>
                <w:rFonts w:ascii="宋体" w:eastAsia="宋体" w:hAnsi="宋体" w:hint="eastAsia"/>
                <w:b/>
                <w:sz w:val="24"/>
                <w:szCs w:val="24"/>
              </w:rPr>
              <w:t>8、问：</w:t>
            </w:r>
            <w:r w:rsidR="00912731" w:rsidRPr="00912731">
              <w:rPr>
                <w:rFonts w:ascii="宋体" w:eastAsia="宋体" w:hAnsi="宋体" w:hint="eastAsia"/>
                <w:b/>
                <w:sz w:val="24"/>
                <w:szCs w:val="24"/>
              </w:rPr>
              <w:t>公司提及涿州智慧</w:t>
            </w:r>
            <w:proofErr w:type="gramStart"/>
            <w:r w:rsidR="00912731" w:rsidRPr="00912731">
              <w:rPr>
                <w:rFonts w:ascii="宋体" w:eastAsia="宋体" w:hAnsi="宋体" w:hint="eastAsia"/>
                <w:b/>
                <w:sz w:val="24"/>
                <w:szCs w:val="24"/>
              </w:rPr>
              <w:t>云项目</w:t>
            </w:r>
            <w:proofErr w:type="gramEnd"/>
            <w:r w:rsidR="00912731" w:rsidRPr="00912731">
              <w:rPr>
                <w:rFonts w:ascii="宋体" w:eastAsia="宋体" w:hAnsi="宋体" w:hint="eastAsia"/>
                <w:b/>
                <w:sz w:val="24"/>
                <w:szCs w:val="24"/>
              </w:rPr>
              <w:t>将随业务量分步实施。目前已投入使用的机柜数量大致是多少？</w:t>
            </w:r>
            <w:r w:rsidR="00912731" w:rsidRPr="00912731">
              <w:rPr>
                <w:rFonts w:ascii="宋体" w:eastAsia="宋体" w:hAnsi="宋体"/>
                <w:b/>
                <w:sz w:val="24"/>
                <w:szCs w:val="24"/>
              </w:rPr>
              <w:t xml:space="preserve"> 该项目在2025年下半</w:t>
            </w:r>
            <w:proofErr w:type="gramStart"/>
            <w:r w:rsidR="00912731" w:rsidRPr="00912731">
              <w:rPr>
                <w:rFonts w:ascii="宋体" w:eastAsia="宋体" w:hAnsi="宋体"/>
                <w:b/>
                <w:sz w:val="24"/>
                <w:szCs w:val="24"/>
              </w:rPr>
              <w:t>年是否</w:t>
            </w:r>
            <w:proofErr w:type="gramEnd"/>
            <w:r w:rsidR="00912731" w:rsidRPr="00912731">
              <w:rPr>
                <w:rFonts w:ascii="宋体" w:eastAsia="宋体" w:hAnsi="宋体"/>
                <w:b/>
                <w:sz w:val="24"/>
                <w:szCs w:val="24"/>
              </w:rPr>
              <w:t>开始产生收入？公司对其未来的盈利模式（如机柜租赁、</w:t>
            </w:r>
            <w:proofErr w:type="gramStart"/>
            <w:r w:rsidR="00912731" w:rsidRPr="00912731">
              <w:rPr>
                <w:rFonts w:ascii="宋体" w:eastAsia="宋体" w:hAnsi="宋体"/>
                <w:b/>
                <w:sz w:val="24"/>
                <w:szCs w:val="24"/>
              </w:rPr>
              <w:t>云计算</w:t>
            </w:r>
            <w:proofErr w:type="gramEnd"/>
            <w:r w:rsidR="00912731" w:rsidRPr="00912731">
              <w:rPr>
                <w:rFonts w:ascii="宋体" w:eastAsia="宋体" w:hAnsi="宋体"/>
                <w:b/>
                <w:sz w:val="24"/>
                <w:szCs w:val="24"/>
              </w:rPr>
              <w:t>服务等）和投资回报率有何具体规划?</w:t>
            </w:r>
          </w:p>
          <w:p w14:paraId="2C9E726D" w14:textId="48E6F2B7" w:rsidR="003913A8" w:rsidRDefault="003913A8" w:rsidP="003913A8">
            <w:pPr>
              <w:spacing w:line="360" w:lineRule="auto"/>
              <w:ind w:firstLineChars="200" w:firstLine="480"/>
              <w:rPr>
                <w:rFonts w:ascii="宋体" w:eastAsia="宋体" w:hAnsi="宋体"/>
                <w:sz w:val="24"/>
                <w:szCs w:val="24"/>
              </w:rPr>
            </w:pPr>
            <w:r>
              <w:rPr>
                <w:rFonts w:ascii="宋体" w:eastAsia="宋体" w:hAnsi="宋体" w:hint="eastAsia"/>
                <w:sz w:val="24"/>
                <w:szCs w:val="24"/>
              </w:rPr>
              <w:t>答：</w:t>
            </w:r>
            <w:r w:rsidR="00912731" w:rsidRPr="00912731">
              <w:rPr>
                <w:rFonts w:ascii="宋体" w:eastAsia="宋体" w:hAnsi="宋体" w:hint="eastAsia"/>
                <w:sz w:val="24"/>
                <w:szCs w:val="24"/>
              </w:rPr>
              <w:t>投资者您好，感谢您的关注。涿州智慧</w:t>
            </w:r>
            <w:proofErr w:type="gramStart"/>
            <w:r w:rsidR="00912731" w:rsidRPr="00912731">
              <w:rPr>
                <w:rFonts w:ascii="宋体" w:eastAsia="宋体" w:hAnsi="宋体" w:hint="eastAsia"/>
                <w:sz w:val="24"/>
                <w:szCs w:val="24"/>
              </w:rPr>
              <w:t>云项目</w:t>
            </w:r>
            <w:proofErr w:type="gramEnd"/>
            <w:r w:rsidR="00912731" w:rsidRPr="00912731">
              <w:rPr>
                <w:rFonts w:ascii="宋体" w:eastAsia="宋体" w:hAnsi="宋体" w:hint="eastAsia"/>
                <w:sz w:val="24"/>
                <w:szCs w:val="24"/>
              </w:rPr>
              <w:t>基础设施部分目前已竣工，后续将视业务量分步启用</w:t>
            </w:r>
            <w:r w:rsidR="00912731">
              <w:rPr>
                <w:rFonts w:ascii="宋体" w:eastAsia="宋体" w:hAnsi="宋体" w:hint="eastAsia"/>
                <w:sz w:val="24"/>
                <w:szCs w:val="24"/>
              </w:rPr>
              <w:t>。</w:t>
            </w:r>
          </w:p>
          <w:p w14:paraId="3A12E036" w14:textId="77777777" w:rsidR="00D43533" w:rsidRDefault="00D43533" w:rsidP="003913A8">
            <w:pPr>
              <w:spacing w:line="360" w:lineRule="auto"/>
              <w:ind w:firstLineChars="200" w:firstLine="480"/>
              <w:rPr>
                <w:rFonts w:ascii="宋体" w:eastAsia="宋体" w:hAnsi="宋体"/>
                <w:sz w:val="24"/>
                <w:szCs w:val="24"/>
              </w:rPr>
            </w:pPr>
          </w:p>
          <w:p w14:paraId="59321BA5" w14:textId="391684AE" w:rsidR="00EF5BC5" w:rsidRPr="00EE0A79" w:rsidRDefault="00D43533" w:rsidP="003913A8">
            <w:pPr>
              <w:spacing w:line="360" w:lineRule="auto"/>
              <w:ind w:firstLineChars="200" w:firstLine="482"/>
              <w:rPr>
                <w:rFonts w:ascii="宋体" w:eastAsia="宋体" w:hAnsi="宋体"/>
                <w:b/>
                <w:sz w:val="24"/>
                <w:szCs w:val="24"/>
              </w:rPr>
            </w:pPr>
            <w:r w:rsidRPr="00EE0A79">
              <w:rPr>
                <w:rFonts w:ascii="宋体" w:eastAsia="宋体" w:hAnsi="宋体" w:hint="eastAsia"/>
                <w:b/>
                <w:sz w:val="24"/>
                <w:szCs w:val="24"/>
              </w:rPr>
              <w:t>9、问：</w:t>
            </w:r>
            <w:r w:rsidR="00912731" w:rsidRPr="00912731">
              <w:rPr>
                <w:rFonts w:ascii="宋体" w:eastAsia="宋体" w:hAnsi="宋体" w:hint="eastAsia"/>
                <w:b/>
                <w:sz w:val="24"/>
                <w:szCs w:val="24"/>
              </w:rPr>
              <w:t>中报显示文化大数据平台项目仍在推进中。公司能否说明应用支撑部分的验收流程具体进展到哪一阶段了？预计何时能够完成验收并确认收入？</w:t>
            </w:r>
            <w:r w:rsidR="00912731" w:rsidRPr="00912731">
              <w:rPr>
                <w:rFonts w:ascii="宋体" w:eastAsia="宋体" w:hAnsi="宋体"/>
                <w:b/>
                <w:sz w:val="24"/>
                <w:szCs w:val="24"/>
              </w:rPr>
              <w:t xml:space="preserve"> 该项目除了建设期的收入外，后续的运营维护是否能为公司带来持续性的稳定收入？</w:t>
            </w:r>
          </w:p>
          <w:p w14:paraId="3193C7B7" w14:textId="29C51BFF" w:rsidR="00D43533" w:rsidRDefault="00D43533" w:rsidP="00461DCE">
            <w:pPr>
              <w:spacing w:line="360" w:lineRule="auto"/>
              <w:ind w:firstLineChars="200" w:firstLine="480"/>
              <w:rPr>
                <w:rFonts w:ascii="宋体" w:eastAsia="宋体" w:hAnsi="宋体"/>
                <w:sz w:val="24"/>
                <w:szCs w:val="24"/>
              </w:rPr>
            </w:pPr>
            <w:r>
              <w:rPr>
                <w:rFonts w:ascii="宋体" w:eastAsia="宋体" w:hAnsi="宋体" w:hint="eastAsia"/>
                <w:sz w:val="24"/>
                <w:szCs w:val="24"/>
              </w:rPr>
              <w:t>答：</w:t>
            </w:r>
            <w:r w:rsidR="00912731" w:rsidRPr="00912731">
              <w:rPr>
                <w:rFonts w:ascii="宋体" w:eastAsia="宋体" w:hAnsi="宋体" w:hint="eastAsia"/>
                <w:sz w:val="24"/>
                <w:szCs w:val="24"/>
              </w:rPr>
              <w:t>投资者您好，感谢您的关注。文化大数据目前应用支撑部分正在搭建过程中，计划将在年内进行验收，将按照会计准则确认收入。项目完成后，将和甲方商议歌</w:t>
            </w:r>
            <w:proofErr w:type="gramStart"/>
            <w:r w:rsidR="00912731" w:rsidRPr="00912731">
              <w:rPr>
                <w:rFonts w:ascii="宋体" w:eastAsia="宋体" w:hAnsi="宋体" w:hint="eastAsia"/>
                <w:sz w:val="24"/>
                <w:szCs w:val="24"/>
              </w:rPr>
              <w:t>华是否</w:t>
            </w:r>
            <w:proofErr w:type="gramEnd"/>
            <w:r w:rsidR="00912731" w:rsidRPr="00912731">
              <w:rPr>
                <w:rFonts w:ascii="宋体" w:eastAsia="宋体" w:hAnsi="宋体" w:hint="eastAsia"/>
                <w:sz w:val="24"/>
                <w:szCs w:val="24"/>
              </w:rPr>
              <w:t>参与运营。</w:t>
            </w:r>
          </w:p>
          <w:p w14:paraId="3314054F" w14:textId="77777777" w:rsidR="00D43533" w:rsidRDefault="00D43533" w:rsidP="003913A8">
            <w:pPr>
              <w:spacing w:line="360" w:lineRule="auto"/>
              <w:ind w:firstLineChars="200" w:firstLine="480"/>
              <w:rPr>
                <w:rFonts w:ascii="宋体" w:eastAsia="宋体" w:hAnsi="宋体"/>
                <w:sz w:val="24"/>
                <w:szCs w:val="24"/>
              </w:rPr>
            </w:pPr>
          </w:p>
          <w:p w14:paraId="4383FDF2" w14:textId="555A1DA0" w:rsidR="00D43533" w:rsidRPr="00EE0A79" w:rsidRDefault="00D43533" w:rsidP="003913A8">
            <w:pPr>
              <w:spacing w:line="360" w:lineRule="auto"/>
              <w:ind w:firstLineChars="200" w:firstLine="482"/>
              <w:rPr>
                <w:rFonts w:ascii="宋体" w:eastAsia="宋体" w:hAnsi="宋体"/>
                <w:b/>
                <w:sz w:val="24"/>
                <w:szCs w:val="24"/>
              </w:rPr>
            </w:pPr>
            <w:r w:rsidRPr="00EE0A79">
              <w:rPr>
                <w:rFonts w:ascii="宋体" w:eastAsia="宋体" w:hAnsi="宋体" w:hint="eastAsia"/>
                <w:b/>
                <w:sz w:val="24"/>
                <w:szCs w:val="24"/>
              </w:rPr>
              <w:t>10、问：</w:t>
            </w:r>
            <w:r w:rsidR="00912731" w:rsidRPr="00912731">
              <w:rPr>
                <w:rFonts w:ascii="宋体" w:eastAsia="宋体" w:hAnsi="宋体" w:hint="eastAsia"/>
                <w:b/>
                <w:sz w:val="24"/>
                <w:szCs w:val="24"/>
              </w:rPr>
              <w:t>有很多投资者质疑你们长期刻意打压公司市值，所以导致在两轮牛市的情况下，</w:t>
            </w:r>
            <w:proofErr w:type="gramStart"/>
            <w:r w:rsidR="00912731" w:rsidRPr="00912731">
              <w:rPr>
                <w:rFonts w:ascii="宋体" w:eastAsia="宋体" w:hAnsi="宋体" w:hint="eastAsia"/>
                <w:b/>
                <w:sz w:val="24"/>
                <w:szCs w:val="24"/>
              </w:rPr>
              <w:t>股价年</w:t>
            </w:r>
            <w:proofErr w:type="gramEnd"/>
            <w:r w:rsidR="00912731" w:rsidRPr="00912731">
              <w:rPr>
                <w:rFonts w:ascii="宋体" w:eastAsia="宋体" w:hAnsi="宋体"/>
                <w:b/>
                <w:sz w:val="24"/>
                <w:szCs w:val="24"/>
              </w:rPr>
              <w:t>K</w:t>
            </w:r>
            <w:proofErr w:type="gramStart"/>
            <w:r w:rsidR="00912731" w:rsidRPr="00912731">
              <w:rPr>
                <w:rFonts w:ascii="宋体" w:eastAsia="宋体" w:hAnsi="宋体"/>
                <w:b/>
                <w:sz w:val="24"/>
                <w:szCs w:val="24"/>
              </w:rPr>
              <w:t>线五跟十</w:t>
            </w:r>
            <w:proofErr w:type="gramEnd"/>
            <w:r w:rsidR="00912731" w:rsidRPr="00912731">
              <w:rPr>
                <w:rFonts w:ascii="宋体" w:eastAsia="宋体" w:hAnsi="宋体"/>
                <w:b/>
                <w:sz w:val="24"/>
                <w:szCs w:val="24"/>
              </w:rPr>
              <w:t>字星，掌控的非常好。他们的理由是自从广电入驻以来公司几乎从来没有发过一个利好消息，反而股价一走好就立即出利空打压恰到好处，你们对此有什么看法</w:t>
            </w:r>
          </w:p>
          <w:p w14:paraId="09CED468" w14:textId="6C08DC06" w:rsidR="00D43533" w:rsidRDefault="00D43533" w:rsidP="003913A8">
            <w:pPr>
              <w:spacing w:line="360" w:lineRule="auto"/>
              <w:ind w:firstLineChars="200" w:firstLine="480"/>
              <w:rPr>
                <w:rFonts w:ascii="宋体" w:eastAsia="宋体" w:hAnsi="宋体"/>
                <w:sz w:val="24"/>
                <w:szCs w:val="24"/>
              </w:rPr>
            </w:pPr>
            <w:r>
              <w:rPr>
                <w:rFonts w:ascii="宋体" w:eastAsia="宋体" w:hAnsi="宋体" w:hint="eastAsia"/>
                <w:sz w:val="24"/>
                <w:szCs w:val="24"/>
              </w:rPr>
              <w:t>答：</w:t>
            </w:r>
            <w:r w:rsidR="00912731" w:rsidRPr="00912731">
              <w:rPr>
                <w:rFonts w:ascii="宋体" w:eastAsia="宋体" w:hAnsi="宋体" w:hint="eastAsia"/>
                <w:sz w:val="24"/>
                <w:szCs w:val="24"/>
              </w:rPr>
              <w:t>投资者您好，感谢您的关注。据公司了解，公司目前没有此类情况</w:t>
            </w:r>
            <w:r w:rsidR="00912731">
              <w:rPr>
                <w:rFonts w:ascii="宋体" w:eastAsia="宋体" w:hAnsi="宋体" w:hint="eastAsia"/>
                <w:sz w:val="24"/>
                <w:szCs w:val="24"/>
              </w:rPr>
              <w:t>。</w:t>
            </w:r>
          </w:p>
          <w:p w14:paraId="2AEDB310" w14:textId="7BFB4167" w:rsidR="00912731" w:rsidRDefault="00912731" w:rsidP="003913A8">
            <w:pPr>
              <w:spacing w:line="360" w:lineRule="auto"/>
              <w:ind w:firstLineChars="200" w:firstLine="480"/>
              <w:rPr>
                <w:rFonts w:ascii="宋体" w:eastAsia="宋体" w:hAnsi="宋体"/>
                <w:sz w:val="24"/>
                <w:szCs w:val="24"/>
              </w:rPr>
            </w:pPr>
          </w:p>
          <w:p w14:paraId="71090F64" w14:textId="1280592B" w:rsidR="00912731" w:rsidRPr="00912731" w:rsidRDefault="00912731" w:rsidP="003913A8">
            <w:pPr>
              <w:spacing w:line="360" w:lineRule="auto"/>
              <w:ind w:firstLineChars="200" w:firstLine="482"/>
              <w:rPr>
                <w:rFonts w:ascii="宋体" w:eastAsia="宋体" w:hAnsi="宋体"/>
                <w:b/>
                <w:sz w:val="24"/>
                <w:szCs w:val="24"/>
              </w:rPr>
            </w:pPr>
            <w:r w:rsidRPr="00912731">
              <w:rPr>
                <w:rFonts w:ascii="宋体" w:eastAsia="宋体" w:hAnsi="宋体" w:hint="eastAsia"/>
                <w:b/>
                <w:sz w:val="24"/>
                <w:szCs w:val="24"/>
              </w:rPr>
              <w:t>1</w:t>
            </w:r>
            <w:r w:rsidRPr="00912731">
              <w:rPr>
                <w:rFonts w:ascii="宋体" w:eastAsia="宋体" w:hAnsi="宋体"/>
                <w:b/>
                <w:sz w:val="24"/>
                <w:szCs w:val="24"/>
              </w:rPr>
              <w:t>1</w:t>
            </w:r>
            <w:r w:rsidRPr="00912731">
              <w:rPr>
                <w:rFonts w:ascii="宋体" w:eastAsia="宋体" w:hAnsi="宋体" w:hint="eastAsia"/>
                <w:b/>
                <w:sz w:val="24"/>
                <w:szCs w:val="24"/>
              </w:rPr>
              <w:t>、问</w:t>
            </w:r>
            <w:r>
              <w:rPr>
                <w:rFonts w:ascii="宋体" w:eastAsia="宋体" w:hAnsi="宋体" w:hint="eastAsia"/>
                <w:b/>
                <w:sz w:val="24"/>
                <w:szCs w:val="24"/>
              </w:rPr>
              <w:t>：</w:t>
            </w:r>
            <w:r w:rsidRPr="00912731">
              <w:rPr>
                <w:rFonts w:ascii="宋体" w:eastAsia="宋体" w:hAnsi="宋体" w:hint="eastAsia"/>
                <w:b/>
                <w:sz w:val="24"/>
                <w:szCs w:val="24"/>
              </w:rPr>
              <w:t>关于涿州数据中心，年报交流互动时就说今年前半年会启用。现在都已经快</w:t>
            </w:r>
            <w:r w:rsidRPr="00912731">
              <w:rPr>
                <w:rFonts w:ascii="宋体" w:eastAsia="宋体" w:hAnsi="宋体"/>
                <w:b/>
                <w:sz w:val="24"/>
                <w:szCs w:val="24"/>
              </w:rPr>
              <w:t>4季度了，不知该项目现在进展如何</w:t>
            </w:r>
          </w:p>
          <w:p w14:paraId="2BB183FD" w14:textId="3D3B424B" w:rsidR="00912731" w:rsidRDefault="00912731" w:rsidP="003913A8">
            <w:pPr>
              <w:spacing w:line="360" w:lineRule="auto"/>
              <w:ind w:firstLineChars="200" w:firstLine="480"/>
              <w:rPr>
                <w:rFonts w:ascii="宋体" w:eastAsia="宋体" w:hAnsi="宋体"/>
                <w:sz w:val="24"/>
                <w:szCs w:val="24"/>
              </w:rPr>
            </w:pPr>
            <w:r>
              <w:rPr>
                <w:rFonts w:ascii="宋体" w:eastAsia="宋体" w:hAnsi="宋体" w:hint="eastAsia"/>
                <w:sz w:val="24"/>
                <w:szCs w:val="24"/>
              </w:rPr>
              <w:t>答：</w:t>
            </w:r>
            <w:r w:rsidRPr="00912731">
              <w:rPr>
                <w:rFonts w:ascii="宋体" w:eastAsia="宋体" w:hAnsi="宋体" w:hint="eastAsia"/>
                <w:sz w:val="24"/>
                <w:szCs w:val="24"/>
              </w:rPr>
              <w:t>投资者您好，感谢您的关注。涿州数据中心项目基础设施部分目前已竣工，后续将视业务量分步启用。</w:t>
            </w:r>
          </w:p>
          <w:p w14:paraId="256B05D9" w14:textId="15CC1E11" w:rsidR="00912731" w:rsidRDefault="00912731" w:rsidP="003913A8">
            <w:pPr>
              <w:spacing w:line="360" w:lineRule="auto"/>
              <w:ind w:firstLineChars="200" w:firstLine="480"/>
              <w:rPr>
                <w:rFonts w:ascii="宋体" w:eastAsia="宋体" w:hAnsi="宋体"/>
                <w:sz w:val="24"/>
                <w:szCs w:val="24"/>
              </w:rPr>
            </w:pPr>
          </w:p>
          <w:p w14:paraId="52AA298C" w14:textId="0D55D5FA" w:rsidR="00912731" w:rsidRPr="00912731" w:rsidRDefault="00912731" w:rsidP="003913A8">
            <w:pPr>
              <w:spacing w:line="360" w:lineRule="auto"/>
              <w:ind w:firstLineChars="200" w:firstLine="482"/>
              <w:rPr>
                <w:rFonts w:ascii="宋体" w:eastAsia="宋体" w:hAnsi="宋体"/>
                <w:b/>
                <w:sz w:val="24"/>
                <w:szCs w:val="24"/>
              </w:rPr>
            </w:pPr>
            <w:r w:rsidRPr="00912731">
              <w:rPr>
                <w:rFonts w:ascii="宋体" w:eastAsia="宋体" w:hAnsi="宋体" w:hint="eastAsia"/>
                <w:b/>
                <w:sz w:val="24"/>
                <w:szCs w:val="24"/>
              </w:rPr>
              <w:t>1</w:t>
            </w:r>
            <w:r w:rsidRPr="00912731">
              <w:rPr>
                <w:rFonts w:ascii="宋体" w:eastAsia="宋体" w:hAnsi="宋体"/>
                <w:b/>
                <w:sz w:val="24"/>
                <w:szCs w:val="24"/>
              </w:rPr>
              <w:t>2</w:t>
            </w:r>
            <w:r w:rsidRPr="00912731">
              <w:rPr>
                <w:rFonts w:ascii="宋体" w:eastAsia="宋体" w:hAnsi="宋体" w:hint="eastAsia"/>
                <w:b/>
                <w:sz w:val="24"/>
                <w:szCs w:val="24"/>
              </w:rPr>
              <w:t>、问：</w:t>
            </w:r>
            <w:r w:rsidRPr="00912731">
              <w:rPr>
                <w:rFonts w:ascii="宋体" w:eastAsia="宋体" w:hAnsi="宋体"/>
                <w:b/>
                <w:sz w:val="24"/>
                <w:szCs w:val="24"/>
              </w:rPr>
              <w:t>大股东中国广电对公司做大市值的支持力度如何？未来是否有持续向歌华注入优质资产的想法？</w:t>
            </w:r>
          </w:p>
          <w:p w14:paraId="1D2FBC66" w14:textId="51EAF3E8" w:rsidR="00912731" w:rsidRDefault="00912731" w:rsidP="003913A8">
            <w:pPr>
              <w:spacing w:line="360" w:lineRule="auto"/>
              <w:ind w:firstLineChars="200" w:firstLine="480"/>
              <w:rPr>
                <w:rFonts w:ascii="宋体" w:eastAsia="宋体" w:hAnsi="宋体"/>
                <w:sz w:val="24"/>
                <w:szCs w:val="24"/>
              </w:rPr>
            </w:pPr>
            <w:r>
              <w:rPr>
                <w:rFonts w:ascii="宋体" w:eastAsia="宋体" w:hAnsi="宋体" w:hint="eastAsia"/>
                <w:sz w:val="24"/>
                <w:szCs w:val="24"/>
              </w:rPr>
              <w:t>答：</w:t>
            </w:r>
            <w:r w:rsidRPr="00912731">
              <w:rPr>
                <w:rFonts w:ascii="宋体" w:eastAsia="宋体" w:hAnsi="宋体" w:hint="eastAsia"/>
                <w:sz w:val="24"/>
                <w:szCs w:val="24"/>
              </w:rPr>
              <w:t>投资者您好，感谢您的关注。控股股东高度重视歌华有线作为上市公司的平台作用。公司将加强与控股股东的沟通联系，鼓励控股股东在符合条件的情况下制定、披露并实施股份增持计划，或者通过承诺不减持股份等方式提</w:t>
            </w:r>
            <w:proofErr w:type="gramStart"/>
            <w:r w:rsidRPr="00912731">
              <w:rPr>
                <w:rFonts w:ascii="宋体" w:eastAsia="宋体" w:hAnsi="宋体" w:hint="eastAsia"/>
                <w:sz w:val="24"/>
                <w:szCs w:val="24"/>
              </w:rPr>
              <w:t>振市场</w:t>
            </w:r>
            <w:proofErr w:type="gramEnd"/>
            <w:r w:rsidRPr="00912731">
              <w:rPr>
                <w:rFonts w:ascii="宋体" w:eastAsia="宋体" w:hAnsi="宋体" w:hint="eastAsia"/>
                <w:sz w:val="24"/>
                <w:szCs w:val="24"/>
              </w:rPr>
              <w:t>信心。</w:t>
            </w:r>
          </w:p>
          <w:p w14:paraId="3D9BECFD" w14:textId="21DF7A5B" w:rsidR="00912731" w:rsidRDefault="00912731" w:rsidP="003913A8">
            <w:pPr>
              <w:spacing w:line="360" w:lineRule="auto"/>
              <w:ind w:firstLineChars="200" w:firstLine="480"/>
              <w:rPr>
                <w:rFonts w:ascii="宋体" w:eastAsia="宋体" w:hAnsi="宋体"/>
                <w:sz w:val="24"/>
                <w:szCs w:val="24"/>
              </w:rPr>
            </w:pPr>
          </w:p>
          <w:p w14:paraId="1565C3BC" w14:textId="7D6C7015" w:rsidR="00912731" w:rsidRPr="00912731" w:rsidRDefault="00912731" w:rsidP="003913A8">
            <w:pPr>
              <w:spacing w:line="360" w:lineRule="auto"/>
              <w:ind w:firstLineChars="200" w:firstLine="482"/>
              <w:rPr>
                <w:rFonts w:ascii="宋体" w:eastAsia="宋体" w:hAnsi="宋体"/>
                <w:b/>
                <w:sz w:val="24"/>
                <w:szCs w:val="24"/>
              </w:rPr>
            </w:pPr>
            <w:r w:rsidRPr="00912731">
              <w:rPr>
                <w:rFonts w:ascii="宋体" w:eastAsia="宋体" w:hAnsi="宋体" w:hint="eastAsia"/>
                <w:b/>
                <w:sz w:val="24"/>
                <w:szCs w:val="24"/>
              </w:rPr>
              <w:t>1</w:t>
            </w:r>
            <w:r w:rsidRPr="00912731">
              <w:rPr>
                <w:rFonts w:ascii="宋体" w:eastAsia="宋体" w:hAnsi="宋体"/>
                <w:b/>
                <w:sz w:val="24"/>
                <w:szCs w:val="24"/>
              </w:rPr>
              <w:t>3</w:t>
            </w:r>
            <w:r w:rsidRPr="00912731">
              <w:rPr>
                <w:rFonts w:ascii="宋体" w:eastAsia="宋体" w:hAnsi="宋体" w:hint="eastAsia"/>
                <w:b/>
                <w:sz w:val="24"/>
                <w:szCs w:val="24"/>
              </w:rPr>
              <w:t>、问：公司未来在</w:t>
            </w:r>
            <w:r w:rsidRPr="00912731">
              <w:rPr>
                <w:rFonts w:ascii="宋体" w:eastAsia="宋体" w:hAnsi="宋体"/>
                <w:b/>
                <w:sz w:val="24"/>
                <w:szCs w:val="24"/>
              </w:rPr>
              <w:t>AI领域有哪些探索好规划？是否和阿里华为在AI领域有深度合作计划？</w:t>
            </w:r>
          </w:p>
          <w:p w14:paraId="25063502" w14:textId="02876E47" w:rsidR="00912731" w:rsidRDefault="00912731" w:rsidP="003913A8">
            <w:pPr>
              <w:spacing w:line="360" w:lineRule="auto"/>
              <w:ind w:firstLineChars="200" w:firstLine="480"/>
              <w:rPr>
                <w:rFonts w:ascii="宋体" w:eastAsia="宋体" w:hAnsi="宋体"/>
                <w:sz w:val="24"/>
                <w:szCs w:val="24"/>
              </w:rPr>
            </w:pPr>
            <w:r>
              <w:rPr>
                <w:rFonts w:ascii="宋体" w:eastAsia="宋体" w:hAnsi="宋体" w:hint="eastAsia"/>
                <w:sz w:val="24"/>
                <w:szCs w:val="24"/>
              </w:rPr>
              <w:t>答：</w:t>
            </w:r>
            <w:r w:rsidRPr="00912731">
              <w:rPr>
                <w:rFonts w:ascii="宋体" w:eastAsia="宋体" w:hAnsi="宋体" w:hint="eastAsia"/>
                <w:sz w:val="24"/>
                <w:szCs w:val="24"/>
              </w:rPr>
              <w:t>尊敬的投资者，感谢您的关注。公司积极跟踪人工智能技术及产业发展，探索</w:t>
            </w:r>
            <w:r w:rsidRPr="00912731">
              <w:rPr>
                <w:rFonts w:ascii="宋体" w:eastAsia="宋体" w:hAnsi="宋体"/>
                <w:sz w:val="24"/>
                <w:szCs w:val="24"/>
              </w:rPr>
              <w:t>AI在广播电视行业内的应用，更好服务用户。</w:t>
            </w:r>
          </w:p>
          <w:p w14:paraId="5E863757" w14:textId="5E05E988" w:rsidR="00912731" w:rsidRDefault="00912731" w:rsidP="003913A8">
            <w:pPr>
              <w:spacing w:line="360" w:lineRule="auto"/>
              <w:ind w:firstLineChars="200" w:firstLine="480"/>
              <w:rPr>
                <w:rFonts w:ascii="宋体" w:eastAsia="宋体" w:hAnsi="宋体"/>
                <w:sz w:val="24"/>
                <w:szCs w:val="24"/>
              </w:rPr>
            </w:pPr>
          </w:p>
          <w:p w14:paraId="6557053E" w14:textId="5FC885E8" w:rsidR="00912731" w:rsidRPr="00912731" w:rsidRDefault="00912731" w:rsidP="00912731">
            <w:pPr>
              <w:spacing w:line="360" w:lineRule="auto"/>
              <w:ind w:firstLineChars="200" w:firstLine="482"/>
              <w:rPr>
                <w:rFonts w:ascii="宋体" w:eastAsia="宋体" w:hAnsi="宋体"/>
                <w:b/>
                <w:sz w:val="24"/>
                <w:szCs w:val="24"/>
              </w:rPr>
            </w:pPr>
            <w:r w:rsidRPr="00912731">
              <w:rPr>
                <w:rFonts w:ascii="宋体" w:eastAsia="宋体" w:hAnsi="宋体"/>
                <w:b/>
                <w:sz w:val="24"/>
                <w:szCs w:val="24"/>
              </w:rPr>
              <w:t>1</w:t>
            </w:r>
            <w:r>
              <w:rPr>
                <w:rFonts w:ascii="宋体" w:eastAsia="宋体" w:hAnsi="宋体"/>
                <w:b/>
                <w:sz w:val="24"/>
                <w:szCs w:val="24"/>
              </w:rPr>
              <w:t>4</w:t>
            </w:r>
            <w:r w:rsidRPr="00912731">
              <w:rPr>
                <w:rFonts w:ascii="宋体" w:eastAsia="宋体" w:hAnsi="宋体"/>
                <w:b/>
                <w:sz w:val="24"/>
                <w:szCs w:val="24"/>
              </w:rPr>
              <w:t>、问：</w:t>
            </w:r>
            <w:r w:rsidRPr="00912731">
              <w:rPr>
                <w:rFonts w:ascii="宋体" w:eastAsia="宋体" w:hAnsi="宋体" w:hint="eastAsia"/>
                <w:b/>
                <w:sz w:val="24"/>
                <w:szCs w:val="24"/>
              </w:rPr>
              <w:t>文化大数据业务推进情况如何？对公司的业绩有何影响？</w:t>
            </w:r>
          </w:p>
          <w:p w14:paraId="23DCF9F3" w14:textId="61B418F5" w:rsidR="00912731" w:rsidRDefault="00912731" w:rsidP="00912731">
            <w:pPr>
              <w:spacing w:line="360" w:lineRule="auto"/>
              <w:ind w:firstLineChars="200" w:firstLine="480"/>
              <w:rPr>
                <w:rFonts w:ascii="宋体" w:eastAsia="宋体" w:hAnsi="宋体"/>
                <w:sz w:val="24"/>
                <w:szCs w:val="24"/>
              </w:rPr>
            </w:pPr>
            <w:r w:rsidRPr="00912731">
              <w:rPr>
                <w:rFonts w:ascii="宋体" w:eastAsia="宋体" w:hAnsi="宋体" w:hint="eastAsia"/>
                <w:sz w:val="24"/>
                <w:szCs w:val="24"/>
              </w:rPr>
              <w:t>答：尊敬的投资者，感谢您的关注。公司将争取在年内按预期完成文化大数据项目，并遵循会计准则确认收入</w:t>
            </w:r>
            <w:r>
              <w:rPr>
                <w:rFonts w:ascii="宋体" w:eastAsia="宋体" w:hAnsi="宋体" w:hint="eastAsia"/>
                <w:sz w:val="24"/>
                <w:szCs w:val="24"/>
              </w:rPr>
              <w:t>。</w:t>
            </w:r>
          </w:p>
          <w:p w14:paraId="0E7F3E38" w14:textId="4282A77C" w:rsidR="00912731" w:rsidRDefault="00912731" w:rsidP="00912731">
            <w:pPr>
              <w:spacing w:line="360" w:lineRule="auto"/>
              <w:ind w:firstLineChars="200" w:firstLine="480"/>
              <w:rPr>
                <w:rFonts w:ascii="宋体" w:eastAsia="宋体" w:hAnsi="宋体"/>
                <w:sz w:val="24"/>
                <w:szCs w:val="24"/>
              </w:rPr>
            </w:pPr>
          </w:p>
          <w:p w14:paraId="2AA517A6" w14:textId="30CC48D3" w:rsidR="00912731" w:rsidRPr="00912731" w:rsidRDefault="00912731" w:rsidP="00912731">
            <w:pPr>
              <w:spacing w:line="360" w:lineRule="auto"/>
              <w:ind w:firstLineChars="200" w:firstLine="482"/>
              <w:rPr>
                <w:rFonts w:ascii="宋体" w:eastAsia="宋体" w:hAnsi="宋体"/>
                <w:b/>
                <w:sz w:val="24"/>
                <w:szCs w:val="24"/>
              </w:rPr>
            </w:pPr>
            <w:r w:rsidRPr="00912731">
              <w:rPr>
                <w:rFonts w:ascii="宋体" w:eastAsia="宋体" w:hAnsi="宋体" w:hint="eastAsia"/>
                <w:b/>
                <w:sz w:val="24"/>
                <w:szCs w:val="24"/>
              </w:rPr>
              <w:t>1</w:t>
            </w:r>
            <w:r>
              <w:rPr>
                <w:rFonts w:ascii="宋体" w:eastAsia="宋体" w:hAnsi="宋体"/>
                <w:b/>
                <w:sz w:val="24"/>
                <w:szCs w:val="24"/>
              </w:rPr>
              <w:t>5</w:t>
            </w:r>
            <w:r w:rsidRPr="00912731">
              <w:rPr>
                <w:rFonts w:ascii="宋体" w:eastAsia="宋体" w:hAnsi="宋体" w:hint="eastAsia"/>
                <w:b/>
                <w:sz w:val="24"/>
                <w:szCs w:val="24"/>
              </w:rPr>
              <w:t>、问：</w:t>
            </w:r>
            <w:r w:rsidRPr="00912731">
              <w:rPr>
                <w:rFonts w:ascii="宋体" w:eastAsia="宋体" w:hAnsi="宋体"/>
                <w:b/>
                <w:sz w:val="24"/>
                <w:szCs w:val="24"/>
              </w:rPr>
              <w:t>2025年行业5G用户规模快速扩张，广电体系分成收入加速落地。公司有无股东业绩考核压力？今年有没有可能实现业绩扭亏？</w:t>
            </w:r>
          </w:p>
          <w:p w14:paraId="29602248" w14:textId="00654F27" w:rsidR="00912731" w:rsidRDefault="00912731" w:rsidP="00912731">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答：</w:t>
            </w:r>
            <w:r w:rsidRPr="00912731">
              <w:rPr>
                <w:rFonts w:ascii="宋体" w:eastAsia="宋体" w:hAnsi="宋体" w:hint="eastAsia"/>
                <w:sz w:val="24"/>
                <w:szCs w:val="24"/>
              </w:rPr>
              <w:t>尊敬的投资者，感谢您的关注。公司已在估值提升计划中明确全面实施“服务领航”战略，将以主责主业为出发点，着力巩固有线电视基本盘，同时大力发展政企业务以及广电</w:t>
            </w:r>
            <w:r w:rsidRPr="00912731">
              <w:rPr>
                <w:rFonts w:ascii="宋体" w:eastAsia="宋体" w:hAnsi="宋体"/>
                <w:sz w:val="24"/>
                <w:szCs w:val="24"/>
              </w:rPr>
              <w:t>5G业务，多</w:t>
            </w:r>
            <w:proofErr w:type="gramStart"/>
            <w:r w:rsidRPr="00912731">
              <w:rPr>
                <w:rFonts w:ascii="宋体" w:eastAsia="宋体" w:hAnsi="宋体"/>
                <w:sz w:val="24"/>
                <w:szCs w:val="24"/>
              </w:rPr>
              <w:t>措</w:t>
            </w:r>
            <w:proofErr w:type="gramEnd"/>
            <w:r w:rsidRPr="00912731">
              <w:rPr>
                <w:rFonts w:ascii="宋体" w:eastAsia="宋体" w:hAnsi="宋体"/>
                <w:sz w:val="24"/>
                <w:szCs w:val="24"/>
              </w:rPr>
              <w:t>并举实现健康高质量发展。</w:t>
            </w:r>
          </w:p>
          <w:p w14:paraId="681C43A5" w14:textId="1F5C0502" w:rsidR="00912731" w:rsidRDefault="00912731" w:rsidP="00912731">
            <w:pPr>
              <w:spacing w:line="360" w:lineRule="auto"/>
              <w:ind w:firstLineChars="200" w:firstLine="480"/>
              <w:rPr>
                <w:rFonts w:ascii="宋体" w:eastAsia="宋体" w:hAnsi="宋体"/>
                <w:sz w:val="24"/>
                <w:szCs w:val="24"/>
              </w:rPr>
            </w:pPr>
          </w:p>
          <w:p w14:paraId="2954A9D0" w14:textId="715CCF91" w:rsidR="00912731" w:rsidRPr="00912731" w:rsidRDefault="00912731" w:rsidP="00912731">
            <w:pPr>
              <w:spacing w:line="360" w:lineRule="auto"/>
              <w:ind w:firstLineChars="200" w:firstLine="482"/>
              <w:rPr>
                <w:rFonts w:ascii="宋体" w:eastAsia="宋体" w:hAnsi="宋体"/>
                <w:b/>
                <w:sz w:val="24"/>
                <w:szCs w:val="24"/>
              </w:rPr>
            </w:pPr>
            <w:r w:rsidRPr="00912731">
              <w:rPr>
                <w:rFonts w:ascii="宋体" w:eastAsia="宋体" w:hAnsi="宋体" w:hint="eastAsia"/>
                <w:b/>
                <w:sz w:val="24"/>
                <w:szCs w:val="24"/>
              </w:rPr>
              <w:t>1</w:t>
            </w:r>
            <w:r w:rsidR="006D3D94">
              <w:rPr>
                <w:rFonts w:ascii="宋体" w:eastAsia="宋体" w:hAnsi="宋体"/>
                <w:b/>
                <w:sz w:val="24"/>
                <w:szCs w:val="24"/>
              </w:rPr>
              <w:t>6</w:t>
            </w:r>
            <w:r w:rsidRPr="00912731">
              <w:rPr>
                <w:rFonts w:ascii="宋体" w:eastAsia="宋体" w:hAnsi="宋体" w:hint="eastAsia"/>
                <w:b/>
                <w:sz w:val="24"/>
                <w:szCs w:val="24"/>
              </w:rPr>
              <w:t>、问：请问因公司变更承诺导致股价大跌，给投资者造成严重损失，请问该如何申请赔偿？</w:t>
            </w:r>
          </w:p>
          <w:p w14:paraId="30036216" w14:textId="2CB54242" w:rsidR="00912731" w:rsidRDefault="00912731" w:rsidP="00912731">
            <w:pPr>
              <w:spacing w:line="360" w:lineRule="auto"/>
              <w:ind w:firstLineChars="200" w:firstLine="480"/>
              <w:rPr>
                <w:rFonts w:ascii="宋体" w:eastAsia="宋体" w:hAnsi="宋体"/>
                <w:sz w:val="24"/>
                <w:szCs w:val="24"/>
              </w:rPr>
            </w:pPr>
            <w:r>
              <w:rPr>
                <w:rFonts w:ascii="宋体" w:eastAsia="宋体" w:hAnsi="宋体" w:hint="eastAsia"/>
                <w:sz w:val="24"/>
                <w:szCs w:val="24"/>
              </w:rPr>
              <w:t>答：</w:t>
            </w:r>
            <w:r w:rsidRPr="00912731">
              <w:rPr>
                <w:rFonts w:ascii="宋体" w:eastAsia="宋体" w:hAnsi="宋体" w:hint="eastAsia"/>
                <w:sz w:val="24"/>
                <w:szCs w:val="24"/>
              </w:rPr>
              <w:t>投资者您好，感谢您的关注。近期公司已发布《北京歌华有线电视网络股份有限公司关于间接控股股东变更同业竞争相关承诺的公告》，公告详实披露了间接控股股东中国广播电视网络集团有限公司受</w:t>
            </w:r>
            <w:proofErr w:type="gramStart"/>
            <w:r w:rsidRPr="00912731">
              <w:rPr>
                <w:rFonts w:ascii="宋体" w:eastAsia="宋体" w:hAnsi="宋体" w:hint="eastAsia"/>
                <w:sz w:val="24"/>
                <w:szCs w:val="24"/>
              </w:rPr>
              <w:t>限于国</w:t>
            </w:r>
            <w:proofErr w:type="gramEnd"/>
            <w:r w:rsidRPr="00912731">
              <w:rPr>
                <w:rFonts w:ascii="宋体" w:eastAsia="宋体" w:hAnsi="宋体" w:hint="eastAsia"/>
                <w:sz w:val="24"/>
                <w:szCs w:val="24"/>
              </w:rPr>
              <w:t>广东方网络（北京）有限公司长期以来的经营资质、资产质量和盈利能力等客观情况，同业竞争问题一直未得到解决，由于互联网电视</w:t>
            </w:r>
            <w:r w:rsidRPr="00912731">
              <w:rPr>
                <w:rFonts w:ascii="宋体" w:eastAsia="宋体" w:hAnsi="宋体"/>
                <w:sz w:val="24"/>
                <w:szCs w:val="24"/>
              </w:rPr>
              <w:t>OTT业务注入或托管暂不具备实施条件、资产</w:t>
            </w:r>
            <w:proofErr w:type="gramStart"/>
            <w:r w:rsidRPr="00912731">
              <w:rPr>
                <w:rFonts w:ascii="宋体" w:eastAsia="宋体" w:hAnsi="宋体"/>
                <w:sz w:val="24"/>
                <w:szCs w:val="24"/>
              </w:rPr>
              <w:t>注入</w:t>
            </w:r>
            <w:proofErr w:type="gramEnd"/>
            <w:r w:rsidRPr="00912731">
              <w:rPr>
                <w:rFonts w:ascii="宋体" w:eastAsia="宋体" w:hAnsi="宋体"/>
                <w:sz w:val="24"/>
                <w:szCs w:val="24"/>
              </w:rPr>
              <w:t>难有每股收益增厚效应等因素致使标的资产无法注入歌华</w:t>
            </w:r>
            <w:proofErr w:type="gramStart"/>
            <w:r w:rsidRPr="00912731">
              <w:rPr>
                <w:rFonts w:ascii="宋体" w:eastAsia="宋体" w:hAnsi="宋体"/>
                <w:sz w:val="24"/>
                <w:szCs w:val="24"/>
              </w:rPr>
              <w:t>有线故申</w:t>
            </w:r>
            <w:proofErr w:type="gramEnd"/>
            <w:r w:rsidRPr="00912731">
              <w:rPr>
                <w:rFonts w:ascii="宋体" w:eastAsia="宋体" w:hAnsi="宋体"/>
                <w:sz w:val="24"/>
                <w:szCs w:val="24"/>
              </w:rPr>
              <w:t>请延期履行原承诺，具体情况请详见上述公告。公司高度重视全体股东以及公司利益，将积极推动间接控股股东解决同业竞</w:t>
            </w:r>
            <w:r w:rsidRPr="00912731">
              <w:rPr>
                <w:rFonts w:ascii="宋体" w:eastAsia="宋体" w:hAnsi="宋体" w:hint="eastAsia"/>
                <w:sz w:val="24"/>
                <w:szCs w:val="24"/>
              </w:rPr>
              <w:t>争事项。</w:t>
            </w:r>
          </w:p>
          <w:p w14:paraId="2838DF11" w14:textId="0CD6B173" w:rsidR="00912731" w:rsidRDefault="00912731" w:rsidP="00912731">
            <w:pPr>
              <w:spacing w:line="360" w:lineRule="auto"/>
              <w:ind w:firstLineChars="200" w:firstLine="480"/>
              <w:rPr>
                <w:rFonts w:ascii="宋体" w:eastAsia="宋体" w:hAnsi="宋体"/>
                <w:sz w:val="24"/>
                <w:szCs w:val="24"/>
              </w:rPr>
            </w:pPr>
          </w:p>
          <w:p w14:paraId="42AA31EA" w14:textId="300173BB" w:rsidR="00912731" w:rsidRPr="00912731" w:rsidRDefault="00912731" w:rsidP="00912731">
            <w:pPr>
              <w:spacing w:line="360" w:lineRule="auto"/>
              <w:ind w:firstLineChars="200" w:firstLine="482"/>
              <w:rPr>
                <w:rFonts w:ascii="宋体" w:eastAsia="宋体" w:hAnsi="宋体"/>
                <w:b/>
                <w:sz w:val="24"/>
                <w:szCs w:val="24"/>
              </w:rPr>
            </w:pPr>
            <w:r w:rsidRPr="00912731">
              <w:rPr>
                <w:rFonts w:ascii="宋体" w:eastAsia="宋体" w:hAnsi="宋体" w:hint="eastAsia"/>
                <w:b/>
                <w:sz w:val="24"/>
                <w:szCs w:val="24"/>
              </w:rPr>
              <w:t>1</w:t>
            </w:r>
            <w:r w:rsidR="00674E23">
              <w:rPr>
                <w:rFonts w:ascii="宋体" w:eastAsia="宋体" w:hAnsi="宋体"/>
                <w:b/>
                <w:sz w:val="24"/>
                <w:szCs w:val="24"/>
              </w:rPr>
              <w:t>7</w:t>
            </w:r>
            <w:r w:rsidRPr="00912731">
              <w:rPr>
                <w:rFonts w:ascii="宋体" w:eastAsia="宋体" w:hAnsi="宋体" w:hint="eastAsia"/>
                <w:b/>
                <w:sz w:val="24"/>
                <w:szCs w:val="24"/>
              </w:rPr>
              <w:t>、问：公司拥有的</w:t>
            </w:r>
            <w:r w:rsidRPr="00912731">
              <w:rPr>
                <w:rFonts w:ascii="宋体" w:eastAsia="宋体" w:hAnsi="宋体"/>
                <w:b/>
                <w:sz w:val="24"/>
                <w:szCs w:val="24"/>
              </w:rPr>
              <w:t>80多亿现金，其中30亿准备投资理财，剩下的50亿就干放着吗？不应该按照市值管理的承诺，进行相关资金运作吗？</w:t>
            </w:r>
            <w:r w:rsidR="00765DDE" w:rsidRPr="00912731" w:rsidDel="00765DDE">
              <w:rPr>
                <w:rFonts w:ascii="宋体" w:eastAsia="宋体" w:hAnsi="宋体"/>
                <w:b/>
                <w:sz w:val="24"/>
                <w:szCs w:val="24"/>
              </w:rPr>
              <w:t xml:space="preserve"> </w:t>
            </w:r>
          </w:p>
          <w:p w14:paraId="1649A737" w14:textId="7E038BD2" w:rsidR="00912731" w:rsidRDefault="00912731" w:rsidP="00912731">
            <w:pPr>
              <w:spacing w:line="360" w:lineRule="auto"/>
              <w:ind w:firstLineChars="200" w:firstLine="480"/>
              <w:rPr>
                <w:rFonts w:ascii="宋体" w:eastAsia="宋体" w:hAnsi="宋体"/>
                <w:sz w:val="24"/>
                <w:szCs w:val="24"/>
              </w:rPr>
            </w:pPr>
            <w:r>
              <w:rPr>
                <w:rFonts w:ascii="宋体" w:eastAsia="宋体" w:hAnsi="宋体" w:hint="eastAsia"/>
                <w:sz w:val="24"/>
                <w:szCs w:val="24"/>
              </w:rPr>
              <w:t>答：</w:t>
            </w:r>
            <w:r w:rsidRPr="00912731">
              <w:rPr>
                <w:rFonts w:ascii="宋体" w:eastAsia="宋体" w:hAnsi="宋体" w:hint="eastAsia"/>
                <w:sz w:val="24"/>
                <w:szCs w:val="24"/>
              </w:rPr>
              <w:t>尊敬的投资者，感谢您的关注。在确保日常经营资金需求前提下，公司将使用闲置自有资金进行委托理财，努力提高资金使用效率和资金收益。公司也在积极探索能提升公司效益及更高股东回报的投资。</w:t>
            </w:r>
          </w:p>
          <w:p w14:paraId="236238E2" w14:textId="22A0AE37" w:rsidR="00912731" w:rsidRDefault="00912731" w:rsidP="00912731">
            <w:pPr>
              <w:spacing w:line="360" w:lineRule="auto"/>
              <w:ind w:firstLineChars="200" w:firstLine="480"/>
              <w:rPr>
                <w:rFonts w:ascii="宋体" w:eastAsia="宋体" w:hAnsi="宋体"/>
                <w:sz w:val="24"/>
                <w:szCs w:val="24"/>
              </w:rPr>
            </w:pPr>
          </w:p>
          <w:p w14:paraId="2EBFB552" w14:textId="404230F6" w:rsidR="00912731" w:rsidRPr="00912731" w:rsidRDefault="00912731" w:rsidP="00912731">
            <w:pPr>
              <w:spacing w:line="360" w:lineRule="auto"/>
              <w:ind w:firstLineChars="200" w:firstLine="482"/>
              <w:rPr>
                <w:rFonts w:ascii="宋体" w:eastAsia="宋体" w:hAnsi="宋体"/>
                <w:b/>
                <w:sz w:val="24"/>
                <w:szCs w:val="24"/>
              </w:rPr>
            </w:pPr>
            <w:r w:rsidRPr="00912731">
              <w:rPr>
                <w:rFonts w:ascii="宋体" w:eastAsia="宋体" w:hAnsi="宋体" w:hint="eastAsia"/>
                <w:b/>
                <w:sz w:val="24"/>
                <w:szCs w:val="24"/>
              </w:rPr>
              <w:t>1</w:t>
            </w:r>
            <w:r w:rsidR="00674E23">
              <w:rPr>
                <w:rFonts w:ascii="宋体" w:eastAsia="宋体" w:hAnsi="宋体"/>
                <w:b/>
                <w:sz w:val="24"/>
                <w:szCs w:val="24"/>
              </w:rPr>
              <w:t>8</w:t>
            </w:r>
            <w:r w:rsidRPr="00912731">
              <w:rPr>
                <w:rFonts w:ascii="宋体" w:eastAsia="宋体" w:hAnsi="宋体" w:hint="eastAsia"/>
                <w:b/>
                <w:sz w:val="24"/>
                <w:szCs w:val="24"/>
              </w:rPr>
              <w:t>、问：广电入驻后，公司业绩经营状况一落千丈，股价长期低于净资产，那广电入驻的意义何在，是不是考虑把</w:t>
            </w:r>
            <w:r w:rsidRPr="00912731">
              <w:rPr>
                <w:rFonts w:ascii="宋体" w:eastAsia="宋体" w:hAnsi="宋体" w:hint="eastAsia"/>
                <w:b/>
                <w:sz w:val="24"/>
                <w:szCs w:val="24"/>
              </w:rPr>
              <w:lastRenderedPageBreak/>
              <w:t>股权还给股东，让公司可以有个更好的发展</w:t>
            </w:r>
          </w:p>
          <w:p w14:paraId="0B9BDFD6" w14:textId="05D4BA4E" w:rsidR="00912731" w:rsidRDefault="00912731" w:rsidP="00912731">
            <w:pPr>
              <w:spacing w:line="360" w:lineRule="auto"/>
              <w:ind w:firstLineChars="200" w:firstLine="480"/>
              <w:rPr>
                <w:rFonts w:ascii="宋体" w:eastAsia="宋体" w:hAnsi="宋体"/>
                <w:sz w:val="24"/>
                <w:szCs w:val="24"/>
              </w:rPr>
            </w:pPr>
            <w:r>
              <w:rPr>
                <w:rFonts w:ascii="宋体" w:eastAsia="宋体" w:hAnsi="宋体" w:hint="eastAsia"/>
                <w:sz w:val="24"/>
                <w:szCs w:val="24"/>
              </w:rPr>
              <w:t>答：</w:t>
            </w:r>
            <w:r w:rsidRPr="00912731">
              <w:rPr>
                <w:rFonts w:ascii="宋体" w:eastAsia="宋体" w:hAnsi="宋体" w:hint="eastAsia"/>
                <w:sz w:val="24"/>
                <w:szCs w:val="24"/>
              </w:rPr>
              <w:t>投资者您好，感谢您的关注。目前，有线电视行业整体下行。公司积极通过提高经营质量和盈利能力、稳定实施现金分红等措施进一步提升市值。公司已在估值提升计划中明确全面实施“服务领航”战略，将以主责主业为出发点，着力巩固有线电视基本盘，同时大力发展政企业务以及广电</w:t>
            </w:r>
            <w:r w:rsidRPr="00912731">
              <w:rPr>
                <w:rFonts w:ascii="宋体" w:eastAsia="宋体" w:hAnsi="宋体"/>
                <w:sz w:val="24"/>
                <w:szCs w:val="24"/>
              </w:rPr>
              <w:t>5G业务，多</w:t>
            </w:r>
            <w:proofErr w:type="gramStart"/>
            <w:r w:rsidRPr="00912731">
              <w:rPr>
                <w:rFonts w:ascii="宋体" w:eastAsia="宋体" w:hAnsi="宋体"/>
                <w:sz w:val="24"/>
                <w:szCs w:val="24"/>
              </w:rPr>
              <w:t>措</w:t>
            </w:r>
            <w:proofErr w:type="gramEnd"/>
            <w:r w:rsidRPr="00912731">
              <w:rPr>
                <w:rFonts w:ascii="宋体" w:eastAsia="宋体" w:hAnsi="宋体"/>
                <w:sz w:val="24"/>
                <w:szCs w:val="24"/>
              </w:rPr>
              <w:t>并举实现健康高质量发展。</w:t>
            </w:r>
          </w:p>
          <w:p w14:paraId="09484787" w14:textId="75E6CE6F" w:rsidR="00912731" w:rsidRDefault="00912731" w:rsidP="00912731">
            <w:pPr>
              <w:spacing w:line="360" w:lineRule="auto"/>
              <w:ind w:firstLineChars="200" w:firstLine="480"/>
              <w:rPr>
                <w:rFonts w:ascii="宋体" w:eastAsia="宋体" w:hAnsi="宋体"/>
                <w:sz w:val="24"/>
                <w:szCs w:val="24"/>
              </w:rPr>
            </w:pPr>
          </w:p>
          <w:p w14:paraId="13C56623" w14:textId="7DF55696" w:rsidR="00912731" w:rsidRPr="00912731" w:rsidRDefault="00912731" w:rsidP="00912731">
            <w:pPr>
              <w:spacing w:line="360" w:lineRule="auto"/>
              <w:ind w:firstLineChars="200" w:firstLine="482"/>
              <w:rPr>
                <w:rFonts w:ascii="宋体" w:eastAsia="宋体" w:hAnsi="宋体"/>
                <w:b/>
                <w:sz w:val="24"/>
                <w:szCs w:val="24"/>
              </w:rPr>
            </w:pPr>
            <w:r w:rsidRPr="00912731">
              <w:rPr>
                <w:rFonts w:ascii="宋体" w:eastAsia="宋体" w:hAnsi="宋体" w:hint="eastAsia"/>
                <w:b/>
                <w:sz w:val="24"/>
                <w:szCs w:val="24"/>
              </w:rPr>
              <w:t>1</w:t>
            </w:r>
            <w:r w:rsidR="00674E23">
              <w:rPr>
                <w:rFonts w:ascii="宋体" w:eastAsia="宋体" w:hAnsi="宋体"/>
                <w:b/>
                <w:sz w:val="24"/>
                <w:szCs w:val="24"/>
              </w:rPr>
              <w:t>9</w:t>
            </w:r>
            <w:r w:rsidRPr="00912731">
              <w:rPr>
                <w:rFonts w:ascii="宋体" w:eastAsia="宋体" w:hAnsi="宋体" w:hint="eastAsia"/>
                <w:b/>
                <w:sz w:val="24"/>
                <w:szCs w:val="24"/>
              </w:rPr>
              <w:t>、问：</w:t>
            </w:r>
            <w:r w:rsidRPr="00912731">
              <w:rPr>
                <w:rFonts w:ascii="宋体" w:eastAsia="宋体" w:hAnsi="宋体"/>
                <w:b/>
                <w:sz w:val="24"/>
                <w:szCs w:val="24"/>
              </w:rPr>
              <w:t>2月份发的估值提升计划，现在上证指数创十年新高，各大主要指数都翻倍，很多股票都翻倍甚至翻几倍的大牛市的情况下，公司估值只比那时提升了10%，对此你们怎么看</w:t>
            </w:r>
          </w:p>
          <w:p w14:paraId="16EC031E" w14:textId="62E8C2DB" w:rsidR="00912731" w:rsidRDefault="00912731" w:rsidP="00912731">
            <w:pPr>
              <w:spacing w:line="360" w:lineRule="auto"/>
              <w:ind w:firstLineChars="200" w:firstLine="480"/>
              <w:rPr>
                <w:rFonts w:ascii="宋体" w:eastAsia="宋体" w:hAnsi="宋体"/>
                <w:sz w:val="24"/>
                <w:szCs w:val="24"/>
              </w:rPr>
            </w:pPr>
            <w:r>
              <w:rPr>
                <w:rFonts w:ascii="宋体" w:eastAsia="宋体" w:hAnsi="宋体" w:hint="eastAsia"/>
                <w:sz w:val="24"/>
                <w:szCs w:val="24"/>
              </w:rPr>
              <w:t>答：</w:t>
            </w:r>
            <w:r w:rsidRPr="00912731">
              <w:rPr>
                <w:rFonts w:ascii="宋体" w:eastAsia="宋体" w:hAnsi="宋体" w:hint="eastAsia"/>
                <w:sz w:val="24"/>
                <w:szCs w:val="24"/>
              </w:rPr>
              <w:t>投资者您好，感谢您的关注。目前，有线电视行业整体下行。公司积极通过提高经营质量和盈利能力、稳定实施现金分红等措施进一步提升市值。公司已在估值提升计划中明确全面实施“服务领航”战略，将以主责主业为出发点，着力巩固有线电视基本盘，同时大力发展政企业务以及广电</w:t>
            </w:r>
            <w:r w:rsidRPr="00912731">
              <w:rPr>
                <w:rFonts w:ascii="宋体" w:eastAsia="宋体" w:hAnsi="宋体"/>
                <w:sz w:val="24"/>
                <w:szCs w:val="24"/>
              </w:rPr>
              <w:t>5G业务，多</w:t>
            </w:r>
            <w:proofErr w:type="gramStart"/>
            <w:r w:rsidRPr="00912731">
              <w:rPr>
                <w:rFonts w:ascii="宋体" w:eastAsia="宋体" w:hAnsi="宋体"/>
                <w:sz w:val="24"/>
                <w:szCs w:val="24"/>
              </w:rPr>
              <w:t>措</w:t>
            </w:r>
            <w:proofErr w:type="gramEnd"/>
            <w:r w:rsidRPr="00912731">
              <w:rPr>
                <w:rFonts w:ascii="宋体" w:eastAsia="宋体" w:hAnsi="宋体"/>
                <w:sz w:val="24"/>
                <w:szCs w:val="24"/>
              </w:rPr>
              <w:t>并举实现健康高质量发展。</w:t>
            </w:r>
          </w:p>
          <w:p w14:paraId="328A7348" w14:textId="7740446D" w:rsidR="00912731" w:rsidRDefault="00912731" w:rsidP="00912731">
            <w:pPr>
              <w:spacing w:line="360" w:lineRule="auto"/>
              <w:ind w:firstLineChars="200" w:firstLine="480"/>
              <w:rPr>
                <w:rFonts w:ascii="宋体" w:eastAsia="宋体" w:hAnsi="宋体"/>
                <w:sz w:val="24"/>
                <w:szCs w:val="24"/>
              </w:rPr>
            </w:pPr>
          </w:p>
          <w:p w14:paraId="29135D57" w14:textId="4A3505FC" w:rsidR="00912731" w:rsidRPr="00912731" w:rsidRDefault="00674E23" w:rsidP="00912731">
            <w:pPr>
              <w:spacing w:line="360" w:lineRule="auto"/>
              <w:ind w:firstLineChars="200" w:firstLine="482"/>
              <w:rPr>
                <w:rFonts w:ascii="宋体" w:eastAsia="宋体" w:hAnsi="宋体"/>
                <w:b/>
                <w:sz w:val="24"/>
                <w:szCs w:val="24"/>
              </w:rPr>
            </w:pPr>
            <w:r>
              <w:rPr>
                <w:rFonts w:ascii="宋体" w:eastAsia="宋体" w:hAnsi="宋体"/>
                <w:b/>
                <w:sz w:val="24"/>
                <w:szCs w:val="24"/>
              </w:rPr>
              <w:t>20</w:t>
            </w:r>
            <w:r w:rsidR="00912731" w:rsidRPr="00912731">
              <w:rPr>
                <w:rFonts w:ascii="宋体" w:eastAsia="宋体" w:hAnsi="宋体" w:hint="eastAsia"/>
                <w:b/>
                <w:sz w:val="24"/>
                <w:szCs w:val="24"/>
              </w:rPr>
              <w:t>、问：关于解决同业竞争，公司一直说这个事情由大股东主导安排有进展会公告，是的</w:t>
            </w:r>
            <w:r w:rsidR="00912731" w:rsidRPr="00912731">
              <w:rPr>
                <w:rFonts w:ascii="宋体" w:eastAsia="宋体" w:hAnsi="宋体"/>
                <w:b/>
                <w:sz w:val="24"/>
                <w:szCs w:val="24"/>
              </w:rPr>
              <w:t>9月9日进行了承诺延期公告。表面上看所有一切都没有问题，但是细看公告承诺变更的原因有2点，1、</w:t>
            </w:r>
            <w:proofErr w:type="spellStart"/>
            <w:r w:rsidR="00912731" w:rsidRPr="00912731">
              <w:rPr>
                <w:rFonts w:ascii="宋体" w:eastAsia="宋体" w:hAnsi="宋体"/>
                <w:b/>
                <w:sz w:val="24"/>
                <w:szCs w:val="24"/>
              </w:rPr>
              <w:t>ott</w:t>
            </w:r>
            <w:proofErr w:type="spellEnd"/>
            <w:r w:rsidR="00912731" w:rsidRPr="00912731">
              <w:rPr>
                <w:rFonts w:ascii="宋体" w:eastAsia="宋体" w:hAnsi="宋体"/>
                <w:b/>
                <w:sz w:val="24"/>
                <w:szCs w:val="24"/>
              </w:rPr>
              <w:t>牌照和国光东方股权问题2、国广东方长期经营效率较低的问题。由此可见这两个问题</w:t>
            </w:r>
            <w:proofErr w:type="gramStart"/>
            <w:r w:rsidR="00912731" w:rsidRPr="00912731">
              <w:rPr>
                <w:rFonts w:ascii="宋体" w:eastAsia="宋体" w:hAnsi="宋体"/>
                <w:b/>
                <w:sz w:val="24"/>
                <w:szCs w:val="24"/>
              </w:rPr>
              <w:t>围绕国</w:t>
            </w:r>
            <w:proofErr w:type="gramEnd"/>
            <w:r w:rsidR="00912731" w:rsidRPr="00912731">
              <w:rPr>
                <w:rFonts w:ascii="宋体" w:eastAsia="宋体" w:hAnsi="宋体"/>
                <w:b/>
                <w:sz w:val="24"/>
                <w:szCs w:val="24"/>
              </w:rPr>
              <w:t>广东方已经持续了很长时间，在这么长的时间里都不向市场沟通一下国广东方上述的问题可能会影响同业竞争的解决吗？而是突然间在原承诺快到期前进行了承诺延期公告，这么大的投资者沟通问题请管理层一定要重视。我很担心9月24日股东大会的议题如果通不过的话，大股东对市场可能</w:t>
            </w:r>
            <w:r w:rsidR="00912731" w:rsidRPr="00912731">
              <w:rPr>
                <w:rFonts w:ascii="宋体" w:eastAsia="宋体" w:hAnsi="宋体"/>
                <w:b/>
                <w:sz w:val="24"/>
                <w:szCs w:val="24"/>
              </w:rPr>
              <w:lastRenderedPageBreak/>
              <w:t>构</w:t>
            </w:r>
            <w:r w:rsidR="00912731" w:rsidRPr="00912731">
              <w:rPr>
                <w:rFonts w:ascii="宋体" w:eastAsia="宋体" w:hAnsi="宋体" w:hint="eastAsia"/>
                <w:b/>
                <w:sz w:val="24"/>
                <w:szCs w:val="24"/>
              </w:rPr>
              <w:t>成实质性违约。</w:t>
            </w:r>
          </w:p>
          <w:p w14:paraId="66F0AB9E" w14:textId="3003D5D9" w:rsidR="00912731" w:rsidRDefault="00912731" w:rsidP="00912731">
            <w:pPr>
              <w:spacing w:line="360" w:lineRule="auto"/>
              <w:ind w:firstLineChars="200" w:firstLine="480"/>
              <w:rPr>
                <w:rFonts w:ascii="宋体" w:eastAsia="宋体" w:hAnsi="宋体"/>
                <w:sz w:val="24"/>
                <w:szCs w:val="24"/>
              </w:rPr>
            </w:pPr>
            <w:r>
              <w:rPr>
                <w:rFonts w:ascii="宋体" w:eastAsia="宋体" w:hAnsi="宋体" w:hint="eastAsia"/>
                <w:sz w:val="24"/>
                <w:szCs w:val="24"/>
              </w:rPr>
              <w:t>答：</w:t>
            </w:r>
            <w:r w:rsidRPr="00912731">
              <w:rPr>
                <w:rFonts w:ascii="宋体" w:eastAsia="宋体" w:hAnsi="宋体" w:hint="eastAsia"/>
                <w:sz w:val="24"/>
                <w:szCs w:val="24"/>
              </w:rPr>
              <w:t>投资者您好，感谢您的关注。解决同业竞争问题相关事项由控股股东统筹安排。近期公司已发布《北京歌华有线电视网络股份有限公司关于间接控股股东变更同业竞争相关承诺的公告》，公告详实披露了间接控股股东中国广播电视网络集团有限公司受</w:t>
            </w:r>
            <w:proofErr w:type="gramStart"/>
            <w:r w:rsidRPr="00912731">
              <w:rPr>
                <w:rFonts w:ascii="宋体" w:eastAsia="宋体" w:hAnsi="宋体" w:hint="eastAsia"/>
                <w:sz w:val="24"/>
                <w:szCs w:val="24"/>
              </w:rPr>
              <w:t>限于国</w:t>
            </w:r>
            <w:proofErr w:type="gramEnd"/>
            <w:r w:rsidRPr="00912731">
              <w:rPr>
                <w:rFonts w:ascii="宋体" w:eastAsia="宋体" w:hAnsi="宋体" w:hint="eastAsia"/>
                <w:sz w:val="24"/>
                <w:szCs w:val="24"/>
              </w:rPr>
              <w:t>广东方网络（北京）有限公司长期以来的经营资质、资产质量和盈利能力等客观情况，同业竞争问题一直未得到解决，由于互联网电视</w:t>
            </w:r>
            <w:r w:rsidRPr="00912731">
              <w:rPr>
                <w:rFonts w:ascii="宋体" w:eastAsia="宋体" w:hAnsi="宋体"/>
                <w:sz w:val="24"/>
                <w:szCs w:val="24"/>
              </w:rPr>
              <w:t>OTT业务注入或托管暂不具备实施条件、资产</w:t>
            </w:r>
            <w:proofErr w:type="gramStart"/>
            <w:r w:rsidRPr="00912731">
              <w:rPr>
                <w:rFonts w:ascii="宋体" w:eastAsia="宋体" w:hAnsi="宋体"/>
                <w:sz w:val="24"/>
                <w:szCs w:val="24"/>
              </w:rPr>
              <w:t>注入</w:t>
            </w:r>
            <w:proofErr w:type="gramEnd"/>
            <w:r w:rsidRPr="00912731">
              <w:rPr>
                <w:rFonts w:ascii="宋体" w:eastAsia="宋体" w:hAnsi="宋体"/>
                <w:sz w:val="24"/>
                <w:szCs w:val="24"/>
              </w:rPr>
              <w:t>难有每股收益增厚效应等因素致使标的资产无法注入歌华</w:t>
            </w:r>
            <w:proofErr w:type="gramStart"/>
            <w:r w:rsidRPr="00912731">
              <w:rPr>
                <w:rFonts w:ascii="宋体" w:eastAsia="宋体" w:hAnsi="宋体"/>
                <w:sz w:val="24"/>
                <w:szCs w:val="24"/>
              </w:rPr>
              <w:t>有线故申</w:t>
            </w:r>
            <w:proofErr w:type="gramEnd"/>
            <w:r w:rsidRPr="00912731">
              <w:rPr>
                <w:rFonts w:ascii="宋体" w:eastAsia="宋体" w:hAnsi="宋体"/>
                <w:sz w:val="24"/>
                <w:szCs w:val="24"/>
              </w:rPr>
              <w:t>请延期履行原承诺，具体情况请详见上述公告。公司高度重视全体股东以</w:t>
            </w:r>
            <w:r w:rsidRPr="00912731">
              <w:rPr>
                <w:rFonts w:ascii="宋体" w:eastAsia="宋体" w:hAnsi="宋体" w:hint="eastAsia"/>
                <w:sz w:val="24"/>
                <w:szCs w:val="24"/>
              </w:rPr>
              <w:t>及公司利益，将积极推动间接控股股东解决同业竞争事项。</w:t>
            </w:r>
          </w:p>
          <w:p w14:paraId="778E0214" w14:textId="39F4C482" w:rsidR="00912731" w:rsidRDefault="00912731" w:rsidP="00912731">
            <w:pPr>
              <w:spacing w:line="360" w:lineRule="auto"/>
              <w:ind w:firstLineChars="200" w:firstLine="480"/>
              <w:rPr>
                <w:rFonts w:ascii="宋体" w:eastAsia="宋体" w:hAnsi="宋体"/>
                <w:sz w:val="24"/>
                <w:szCs w:val="24"/>
              </w:rPr>
            </w:pPr>
          </w:p>
          <w:p w14:paraId="0A5C7712" w14:textId="3AE20093" w:rsidR="00912731" w:rsidRPr="00912731" w:rsidRDefault="00674E23" w:rsidP="00912731">
            <w:pPr>
              <w:spacing w:line="360" w:lineRule="auto"/>
              <w:ind w:firstLineChars="200" w:firstLine="482"/>
              <w:rPr>
                <w:rFonts w:ascii="宋体" w:eastAsia="宋体" w:hAnsi="宋体"/>
                <w:b/>
                <w:sz w:val="24"/>
                <w:szCs w:val="24"/>
              </w:rPr>
            </w:pPr>
            <w:r>
              <w:rPr>
                <w:rFonts w:ascii="宋体" w:eastAsia="宋体" w:hAnsi="宋体"/>
                <w:b/>
                <w:sz w:val="24"/>
                <w:szCs w:val="24"/>
              </w:rPr>
              <w:t>21</w:t>
            </w:r>
            <w:r w:rsidR="00912731" w:rsidRPr="00912731">
              <w:rPr>
                <w:rFonts w:ascii="宋体" w:eastAsia="宋体" w:hAnsi="宋体" w:hint="eastAsia"/>
                <w:b/>
                <w:sz w:val="24"/>
                <w:szCs w:val="24"/>
              </w:rPr>
              <w:t>、问：公司高度重视与投资者的交流沟通，通过上证</w:t>
            </w:r>
            <w:r w:rsidR="00912731" w:rsidRPr="00912731">
              <w:rPr>
                <w:rFonts w:ascii="宋体" w:eastAsia="宋体" w:hAnsi="宋体"/>
                <w:b/>
                <w:sz w:val="24"/>
                <w:szCs w:val="24"/>
              </w:rPr>
              <w:t>E互动平台、投资者热线、投资者邮箱等多元化的沟通渠道为投资者接触公司、了解公司提供了便利条件。那很多公司都可以随时在互动平台上公布人数，而你们却要各种繁琐的条件才能查询，这叫给我们了解公司提供便利？</w:t>
            </w:r>
          </w:p>
          <w:p w14:paraId="1850A1C4" w14:textId="4461C999" w:rsidR="00912731" w:rsidRDefault="00912731" w:rsidP="00912731">
            <w:pPr>
              <w:spacing w:line="360" w:lineRule="auto"/>
              <w:ind w:firstLineChars="200" w:firstLine="480"/>
              <w:rPr>
                <w:rFonts w:ascii="宋体" w:eastAsia="宋体" w:hAnsi="宋体"/>
                <w:sz w:val="24"/>
                <w:szCs w:val="24"/>
              </w:rPr>
            </w:pPr>
            <w:r>
              <w:rPr>
                <w:rFonts w:ascii="宋体" w:eastAsia="宋体" w:hAnsi="宋体" w:hint="eastAsia"/>
                <w:sz w:val="24"/>
                <w:szCs w:val="24"/>
              </w:rPr>
              <w:t>答：</w:t>
            </w:r>
            <w:r w:rsidRPr="00912731">
              <w:rPr>
                <w:rFonts w:ascii="宋体" w:eastAsia="宋体" w:hAnsi="宋体" w:hint="eastAsia"/>
                <w:sz w:val="24"/>
                <w:szCs w:val="24"/>
              </w:rPr>
              <w:t>投资者您好，感谢您的关注。公司核实股东身份后，根据相关法律法规要求，可为股东查询股东人数</w:t>
            </w:r>
            <w:r>
              <w:rPr>
                <w:rFonts w:ascii="宋体" w:eastAsia="宋体" w:hAnsi="宋体" w:hint="eastAsia"/>
                <w:sz w:val="24"/>
                <w:szCs w:val="24"/>
              </w:rPr>
              <w:t>。</w:t>
            </w:r>
          </w:p>
          <w:p w14:paraId="7E238F95" w14:textId="767FD75C" w:rsidR="00912731" w:rsidRDefault="00912731" w:rsidP="00912731">
            <w:pPr>
              <w:spacing w:line="360" w:lineRule="auto"/>
              <w:ind w:firstLineChars="200" w:firstLine="480"/>
              <w:rPr>
                <w:rFonts w:ascii="宋体" w:eastAsia="宋体" w:hAnsi="宋体"/>
                <w:sz w:val="24"/>
                <w:szCs w:val="24"/>
              </w:rPr>
            </w:pPr>
          </w:p>
          <w:p w14:paraId="2175CA07" w14:textId="3A9BE33B" w:rsidR="00912731" w:rsidRDefault="00674E23" w:rsidP="00912731">
            <w:pPr>
              <w:spacing w:line="360" w:lineRule="auto"/>
              <w:ind w:firstLineChars="200" w:firstLine="482"/>
              <w:rPr>
                <w:rFonts w:ascii="宋体" w:eastAsia="宋体" w:hAnsi="宋体"/>
                <w:b/>
                <w:sz w:val="24"/>
                <w:szCs w:val="24"/>
              </w:rPr>
            </w:pPr>
            <w:r>
              <w:rPr>
                <w:rFonts w:ascii="宋体" w:eastAsia="宋体" w:hAnsi="宋体"/>
                <w:b/>
                <w:sz w:val="24"/>
                <w:szCs w:val="24"/>
              </w:rPr>
              <w:t>22</w:t>
            </w:r>
            <w:r w:rsidR="00912731" w:rsidRPr="00912731">
              <w:rPr>
                <w:rFonts w:ascii="宋体" w:eastAsia="宋体" w:hAnsi="宋体" w:hint="eastAsia"/>
                <w:b/>
                <w:sz w:val="24"/>
                <w:szCs w:val="24"/>
              </w:rPr>
              <w:t>、问：公司</w:t>
            </w:r>
            <w:r w:rsidR="00912731" w:rsidRPr="00912731">
              <w:rPr>
                <w:rFonts w:ascii="宋体" w:eastAsia="宋体" w:hAnsi="宋体"/>
                <w:b/>
                <w:sz w:val="24"/>
                <w:szCs w:val="24"/>
              </w:rPr>
              <w:t>2023、2024年报显示两年亏损。自2024年底发布市值管理计划及"服务领航"战略以来，直到2025半年报也都为亏损状态。请问管理层有没有评估过你们极力推崇的“服务领航”战略有没有或者在多大程度上帮助公司提升了经营业绩？表面上看是有线电视业务萎缩5G、政企等新业务发展不畅导致公司业绩亏损，实际上业内也有一些公司经营业绩也依然可圈可点。管理层有没有认真分析过</w:t>
            </w:r>
            <w:r w:rsidR="00912731" w:rsidRPr="00912731">
              <w:rPr>
                <w:rFonts w:ascii="宋体" w:eastAsia="宋体" w:hAnsi="宋体"/>
                <w:b/>
                <w:sz w:val="24"/>
                <w:szCs w:val="24"/>
              </w:rPr>
              <w:lastRenderedPageBreak/>
              <w:t>和这些业绩稳健公司的差距？如果传统有线电视业务萎缩，公司也并不缺乏转型的财力支撑。为什么账上长期有大额银行存款而小小5000台机柜的涿州项目却进展缓</w:t>
            </w:r>
            <w:r w:rsidR="00912731" w:rsidRPr="00912731">
              <w:rPr>
                <w:rFonts w:ascii="宋体" w:eastAsia="宋体" w:hAnsi="宋体" w:hint="eastAsia"/>
                <w:b/>
                <w:sz w:val="24"/>
                <w:szCs w:val="24"/>
              </w:rPr>
              <w:t>慢？最近却偏偏又斥巨资进行理财投资？</w:t>
            </w:r>
          </w:p>
          <w:p w14:paraId="221CE031" w14:textId="42C19889" w:rsidR="004E4F60" w:rsidRPr="00EF5BC5" w:rsidRDefault="00912731" w:rsidP="00765DDE">
            <w:pPr>
              <w:spacing w:line="360" w:lineRule="auto"/>
              <w:ind w:firstLineChars="200" w:firstLine="480"/>
              <w:rPr>
                <w:rFonts w:ascii="宋体" w:eastAsia="宋体" w:hAnsi="宋体"/>
                <w:sz w:val="24"/>
                <w:szCs w:val="24"/>
              </w:rPr>
            </w:pPr>
            <w:r w:rsidRPr="00912731">
              <w:rPr>
                <w:rFonts w:ascii="宋体" w:eastAsia="宋体" w:hAnsi="宋体" w:hint="eastAsia"/>
                <w:sz w:val="24"/>
                <w:szCs w:val="24"/>
              </w:rPr>
              <w:t>答：投资者您好，感谢您的关注。我们将按照“服务领航”战略及估值提升计划，加快战略落地，做好市值管理工作，更好回报股东。</w:t>
            </w:r>
          </w:p>
        </w:tc>
      </w:tr>
      <w:tr w:rsidR="00BB6E0B" w:rsidRPr="004F7674" w14:paraId="0A18B15B" w14:textId="77777777" w:rsidTr="008A655D">
        <w:trPr>
          <w:trHeight w:val="665"/>
        </w:trPr>
        <w:tc>
          <w:tcPr>
            <w:tcW w:w="1980" w:type="dxa"/>
            <w:vAlign w:val="center"/>
          </w:tcPr>
          <w:p w14:paraId="3044EEEA" w14:textId="350568D3" w:rsidR="00A1638B" w:rsidRPr="004F7674" w:rsidRDefault="00A1638B" w:rsidP="00B71D47">
            <w:pPr>
              <w:spacing w:line="360" w:lineRule="auto"/>
              <w:jc w:val="center"/>
              <w:rPr>
                <w:rFonts w:ascii="宋体" w:eastAsia="宋体" w:hAnsi="宋体"/>
                <w:sz w:val="24"/>
                <w:szCs w:val="24"/>
              </w:rPr>
            </w:pPr>
            <w:r w:rsidRPr="004F7674">
              <w:rPr>
                <w:rFonts w:ascii="宋体" w:eastAsia="宋体" w:hAnsi="宋体" w:hint="eastAsia"/>
                <w:sz w:val="24"/>
                <w:szCs w:val="24"/>
              </w:rPr>
              <w:lastRenderedPageBreak/>
              <w:t>附件清单</w:t>
            </w:r>
          </w:p>
          <w:p w14:paraId="29C77E05" w14:textId="5F8E5EBF" w:rsidR="00BB6E0B" w:rsidRPr="004F7674" w:rsidRDefault="00A1638B" w:rsidP="00B71D47">
            <w:pPr>
              <w:spacing w:line="360" w:lineRule="auto"/>
              <w:jc w:val="center"/>
              <w:rPr>
                <w:rFonts w:ascii="宋体" w:eastAsia="宋体" w:hAnsi="宋体"/>
                <w:sz w:val="24"/>
                <w:szCs w:val="24"/>
              </w:rPr>
            </w:pPr>
            <w:r w:rsidRPr="004F7674">
              <w:rPr>
                <w:rFonts w:ascii="宋体" w:eastAsia="宋体" w:hAnsi="宋体" w:hint="eastAsia"/>
                <w:sz w:val="24"/>
                <w:szCs w:val="24"/>
              </w:rPr>
              <w:t>（如有）</w:t>
            </w:r>
          </w:p>
        </w:tc>
        <w:tc>
          <w:tcPr>
            <w:tcW w:w="6390" w:type="dxa"/>
            <w:vAlign w:val="center"/>
          </w:tcPr>
          <w:p w14:paraId="653A5696" w14:textId="5EB87742" w:rsidR="00BB6E0B" w:rsidRPr="004F7674" w:rsidRDefault="004662A3" w:rsidP="00EC5032">
            <w:pPr>
              <w:spacing w:line="360" w:lineRule="auto"/>
              <w:jc w:val="center"/>
              <w:rPr>
                <w:rFonts w:ascii="宋体" w:eastAsia="宋体" w:hAnsi="宋体"/>
                <w:sz w:val="24"/>
                <w:szCs w:val="24"/>
              </w:rPr>
            </w:pPr>
            <w:r w:rsidRPr="004F7674">
              <w:rPr>
                <w:rFonts w:ascii="宋体" w:eastAsia="宋体" w:hAnsi="宋体" w:hint="eastAsia"/>
                <w:sz w:val="24"/>
                <w:szCs w:val="24"/>
              </w:rPr>
              <w:t>无</w:t>
            </w:r>
          </w:p>
        </w:tc>
      </w:tr>
      <w:tr w:rsidR="00BB6E0B" w:rsidRPr="004F7674" w14:paraId="28733348" w14:textId="77777777" w:rsidTr="00863D5A">
        <w:trPr>
          <w:trHeight w:val="620"/>
        </w:trPr>
        <w:tc>
          <w:tcPr>
            <w:tcW w:w="1980" w:type="dxa"/>
            <w:vAlign w:val="center"/>
          </w:tcPr>
          <w:p w14:paraId="7058A302" w14:textId="2D044A02" w:rsidR="00BB6E0B" w:rsidRPr="004F7674" w:rsidRDefault="00A1638B" w:rsidP="00B71D47">
            <w:pPr>
              <w:spacing w:line="360" w:lineRule="auto"/>
              <w:jc w:val="center"/>
              <w:rPr>
                <w:rFonts w:ascii="宋体" w:eastAsia="宋体" w:hAnsi="宋体"/>
                <w:sz w:val="24"/>
                <w:szCs w:val="24"/>
              </w:rPr>
            </w:pPr>
            <w:r w:rsidRPr="004F7674">
              <w:rPr>
                <w:rFonts w:ascii="宋体" w:eastAsia="宋体" w:hAnsi="宋体" w:hint="eastAsia"/>
                <w:sz w:val="24"/>
                <w:szCs w:val="24"/>
              </w:rPr>
              <w:t>日期</w:t>
            </w:r>
          </w:p>
        </w:tc>
        <w:tc>
          <w:tcPr>
            <w:tcW w:w="6390" w:type="dxa"/>
            <w:vAlign w:val="center"/>
          </w:tcPr>
          <w:p w14:paraId="1372715A" w14:textId="5AE64960" w:rsidR="00BB6E0B" w:rsidRPr="004F7674" w:rsidRDefault="003E1364" w:rsidP="00EC5032">
            <w:pPr>
              <w:spacing w:line="360" w:lineRule="auto"/>
              <w:jc w:val="center"/>
              <w:rPr>
                <w:rFonts w:ascii="宋体" w:eastAsia="宋体" w:hAnsi="宋体"/>
                <w:sz w:val="24"/>
                <w:szCs w:val="24"/>
              </w:rPr>
            </w:pPr>
            <w:r w:rsidRPr="004F7674">
              <w:rPr>
                <w:rFonts w:ascii="宋体" w:eastAsia="宋体" w:hAnsi="宋体" w:hint="eastAsia"/>
                <w:sz w:val="24"/>
                <w:szCs w:val="24"/>
              </w:rPr>
              <w:t>202</w:t>
            </w:r>
            <w:r>
              <w:rPr>
                <w:rFonts w:ascii="宋体" w:eastAsia="宋体" w:hAnsi="宋体"/>
                <w:sz w:val="24"/>
                <w:szCs w:val="24"/>
              </w:rPr>
              <w:t>5</w:t>
            </w:r>
            <w:r w:rsidRPr="004F7674">
              <w:rPr>
                <w:rFonts w:ascii="宋体" w:eastAsia="宋体" w:hAnsi="宋体" w:hint="eastAsia"/>
                <w:sz w:val="24"/>
                <w:szCs w:val="24"/>
              </w:rPr>
              <w:t>年</w:t>
            </w:r>
            <w:r>
              <w:rPr>
                <w:rFonts w:ascii="宋体" w:eastAsia="宋体" w:hAnsi="宋体"/>
                <w:sz w:val="24"/>
                <w:szCs w:val="24"/>
              </w:rPr>
              <w:t>9</w:t>
            </w:r>
            <w:r w:rsidR="00A24A6A" w:rsidRPr="004F7674">
              <w:rPr>
                <w:rFonts w:ascii="宋体" w:eastAsia="宋体" w:hAnsi="宋体" w:hint="eastAsia"/>
                <w:sz w:val="24"/>
                <w:szCs w:val="24"/>
              </w:rPr>
              <w:t>月</w:t>
            </w:r>
            <w:r>
              <w:rPr>
                <w:rFonts w:ascii="宋体" w:eastAsia="宋体" w:hAnsi="宋体"/>
                <w:sz w:val="24"/>
                <w:szCs w:val="24"/>
              </w:rPr>
              <w:t>15</w:t>
            </w:r>
            <w:r w:rsidR="00A24A6A" w:rsidRPr="004F7674">
              <w:rPr>
                <w:rFonts w:ascii="宋体" w:eastAsia="宋体" w:hAnsi="宋体" w:hint="eastAsia"/>
                <w:sz w:val="24"/>
                <w:szCs w:val="24"/>
              </w:rPr>
              <w:t>日</w:t>
            </w:r>
          </w:p>
        </w:tc>
      </w:tr>
    </w:tbl>
    <w:p w14:paraId="7C6DD5A1" w14:textId="4F99E0BC" w:rsidR="004178F5" w:rsidRPr="00B71D47" w:rsidRDefault="004178F5" w:rsidP="00BB6E0B">
      <w:pPr>
        <w:rPr>
          <w:rFonts w:ascii="宋体" w:eastAsia="宋体" w:hAnsi="宋体"/>
        </w:rPr>
      </w:pPr>
    </w:p>
    <w:sectPr w:rsidR="004178F5" w:rsidRPr="00B71D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47799" w14:textId="77777777" w:rsidR="004D0A78" w:rsidRDefault="004D0A78" w:rsidP="00130301">
      <w:r>
        <w:separator/>
      </w:r>
    </w:p>
  </w:endnote>
  <w:endnote w:type="continuationSeparator" w:id="0">
    <w:p w14:paraId="3598E239" w14:textId="77777777" w:rsidR="004D0A78" w:rsidRDefault="004D0A78" w:rsidP="0013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AC730" w14:textId="77777777" w:rsidR="004D0A78" w:rsidRDefault="004D0A78" w:rsidP="00130301">
      <w:r>
        <w:separator/>
      </w:r>
    </w:p>
  </w:footnote>
  <w:footnote w:type="continuationSeparator" w:id="0">
    <w:p w14:paraId="4AE1279F" w14:textId="77777777" w:rsidR="004D0A78" w:rsidRDefault="004D0A78" w:rsidP="00130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E25AA"/>
    <w:multiLevelType w:val="hybridMultilevel"/>
    <w:tmpl w:val="4B5C756A"/>
    <w:lvl w:ilvl="0" w:tplc="ECDA0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F812E97"/>
    <w:multiLevelType w:val="hybridMultilevel"/>
    <w:tmpl w:val="A6FCB248"/>
    <w:lvl w:ilvl="0" w:tplc="C94CE38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5A70035"/>
    <w:multiLevelType w:val="hybridMultilevel"/>
    <w:tmpl w:val="30DCF760"/>
    <w:lvl w:ilvl="0" w:tplc="49128D9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D6D"/>
    <w:rsid w:val="000041FF"/>
    <w:rsid w:val="0000535C"/>
    <w:rsid w:val="000104A2"/>
    <w:rsid w:val="00023A1C"/>
    <w:rsid w:val="00023F54"/>
    <w:rsid w:val="00026846"/>
    <w:rsid w:val="0002744F"/>
    <w:rsid w:val="000326DC"/>
    <w:rsid w:val="0003532A"/>
    <w:rsid w:val="00037BF7"/>
    <w:rsid w:val="000416E7"/>
    <w:rsid w:val="0005047A"/>
    <w:rsid w:val="00052829"/>
    <w:rsid w:val="00067215"/>
    <w:rsid w:val="00070D8E"/>
    <w:rsid w:val="00073F1B"/>
    <w:rsid w:val="00082244"/>
    <w:rsid w:val="00084122"/>
    <w:rsid w:val="00092602"/>
    <w:rsid w:val="000961BB"/>
    <w:rsid w:val="000A1A30"/>
    <w:rsid w:val="000A2F76"/>
    <w:rsid w:val="000A6665"/>
    <w:rsid w:val="000B524A"/>
    <w:rsid w:val="000B6294"/>
    <w:rsid w:val="000B679F"/>
    <w:rsid w:val="000E272D"/>
    <w:rsid w:val="000F0986"/>
    <w:rsid w:val="000F0FFD"/>
    <w:rsid w:val="000F69BC"/>
    <w:rsid w:val="0010212C"/>
    <w:rsid w:val="001060CF"/>
    <w:rsid w:val="00112E2D"/>
    <w:rsid w:val="00117639"/>
    <w:rsid w:val="00130301"/>
    <w:rsid w:val="00130310"/>
    <w:rsid w:val="00135DF2"/>
    <w:rsid w:val="00142E51"/>
    <w:rsid w:val="00145DD9"/>
    <w:rsid w:val="00147391"/>
    <w:rsid w:val="001474C6"/>
    <w:rsid w:val="001501C4"/>
    <w:rsid w:val="00153617"/>
    <w:rsid w:val="00157433"/>
    <w:rsid w:val="0015752A"/>
    <w:rsid w:val="00160DB0"/>
    <w:rsid w:val="001613BB"/>
    <w:rsid w:val="00166568"/>
    <w:rsid w:val="00175E8B"/>
    <w:rsid w:val="0018498E"/>
    <w:rsid w:val="00187C00"/>
    <w:rsid w:val="001944D8"/>
    <w:rsid w:val="001A1DFB"/>
    <w:rsid w:val="001A48B1"/>
    <w:rsid w:val="001A5EF6"/>
    <w:rsid w:val="001C49D3"/>
    <w:rsid w:val="001D7FBC"/>
    <w:rsid w:val="001F1F2B"/>
    <w:rsid w:val="00200E7D"/>
    <w:rsid w:val="00212AD2"/>
    <w:rsid w:val="002235D5"/>
    <w:rsid w:val="00225CEE"/>
    <w:rsid w:val="00226828"/>
    <w:rsid w:val="00230127"/>
    <w:rsid w:val="00231C8E"/>
    <w:rsid w:val="00250A38"/>
    <w:rsid w:val="0026250A"/>
    <w:rsid w:val="00274136"/>
    <w:rsid w:val="00277253"/>
    <w:rsid w:val="00282B7F"/>
    <w:rsid w:val="002905E0"/>
    <w:rsid w:val="00293AD8"/>
    <w:rsid w:val="0029584A"/>
    <w:rsid w:val="0029724F"/>
    <w:rsid w:val="002975A6"/>
    <w:rsid w:val="002A1200"/>
    <w:rsid w:val="002A2828"/>
    <w:rsid w:val="002A5BC5"/>
    <w:rsid w:val="002B023F"/>
    <w:rsid w:val="002C1BF5"/>
    <w:rsid w:val="002C5C87"/>
    <w:rsid w:val="002C7DB2"/>
    <w:rsid w:val="002D1A04"/>
    <w:rsid w:val="002D48F5"/>
    <w:rsid w:val="002E025C"/>
    <w:rsid w:val="002E375F"/>
    <w:rsid w:val="002F0DF5"/>
    <w:rsid w:val="002F11C1"/>
    <w:rsid w:val="002F5E71"/>
    <w:rsid w:val="00301E7F"/>
    <w:rsid w:val="003135F8"/>
    <w:rsid w:val="003140F5"/>
    <w:rsid w:val="0031763D"/>
    <w:rsid w:val="00322CAF"/>
    <w:rsid w:val="00331AFC"/>
    <w:rsid w:val="003378EE"/>
    <w:rsid w:val="00357A6E"/>
    <w:rsid w:val="00360F00"/>
    <w:rsid w:val="00376447"/>
    <w:rsid w:val="003913A8"/>
    <w:rsid w:val="00391AF7"/>
    <w:rsid w:val="00391FCE"/>
    <w:rsid w:val="0039382A"/>
    <w:rsid w:val="003A0C17"/>
    <w:rsid w:val="003A4EED"/>
    <w:rsid w:val="003A692D"/>
    <w:rsid w:val="003B315D"/>
    <w:rsid w:val="003B4389"/>
    <w:rsid w:val="003B5F55"/>
    <w:rsid w:val="003B7A80"/>
    <w:rsid w:val="003C4AE5"/>
    <w:rsid w:val="003D5830"/>
    <w:rsid w:val="003D729D"/>
    <w:rsid w:val="003E1364"/>
    <w:rsid w:val="003E2CFA"/>
    <w:rsid w:val="003E6D4E"/>
    <w:rsid w:val="003F0130"/>
    <w:rsid w:val="00402B26"/>
    <w:rsid w:val="0041228E"/>
    <w:rsid w:val="00412CA1"/>
    <w:rsid w:val="004148F2"/>
    <w:rsid w:val="004178F5"/>
    <w:rsid w:val="00420CC0"/>
    <w:rsid w:val="00426B1B"/>
    <w:rsid w:val="00436B4E"/>
    <w:rsid w:val="00442967"/>
    <w:rsid w:val="00442F76"/>
    <w:rsid w:val="00446506"/>
    <w:rsid w:val="00451BD2"/>
    <w:rsid w:val="00461D65"/>
    <w:rsid w:val="00461DCE"/>
    <w:rsid w:val="00462BB8"/>
    <w:rsid w:val="004662A3"/>
    <w:rsid w:val="0046763A"/>
    <w:rsid w:val="00484217"/>
    <w:rsid w:val="00484F44"/>
    <w:rsid w:val="00490B80"/>
    <w:rsid w:val="00492317"/>
    <w:rsid w:val="00492FA3"/>
    <w:rsid w:val="004A50C6"/>
    <w:rsid w:val="004A6078"/>
    <w:rsid w:val="004A6D15"/>
    <w:rsid w:val="004C2A99"/>
    <w:rsid w:val="004C3B01"/>
    <w:rsid w:val="004C7497"/>
    <w:rsid w:val="004D04EE"/>
    <w:rsid w:val="004D0A78"/>
    <w:rsid w:val="004D55DC"/>
    <w:rsid w:val="004D5BAF"/>
    <w:rsid w:val="004D6EDB"/>
    <w:rsid w:val="004D7CAD"/>
    <w:rsid w:val="004E4F60"/>
    <w:rsid w:val="004E5A22"/>
    <w:rsid w:val="004E65EE"/>
    <w:rsid w:val="004F18D0"/>
    <w:rsid w:val="004F7674"/>
    <w:rsid w:val="00504CB4"/>
    <w:rsid w:val="00504D65"/>
    <w:rsid w:val="0052303C"/>
    <w:rsid w:val="005354BC"/>
    <w:rsid w:val="00542336"/>
    <w:rsid w:val="00542358"/>
    <w:rsid w:val="00551514"/>
    <w:rsid w:val="0055272C"/>
    <w:rsid w:val="00552980"/>
    <w:rsid w:val="00556E2B"/>
    <w:rsid w:val="005670F0"/>
    <w:rsid w:val="00574BD3"/>
    <w:rsid w:val="0057510C"/>
    <w:rsid w:val="00587CDF"/>
    <w:rsid w:val="005A0C0C"/>
    <w:rsid w:val="005E199E"/>
    <w:rsid w:val="005E3138"/>
    <w:rsid w:val="005E40CE"/>
    <w:rsid w:val="005F16B2"/>
    <w:rsid w:val="005F2F32"/>
    <w:rsid w:val="005F7598"/>
    <w:rsid w:val="005F7F60"/>
    <w:rsid w:val="00620DFC"/>
    <w:rsid w:val="00625F5C"/>
    <w:rsid w:val="006341EB"/>
    <w:rsid w:val="00634F61"/>
    <w:rsid w:val="00635705"/>
    <w:rsid w:val="006432E4"/>
    <w:rsid w:val="0064605D"/>
    <w:rsid w:val="00651D02"/>
    <w:rsid w:val="00653F5C"/>
    <w:rsid w:val="0065644C"/>
    <w:rsid w:val="0066061E"/>
    <w:rsid w:val="00665FBB"/>
    <w:rsid w:val="006748AF"/>
    <w:rsid w:val="00674E23"/>
    <w:rsid w:val="00685FB2"/>
    <w:rsid w:val="006922C2"/>
    <w:rsid w:val="006A054B"/>
    <w:rsid w:val="006A1E38"/>
    <w:rsid w:val="006A486E"/>
    <w:rsid w:val="006A4B50"/>
    <w:rsid w:val="006A6369"/>
    <w:rsid w:val="006B33D4"/>
    <w:rsid w:val="006B50F8"/>
    <w:rsid w:val="006C7396"/>
    <w:rsid w:val="006D3C49"/>
    <w:rsid w:val="006D3D94"/>
    <w:rsid w:val="006E5C44"/>
    <w:rsid w:val="006F3196"/>
    <w:rsid w:val="006F3B11"/>
    <w:rsid w:val="006F43A6"/>
    <w:rsid w:val="006F6D42"/>
    <w:rsid w:val="006F724D"/>
    <w:rsid w:val="007019D3"/>
    <w:rsid w:val="00702400"/>
    <w:rsid w:val="00707829"/>
    <w:rsid w:val="007127F3"/>
    <w:rsid w:val="00724295"/>
    <w:rsid w:val="00732637"/>
    <w:rsid w:val="00734CC9"/>
    <w:rsid w:val="0074211E"/>
    <w:rsid w:val="00747711"/>
    <w:rsid w:val="0074775F"/>
    <w:rsid w:val="00762A96"/>
    <w:rsid w:val="00765DDE"/>
    <w:rsid w:val="0076604C"/>
    <w:rsid w:val="00770A2F"/>
    <w:rsid w:val="00774897"/>
    <w:rsid w:val="007748D0"/>
    <w:rsid w:val="00795463"/>
    <w:rsid w:val="007A7681"/>
    <w:rsid w:val="007B6E1A"/>
    <w:rsid w:val="007C4440"/>
    <w:rsid w:val="007C689C"/>
    <w:rsid w:val="007C7386"/>
    <w:rsid w:val="007D2090"/>
    <w:rsid w:val="007F433F"/>
    <w:rsid w:val="00800C6C"/>
    <w:rsid w:val="0080145C"/>
    <w:rsid w:val="00805CB6"/>
    <w:rsid w:val="008179DD"/>
    <w:rsid w:val="00824C73"/>
    <w:rsid w:val="00824D11"/>
    <w:rsid w:val="00824E0F"/>
    <w:rsid w:val="00826ABB"/>
    <w:rsid w:val="00840CA5"/>
    <w:rsid w:val="00841044"/>
    <w:rsid w:val="00842005"/>
    <w:rsid w:val="008427F3"/>
    <w:rsid w:val="00842DE6"/>
    <w:rsid w:val="00844BE5"/>
    <w:rsid w:val="008454EE"/>
    <w:rsid w:val="008505C3"/>
    <w:rsid w:val="00852D9E"/>
    <w:rsid w:val="00862AD4"/>
    <w:rsid w:val="00863D5A"/>
    <w:rsid w:val="00866DAA"/>
    <w:rsid w:val="0087041E"/>
    <w:rsid w:val="008743D6"/>
    <w:rsid w:val="00875E8B"/>
    <w:rsid w:val="00883931"/>
    <w:rsid w:val="00883B34"/>
    <w:rsid w:val="00886B26"/>
    <w:rsid w:val="0088770F"/>
    <w:rsid w:val="0089181D"/>
    <w:rsid w:val="008951C1"/>
    <w:rsid w:val="008A0525"/>
    <w:rsid w:val="008A0E3E"/>
    <w:rsid w:val="008A655D"/>
    <w:rsid w:val="008B421B"/>
    <w:rsid w:val="008B4C5A"/>
    <w:rsid w:val="008B651A"/>
    <w:rsid w:val="008C1372"/>
    <w:rsid w:val="008E277B"/>
    <w:rsid w:val="008E7BC8"/>
    <w:rsid w:val="008F0628"/>
    <w:rsid w:val="008F5F17"/>
    <w:rsid w:val="00903CC5"/>
    <w:rsid w:val="00912252"/>
    <w:rsid w:val="00912731"/>
    <w:rsid w:val="00923C3C"/>
    <w:rsid w:val="009263FA"/>
    <w:rsid w:val="009368A4"/>
    <w:rsid w:val="00937C68"/>
    <w:rsid w:val="00946856"/>
    <w:rsid w:val="00956B09"/>
    <w:rsid w:val="00957085"/>
    <w:rsid w:val="009615B2"/>
    <w:rsid w:val="00967DD7"/>
    <w:rsid w:val="00972788"/>
    <w:rsid w:val="00973F0C"/>
    <w:rsid w:val="009779AF"/>
    <w:rsid w:val="00984D77"/>
    <w:rsid w:val="009868C4"/>
    <w:rsid w:val="009950F7"/>
    <w:rsid w:val="009B0088"/>
    <w:rsid w:val="009B0982"/>
    <w:rsid w:val="009B0E63"/>
    <w:rsid w:val="009C2972"/>
    <w:rsid w:val="009D4F5F"/>
    <w:rsid w:val="009E15B1"/>
    <w:rsid w:val="009E22C5"/>
    <w:rsid w:val="009F2178"/>
    <w:rsid w:val="009F4B31"/>
    <w:rsid w:val="00A00EF1"/>
    <w:rsid w:val="00A015DA"/>
    <w:rsid w:val="00A038D1"/>
    <w:rsid w:val="00A12C1B"/>
    <w:rsid w:val="00A1638B"/>
    <w:rsid w:val="00A24064"/>
    <w:rsid w:val="00A24A6A"/>
    <w:rsid w:val="00A25595"/>
    <w:rsid w:val="00A25C08"/>
    <w:rsid w:val="00A27729"/>
    <w:rsid w:val="00A347EE"/>
    <w:rsid w:val="00A369E1"/>
    <w:rsid w:val="00A42255"/>
    <w:rsid w:val="00A50294"/>
    <w:rsid w:val="00A50ED1"/>
    <w:rsid w:val="00A51C79"/>
    <w:rsid w:val="00A62E16"/>
    <w:rsid w:val="00A71B7A"/>
    <w:rsid w:val="00A86302"/>
    <w:rsid w:val="00A92D6D"/>
    <w:rsid w:val="00AA0415"/>
    <w:rsid w:val="00AA141A"/>
    <w:rsid w:val="00AA4716"/>
    <w:rsid w:val="00AC0D4E"/>
    <w:rsid w:val="00AC4708"/>
    <w:rsid w:val="00AD293E"/>
    <w:rsid w:val="00AD354C"/>
    <w:rsid w:val="00AE4694"/>
    <w:rsid w:val="00AE5036"/>
    <w:rsid w:val="00AF098F"/>
    <w:rsid w:val="00AF38AE"/>
    <w:rsid w:val="00AF4C7D"/>
    <w:rsid w:val="00AF6D76"/>
    <w:rsid w:val="00B0469E"/>
    <w:rsid w:val="00B15230"/>
    <w:rsid w:val="00B23DB2"/>
    <w:rsid w:val="00B258FB"/>
    <w:rsid w:val="00B268B7"/>
    <w:rsid w:val="00B376ED"/>
    <w:rsid w:val="00B458E0"/>
    <w:rsid w:val="00B63731"/>
    <w:rsid w:val="00B71A1C"/>
    <w:rsid w:val="00B71D47"/>
    <w:rsid w:val="00B9142A"/>
    <w:rsid w:val="00B96048"/>
    <w:rsid w:val="00B97BB4"/>
    <w:rsid w:val="00BA7607"/>
    <w:rsid w:val="00BB06EE"/>
    <w:rsid w:val="00BB48BE"/>
    <w:rsid w:val="00BB5802"/>
    <w:rsid w:val="00BB6E0B"/>
    <w:rsid w:val="00BC3CFE"/>
    <w:rsid w:val="00BC4D66"/>
    <w:rsid w:val="00BD4409"/>
    <w:rsid w:val="00BD70FB"/>
    <w:rsid w:val="00BE0ECB"/>
    <w:rsid w:val="00BE28A6"/>
    <w:rsid w:val="00BE3715"/>
    <w:rsid w:val="00BE48F7"/>
    <w:rsid w:val="00BE4BE6"/>
    <w:rsid w:val="00BE7B85"/>
    <w:rsid w:val="00C0527B"/>
    <w:rsid w:val="00C0684F"/>
    <w:rsid w:val="00C06AE6"/>
    <w:rsid w:val="00C14DEE"/>
    <w:rsid w:val="00C22026"/>
    <w:rsid w:val="00C23560"/>
    <w:rsid w:val="00C23BE8"/>
    <w:rsid w:val="00C34912"/>
    <w:rsid w:val="00C36067"/>
    <w:rsid w:val="00C37942"/>
    <w:rsid w:val="00C433D1"/>
    <w:rsid w:val="00C5023E"/>
    <w:rsid w:val="00C52006"/>
    <w:rsid w:val="00C52B2A"/>
    <w:rsid w:val="00C57138"/>
    <w:rsid w:val="00C65BE0"/>
    <w:rsid w:val="00C665FB"/>
    <w:rsid w:val="00C70090"/>
    <w:rsid w:val="00C702EC"/>
    <w:rsid w:val="00C70A6E"/>
    <w:rsid w:val="00C7687E"/>
    <w:rsid w:val="00C81AA0"/>
    <w:rsid w:val="00C81FFE"/>
    <w:rsid w:val="00C830F7"/>
    <w:rsid w:val="00CA1BB4"/>
    <w:rsid w:val="00CB1FBF"/>
    <w:rsid w:val="00CB3C75"/>
    <w:rsid w:val="00CC2516"/>
    <w:rsid w:val="00CD25BF"/>
    <w:rsid w:val="00CD2EF4"/>
    <w:rsid w:val="00CD7090"/>
    <w:rsid w:val="00CE0AEC"/>
    <w:rsid w:val="00CE12A5"/>
    <w:rsid w:val="00CE26BD"/>
    <w:rsid w:val="00CE4EEB"/>
    <w:rsid w:val="00CF2004"/>
    <w:rsid w:val="00CF6C25"/>
    <w:rsid w:val="00D009D4"/>
    <w:rsid w:val="00D02D40"/>
    <w:rsid w:val="00D07B5F"/>
    <w:rsid w:val="00D15344"/>
    <w:rsid w:val="00D40574"/>
    <w:rsid w:val="00D43533"/>
    <w:rsid w:val="00D60869"/>
    <w:rsid w:val="00D62403"/>
    <w:rsid w:val="00D625A2"/>
    <w:rsid w:val="00D62E4E"/>
    <w:rsid w:val="00D7069F"/>
    <w:rsid w:val="00D71275"/>
    <w:rsid w:val="00D73875"/>
    <w:rsid w:val="00D802D1"/>
    <w:rsid w:val="00D8419E"/>
    <w:rsid w:val="00D96990"/>
    <w:rsid w:val="00D97DA9"/>
    <w:rsid w:val="00DA1886"/>
    <w:rsid w:val="00DB79E8"/>
    <w:rsid w:val="00DC18BA"/>
    <w:rsid w:val="00DC4501"/>
    <w:rsid w:val="00DC59FD"/>
    <w:rsid w:val="00DD0E2E"/>
    <w:rsid w:val="00DD5F73"/>
    <w:rsid w:val="00DE6D12"/>
    <w:rsid w:val="00DF24A5"/>
    <w:rsid w:val="00DF321D"/>
    <w:rsid w:val="00E10FB8"/>
    <w:rsid w:val="00E11839"/>
    <w:rsid w:val="00E15171"/>
    <w:rsid w:val="00E16EBE"/>
    <w:rsid w:val="00E23EB2"/>
    <w:rsid w:val="00E26772"/>
    <w:rsid w:val="00E31F33"/>
    <w:rsid w:val="00E354E2"/>
    <w:rsid w:val="00E452FE"/>
    <w:rsid w:val="00E47886"/>
    <w:rsid w:val="00E70B9E"/>
    <w:rsid w:val="00E8439F"/>
    <w:rsid w:val="00E8746C"/>
    <w:rsid w:val="00EA2565"/>
    <w:rsid w:val="00EC2948"/>
    <w:rsid w:val="00EC357D"/>
    <w:rsid w:val="00EC47B3"/>
    <w:rsid w:val="00EC5032"/>
    <w:rsid w:val="00EC7D2E"/>
    <w:rsid w:val="00ED2295"/>
    <w:rsid w:val="00EE0A79"/>
    <w:rsid w:val="00EF5BC5"/>
    <w:rsid w:val="00F01ACF"/>
    <w:rsid w:val="00F0396F"/>
    <w:rsid w:val="00F107D6"/>
    <w:rsid w:val="00F124C2"/>
    <w:rsid w:val="00F32A2F"/>
    <w:rsid w:val="00F41325"/>
    <w:rsid w:val="00F423CA"/>
    <w:rsid w:val="00F44A55"/>
    <w:rsid w:val="00F560C7"/>
    <w:rsid w:val="00F57441"/>
    <w:rsid w:val="00F63342"/>
    <w:rsid w:val="00F671BE"/>
    <w:rsid w:val="00F73661"/>
    <w:rsid w:val="00F75C56"/>
    <w:rsid w:val="00F77F2A"/>
    <w:rsid w:val="00F85FDA"/>
    <w:rsid w:val="00F9370B"/>
    <w:rsid w:val="00F93D18"/>
    <w:rsid w:val="00F94709"/>
    <w:rsid w:val="00FB3860"/>
    <w:rsid w:val="00FC20B6"/>
    <w:rsid w:val="00FD0A02"/>
    <w:rsid w:val="00FD1B82"/>
    <w:rsid w:val="00FE17AB"/>
    <w:rsid w:val="00FE517A"/>
    <w:rsid w:val="00FF5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70906"/>
  <w15:docId w15:val="{35479EED-21F5-4271-A2C6-374DDA7D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6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9370B"/>
    <w:pPr>
      <w:ind w:firstLineChars="200" w:firstLine="420"/>
    </w:pPr>
  </w:style>
  <w:style w:type="paragraph" w:styleId="a5">
    <w:name w:val="header"/>
    <w:basedOn w:val="a"/>
    <w:link w:val="a6"/>
    <w:uiPriority w:val="99"/>
    <w:unhideWhenUsed/>
    <w:rsid w:val="0013030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30301"/>
    <w:rPr>
      <w:sz w:val="18"/>
      <w:szCs w:val="18"/>
    </w:rPr>
  </w:style>
  <w:style w:type="paragraph" w:styleId="a7">
    <w:name w:val="footer"/>
    <w:basedOn w:val="a"/>
    <w:link w:val="a8"/>
    <w:uiPriority w:val="99"/>
    <w:unhideWhenUsed/>
    <w:rsid w:val="00130301"/>
    <w:pPr>
      <w:tabs>
        <w:tab w:val="center" w:pos="4153"/>
        <w:tab w:val="right" w:pos="8306"/>
      </w:tabs>
      <w:snapToGrid w:val="0"/>
      <w:jc w:val="left"/>
    </w:pPr>
    <w:rPr>
      <w:sz w:val="18"/>
      <w:szCs w:val="18"/>
    </w:rPr>
  </w:style>
  <w:style w:type="character" w:customStyle="1" w:styleId="a8">
    <w:name w:val="页脚 字符"/>
    <w:basedOn w:val="a0"/>
    <w:link w:val="a7"/>
    <w:uiPriority w:val="99"/>
    <w:rsid w:val="00130301"/>
    <w:rPr>
      <w:sz w:val="18"/>
      <w:szCs w:val="18"/>
    </w:rPr>
  </w:style>
  <w:style w:type="paragraph" w:styleId="a9">
    <w:name w:val="Balloon Text"/>
    <w:basedOn w:val="a"/>
    <w:link w:val="aa"/>
    <w:uiPriority w:val="99"/>
    <w:semiHidden/>
    <w:unhideWhenUsed/>
    <w:rsid w:val="00160DB0"/>
    <w:rPr>
      <w:sz w:val="18"/>
      <w:szCs w:val="18"/>
    </w:rPr>
  </w:style>
  <w:style w:type="character" w:customStyle="1" w:styleId="aa">
    <w:name w:val="批注框文本 字符"/>
    <w:basedOn w:val="a0"/>
    <w:link w:val="a9"/>
    <w:uiPriority w:val="99"/>
    <w:semiHidden/>
    <w:rsid w:val="00160DB0"/>
    <w:rPr>
      <w:sz w:val="18"/>
      <w:szCs w:val="18"/>
    </w:rPr>
  </w:style>
  <w:style w:type="paragraph" w:styleId="ab">
    <w:name w:val="Revision"/>
    <w:hidden/>
    <w:uiPriority w:val="99"/>
    <w:semiHidden/>
    <w:rsid w:val="00795463"/>
  </w:style>
  <w:style w:type="character" w:styleId="ac">
    <w:name w:val="annotation reference"/>
    <w:basedOn w:val="a0"/>
    <w:uiPriority w:val="99"/>
    <w:semiHidden/>
    <w:unhideWhenUsed/>
    <w:rsid w:val="00651D02"/>
    <w:rPr>
      <w:sz w:val="21"/>
      <w:szCs w:val="21"/>
    </w:rPr>
  </w:style>
  <w:style w:type="paragraph" w:styleId="ad">
    <w:name w:val="annotation text"/>
    <w:basedOn w:val="a"/>
    <w:link w:val="ae"/>
    <w:uiPriority w:val="99"/>
    <w:semiHidden/>
    <w:unhideWhenUsed/>
    <w:rsid w:val="00651D02"/>
    <w:pPr>
      <w:jc w:val="left"/>
    </w:pPr>
  </w:style>
  <w:style w:type="character" w:customStyle="1" w:styleId="ae">
    <w:name w:val="批注文字 字符"/>
    <w:basedOn w:val="a0"/>
    <w:link w:val="ad"/>
    <w:uiPriority w:val="99"/>
    <w:semiHidden/>
    <w:rsid w:val="00651D02"/>
  </w:style>
  <w:style w:type="paragraph" w:styleId="af">
    <w:name w:val="annotation subject"/>
    <w:basedOn w:val="ad"/>
    <w:next w:val="ad"/>
    <w:link w:val="af0"/>
    <w:uiPriority w:val="99"/>
    <w:semiHidden/>
    <w:unhideWhenUsed/>
    <w:rsid w:val="00651D02"/>
    <w:rPr>
      <w:b/>
      <w:bCs/>
    </w:rPr>
  </w:style>
  <w:style w:type="character" w:customStyle="1" w:styleId="af0">
    <w:name w:val="批注主题 字符"/>
    <w:basedOn w:val="ae"/>
    <w:link w:val="af"/>
    <w:uiPriority w:val="99"/>
    <w:semiHidden/>
    <w:rsid w:val="00651D02"/>
    <w:rPr>
      <w:b/>
      <w:bCs/>
    </w:rPr>
  </w:style>
  <w:style w:type="paragraph" w:styleId="HTML">
    <w:name w:val="HTML Preformatted"/>
    <w:basedOn w:val="a"/>
    <w:link w:val="HTML0"/>
    <w:uiPriority w:val="99"/>
    <w:semiHidden/>
    <w:unhideWhenUsed/>
    <w:rsid w:val="007B6E1A"/>
    <w:rPr>
      <w:rFonts w:ascii="Courier New" w:hAnsi="Courier New" w:cs="Courier New"/>
      <w:sz w:val="20"/>
      <w:szCs w:val="20"/>
    </w:rPr>
  </w:style>
  <w:style w:type="character" w:customStyle="1" w:styleId="HTML0">
    <w:name w:val="HTML 预设格式 字符"/>
    <w:basedOn w:val="a0"/>
    <w:link w:val="HTML"/>
    <w:uiPriority w:val="99"/>
    <w:semiHidden/>
    <w:rsid w:val="007B6E1A"/>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670511">
      <w:bodyDiv w:val="1"/>
      <w:marLeft w:val="0"/>
      <w:marRight w:val="0"/>
      <w:marTop w:val="0"/>
      <w:marBottom w:val="0"/>
      <w:divBdr>
        <w:top w:val="none" w:sz="0" w:space="0" w:color="auto"/>
        <w:left w:val="none" w:sz="0" w:space="0" w:color="auto"/>
        <w:bottom w:val="none" w:sz="0" w:space="0" w:color="auto"/>
        <w:right w:val="none" w:sz="0" w:space="0" w:color="auto"/>
      </w:divBdr>
    </w:div>
    <w:div w:id="1789733983">
      <w:bodyDiv w:val="1"/>
      <w:marLeft w:val="0"/>
      <w:marRight w:val="0"/>
      <w:marTop w:val="0"/>
      <w:marBottom w:val="0"/>
      <w:divBdr>
        <w:top w:val="none" w:sz="0" w:space="0" w:color="auto"/>
        <w:left w:val="none" w:sz="0" w:space="0" w:color="auto"/>
        <w:bottom w:val="none" w:sz="0" w:space="0" w:color="auto"/>
        <w:right w:val="none" w:sz="0" w:space="0" w:color="auto"/>
      </w:divBdr>
    </w:div>
    <w:div w:id="1815029861">
      <w:bodyDiv w:val="1"/>
      <w:marLeft w:val="0"/>
      <w:marRight w:val="0"/>
      <w:marTop w:val="0"/>
      <w:marBottom w:val="0"/>
      <w:divBdr>
        <w:top w:val="none" w:sz="0" w:space="0" w:color="auto"/>
        <w:left w:val="none" w:sz="0" w:space="0" w:color="auto"/>
        <w:bottom w:val="none" w:sz="0" w:space="0" w:color="auto"/>
        <w:right w:val="none" w:sz="0" w:space="0" w:color="auto"/>
      </w:divBdr>
    </w:div>
    <w:div w:id="1932352649">
      <w:bodyDiv w:val="1"/>
      <w:marLeft w:val="0"/>
      <w:marRight w:val="0"/>
      <w:marTop w:val="0"/>
      <w:marBottom w:val="0"/>
      <w:divBdr>
        <w:top w:val="none" w:sz="0" w:space="0" w:color="auto"/>
        <w:left w:val="none" w:sz="0" w:space="0" w:color="auto"/>
        <w:bottom w:val="none" w:sz="0" w:space="0" w:color="auto"/>
        <w:right w:val="none" w:sz="0" w:space="0" w:color="auto"/>
      </w:divBdr>
    </w:div>
    <w:div w:id="211355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dataSourceCollection xmlns="http://www.yonyou.com/datasource"/>
</file>

<file path=customXml/item2.xml><?xml version="1.0" encoding="utf-8"?>
<relations xmlns="http://www.yonyou.com/relation"/>
</file>

<file path=customXml/item3.xml><?xml version="1.0" encoding="utf-8"?>
<formulas xmlns="http://www.yonyou.com/formul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74C15-9480-4E52-A8CB-5513648BBE2A}">
  <ds:schemaRefs>
    <ds:schemaRef ds:uri="http://www.yonyou.com/datasource"/>
  </ds:schemaRefs>
</ds:datastoreItem>
</file>

<file path=customXml/itemProps2.xml><?xml version="1.0" encoding="utf-8"?>
<ds:datastoreItem xmlns:ds="http://schemas.openxmlformats.org/officeDocument/2006/customXml" ds:itemID="{5BACD970-C049-4ADD-903F-6B174106B4BB}">
  <ds:schemaRefs>
    <ds:schemaRef ds:uri="http://www.yonyou.com/relation"/>
  </ds:schemaRefs>
</ds:datastoreItem>
</file>

<file path=customXml/itemProps3.xml><?xml version="1.0" encoding="utf-8"?>
<ds:datastoreItem xmlns:ds="http://schemas.openxmlformats.org/officeDocument/2006/customXml" ds:itemID="{1CD249F4-9077-429A-8D84-955284D2CF82}">
  <ds:schemaRefs>
    <ds:schemaRef ds:uri="http://www.yonyou.com/formula"/>
  </ds:schemaRefs>
</ds:datastoreItem>
</file>

<file path=customXml/itemProps4.xml><?xml version="1.0" encoding="utf-8"?>
<ds:datastoreItem xmlns:ds="http://schemas.openxmlformats.org/officeDocument/2006/customXml" ds:itemID="{F8764DBD-DC74-4EDD-8159-7BF0F7D7B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751</Words>
  <Characters>4282</Characters>
  <Application>Microsoft Office Word</Application>
  <DocSecurity>0</DocSecurity>
  <Lines>35</Lines>
  <Paragraphs>10</Paragraphs>
  <ScaleCrop>false</ScaleCrop>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 wenwen</dc:creator>
  <cp:keywords/>
  <dc:description/>
  <cp:lastModifiedBy>杨琴</cp:lastModifiedBy>
  <cp:revision>5</cp:revision>
  <dcterms:created xsi:type="dcterms:W3CDTF">2025-09-15T08:42:00Z</dcterms:created>
  <dcterms:modified xsi:type="dcterms:W3CDTF">2025-09-15T08:56:00Z</dcterms:modified>
</cp:coreProperties>
</file>