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1B529">
      <w:pPr>
        <w:jc w:val="left"/>
        <w:rPr>
          <w:rFonts w:hint="default"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证券代码：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/>
        </w:rPr>
        <w:t>601108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公司简称：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/>
        </w:rPr>
        <w:t>财通证券</w:t>
      </w:r>
    </w:p>
    <w:p w14:paraId="32F0BE4F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财通证券股份有限公司</w:t>
      </w:r>
    </w:p>
    <w:p w14:paraId="65E347E5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投资者关系活动记录表</w:t>
      </w:r>
    </w:p>
    <w:p w14:paraId="08A541D9">
      <w:pPr>
        <w:ind w:right="-94" w:rightChars="0"/>
        <w:jc w:val="righ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2025-004</w:t>
      </w:r>
    </w:p>
    <w:tbl>
      <w:tblPr>
        <w:tblStyle w:val="4"/>
        <w:tblW w:w="87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191"/>
      </w:tblGrid>
      <w:tr w14:paraId="7F851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 w14:paraId="45BC29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投资者关系活动类别</w:t>
            </w:r>
          </w:p>
        </w:tc>
        <w:tc>
          <w:tcPr>
            <w:tcW w:w="7191" w:type="dxa"/>
            <w:noWrap w:val="0"/>
            <w:vAlign w:val="center"/>
          </w:tcPr>
          <w:p w14:paraId="31680CF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业绩说明会</w:t>
            </w:r>
          </w:p>
        </w:tc>
      </w:tr>
      <w:tr w14:paraId="79FDF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 w14:paraId="74F13F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活动主题</w:t>
            </w:r>
          </w:p>
        </w:tc>
        <w:tc>
          <w:tcPr>
            <w:tcW w:w="7191" w:type="dxa"/>
            <w:noWrap w:val="0"/>
            <w:vAlign w:val="center"/>
          </w:tcPr>
          <w:p w14:paraId="415C6B2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Cs/>
                <w:color w:val="000000"/>
                <w:sz w:val="24"/>
                <w:highlight w:val="none"/>
                <w:lang w:val="en-GB"/>
              </w:rPr>
              <w:t>财通证券2025年半年度业绩说明会</w:t>
            </w:r>
          </w:p>
        </w:tc>
      </w:tr>
      <w:tr w14:paraId="03A68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6" w:type="dxa"/>
            <w:noWrap w:val="0"/>
            <w:vAlign w:val="center"/>
          </w:tcPr>
          <w:p w14:paraId="4B9BF1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7191" w:type="dxa"/>
            <w:noWrap w:val="0"/>
            <w:vAlign w:val="center"/>
          </w:tcPr>
          <w:p w14:paraId="5DD306C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iCs/>
                <w:color w:val="000000"/>
                <w:sz w:val="24"/>
                <w:highlight w:val="none"/>
              </w:rPr>
              <w:t>2025-09-16 - 15:00-16:00</w:t>
            </w:r>
          </w:p>
        </w:tc>
      </w:tr>
      <w:tr w14:paraId="151EB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 w14:paraId="657D3A2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地点/方式</w:t>
            </w:r>
          </w:p>
        </w:tc>
        <w:tc>
          <w:tcPr>
            <w:tcW w:w="7191" w:type="dxa"/>
            <w:noWrap w:val="0"/>
            <w:vAlign w:val="center"/>
          </w:tcPr>
          <w:p w14:paraId="0241990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上证路演中心 </w:t>
            </w:r>
            <w:r>
              <w:rPr>
                <w:rFonts w:hint="default" w:ascii="Times New Roman" w:hAnsi="Times New Roman" w:eastAsia="仿宋_GB2312" w:cs="Times New Roma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</w:rPr>
              <w:instrText xml:space="preserve"> HYPERLINK "https://roadshow.sseinfo.com" </w:instrText>
            </w:r>
            <w:r>
              <w:rPr>
                <w:rFonts w:hint="default" w:ascii="Times New Roman" w:hAnsi="Times New Roman" w:eastAsia="仿宋_GB2312" w:cs="Times New Roma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bCs/>
                <w:sz w:val="24"/>
              </w:rPr>
              <w:t>https://roadshow.sseinfo.com</w:t>
            </w:r>
            <w:r>
              <w:rPr>
                <w:rStyle w:val="6"/>
                <w:rFonts w:hint="default" w:ascii="Times New Roman" w:hAnsi="Times New Roman" w:eastAsia="仿宋_GB2312" w:cs="Times New Roman"/>
                <w:bCs/>
                <w:sz w:val="24"/>
              </w:rPr>
              <w:fldChar w:fldCharType="end"/>
            </w:r>
          </w:p>
          <w:p w14:paraId="2E76071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网络文字互动</w:t>
            </w:r>
          </w:p>
        </w:tc>
      </w:tr>
      <w:tr w14:paraId="665FC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  <w:noWrap w:val="0"/>
            <w:vAlign w:val="center"/>
          </w:tcPr>
          <w:p w14:paraId="1236EC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参会人员</w:t>
            </w:r>
          </w:p>
        </w:tc>
        <w:tc>
          <w:tcPr>
            <w:tcW w:w="7191" w:type="dxa"/>
            <w:noWrap w:val="0"/>
            <w:vAlign w:val="center"/>
          </w:tcPr>
          <w:p w14:paraId="31D3185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董事长：章启诚、董事会秘书：官勇华、财务总监：周瀛、独立董事：方军雄、独立董事：毛惠刚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其他相关人员：公司董事会办公室、计划财务部、投行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自营投资总部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及分支机构管理总部等相关人员</w:t>
            </w:r>
          </w:p>
        </w:tc>
      </w:tr>
      <w:tr w14:paraId="5BB63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6" w:type="dxa"/>
            <w:noWrap w:val="0"/>
            <w:vAlign w:val="center"/>
          </w:tcPr>
          <w:p w14:paraId="4D1E96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投资者关系活动主要内容介绍</w:t>
            </w:r>
          </w:p>
        </w:tc>
        <w:tc>
          <w:tcPr>
            <w:tcW w:w="7191" w:type="dxa"/>
            <w:noWrap w:val="0"/>
            <w:vAlign w:val="center"/>
          </w:tcPr>
          <w:p w14:paraId="638FBB1B">
            <w:pPr>
              <w:spacing w:before="156" w:beforeLines="50"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投资者关系活动主要内容</w:t>
            </w:r>
          </w:p>
          <w:p w14:paraId="4F845419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  <w:t>、138*****005问财通证券独立董事方军雄：2025 年半年度，很多券商都发布了中期利润分配预案，请问公司今年有计划吗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？</w:t>
            </w:r>
          </w:p>
          <w:p w14:paraId="6FF7705F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  <w:t>独立董事方军雄答:经公司2024年度股东大会审议通过，同意授权董事会在符合相关法律法规及《公司章程》等有关规定的前提下，根据公司盈利状况进行2025年中期现金分红，制定具体的2025年中期利润分配方案。后续请关注公司公告。</w:t>
            </w:r>
          </w:p>
          <w:p w14:paraId="618E76FA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  <w:t>、150*****003问财通证券董事长章启诚：公司在财富管理转型方面取得了哪些进展？是否有效抵御了佣金下滑的影响？</w:t>
            </w:r>
          </w:p>
          <w:p w14:paraId="279F73E4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  <w:t>董事长章启诚答:2025年，公司抢抓行情回暖机遇，以“以客户为中心”重大改革为牵引，加快分公司综合化改革与业务机构化转型。2025年上半年，公司代理买卖证券业务行业排名上升3位，两融利息收入行业排名上升2位，代销金融产品业务全面增收，高净值客户数量增长25%，优质客户结构进一步优化，机构客户数增长10%。为减缓佣金下滑带来的影响，公司出台佣金管理制度，利用投顾、极速交易通道和算法交易等工具为客户提供增值服务，提升客户服务体验和客户质量。</w:t>
            </w:r>
          </w:p>
          <w:p w14:paraId="577BE053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  <w:t>3、131*****736问财通证券董事长章启诚：公司经纪业务收入增长强劲，恭喜。但我们更关心增长的质量。请问上半年财富管理业务的收入中，来自高净值客户的资产配置和产品代销的贡献占比是多少？相比去年同期是否有提升？公司如何评估‘财通证券’品牌在财富管理领域的核心竞争力，是依赖渠道优势还是投顾能力？未来如何提升客户的长期粘性和AUM（资产管理规模）的稳定性？</w:t>
            </w:r>
          </w:p>
          <w:p w14:paraId="453FE16C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  <w:t>董事长章启诚答:上半年，公司高净值客户数快速增长，比普通客户增长高出15%，收入贡献同比实现较快增长。近年来，公司立足“做浙商浙企自己家的券商”新定位，深耕浙江和浙江人经济，在全国设有五大业务总部，布局证券网点163家，主要聚焦经济发达区域和浙商集聚区域，拥有良好的客户渠道优势。同时，我们不断加强投顾能力建设，拥有千人财富顾问队伍，聚焦客户需求，为客户提供适配的资产配置服务。为提升客户粘性，我们进一步做好分客群经营服务，为每类客户提供针对性的财富管理服务，并加大优质产品的供给，让客户拥有“选择财通 财运亨通”的获得感。</w:t>
            </w:r>
          </w:p>
          <w:p w14:paraId="0864535E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  <w:t>、158*****071问财通证券财务总监周瀛：相较于一季度公司业绩有明显改善,请问公司主要做了哪些经营调整？</w:t>
            </w:r>
          </w:p>
          <w:p w14:paraId="1D519632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  <w:t>财务总监周瀛答:公司持续深化“投行+投资+投研”三投联动协同创新模式，深化“深耕浙江”战略，围绕浙商浙企，提供综合金融服务，并持续激活子公司、重要参股公司发展动能。2025年上半年实现归属于母公司股东的净利润为10.83亿元，同比增长16.85%。公司积极研判形势，抢抓市场机遇，加大财富业务创收，经纪业务同比增长42%，占集团营业收入比重27%。同时积极调整自营投资策略，优化大类资产配置，加大权益类投资布局，相较于一季度实现了大幅增长。</w:t>
            </w:r>
          </w:p>
          <w:p w14:paraId="32543FAC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  <w:t>、177*****872问财通证券董事长章启诚：尊敬的领导，下午好！作为中小投资者，有以下问题：1、半年报显示公司业绩较同期收入减少利润大幅增加，能否分析一下原因？2、公司发行的38亿元可转债尚未实现转股，还有1年多就要到期，公司选择下修后是否有信心实现全部转股，有何具体举措？如果最终全部转股对公司会产生哪些积极影响？</w:t>
            </w:r>
          </w:p>
          <w:p w14:paraId="5F7DA1FD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  <w:t>董事长章启诚答:上半年，公司合并营业收入29.59亿元。从业务表现看，零售经纪业务同比高增长，财富管理业务提升显著，自营业务创收二季度改善明显，资管业务规模稳定且多元化发展，收入结构相对均衡。结合公司降本增效专项行动，经营效率进一步提升，归母净利润10.83亿元，同比提升16.85%。积极推动可转债成功转股是我们的重要目标，目前各项工作正稳步推进之中。</w:t>
            </w:r>
          </w:p>
        </w:tc>
      </w:tr>
    </w:tbl>
    <w:p w14:paraId="71DAEA19">
      <w:pPr>
        <w:rPr>
          <w:rFonts w:hint="eastAsia"/>
        </w:rPr>
      </w:pPr>
    </w:p>
    <w:p w14:paraId="1D7D891B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91946">
    <w:pPr>
      <w:pStyle w:val="2"/>
      <w:tabs>
        <w:tab w:val="clear" w:pos="4153"/>
      </w:tabs>
      <w:jc w:val="right"/>
    </w:pPr>
    <w:r>
      <w:rPr>
        <w:rFonts w:hint="eastAsia"/>
      </w:rPr>
      <w:t>财通证券股份有限公司投资者关系活动记录表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TlhNGJhZTk1YmZkMTc2MTM0MTg2MGI3NTFmMTEifQ=="/>
  </w:docVars>
  <w:rsids>
    <w:rsidRoot w:val="00000000"/>
    <w:rsid w:val="09A812CF"/>
    <w:rsid w:val="1CB2496B"/>
    <w:rsid w:val="35DA3C29"/>
    <w:rsid w:val="50970775"/>
    <w:rsid w:val="61B42C51"/>
    <w:rsid w:val="670E1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1609</Words>
  <Characters>1779</Characters>
  <Lines>0</Lines>
  <Paragraphs>0</Paragraphs>
  <TotalTime>1</TotalTime>
  <ScaleCrop>false</ScaleCrop>
  <LinksUpToDate>false</LinksUpToDate>
  <CharactersWithSpaces>1820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2023-06-30T02:03:00Z</dcterms:created>
  <dc:creator>Administrator</dc:creator>
  <cp:lastModifiedBy>COCO</cp:lastModifiedBy>
  <dcterms:modified xsi:type="dcterms:W3CDTF">2025-09-17T05:40:41Z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148E35C493B240289259D0D012CF1A00_13</vt:lpwstr>
  </property>
  <property fmtid="{D5CDD505-2E9C-101B-9397-08002B2CF9AE}" pid="4" name="KSOTemplateDocerSaveRecord">
    <vt:lpwstr>eyJoZGlkIjoiMGU2ZGUzMTgwNzYzZTk5ZWU5ZjJiZjEyMDkyODg0MWYiLCJ1c2VySWQiOiIxMjg4NjIwMzAyIn0=</vt:lpwstr>
  </property>
</Properties>
</file>