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E6C2" w14:textId="2047C9E9" w:rsidR="00A46117" w:rsidRDefault="00000000" w:rsidP="004128B0">
      <w:pPr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600749</w:t>
      </w:r>
      <w:r>
        <w:rPr>
          <w:rFonts w:ascii="宋体" w:hAnsi="宋体" w:hint="eastAsia"/>
          <w:sz w:val="24"/>
          <w:szCs w:val="24"/>
        </w:rPr>
        <w:t xml:space="preserve">          </w:t>
      </w:r>
      <w:r w:rsidR="004F641C"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西藏旅游</w:t>
      </w:r>
    </w:p>
    <w:p w14:paraId="33969E5B" w14:textId="77777777" w:rsidR="00A46117" w:rsidRDefault="00000000" w:rsidP="004F641C">
      <w:pPr>
        <w:spacing w:beforeLines="100" w:before="312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西藏旅游股份有限公司</w:t>
      </w:r>
    </w:p>
    <w:p w14:paraId="3445E8E5" w14:textId="77777777" w:rsidR="00A46117" w:rsidRDefault="00000000" w:rsidP="004F641C">
      <w:pPr>
        <w:spacing w:afterLines="100" w:after="312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14:paraId="36D298B7" w14:textId="7C20EB75" w:rsidR="00A46117" w:rsidRDefault="00000000" w:rsidP="004128B0">
      <w:pPr>
        <w:ind w:right="24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编号：2025-003</w:t>
      </w:r>
      <w:r w:rsidR="004128B0">
        <w:rPr>
          <w:rFonts w:ascii="宋体" w:hAnsi="宋体" w:hint="eastAsia"/>
          <w:sz w:val="24"/>
          <w:szCs w:val="24"/>
        </w:rPr>
        <w:t>号</w:t>
      </w: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91"/>
      </w:tblGrid>
      <w:tr w:rsidR="00A46117" w14:paraId="413F3E57" w14:textId="77777777">
        <w:trPr>
          <w:trHeight w:val="838"/>
        </w:trPr>
        <w:tc>
          <w:tcPr>
            <w:tcW w:w="1526" w:type="dxa"/>
            <w:vAlign w:val="center"/>
          </w:tcPr>
          <w:p w14:paraId="48396A63" w14:textId="77777777" w:rsidR="00A4611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5DB343DC" w14:textId="77777777" w:rsidR="00A46117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A46117" w14:paraId="66D499CE" w14:textId="77777777">
        <w:trPr>
          <w:trHeight w:val="838"/>
        </w:trPr>
        <w:tc>
          <w:tcPr>
            <w:tcW w:w="1526" w:type="dxa"/>
            <w:vAlign w:val="center"/>
          </w:tcPr>
          <w:p w14:paraId="32476D44" w14:textId="77777777" w:rsidR="00A4611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14:paraId="7937A57D" w14:textId="77777777" w:rsidR="00A46117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西藏旅游2025年半年度业绩说明会</w:t>
            </w:r>
          </w:p>
        </w:tc>
      </w:tr>
      <w:tr w:rsidR="00A46117" w14:paraId="64C39FC5" w14:textId="77777777">
        <w:trPr>
          <w:trHeight w:val="799"/>
        </w:trPr>
        <w:tc>
          <w:tcPr>
            <w:tcW w:w="1526" w:type="dxa"/>
            <w:vAlign w:val="center"/>
          </w:tcPr>
          <w:p w14:paraId="051D552C" w14:textId="77777777" w:rsidR="00A4611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51592A96" w14:textId="34706322" w:rsidR="00A46117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</w:t>
            </w:r>
            <w:r w:rsidR="004F641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年9月30日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 xml:space="preserve"> 10:00-11:00</w:t>
            </w:r>
          </w:p>
        </w:tc>
      </w:tr>
      <w:tr w:rsidR="00A46117" w14:paraId="45C83DBC" w14:textId="77777777">
        <w:trPr>
          <w:trHeight w:val="838"/>
        </w:trPr>
        <w:tc>
          <w:tcPr>
            <w:tcW w:w="1526" w:type="dxa"/>
            <w:vAlign w:val="center"/>
          </w:tcPr>
          <w:p w14:paraId="3FD53C42" w14:textId="77777777" w:rsidR="00A4611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vAlign w:val="center"/>
          </w:tcPr>
          <w:p w14:paraId="727574D5" w14:textId="77777777" w:rsidR="00A46117" w:rsidRDefault="00000000" w:rsidP="004F641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="00A46117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14:paraId="1F100CD0" w14:textId="77777777" w:rsidR="00A46117" w:rsidRDefault="00000000" w:rsidP="004F641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A46117" w14:paraId="392F7A19" w14:textId="77777777">
        <w:trPr>
          <w:trHeight w:val="838"/>
        </w:trPr>
        <w:tc>
          <w:tcPr>
            <w:tcW w:w="1526" w:type="dxa"/>
            <w:vAlign w:val="center"/>
          </w:tcPr>
          <w:p w14:paraId="2DF53BA6" w14:textId="77777777" w:rsidR="00A4611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vAlign w:val="center"/>
          </w:tcPr>
          <w:p w14:paraId="33FE2DCA" w14:textId="4B3B9DC0" w:rsidR="00A46117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西藏旅游董事长：胡晓菲</w:t>
            </w:r>
            <w:r w:rsidR="004128B0"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西藏旅游董事、总经理：王景启</w:t>
            </w:r>
            <w:r w:rsidR="004128B0"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西藏旅游独立董事：张琪炜</w:t>
            </w:r>
            <w:r w:rsidR="004128B0"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西藏旅游财务总监、董事会秘书：罗练鹰</w:t>
            </w:r>
          </w:p>
        </w:tc>
      </w:tr>
      <w:tr w:rsidR="00A46117" w14:paraId="3D3CB703" w14:textId="77777777">
        <w:trPr>
          <w:trHeight w:val="557"/>
        </w:trPr>
        <w:tc>
          <w:tcPr>
            <w:tcW w:w="1526" w:type="dxa"/>
            <w:vAlign w:val="center"/>
          </w:tcPr>
          <w:p w14:paraId="6D6BD125" w14:textId="77777777" w:rsidR="00A4611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5C435DE5" w14:textId="77777777" w:rsidR="00A46117" w:rsidRDefault="00000000">
            <w:pPr>
              <w:spacing w:beforeLines="50" w:before="156" w:afterLines="50" w:after="156"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14:paraId="1F75F1EF" w14:textId="77777777" w:rsidR="00A46117" w:rsidRDefault="00000000">
            <w:pPr>
              <w:spacing w:line="440" w:lineRule="exact"/>
              <w:rPr>
                <w:b/>
                <w:bCs/>
              </w:rPr>
            </w:pPr>
            <w:r>
              <w:rPr>
                <w:rFonts w:ascii="宋体"/>
                <w:b/>
                <w:bCs/>
                <w:sz w:val="24"/>
              </w:rPr>
              <w:t>1、178*****505问西藏旅游股份有限公司西藏旅游董事、总经理王景启：尊敬的董事长，总经理您好，布达拉宫有许多的信仰者前来参观，未来又有雅江水电站，各大景点又是风景如画，公司做了哪些迎接机遇的准备？雅江水电站的建设需要大量的人力物力，同时旅游部近日提出提高服务消费，贵公司是否有考虑与酒店餐饮融合，增加贵公司盈利能力，打造全国一流景区</w:t>
            </w:r>
          </w:p>
          <w:p w14:paraId="0ACF2C34" w14:textId="77777777" w:rsidR="00A46117" w:rsidRDefault="00000000">
            <w:pPr>
              <w:spacing w:beforeLines="50" w:before="156"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西藏旅游董事、总经理王景启答:</w:t>
            </w:r>
            <w:r>
              <w:rPr>
                <w:rFonts w:ascii="宋体"/>
                <w:sz w:val="24"/>
              </w:rPr>
              <w:t>尊敬的投资者您好，西藏作为世界级旅游目的地，自然景观、民族文化旅游资源富集，公司</w:t>
            </w:r>
            <w:proofErr w:type="gramStart"/>
            <w:r>
              <w:rPr>
                <w:rFonts w:ascii="宋体"/>
                <w:sz w:val="24"/>
              </w:rPr>
              <w:t>依托藏地自然</w:t>
            </w:r>
            <w:proofErr w:type="gramEnd"/>
            <w:r>
              <w:rPr>
                <w:rFonts w:ascii="宋体"/>
                <w:sz w:val="24"/>
              </w:rPr>
              <w:t>及人文IP，致力于打造生态复合型产品矩阵，形成差异化生态服务供给。林芝片区核心景区逐步成为为生态体验、康乐度假、生物多样性</w:t>
            </w:r>
            <w:proofErr w:type="gramStart"/>
            <w:r>
              <w:rPr>
                <w:rFonts w:ascii="宋体"/>
                <w:sz w:val="24"/>
              </w:rPr>
              <w:t>研</w:t>
            </w:r>
            <w:proofErr w:type="gramEnd"/>
            <w:r>
              <w:rPr>
                <w:rFonts w:ascii="宋体"/>
                <w:sz w:val="24"/>
              </w:rPr>
              <w:t>学、民俗文化体验等为一体的生态创新旅游高地，阿里片区则着力发展国内及入境游徒步线路、</w:t>
            </w:r>
            <w:proofErr w:type="gramStart"/>
            <w:r>
              <w:rPr>
                <w:rFonts w:ascii="宋体"/>
                <w:sz w:val="24"/>
              </w:rPr>
              <w:t>象</w:t>
            </w:r>
            <w:proofErr w:type="gramEnd"/>
            <w:r>
              <w:rPr>
                <w:rFonts w:ascii="宋体"/>
                <w:sz w:val="24"/>
              </w:rPr>
              <w:t>雄文明探秘等深度体验产品。公司将积极探寻市场机遇，拓展新的业务领域和市场空间。谢谢！</w:t>
            </w:r>
          </w:p>
          <w:p w14:paraId="48DF7A37" w14:textId="77777777" w:rsidR="00A46117" w:rsidRDefault="00000000">
            <w:pPr>
              <w:spacing w:line="440" w:lineRule="exact"/>
              <w:rPr>
                <w:b/>
                <w:bCs/>
              </w:rPr>
            </w:pPr>
            <w:r>
              <w:rPr>
                <w:rFonts w:ascii="宋体"/>
                <w:b/>
                <w:bCs/>
                <w:sz w:val="24"/>
              </w:rPr>
              <w:lastRenderedPageBreak/>
              <w:t>2、178*****505问西藏旅游股份有限公司西藏旅游董事长胡晓菲：您好，董事长，三峡大坝已经让人很震撼了，未来雅江水电站更是震惊中外，旅游的人络绎不绝，结合国家最近提出了拆分学生的长假</w:t>
            </w:r>
            <w:proofErr w:type="gramStart"/>
            <w:r>
              <w:rPr>
                <w:rFonts w:ascii="宋体"/>
                <w:b/>
                <w:bCs/>
                <w:sz w:val="24"/>
              </w:rPr>
              <w:t>为短假的</w:t>
            </w:r>
            <w:proofErr w:type="gramEnd"/>
            <w:r>
              <w:rPr>
                <w:rFonts w:ascii="宋体"/>
                <w:b/>
                <w:bCs/>
                <w:sz w:val="24"/>
              </w:rPr>
              <w:t>政策，贵公司是否有计划</w:t>
            </w:r>
            <w:proofErr w:type="gramStart"/>
            <w:r>
              <w:rPr>
                <w:rFonts w:ascii="宋体"/>
                <w:b/>
                <w:bCs/>
                <w:sz w:val="24"/>
              </w:rPr>
              <w:t>短假游</w:t>
            </w:r>
            <w:proofErr w:type="gramEnd"/>
            <w:r>
              <w:rPr>
                <w:rFonts w:ascii="宋体"/>
                <w:b/>
                <w:bCs/>
                <w:sz w:val="24"/>
              </w:rPr>
              <w:t>西藏方案？</w:t>
            </w:r>
          </w:p>
          <w:p w14:paraId="40607A14" w14:textId="77777777" w:rsidR="00A46117" w:rsidRDefault="00000000">
            <w:pPr>
              <w:spacing w:beforeLines="50" w:before="156" w:afterLines="50" w:after="156"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西藏旅游董事长胡晓菲答:</w:t>
            </w:r>
            <w:r>
              <w:rPr>
                <w:rFonts w:ascii="宋体"/>
                <w:sz w:val="24"/>
              </w:rPr>
              <w:t>尊敬的投资者您好，近年来，</w:t>
            </w:r>
            <w:proofErr w:type="gramStart"/>
            <w:r>
              <w:rPr>
                <w:rFonts w:ascii="宋体"/>
                <w:sz w:val="24"/>
              </w:rPr>
              <w:t>随着数智化</w:t>
            </w:r>
            <w:proofErr w:type="gramEnd"/>
            <w:r>
              <w:rPr>
                <w:rFonts w:ascii="宋体"/>
                <w:sz w:val="24"/>
              </w:rPr>
              <w:t>能力的不断提升，公司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游客画像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、定制化产品和服务进一步丰富，并从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旅游+文化、旅游+体育、旅游+康养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>等维度构建高原康乐产品体系，同时，随着错峰休假政策落地，公司</w:t>
            </w:r>
            <w:proofErr w:type="gramStart"/>
            <w:r>
              <w:rPr>
                <w:rFonts w:ascii="宋体"/>
                <w:sz w:val="24"/>
              </w:rPr>
              <w:t>针对学</w:t>
            </w:r>
            <w:proofErr w:type="gramEnd"/>
            <w:r>
              <w:rPr>
                <w:rFonts w:ascii="宋体"/>
                <w:sz w:val="24"/>
              </w:rPr>
              <w:t>生客群、Z世代假期旅游，将陆续推出地域性特色浓郁的各类</w:t>
            </w:r>
            <w:proofErr w:type="gramStart"/>
            <w:r>
              <w:rPr>
                <w:rFonts w:ascii="宋体"/>
                <w:sz w:val="24"/>
              </w:rPr>
              <w:t>研</w:t>
            </w:r>
            <w:proofErr w:type="gramEnd"/>
            <w:r>
              <w:rPr>
                <w:rFonts w:ascii="宋体"/>
                <w:sz w:val="24"/>
              </w:rPr>
              <w:t>学、民俗体验等产品系列，谢谢您的关注！</w:t>
            </w:r>
          </w:p>
          <w:p w14:paraId="503832E6" w14:textId="77777777" w:rsidR="00A46117" w:rsidRDefault="00000000">
            <w:pPr>
              <w:spacing w:afterLines="50" w:after="156" w:line="440" w:lineRule="exact"/>
              <w:rPr>
                <w:b/>
                <w:bCs/>
              </w:rPr>
            </w:pPr>
            <w:r>
              <w:rPr>
                <w:rFonts w:ascii="宋体"/>
                <w:b/>
                <w:bCs/>
                <w:sz w:val="24"/>
              </w:rPr>
              <w:t>3、136*****948问西藏旅游股份有限公司西藏旅游董事长胡晓菲：胡董，你好。公司总资产14亿元，</w:t>
            </w:r>
            <w:proofErr w:type="gramStart"/>
            <w:r>
              <w:rPr>
                <w:rFonts w:ascii="宋体"/>
                <w:b/>
                <w:bCs/>
                <w:sz w:val="24"/>
              </w:rPr>
              <w:t>年营收</w:t>
            </w:r>
            <w:proofErr w:type="gramEnd"/>
            <w:r>
              <w:rPr>
                <w:rFonts w:ascii="宋体"/>
                <w:b/>
                <w:bCs/>
                <w:sz w:val="24"/>
              </w:rPr>
              <w:t>22亿多。作为上市资源，应该能发挥更大的作用，请问大股东方面除了没有通过的北海游船项目，还有无其他资产注入的安排。</w:t>
            </w:r>
          </w:p>
          <w:p w14:paraId="17056F09" w14:textId="77777777" w:rsidR="00A46117" w:rsidRDefault="00000000">
            <w:pPr>
              <w:spacing w:afterLines="50" w:after="156"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西藏旅游董事长胡晓菲答:</w:t>
            </w:r>
            <w:r>
              <w:rPr>
                <w:rFonts w:ascii="宋体"/>
                <w:sz w:val="24"/>
              </w:rPr>
              <w:t>尊敬的投资者您好，公司暂无相关计划。谢谢您的关注！</w:t>
            </w:r>
          </w:p>
          <w:p w14:paraId="468158B4" w14:textId="77777777" w:rsidR="00A46117" w:rsidRDefault="00000000">
            <w:pPr>
              <w:spacing w:afterLines="50" w:after="156" w:line="440" w:lineRule="exact"/>
              <w:rPr>
                <w:b/>
                <w:bCs/>
              </w:rPr>
            </w:pPr>
            <w:r>
              <w:rPr>
                <w:rFonts w:ascii="宋体"/>
                <w:b/>
                <w:bCs/>
                <w:sz w:val="24"/>
              </w:rPr>
              <w:t>4、178*****505问西藏旅游股份有限公司西藏旅游董事、总经理王景启：去西藏旅游最大的一个问题就是高原反应，而机器人则不会受此影响，贵公司是否考虑引进机器人系统，帮助引导游客旅游，提高旅游体验</w:t>
            </w:r>
          </w:p>
          <w:p w14:paraId="6B34C036" w14:textId="77777777" w:rsidR="00A46117" w:rsidRDefault="00000000">
            <w:pPr>
              <w:spacing w:afterLines="50" w:after="156"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西藏旅游董事、总经理王景启答:</w:t>
            </w:r>
            <w:r>
              <w:rPr>
                <w:rFonts w:ascii="宋体"/>
                <w:sz w:val="24"/>
              </w:rPr>
              <w:t>尊敬的投资者您好，对于帮助游客适应高原海拔方面，公司持续推进完善相关配套服务，提供供氧设施等服务，联合生态伙伴创新推出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直升机救援+外骨骼装备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 xml:space="preserve"> 等高端产品，满足游客差异化需求。同时感谢您的建议，我们将记录并与公司相关业务部门进行认真讨论。谢谢。</w:t>
            </w:r>
          </w:p>
          <w:p w14:paraId="61BEDB1D" w14:textId="77777777" w:rsidR="00A46117" w:rsidRDefault="00000000">
            <w:pPr>
              <w:spacing w:afterLines="50" w:after="156" w:line="440" w:lineRule="exact"/>
              <w:rPr>
                <w:b/>
                <w:bCs/>
              </w:rPr>
            </w:pPr>
            <w:r>
              <w:rPr>
                <w:rFonts w:ascii="宋体"/>
                <w:b/>
                <w:bCs/>
                <w:sz w:val="24"/>
              </w:rPr>
              <w:t>5、178*****505问西藏旅游股份有限公司西藏旅游董事长胡晓菲：现在生活中像医疗，出行，购物等与AI息息相关，请问贵公司是否有引入AI，与时俱进打造智慧旅游的想法</w:t>
            </w:r>
          </w:p>
          <w:p w14:paraId="71E8DF58" w14:textId="77777777" w:rsidR="00A46117" w:rsidRDefault="00000000">
            <w:pPr>
              <w:spacing w:afterLines="50" w:after="156"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西藏旅游董事长胡晓菲答:</w:t>
            </w:r>
            <w:r>
              <w:rPr>
                <w:rFonts w:ascii="宋体"/>
                <w:sz w:val="24"/>
              </w:rPr>
              <w:t>尊敬的投资者您好，2025 年，</w:t>
            </w:r>
            <w:proofErr w:type="gramStart"/>
            <w:r>
              <w:rPr>
                <w:rFonts w:ascii="宋体"/>
                <w:sz w:val="24"/>
              </w:rPr>
              <w:t>具身智能</w:t>
            </w:r>
            <w:proofErr w:type="gramEnd"/>
            <w:r>
              <w:rPr>
                <w:rFonts w:ascii="宋体"/>
                <w:sz w:val="24"/>
              </w:rPr>
              <w:t>、</w:t>
            </w:r>
            <w:r>
              <w:rPr>
                <w:rFonts w:ascii="宋体"/>
                <w:sz w:val="24"/>
              </w:rPr>
              <w:lastRenderedPageBreak/>
              <w:t>AI 应用在消费领域热度持续，VR 导</w:t>
            </w:r>
            <w:proofErr w:type="gramStart"/>
            <w:r>
              <w:rPr>
                <w:rFonts w:ascii="宋体"/>
                <w:sz w:val="24"/>
              </w:rPr>
              <w:t>览</w:t>
            </w:r>
            <w:proofErr w:type="gramEnd"/>
            <w:r>
              <w:rPr>
                <w:rFonts w:ascii="宋体"/>
                <w:sz w:val="24"/>
              </w:rPr>
              <w:t xml:space="preserve">、AR 实景导航、机器人伴游等技术广泛应用。公司 </w:t>
            </w:r>
            <w:r>
              <w:rPr>
                <w:rFonts w:ascii="宋体"/>
                <w:sz w:val="24"/>
              </w:rPr>
              <w:t>“</w:t>
            </w:r>
            <w:r>
              <w:rPr>
                <w:rFonts w:ascii="宋体"/>
                <w:sz w:val="24"/>
              </w:rPr>
              <w:t>乐游西藏</w:t>
            </w:r>
            <w:r>
              <w:rPr>
                <w:rFonts w:ascii="宋体"/>
                <w:sz w:val="24"/>
              </w:rPr>
              <w:t>”</w:t>
            </w:r>
            <w:r>
              <w:rPr>
                <w:rFonts w:ascii="宋体"/>
                <w:sz w:val="24"/>
              </w:rPr>
              <w:t xml:space="preserve"> 智慧旅游服务平台自 2024 年上线后持续优化功能，现已推出景区慢直播场景等功能，可提供智能行程规划与伴游服务，深受入</w:t>
            </w:r>
            <w:proofErr w:type="gramStart"/>
            <w:r>
              <w:rPr>
                <w:rFonts w:ascii="宋体"/>
                <w:sz w:val="24"/>
              </w:rPr>
              <w:t>藏游客</w:t>
            </w:r>
            <w:proofErr w:type="gramEnd"/>
            <w:r>
              <w:rPr>
                <w:rFonts w:ascii="宋体"/>
                <w:sz w:val="24"/>
              </w:rPr>
              <w:t>青睐，成为在地旅行新选择。谢谢。</w:t>
            </w:r>
          </w:p>
          <w:p w14:paraId="0DCD1DD2" w14:textId="77777777" w:rsidR="00A46117" w:rsidRDefault="00000000">
            <w:pPr>
              <w:spacing w:afterLines="50" w:after="156" w:line="440" w:lineRule="exact"/>
              <w:rPr>
                <w:b/>
                <w:bCs/>
              </w:rPr>
            </w:pPr>
            <w:r>
              <w:rPr>
                <w:rFonts w:ascii="宋体"/>
                <w:b/>
                <w:bCs/>
                <w:sz w:val="24"/>
              </w:rPr>
              <w:t>6、178*****505问西藏旅游股份有限公司西藏旅游董事长胡晓菲：</w:t>
            </w:r>
            <w:proofErr w:type="gramStart"/>
            <w:r>
              <w:rPr>
                <w:rFonts w:ascii="宋体"/>
                <w:b/>
                <w:bCs/>
                <w:sz w:val="24"/>
              </w:rPr>
              <w:t>雅下水电站</w:t>
            </w:r>
            <w:proofErr w:type="gramEnd"/>
            <w:r>
              <w:rPr>
                <w:rFonts w:ascii="宋体"/>
                <w:b/>
                <w:bCs/>
                <w:sz w:val="24"/>
              </w:rPr>
              <w:t>开始建设，听说有许多游客去西藏墨脱旅游考察，可否告知最近游客数量是否大幅增加，未来是否会增加相关旅游项目</w:t>
            </w:r>
          </w:p>
          <w:p w14:paraId="10FDB5AB" w14:textId="77777777" w:rsidR="00A46117" w:rsidRDefault="00000000">
            <w:pPr>
              <w:spacing w:afterLines="50" w:after="156"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西藏旅游董事长胡晓菲答:</w:t>
            </w:r>
            <w:r>
              <w:rPr>
                <w:rFonts w:ascii="宋体"/>
                <w:sz w:val="24"/>
              </w:rPr>
              <w:t>尊敬的投资者您好，雅鲁藏布江下游水电工程是国家级重大工程项目，其开工建设吸引了社会各界对西藏，特别是林芝地区的广泛关注。公司运营的雅鲁藏布大峡谷景区、</w:t>
            </w:r>
            <w:proofErr w:type="gramStart"/>
            <w:r>
              <w:rPr>
                <w:rFonts w:ascii="宋体"/>
                <w:sz w:val="24"/>
              </w:rPr>
              <w:t>苯日景区</w:t>
            </w:r>
            <w:proofErr w:type="gramEnd"/>
            <w:r>
              <w:rPr>
                <w:rFonts w:ascii="宋体"/>
                <w:sz w:val="24"/>
              </w:rPr>
              <w:t>和巴松</w:t>
            </w:r>
            <w:proofErr w:type="gramStart"/>
            <w:r>
              <w:rPr>
                <w:rFonts w:ascii="宋体"/>
                <w:sz w:val="24"/>
              </w:rPr>
              <w:t>措</w:t>
            </w:r>
            <w:proofErr w:type="gramEnd"/>
            <w:r>
              <w:rPr>
                <w:rFonts w:ascii="宋体"/>
                <w:sz w:val="24"/>
              </w:rPr>
              <w:t>景区（景区内旅游服务项目）为西藏代表性自然景观类景区，均位于林芝地区。后续，公司将持续围绕现有区位优势，结合客户需求，在产品结构、游线体验等方面挖潜创新，持续拓展业务领域和市场空间。谢谢！</w:t>
            </w:r>
          </w:p>
          <w:p w14:paraId="702F1352" w14:textId="77777777" w:rsidR="00A46117" w:rsidRDefault="00000000">
            <w:pPr>
              <w:spacing w:afterLines="50" w:after="156" w:line="440" w:lineRule="exact"/>
              <w:rPr>
                <w:b/>
                <w:bCs/>
              </w:rPr>
            </w:pPr>
            <w:r>
              <w:rPr>
                <w:rFonts w:ascii="宋体"/>
                <w:b/>
                <w:bCs/>
                <w:sz w:val="24"/>
              </w:rPr>
              <w:t>7、191*****165问西藏旅游股份有限公司西藏旅游董事长胡晓菲：看到公司阿里景区入境游业务增长明显，公司采取了哪些措施去承接境外游客？</w:t>
            </w:r>
          </w:p>
          <w:p w14:paraId="357AA5F0" w14:textId="6364F361" w:rsidR="00A46117" w:rsidRDefault="00000000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西藏旅游董事长胡晓菲答:</w:t>
            </w:r>
            <w:r>
              <w:rPr>
                <w:rFonts w:ascii="宋体"/>
                <w:sz w:val="24"/>
              </w:rPr>
              <w:t>尊敬的投资者您好。公司借力入境政策支持，上半年阿里景区入境游业务增长明显。公司通过战略合作民间香客中心、登山协会等设立印度游客通道，同时，公司对景区配套进行改造提升，完善应急救援功能设施及服务，促成阿里景区印度游客接待规模稳步增长。同时，公司圣地国旅凭借老牌出入境旅游服务资质和服务品质，面向港澳、韩国、东南亚市场的产品服务赢得游客高度认可。未来，公司将依托拉萨至尼泊尔、新加坡等直飞航线，配合签证便利化政策，继续强化出入境旅游服务品质，提升业务收入。谢谢！</w:t>
            </w:r>
          </w:p>
        </w:tc>
      </w:tr>
    </w:tbl>
    <w:p w14:paraId="5D45CB39" w14:textId="77777777" w:rsidR="00A46117" w:rsidRDefault="00A46117"/>
    <w:p w14:paraId="59924171" w14:textId="77777777" w:rsidR="00A46117" w:rsidRDefault="00A46117"/>
    <w:sectPr w:rsidR="00A4611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7AC6" w14:textId="77777777" w:rsidR="00C86AAF" w:rsidRDefault="00C86AAF">
      <w:r>
        <w:separator/>
      </w:r>
    </w:p>
  </w:endnote>
  <w:endnote w:type="continuationSeparator" w:id="0">
    <w:p w14:paraId="7A946D10" w14:textId="77777777" w:rsidR="00C86AAF" w:rsidRDefault="00C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38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5AF2DEC" w14:textId="4C733F2E" w:rsidR="004128B0" w:rsidRDefault="004128B0" w:rsidP="004128B0">
            <w:pPr>
              <w:pStyle w:val="a6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67D2" w14:textId="77777777" w:rsidR="00C86AAF" w:rsidRDefault="00C86AAF">
      <w:r>
        <w:separator/>
      </w:r>
    </w:p>
  </w:footnote>
  <w:footnote w:type="continuationSeparator" w:id="0">
    <w:p w14:paraId="3A893AC6" w14:textId="77777777" w:rsidR="00C86AAF" w:rsidRDefault="00C8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3C74" w14:textId="51BA88DA" w:rsidR="00A46117" w:rsidRDefault="00000000" w:rsidP="004128B0">
    <w:pPr>
      <w:pStyle w:val="a3"/>
      <w:tabs>
        <w:tab w:val="clear" w:pos="4153"/>
      </w:tabs>
    </w:pPr>
    <w:r>
      <w:rPr>
        <w:rFonts w:hint="eastAsia"/>
      </w:rPr>
      <w:t>西藏旅游股份有限公司</w:t>
    </w:r>
    <w:r w:rsidR="004128B0">
      <w:rPr>
        <w:rFonts w:hint="eastAsia"/>
      </w:rPr>
      <w:t xml:space="preserve">                                                </w:t>
    </w:r>
    <w:r>
      <w:rPr>
        <w:rFonts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E5YWNkMTI0ZWY4YzhlNmE1NTU0MDdhNDU0YzNiZDYifQ=="/>
  </w:docVars>
  <w:rsids>
    <w:rsidRoot w:val="00A46117"/>
    <w:rsid w:val="00070F1B"/>
    <w:rsid w:val="00352913"/>
    <w:rsid w:val="003E39E0"/>
    <w:rsid w:val="004128B0"/>
    <w:rsid w:val="004F641C"/>
    <w:rsid w:val="00676804"/>
    <w:rsid w:val="008D4BCD"/>
    <w:rsid w:val="00A421FA"/>
    <w:rsid w:val="00A46117"/>
    <w:rsid w:val="00A51330"/>
    <w:rsid w:val="00B13F35"/>
    <w:rsid w:val="00C86AAF"/>
    <w:rsid w:val="00CE4749"/>
    <w:rsid w:val="00D1664C"/>
    <w:rsid w:val="00F720BE"/>
    <w:rsid w:val="1CB2496B"/>
    <w:rsid w:val="260513DD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0F012"/>
  <w15:docId w15:val="{2BCB5A84-76AE-45C6-BAB2-21A73A94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uiPriority w:val="99"/>
    <w:rsid w:val="00B1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3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晓龙 张</cp:lastModifiedBy>
  <cp:revision>3</cp:revision>
  <dcterms:created xsi:type="dcterms:W3CDTF">2025-09-30T03:23:00Z</dcterms:created>
  <dcterms:modified xsi:type="dcterms:W3CDTF">2025-09-30T03:25:00Z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209E8F5F19474D9B86DA58D8A53133EF</vt:lpwstr>
  </property>
</Properties>
</file>