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EB47F" w14:textId="77777777" w:rsidR="0054498F" w:rsidRDefault="0054498F" w:rsidP="0054498F">
      <w:pPr>
        <w:spacing w:beforeLines="50" w:before="156" w:afterLines="50" w:after="156" w:line="400" w:lineRule="exact"/>
        <w:rPr>
          <w:rFonts w:ascii="宋体" w:hAnsi="宋体" w:hint="eastAsia"/>
          <w:bCs/>
          <w:iCs/>
          <w:color w:val="000000"/>
          <w:sz w:val="24"/>
        </w:rPr>
      </w:pPr>
      <w:r>
        <w:rPr>
          <w:rFonts w:ascii="宋体" w:hAnsi="宋体" w:hint="eastAsia"/>
          <w:bCs/>
          <w:iCs/>
          <w:color w:val="000000"/>
          <w:sz w:val="24"/>
        </w:rPr>
        <w:t>证券代码：</w:t>
      </w:r>
      <w:r w:rsidR="00BB1859">
        <w:rPr>
          <w:rFonts w:ascii="宋体" w:hAnsi="宋体"/>
          <w:bCs/>
          <w:iCs/>
          <w:color w:val="000000"/>
          <w:sz w:val="24"/>
        </w:rPr>
        <w:t>688163</w:t>
      </w:r>
      <w:r>
        <w:rPr>
          <w:rFonts w:ascii="宋体" w:hAnsi="宋体" w:hint="eastAsia"/>
          <w:bCs/>
          <w:iCs/>
          <w:color w:val="000000"/>
          <w:sz w:val="24"/>
        </w:rPr>
        <w:t xml:space="preserve">                                   证券简称：</w:t>
      </w:r>
      <w:r w:rsidR="00BB1859">
        <w:rPr>
          <w:rFonts w:ascii="宋体" w:hAnsi="宋体" w:hint="eastAsia"/>
          <w:bCs/>
          <w:iCs/>
          <w:color w:val="000000"/>
          <w:sz w:val="24"/>
        </w:rPr>
        <w:t>赛伦生物</w:t>
      </w:r>
    </w:p>
    <w:p w14:paraId="138F4514" w14:textId="77777777" w:rsidR="0054498F" w:rsidRDefault="0054498F" w:rsidP="0054498F">
      <w:pPr>
        <w:spacing w:beforeLines="50" w:before="156" w:afterLines="50" w:after="156" w:line="400" w:lineRule="exact"/>
        <w:rPr>
          <w:rFonts w:ascii="宋体" w:hAnsi="宋体" w:hint="eastAsia"/>
          <w:bCs/>
          <w:iCs/>
          <w:color w:val="000000"/>
          <w:sz w:val="24"/>
        </w:rPr>
      </w:pPr>
    </w:p>
    <w:p w14:paraId="7A59DB0A" w14:textId="5DE07226" w:rsidR="0054498F" w:rsidRDefault="00BB1859" w:rsidP="0054498F">
      <w:pPr>
        <w:spacing w:beforeLines="50" w:before="156" w:afterLines="50" w:after="156" w:line="400" w:lineRule="exact"/>
        <w:jc w:val="center"/>
        <w:rPr>
          <w:rFonts w:ascii="宋体" w:hAnsi="宋体" w:hint="eastAsia"/>
          <w:b/>
          <w:bCs/>
          <w:iCs/>
          <w:color w:val="000000"/>
          <w:sz w:val="30"/>
          <w:szCs w:val="30"/>
        </w:rPr>
      </w:pPr>
      <w:r>
        <w:rPr>
          <w:rFonts w:ascii="宋体" w:hAnsi="宋体" w:hint="eastAsia"/>
          <w:b/>
          <w:bCs/>
          <w:iCs/>
          <w:color w:val="000000"/>
          <w:sz w:val="30"/>
          <w:szCs w:val="30"/>
        </w:rPr>
        <w:t>上海赛伦生物技术</w:t>
      </w:r>
      <w:r w:rsidR="0054498F" w:rsidRPr="0054498F">
        <w:rPr>
          <w:rFonts w:ascii="宋体" w:hAnsi="宋体" w:hint="eastAsia"/>
          <w:b/>
          <w:bCs/>
          <w:iCs/>
          <w:color w:val="000000"/>
          <w:sz w:val="30"/>
          <w:szCs w:val="30"/>
        </w:rPr>
        <w:t>股份有限公司投资者关系活动记录表</w:t>
      </w:r>
    </w:p>
    <w:p w14:paraId="0688017C" w14:textId="69903E39" w:rsidR="004E77FB" w:rsidRPr="004E77FB" w:rsidRDefault="004E77FB" w:rsidP="0054498F">
      <w:pPr>
        <w:spacing w:beforeLines="50" w:before="156" w:afterLines="50" w:after="156" w:line="400" w:lineRule="exact"/>
        <w:jc w:val="center"/>
        <w:rPr>
          <w:rFonts w:ascii="宋体" w:hAnsi="宋体" w:hint="eastAsia"/>
          <w:b/>
          <w:bCs/>
          <w:iCs/>
          <w:color w:val="000000"/>
          <w:sz w:val="30"/>
          <w:szCs w:val="30"/>
        </w:rPr>
      </w:pPr>
      <w:r>
        <w:rPr>
          <w:rFonts w:ascii="宋体" w:hAnsi="宋体" w:hint="eastAsia"/>
          <w:b/>
          <w:bCs/>
          <w:iCs/>
          <w:color w:val="000000"/>
          <w:sz w:val="30"/>
          <w:szCs w:val="30"/>
        </w:rPr>
        <w:t>（2</w:t>
      </w:r>
      <w:r>
        <w:rPr>
          <w:rFonts w:ascii="宋体" w:hAnsi="宋体"/>
          <w:b/>
          <w:bCs/>
          <w:iCs/>
          <w:color w:val="000000"/>
          <w:sz w:val="30"/>
          <w:szCs w:val="30"/>
        </w:rPr>
        <w:t>02</w:t>
      </w:r>
      <w:r w:rsidR="000F5830">
        <w:rPr>
          <w:rFonts w:ascii="宋体" w:hAnsi="宋体" w:hint="eastAsia"/>
          <w:b/>
          <w:bCs/>
          <w:iCs/>
          <w:color w:val="000000"/>
          <w:sz w:val="30"/>
          <w:szCs w:val="30"/>
        </w:rPr>
        <w:t>5</w:t>
      </w:r>
      <w:r>
        <w:rPr>
          <w:rFonts w:ascii="宋体" w:hAnsi="宋体" w:hint="eastAsia"/>
          <w:b/>
          <w:bCs/>
          <w:iCs/>
          <w:color w:val="000000"/>
          <w:sz w:val="30"/>
          <w:szCs w:val="30"/>
        </w:rPr>
        <w:t>年</w:t>
      </w:r>
      <w:r w:rsidR="00427D39">
        <w:rPr>
          <w:rFonts w:ascii="宋体" w:hAnsi="宋体" w:hint="eastAsia"/>
          <w:b/>
          <w:bCs/>
          <w:iCs/>
          <w:color w:val="000000"/>
          <w:sz w:val="30"/>
          <w:szCs w:val="30"/>
        </w:rPr>
        <w:t>9</w:t>
      </w:r>
      <w:r>
        <w:rPr>
          <w:rFonts w:ascii="宋体" w:hAnsi="宋体" w:hint="eastAsia"/>
          <w:b/>
          <w:bCs/>
          <w:iCs/>
          <w:color w:val="000000"/>
          <w:sz w:val="30"/>
          <w:szCs w:val="30"/>
        </w:rPr>
        <w:t>月）</w:t>
      </w:r>
    </w:p>
    <w:p w14:paraId="641F271F" w14:textId="0EA33524" w:rsidR="0054498F" w:rsidRDefault="0054498F" w:rsidP="00BF72EA">
      <w:pPr>
        <w:spacing w:line="400" w:lineRule="exact"/>
        <w:rPr>
          <w:rFonts w:ascii="宋体" w:hAnsi="宋体" w:hint="eastAsia"/>
          <w:bCs/>
          <w:iCs/>
          <w:color w:val="000000"/>
          <w:sz w:val="24"/>
        </w:rPr>
      </w:pPr>
      <w:r>
        <w:rPr>
          <w:rFonts w:ascii="宋体" w:hAnsi="宋体" w:hint="eastAsia"/>
          <w:bCs/>
          <w:iCs/>
          <w:color w:val="000000"/>
          <w:sz w:val="24"/>
        </w:rPr>
        <w:t xml:space="preserve">    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60"/>
        <w:gridCol w:w="6436"/>
      </w:tblGrid>
      <w:tr w:rsidR="0054498F" w:rsidRPr="0054498F" w14:paraId="02CFF47A" w14:textId="77777777" w:rsidTr="00A41DCF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CCD3F" w14:textId="77777777" w:rsidR="0054498F" w:rsidRPr="0054498F" w:rsidRDefault="0054498F" w:rsidP="00A41DCF">
            <w:pPr>
              <w:spacing w:line="276" w:lineRule="auto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54498F">
              <w:rPr>
                <w:rFonts w:ascii="宋体" w:hAnsi="宋体" w:hint="eastAsia"/>
                <w:bCs/>
                <w:iCs/>
                <w:color w:val="000000"/>
                <w:sz w:val="24"/>
              </w:rPr>
              <w:t>投资者关系活动类别</w:t>
            </w:r>
          </w:p>
          <w:p w14:paraId="43CA9C77" w14:textId="77777777" w:rsidR="0054498F" w:rsidRPr="0054498F" w:rsidRDefault="0054498F" w:rsidP="00A41DCF">
            <w:pPr>
              <w:spacing w:line="276" w:lineRule="auto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14C02" w14:textId="05775471" w:rsidR="0054498F" w:rsidRPr="0054498F" w:rsidRDefault="003F3908" w:rsidP="00A41DCF">
            <w:pPr>
              <w:spacing w:line="276" w:lineRule="auto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√</w:t>
            </w:r>
            <w:r w:rsidR="0054498F" w:rsidRPr="0054498F">
              <w:rPr>
                <w:rFonts w:ascii="宋体" w:hAnsi="宋体" w:hint="eastAsia"/>
                <w:sz w:val="24"/>
              </w:rPr>
              <w:t xml:space="preserve">特定对象调研        </w:t>
            </w:r>
            <w:r w:rsidR="0054498F" w:rsidRPr="0054498F">
              <w:rPr>
                <w:rFonts w:ascii="宋体" w:hAnsi="宋体" w:hint="eastAsia"/>
                <w:bCs/>
                <w:iCs/>
                <w:color w:val="000000"/>
                <w:sz w:val="24"/>
              </w:rPr>
              <w:t>□</w:t>
            </w:r>
            <w:r w:rsidR="0054498F" w:rsidRPr="0054498F">
              <w:rPr>
                <w:rFonts w:ascii="宋体" w:hAnsi="宋体" w:hint="eastAsia"/>
                <w:sz w:val="24"/>
              </w:rPr>
              <w:t>分析师会议</w:t>
            </w:r>
          </w:p>
          <w:p w14:paraId="342DCD35" w14:textId="77777777" w:rsidR="0054498F" w:rsidRPr="0054498F" w:rsidRDefault="0054498F" w:rsidP="00A41DCF">
            <w:pPr>
              <w:spacing w:line="276" w:lineRule="auto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54498F">
              <w:rPr>
                <w:rFonts w:ascii="宋体" w:hAnsi="宋体" w:hint="eastAsia"/>
                <w:bCs/>
                <w:iCs/>
                <w:color w:val="000000"/>
                <w:sz w:val="24"/>
              </w:rPr>
              <w:t>□</w:t>
            </w:r>
            <w:r w:rsidRPr="0054498F">
              <w:rPr>
                <w:rFonts w:ascii="宋体" w:hAnsi="宋体" w:hint="eastAsia"/>
                <w:sz w:val="24"/>
              </w:rPr>
              <w:t xml:space="preserve">媒体采访            </w:t>
            </w:r>
            <w:r w:rsidRPr="0054498F">
              <w:rPr>
                <w:rFonts w:ascii="宋体" w:hAnsi="宋体" w:hint="eastAsia"/>
                <w:bCs/>
                <w:iCs/>
                <w:color w:val="000000"/>
                <w:sz w:val="24"/>
              </w:rPr>
              <w:t>□</w:t>
            </w:r>
            <w:r w:rsidRPr="0054498F">
              <w:rPr>
                <w:rFonts w:ascii="宋体" w:hAnsi="宋体" w:hint="eastAsia"/>
                <w:sz w:val="24"/>
              </w:rPr>
              <w:t>业绩说明会</w:t>
            </w:r>
          </w:p>
          <w:p w14:paraId="5C2633FB" w14:textId="77777777" w:rsidR="0054498F" w:rsidRPr="0054498F" w:rsidRDefault="0054498F" w:rsidP="00A41DCF">
            <w:pPr>
              <w:spacing w:line="276" w:lineRule="auto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54498F">
              <w:rPr>
                <w:rFonts w:ascii="宋体" w:hAnsi="宋体" w:hint="eastAsia"/>
                <w:bCs/>
                <w:iCs/>
                <w:color w:val="000000"/>
                <w:sz w:val="24"/>
              </w:rPr>
              <w:t>□</w:t>
            </w:r>
            <w:r w:rsidRPr="0054498F">
              <w:rPr>
                <w:rFonts w:ascii="宋体" w:hAnsi="宋体" w:hint="eastAsia"/>
                <w:sz w:val="24"/>
              </w:rPr>
              <w:t xml:space="preserve">新闻发布会          </w:t>
            </w:r>
            <w:r w:rsidRPr="0054498F">
              <w:rPr>
                <w:rFonts w:ascii="宋体" w:hAnsi="宋体" w:hint="eastAsia"/>
                <w:bCs/>
                <w:iCs/>
                <w:color w:val="000000"/>
                <w:sz w:val="24"/>
              </w:rPr>
              <w:t>□</w:t>
            </w:r>
            <w:r w:rsidRPr="0054498F">
              <w:rPr>
                <w:rFonts w:ascii="宋体" w:hAnsi="宋体" w:hint="eastAsia"/>
                <w:sz w:val="24"/>
              </w:rPr>
              <w:t>路演活动</w:t>
            </w:r>
          </w:p>
          <w:p w14:paraId="40A51A32" w14:textId="09CF0B6E" w:rsidR="0054498F" w:rsidRPr="0054498F" w:rsidRDefault="00427D39" w:rsidP="00A41DCF">
            <w:pPr>
              <w:tabs>
                <w:tab w:val="left" w:pos="3045"/>
                <w:tab w:val="center" w:pos="3199"/>
              </w:tabs>
              <w:spacing w:line="276" w:lineRule="auto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√</w:t>
            </w:r>
            <w:r w:rsidR="0054498F" w:rsidRPr="0054498F">
              <w:rPr>
                <w:rFonts w:ascii="宋体" w:hAnsi="宋体" w:hint="eastAsia"/>
                <w:sz w:val="24"/>
              </w:rPr>
              <w:t>现场参观</w:t>
            </w:r>
            <w:r w:rsidR="0054498F" w:rsidRPr="0054498F">
              <w:rPr>
                <w:rFonts w:ascii="宋体" w:hAnsi="宋体" w:hint="eastAsia"/>
                <w:bCs/>
                <w:iCs/>
                <w:color w:val="000000"/>
                <w:sz w:val="24"/>
              </w:rPr>
              <w:tab/>
            </w:r>
          </w:p>
          <w:p w14:paraId="18EACD3A" w14:textId="77777777" w:rsidR="0054498F" w:rsidRPr="0054498F" w:rsidRDefault="0054498F" w:rsidP="00A41DCF">
            <w:pPr>
              <w:tabs>
                <w:tab w:val="center" w:pos="3199"/>
              </w:tabs>
              <w:spacing w:line="276" w:lineRule="auto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54498F">
              <w:rPr>
                <w:rFonts w:ascii="宋体" w:hAnsi="宋体" w:hint="eastAsia"/>
                <w:bCs/>
                <w:iCs/>
                <w:color w:val="000000"/>
                <w:sz w:val="24"/>
              </w:rPr>
              <w:t>□</w:t>
            </w:r>
            <w:r w:rsidRPr="0054498F">
              <w:rPr>
                <w:rFonts w:ascii="宋体" w:hAnsi="宋体" w:hint="eastAsia"/>
                <w:sz w:val="24"/>
              </w:rPr>
              <w:t>其他 （</w:t>
            </w:r>
            <w:r w:rsidRPr="0054498F">
              <w:rPr>
                <w:rFonts w:ascii="宋体" w:hAnsi="宋体" w:hint="eastAsia"/>
                <w:sz w:val="24"/>
                <w:u w:val="single"/>
              </w:rPr>
              <w:t>请文字说明其他活动内容）</w:t>
            </w:r>
          </w:p>
        </w:tc>
      </w:tr>
      <w:tr w:rsidR="0054498F" w:rsidRPr="0054498F" w14:paraId="155F6935" w14:textId="77777777" w:rsidTr="00CE5C73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2ADF4" w14:textId="77777777" w:rsidR="0054498F" w:rsidRPr="0054498F" w:rsidRDefault="0054498F" w:rsidP="00A41DCF">
            <w:pPr>
              <w:spacing w:line="276" w:lineRule="auto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54498F">
              <w:rPr>
                <w:rFonts w:ascii="宋体" w:hAnsi="宋体" w:hint="eastAsia"/>
                <w:bCs/>
                <w:iCs/>
                <w:color w:val="000000"/>
                <w:sz w:val="24"/>
              </w:rPr>
              <w:t>参与单位名称及人员姓名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DE462" w14:textId="65E6F90A" w:rsidR="00A95A05" w:rsidRPr="00A95A05" w:rsidRDefault="006146CE" w:rsidP="006146CE">
            <w:pPr>
              <w:spacing w:line="276" w:lineRule="auto"/>
            </w:pPr>
            <w:r w:rsidRPr="006146CE">
              <w:rPr>
                <w:rFonts w:hint="eastAsia"/>
                <w:sz w:val="24"/>
              </w:rPr>
              <w:t>和君调研</w:t>
            </w:r>
            <w:r w:rsidRPr="006146CE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薛伟杰、</w:t>
            </w:r>
            <w:r w:rsidRPr="006146CE">
              <w:rPr>
                <w:rFonts w:hint="eastAsia"/>
                <w:sz w:val="24"/>
              </w:rPr>
              <w:t>王涛</w:t>
            </w:r>
            <w:r>
              <w:rPr>
                <w:rFonts w:hint="eastAsia"/>
                <w:sz w:val="24"/>
              </w:rPr>
              <w:t>，</w:t>
            </w:r>
            <w:r w:rsidR="008E68AE">
              <w:rPr>
                <w:rFonts w:hint="eastAsia"/>
                <w:sz w:val="24"/>
              </w:rPr>
              <w:t>上海</w:t>
            </w:r>
            <w:r w:rsidRPr="006146CE">
              <w:rPr>
                <w:rFonts w:hint="eastAsia"/>
                <w:sz w:val="24"/>
              </w:rPr>
              <w:t>宙澎资产</w:t>
            </w:r>
            <w:r w:rsidR="008E68AE">
              <w:rPr>
                <w:rFonts w:hint="eastAsia"/>
                <w:sz w:val="24"/>
              </w:rPr>
              <w:t>管理有限公司</w:t>
            </w:r>
            <w:r w:rsidRPr="006146CE">
              <w:rPr>
                <w:rFonts w:hint="eastAsia"/>
                <w:sz w:val="24"/>
              </w:rPr>
              <w:t xml:space="preserve"> </w:t>
            </w:r>
            <w:r w:rsidRPr="006146CE">
              <w:rPr>
                <w:rFonts w:hint="eastAsia"/>
                <w:sz w:val="24"/>
              </w:rPr>
              <w:t>崔景新</w:t>
            </w:r>
            <w:r>
              <w:rPr>
                <w:rFonts w:hint="eastAsia"/>
                <w:sz w:val="24"/>
              </w:rPr>
              <w:t>，</w:t>
            </w:r>
            <w:r w:rsidRPr="006146CE">
              <w:rPr>
                <w:rFonts w:hint="eastAsia"/>
                <w:sz w:val="24"/>
              </w:rPr>
              <w:t>苏州星澜</w:t>
            </w:r>
            <w:r w:rsidR="008E68AE">
              <w:rPr>
                <w:rFonts w:hint="eastAsia"/>
                <w:sz w:val="24"/>
              </w:rPr>
              <w:t>管理咨询有限公司</w:t>
            </w:r>
            <w:r w:rsidRPr="006146CE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缪晓磊、</w:t>
            </w:r>
            <w:r w:rsidRPr="006146CE">
              <w:rPr>
                <w:rFonts w:hint="eastAsia"/>
                <w:sz w:val="24"/>
              </w:rPr>
              <w:t>樊靖</w:t>
            </w:r>
            <w:r>
              <w:rPr>
                <w:rFonts w:hint="eastAsia"/>
                <w:sz w:val="24"/>
              </w:rPr>
              <w:t>，</w:t>
            </w:r>
            <w:r w:rsidRPr="006146CE">
              <w:rPr>
                <w:rFonts w:hint="eastAsia"/>
                <w:sz w:val="24"/>
              </w:rPr>
              <w:t>景商基金</w:t>
            </w:r>
            <w:r w:rsidRPr="006146CE">
              <w:rPr>
                <w:rFonts w:hint="eastAsia"/>
                <w:sz w:val="24"/>
              </w:rPr>
              <w:t xml:space="preserve"> </w:t>
            </w:r>
            <w:r w:rsidRPr="006146CE">
              <w:rPr>
                <w:rFonts w:hint="eastAsia"/>
                <w:sz w:val="24"/>
              </w:rPr>
              <w:t>周伟</w:t>
            </w:r>
            <w:r>
              <w:rPr>
                <w:rFonts w:hint="eastAsia"/>
                <w:sz w:val="24"/>
              </w:rPr>
              <w:t>，上海旌笙</w:t>
            </w:r>
            <w:r w:rsidR="008E68AE">
              <w:rPr>
                <w:rFonts w:hint="eastAsia"/>
                <w:sz w:val="24"/>
              </w:rPr>
              <w:t>熙照科技有限公司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曹官贞</w:t>
            </w:r>
          </w:p>
        </w:tc>
      </w:tr>
      <w:tr w:rsidR="0054498F" w:rsidRPr="0054498F" w14:paraId="17FA86A5" w14:textId="77777777" w:rsidTr="00CD5D8D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3D56C" w14:textId="77777777" w:rsidR="0054498F" w:rsidRPr="0054498F" w:rsidRDefault="0054498F" w:rsidP="00A41DCF">
            <w:pPr>
              <w:spacing w:line="276" w:lineRule="auto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54498F">
              <w:rPr>
                <w:rFonts w:ascii="宋体" w:hAnsi="宋体" w:hint="eastAsia"/>
                <w:bCs/>
                <w:iCs/>
                <w:color w:val="000000"/>
                <w:sz w:val="24"/>
              </w:rPr>
              <w:t>时间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F486F" w14:textId="7736C7A1" w:rsidR="00CD5D8D" w:rsidRPr="0054498F" w:rsidRDefault="003F3908" w:rsidP="00A41DCF">
            <w:pPr>
              <w:spacing w:line="276" w:lineRule="auto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2</w:t>
            </w:r>
            <w:r>
              <w:rPr>
                <w:rFonts w:ascii="宋体" w:hAnsi="宋体"/>
                <w:bCs/>
                <w:iCs/>
                <w:color w:val="000000"/>
                <w:sz w:val="24"/>
              </w:rPr>
              <w:t>0</w:t>
            </w:r>
            <w:r w:rsidR="006146CE">
              <w:rPr>
                <w:rFonts w:ascii="宋体" w:hAnsi="宋体" w:hint="eastAsia"/>
                <w:bCs/>
                <w:iCs/>
                <w:color w:val="000000"/>
                <w:sz w:val="24"/>
              </w:rPr>
              <w:t>25</w:t>
            </w:r>
            <w:r w:rsidR="00B434C1">
              <w:rPr>
                <w:rFonts w:ascii="宋体" w:hAnsi="宋体" w:hint="eastAsia"/>
                <w:bCs/>
                <w:iCs/>
                <w:color w:val="000000"/>
                <w:sz w:val="24"/>
              </w:rPr>
              <w:t>年</w:t>
            </w:r>
            <w:r w:rsidR="006146CE">
              <w:rPr>
                <w:rFonts w:ascii="宋体" w:hAnsi="宋体" w:hint="eastAsia"/>
                <w:bCs/>
                <w:iCs/>
                <w:color w:val="000000"/>
                <w:sz w:val="24"/>
              </w:rPr>
              <w:t>9</w:t>
            </w:r>
            <w:r w:rsidR="00B434C1">
              <w:rPr>
                <w:rFonts w:ascii="宋体" w:hAnsi="宋体" w:hint="eastAsia"/>
                <w:bCs/>
                <w:iCs/>
                <w:color w:val="000000"/>
                <w:sz w:val="24"/>
              </w:rPr>
              <w:t>月</w:t>
            </w:r>
            <w:r w:rsidR="006146CE">
              <w:rPr>
                <w:rFonts w:ascii="宋体" w:hAnsi="宋体" w:hint="eastAsia"/>
                <w:bCs/>
                <w:iCs/>
                <w:color w:val="000000"/>
                <w:sz w:val="24"/>
              </w:rPr>
              <w:t>10</w:t>
            </w:r>
            <w:r w:rsidR="00B434C1">
              <w:rPr>
                <w:rFonts w:ascii="宋体" w:hAnsi="宋体" w:hint="eastAsia"/>
                <w:bCs/>
                <w:iCs/>
                <w:color w:val="000000"/>
                <w:sz w:val="24"/>
              </w:rPr>
              <w:t>日</w:t>
            </w:r>
            <w:r w:rsidR="00CD5D8D">
              <w:rPr>
                <w:rFonts w:ascii="宋体" w:hAnsi="宋体" w:hint="eastAsia"/>
                <w:bCs/>
                <w:iCs/>
                <w:color w:val="000000"/>
                <w:sz w:val="24"/>
              </w:rPr>
              <w:t xml:space="preserve"> </w:t>
            </w:r>
            <w:r w:rsidR="00436147">
              <w:rPr>
                <w:rFonts w:ascii="宋体" w:hAnsi="宋体"/>
                <w:bCs/>
                <w:iCs/>
                <w:color w:val="000000"/>
                <w:sz w:val="24"/>
              </w:rPr>
              <w:t xml:space="preserve">  </w:t>
            </w:r>
          </w:p>
        </w:tc>
      </w:tr>
      <w:tr w:rsidR="0054498F" w:rsidRPr="0054498F" w14:paraId="517DD088" w14:textId="77777777" w:rsidTr="00810564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C23E3" w14:textId="1B1338DB" w:rsidR="0054498F" w:rsidRPr="0054498F" w:rsidRDefault="0054498F" w:rsidP="00A41DCF">
            <w:pPr>
              <w:spacing w:line="276" w:lineRule="auto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54498F">
              <w:rPr>
                <w:rFonts w:ascii="宋体" w:hAnsi="宋体" w:hint="eastAsia"/>
                <w:bCs/>
                <w:iCs/>
                <w:color w:val="000000"/>
                <w:sz w:val="24"/>
              </w:rPr>
              <w:t>地点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97AEE" w14:textId="174F11A1" w:rsidR="0054498F" w:rsidRPr="0054498F" w:rsidRDefault="00427D39" w:rsidP="00A41DCF">
            <w:pPr>
              <w:spacing w:line="276" w:lineRule="auto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公司会议室</w:t>
            </w:r>
          </w:p>
        </w:tc>
      </w:tr>
      <w:tr w:rsidR="0054498F" w:rsidRPr="0054498F" w14:paraId="64A6BCC3" w14:textId="77777777" w:rsidTr="00842788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5CF11" w14:textId="77777777" w:rsidR="0054498F" w:rsidRPr="0054498F" w:rsidRDefault="0054498F" w:rsidP="00A41DCF">
            <w:pPr>
              <w:spacing w:line="276" w:lineRule="auto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54498F">
              <w:rPr>
                <w:rFonts w:ascii="宋体" w:hAnsi="宋体" w:hint="eastAsia"/>
                <w:bCs/>
                <w:iCs/>
                <w:color w:val="000000"/>
                <w:sz w:val="24"/>
              </w:rPr>
              <w:t>上市公司接待人员姓名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8CCC3" w14:textId="40C84167" w:rsidR="003F3908" w:rsidRDefault="003F3908" w:rsidP="00A41DCF">
            <w:pPr>
              <w:spacing w:line="276" w:lineRule="auto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成琼，</w:t>
            </w:r>
            <w:r w:rsidR="00E84DC0">
              <w:rPr>
                <w:rFonts w:ascii="宋体" w:hAnsi="宋体" w:hint="eastAsia"/>
                <w:bCs/>
                <w:iCs/>
                <w:color w:val="000000"/>
                <w:sz w:val="24"/>
              </w:rPr>
              <w:t>董事、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副总经理</w:t>
            </w:r>
            <w:r w:rsidR="00E87AF4">
              <w:rPr>
                <w:rFonts w:ascii="宋体" w:hAnsi="宋体" w:hint="eastAsia"/>
                <w:bCs/>
                <w:iCs/>
                <w:color w:val="000000"/>
                <w:sz w:val="24"/>
              </w:rPr>
              <w:t>、董事会秘书</w:t>
            </w:r>
          </w:p>
          <w:p w14:paraId="73D59AF6" w14:textId="5791BFD7" w:rsidR="00CD5D8D" w:rsidRPr="00842788" w:rsidRDefault="00427D39" w:rsidP="00A41DCF">
            <w:pPr>
              <w:spacing w:line="276" w:lineRule="auto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张梦玲</w:t>
            </w:r>
            <w:r w:rsidR="00CD5D8D">
              <w:rPr>
                <w:rFonts w:ascii="宋体" w:hAnsi="宋体" w:hint="eastAsia"/>
                <w:bCs/>
                <w:iCs/>
                <w:color w:val="000000"/>
                <w:sz w:val="24"/>
              </w:rPr>
              <w:t>，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研发项目总监</w:t>
            </w:r>
          </w:p>
        </w:tc>
      </w:tr>
      <w:tr w:rsidR="0054498F" w:rsidRPr="000232E5" w14:paraId="559A1904" w14:textId="77777777" w:rsidTr="00810564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7DF4" w14:textId="0EDA44EC" w:rsidR="0054498F" w:rsidRPr="0054498F" w:rsidRDefault="0054498F" w:rsidP="00A41DCF">
            <w:pPr>
              <w:spacing w:line="276" w:lineRule="auto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54498F">
              <w:rPr>
                <w:rFonts w:ascii="宋体" w:hAnsi="宋体" w:hint="eastAsia"/>
                <w:bCs/>
                <w:iCs/>
                <w:color w:val="000000"/>
                <w:sz w:val="24"/>
              </w:rPr>
              <w:t>投资者关系活动主要内容介绍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AF41A" w14:textId="43946E33" w:rsidR="00FE5B99" w:rsidRDefault="00A43361" w:rsidP="00E544B6">
            <w:pPr>
              <w:spacing w:line="360" w:lineRule="auto"/>
              <w:ind w:firstLineChars="200" w:firstLine="480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调研</w:t>
            </w:r>
            <w:r w:rsidR="00FE5B99" w:rsidRPr="00FE5B99">
              <w:rPr>
                <w:rFonts w:ascii="宋体" w:hAnsi="宋体" w:hint="eastAsia"/>
                <w:bCs/>
                <w:iCs/>
                <w:color w:val="000000"/>
                <w:sz w:val="24"/>
              </w:rPr>
              <w:t>人员就公司</w:t>
            </w:r>
            <w:r w:rsidR="00037B19">
              <w:rPr>
                <w:rFonts w:ascii="宋体" w:hAnsi="宋体" w:hint="eastAsia"/>
                <w:bCs/>
                <w:iCs/>
                <w:color w:val="000000"/>
                <w:sz w:val="24"/>
              </w:rPr>
              <w:t>相关</w:t>
            </w:r>
            <w:r w:rsidR="00FE5B99" w:rsidRPr="00FE5B99">
              <w:rPr>
                <w:rFonts w:ascii="宋体" w:hAnsi="宋体" w:hint="eastAsia"/>
                <w:bCs/>
                <w:iCs/>
                <w:color w:val="000000"/>
                <w:sz w:val="24"/>
              </w:rPr>
              <w:t>情况向公司提问，</w:t>
            </w:r>
            <w:r w:rsidR="000F5830">
              <w:rPr>
                <w:rFonts w:ascii="宋体" w:hAnsi="宋体" w:hint="eastAsia"/>
                <w:bCs/>
                <w:iCs/>
                <w:color w:val="000000"/>
                <w:sz w:val="24"/>
              </w:rPr>
              <w:t>董事、</w:t>
            </w:r>
            <w:r w:rsidR="00037B19" w:rsidRPr="00FE5B99">
              <w:rPr>
                <w:rFonts w:ascii="宋体" w:hAnsi="宋体" w:hint="eastAsia"/>
                <w:bCs/>
                <w:iCs/>
                <w:color w:val="000000"/>
                <w:sz w:val="24"/>
              </w:rPr>
              <w:t>副总经理、</w:t>
            </w:r>
            <w:r w:rsidR="00FE5B99" w:rsidRPr="00FE5B99">
              <w:rPr>
                <w:rFonts w:ascii="宋体" w:hAnsi="宋体" w:hint="eastAsia"/>
                <w:bCs/>
                <w:iCs/>
                <w:color w:val="000000"/>
                <w:sz w:val="24"/>
              </w:rPr>
              <w:t>董事会秘书成琼女士</w:t>
            </w:r>
            <w:r w:rsidR="00FF73B6">
              <w:rPr>
                <w:rFonts w:ascii="宋体" w:hAnsi="宋体" w:hint="eastAsia"/>
                <w:bCs/>
                <w:iCs/>
                <w:color w:val="000000"/>
                <w:sz w:val="24"/>
              </w:rPr>
              <w:t>和研发项目总监张梦玲女士</w:t>
            </w:r>
            <w:r w:rsidR="00FE5B99" w:rsidRPr="00FE5B99">
              <w:rPr>
                <w:rFonts w:ascii="宋体" w:hAnsi="宋体" w:hint="eastAsia"/>
                <w:bCs/>
                <w:iCs/>
                <w:color w:val="000000"/>
                <w:sz w:val="24"/>
              </w:rPr>
              <w:t>作了相应回答，具体如下：</w:t>
            </w:r>
          </w:p>
          <w:p w14:paraId="3F595238" w14:textId="77777777" w:rsidR="00AB34A6" w:rsidRDefault="00AB34A6" w:rsidP="00E544B6">
            <w:pPr>
              <w:spacing w:line="360" w:lineRule="auto"/>
              <w:ind w:firstLineChars="200" w:firstLine="480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</w:p>
          <w:p w14:paraId="5C887D39" w14:textId="7EE3E2D0" w:rsidR="00AB34A6" w:rsidRPr="00FE5B99" w:rsidRDefault="00E544B6" w:rsidP="00E544B6">
            <w:pPr>
              <w:spacing w:line="360" w:lineRule="auto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1、</w:t>
            </w:r>
            <w:r w:rsidR="00AB34A6" w:rsidRPr="00FE5B99">
              <w:rPr>
                <w:rFonts w:ascii="宋体" w:hAnsi="宋体" w:hint="eastAsia"/>
                <w:bCs/>
                <w:iCs/>
                <w:color w:val="000000"/>
                <w:sz w:val="24"/>
              </w:rPr>
              <w:t xml:space="preserve">抗狂犬病血清产品的市场空间？ </w:t>
            </w:r>
          </w:p>
          <w:p w14:paraId="3C6A1AC5" w14:textId="59789CFF" w:rsidR="00613A3B" w:rsidRPr="00E544B6" w:rsidRDefault="00613A3B" w:rsidP="00E544B6">
            <w:pPr>
              <w:spacing w:line="360" w:lineRule="auto"/>
              <w:ind w:firstLineChars="200" w:firstLine="480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E544B6">
              <w:rPr>
                <w:rFonts w:ascii="宋体" w:hAnsi="宋体" w:hint="eastAsia"/>
                <w:bCs/>
                <w:iCs/>
                <w:color w:val="000000"/>
                <w:sz w:val="24"/>
              </w:rPr>
              <w:t>根据我国《狂犬病暴露预防处置工作规范》，判定为Ⅲ级暴露者，应处置伤口并注射狂犬病被动免疫制剂和接种狂犬病疫苗；确认为Ⅱ级暴露且严重免疫功能低下者，或者Ⅱ级暴露者其伤口位于头面部且不能确定致伤动物健康状况时，按照Ⅲ级暴露者处置。</w:t>
            </w:r>
          </w:p>
          <w:p w14:paraId="5DAA0660" w14:textId="5AB717F5" w:rsidR="00AB34A6" w:rsidRPr="00E544B6" w:rsidRDefault="00AB34A6" w:rsidP="00E544B6">
            <w:pPr>
              <w:spacing w:line="360" w:lineRule="auto"/>
              <w:ind w:firstLineChars="200" w:firstLine="480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E544B6">
              <w:rPr>
                <w:rFonts w:ascii="宋体" w:hAnsi="宋体" w:hint="eastAsia"/>
                <w:bCs/>
                <w:iCs/>
                <w:color w:val="000000"/>
                <w:sz w:val="24"/>
              </w:rPr>
              <w:t>根据</w:t>
            </w:r>
            <w:r w:rsidR="005D28A9" w:rsidRPr="00E544B6">
              <w:rPr>
                <w:rFonts w:ascii="宋体" w:hAnsi="宋体" w:hint="eastAsia"/>
                <w:bCs/>
                <w:iCs/>
                <w:color w:val="000000"/>
                <w:sz w:val="24"/>
              </w:rPr>
              <w:t>中国疾病预防控制中心发布的《狂犬病预防控制技术指南（</w:t>
            </w:r>
            <w:r w:rsidR="005D28A9" w:rsidRPr="00E544B6">
              <w:rPr>
                <w:rFonts w:ascii="宋体" w:hAnsi="宋体"/>
                <w:bCs/>
                <w:iCs/>
                <w:color w:val="000000"/>
                <w:sz w:val="24"/>
              </w:rPr>
              <w:t>2016</w:t>
            </w:r>
            <w:r w:rsidR="005D28A9" w:rsidRPr="00E544B6">
              <w:rPr>
                <w:rFonts w:ascii="宋体" w:hAnsi="宋体" w:hint="eastAsia"/>
                <w:bCs/>
                <w:iCs/>
                <w:color w:val="000000"/>
                <w:sz w:val="24"/>
              </w:rPr>
              <w:t>版）》，以及</w:t>
            </w:r>
            <w:r w:rsidRPr="00E544B6">
              <w:rPr>
                <w:rFonts w:ascii="宋体" w:hAnsi="宋体" w:hint="eastAsia"/>
                <w:bCs/>
                <w:iCs/>
                <w:color w:val="000000"/>
                <w:sz w:val="24"/>
              </w:rPr>
              <w:t>弗若斯特沙利文公布的数据</w:t>
            </w:r>
            <w:r w:rsidR="005D28A9" w:rsidRPr="00E544B6">
              <w:rPr>
                <w:rFonts w:ascii="宋体" w:hAnsi="宋体" w:hint="eastAsia"/>
                <w:bCs/>
                <w:iCs/>
                <w:color w:val="000000"/>
                <w:sz w:val="24"/>
              </w:rPr>
              <w:t>，</w:t>
            </w:r>
            <w:r w:rsidRPr="00E544B6">
              <w:rPr>
                <w:rFonts w:ascii="宋体" w:hAnsi="宋体" w:hint="eastAsia"/>
                <w:bCs/>
                <w:iCs/>
                <w:color w:val="000000"/>
                <w:sz w:val="24"/>
              </w:rPr>
              <w:t>我国每年约有4000万人的狂犬病暴露人群。部分狂犬病高发省份的监测显示，</w:t>
            </w:r>
            <w:r w:rsidRPr="00E544B6">
              <w:rPr>
                <w:rFonts w:ascii="宋体" w:hAnsi="宋体"/>
                <w:bCs/>
                <w:iCs/>
                <w:color w:val="000000"/>
                <w:sz w:val="24"/>
              </w:rPr>
              <w:t>90%</w:t>
            </w:r>
            <w:r w:rsidRPr="00E544B6">
              <w:rPr>
                <w:rFonts w:ascii="宋体" w:hAnsi="宋体" w:hint="eastAsia"/>
                <w:bCs/>
                <w:iCs/>
                <w:color w:val="000000"/>
                <w:sz w:val="24"/>
              </w:rPr>
              <w:t>以上的暴露就诊人群为</w:t>
            </w:r>
            <w:r w:rsidR="000F5830" w:rsidRPr="00E544B6">
              <w:rPr>
                <w:rFonts w:ascii="宋体" w:hAnsi="宋体" w:hint="eastAsia"/>
                <w:bCs/>
                <w:iCs/>
                <w:color w:val="000000"/>
                <w:sz w:val="24"/>
              </w:rPr>
              <w:t>Ⅱ</w:t>
            </w:r>
            <w:r w:rsidRPr="00E544B6">
              <w:rPr>
                <w:rFonts w:ascii="宋体" w:hAnsi="宋体" w:hint="eastAsia"/>
                <w:bCs/>
                <w:iCs/>
                <w:color w:val="000000"/>
                <w:sz w:val="24"/>
              </w:rPr>
              <w:t>级和</w:t>
            </w:r>
            <w:r w:rsidR="000F5830" w:rsidRPr="00E544B6">
              <w:rPr>
                <w:rFonts w:ascii="宋体" w:hAnsi="宋体" w:hint="eastAsia"/>
                <w:bCs/>
                <w:iCs/>
                <w:color w:val="000000"/>
                <w:sz w:val="24"/>
              </w:rPr>
              <w:t>Ⅲ</w:t>
            </w:r>
            <w:r w:rsidRPr="00E544B6">
              <w:rPr>
                <w:rFonts w:ascii="宋体" w:hAnsi="宋体" w:hint="eastAsia"/>
                <w:bCs/>
                <w:iCs/>
                <w:color w:val="000000"/>
                <w:sz w:val="24"/>
              </w:rPr>
              <w:t>级暴露，</w:t>
            </w:r>
            <w:r w:rsidRPr="00E544B6">
              <w:rPr>
                <w:rFonts w:ascii="宋体" w:hAnsi="宋体" w:hint="eastAsia"/>
                <w:bCs/>
                <w:iCs/>
                <w:color w:val="000000"/>
                <w:sz w:val="24"/>
              </w:rPr>
              <w:lastRenderedPageBreak/>
              <w:t>其中</w:t>
            </w:r>
            <w:r w:rsidR="000F5830" w:rsidRPr="00E544B6">
              <w:rPr>
                <w:rFonts w:ascii="宋体" w:hAnsi="宋体" w:hint="eastAsia"/>
                <w:bCs/>
                <w:iCs/>
                <w:color w:val="000000"/>
                <w:sz w:val="24"/>
              </w:rPr>
              <w:t>Ⅲ</w:t>
            </w:r>
            <w:r w:rsidRPr="00E544B6">
              <w:rPr>
                <w:rFonts w:ascii="宋体" w:hAnsi="宋体" w:hint="eastAsia"/>
                <w:bCs/>
                <w:iCs/>
                <w:color w:val="000000"/>
                <w:sz w:val="24"/>
              </w:rPr>
              <w:t>级暴露约</w:t>
            </w:r>
            <w:r w:rsidRPr="00E544B6">
              <w:rPr>
                <w:rFonts w:ascii="宋体" w:hAnsi="宋体"/>
                <w:bCs/>
                <w:iCs/>
                <w:color w:val="000000"/>
                <w:sz w:val="24"/>
              </w:rPr>
              <w:t>40%</w:t>
            </w:r>
            <w:r w:rsidRPr="00E544B6">
              <w:rPr>
                <w:rFonts w:ascii="宋体" w:hAnsi="宋体" w:hint="eastAsia"/>
                <w:bCs/>
                <w:iCs/>
                <w:color w:val="000000"/>
                <w:sz w:val="24"/>
              </w:rPr>
              <w:t>。</w:t>
            </w:r>
            <w:r w:rsidR="000F5830" w:rsidRPr="00E544B6">
              <w:rPr>
                <w:rFonts w:ascii="宋体" w:hAnsi="宋体" w:hint="eastAsia"/>
                <w:bCs/>
                <w:iCs/>
                <w:color w:val="000000"/>
                <w:sz w:val="24"/>
              </w:rPr>
              <w:t>Ⅲ</w:t>
            </w:r>
            <w:r w:rsidRPr="00E544B6">
              <w:rPr>
                <w:rFonts w:ascii="宋体" w:hAnsi="宋体" w:hint="eastAsia"/>
                <w:bCs/>
                <w:iCs/>
                <w:color w:val="000000"/>
                <w:sz w:val="24"/>
              </w:rPr>
              <w:t>级暴露者中，仅</w:t>
            </w:r>
            <w:r w:rsidRPr="00E544B6">
              <w:rPr>
                <w:rFonts w:ascii="宋体" w:hAnsi="宋体"/>
                <w:bCs/>
                <w:iCs/>
                <w:color w:val="000000"/>
                <w:sz w:val="24"/>
              </w:rPr>
              <w:t>15%</w:t>
            </w:r>
            <w:r w:rsidRPr="00E544B6">
              <w:rPr>
                <w:rFonts w:ascii="宋体" w:hAnsi="宋体" w:hint="eastAsia"/>
                <w:bCs/>
                <w:iCs/>
                <w:color w:val="000000"/>
                <w:sz w:val="24"/>
              </w:rPr>
              <w:t>左右接受被动免疫制剂注射，因此狂犬病被动免疫制剂行业尚有较大市场空间。</w:t>
            </w:r>
          </w:p>
          <w:p w14:paraId="0D207AC8" w14:textId="77777777" w:rsidR="00AB34A6" w:rsidRDefault="00AB34A6" w:rsidP="00E544B6">
            <w:pPr>
              <w:spacing w:line="360" w:lineRule="auto"/>
              <w:ind w:firstLineChars="200" w:firstLine="480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</w:p>
          <w:p w14:paraId="167CD140" w14:textId="11A85456" w:rsidR="00E544B6" w:rsidRDefault="00E544B6" w:rsidP="00E544B6">
            <w:pPr>
              <w:spacing w:line="360" w:lineRule="auto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2、</w:t>
            </w:r>
            <w:r w:rsidRPr="006146CE">
              <w:rPr>
                <w:rFonts w:ascii="宋体" w:hAnsi="宋体" w:hint="eastAsia"/>
                <w:bCs/>
                <w:iCs/>
                <w:color w:val="000000"/>
                <w:sz w:val="24"/>
              </w:rPr>
              <w:t>请介绍一下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公司重组</w:t>
            </w:r>
            <w:r w:rsidRPr="006146CE">
              <w:rPr>
                <w:rFonts w:ascii="宋体" w:hAnsi="宋体" w:hint="eastAsia"/>
                <w:bCs/>
                <w:iCs/>
                <w:color w:val="000000"/>
                <w:sz w:val="24"/>
              </w:rPr>
              <w:t>蛇毒血凝酶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研发</w:t>
            </w:r>
            <w:r w:rsidRPr="006146CE">
              <w:rPr>
                <w:rFonts w:ascii="宋体" w:hAnsi="宋体" w:hint="eastAsia"/>
                <w:bCs/>
                <w:iCs/>
                <w:color w:val="000000"/>
                <w:sz w:val="24"/>
              </w:rPr>
              <w:t>项目。</w:t>
            </w:r>
          </w:p>
          <w:p w14:paraId="7A951346" w14:textId="7B75B250" w:rsidR="00E544B6" w:rsidRPr="00EC4B39" w:rsidRDefault="00167956" w:rsidP="00C94C35">
            <w:pPr>
              <w:pStyle w:val="a7"/>
              <w:spacing w:line="360" w:lineRule="auto"/>
              <w:ind w:firstLine="480"/>
              <w:rPr>
                <w:rFonts w:cs="Times New Roman (正文 CS 字体)"/>
                <w:color w:val="000000" w:themeColor="text1"/>
                <w:sz w:val="24"/>
              </w:rPr>
            </w:pPr>
            <w:r w:rsidRPr="00167956">
              <w:rPr>
                <w:rFonts w:cs="Times New Roman (正文 CS 字体)" w:hint="eastAsia"/>
                <w:color w:val="000000" w:themeColor="text1"/>
                <w:sz w:val="24"/>
              </w:rPr>
              <w:t>重组蛇毒血凝酶是公司</w:t>
            </w:r>
            <w:r w:rsidRPr="00167956">
              <w:rPr>
                <w:rFonts w:cs="Times New Roman (正文 CS 字体)" w:hint="eastAsia"/>
                <w:color w:val="000000" w:themeColor="text1"/>
                <w:sz w:val="24"/>
              </w:rPr>
              <w:t>2025</w:t>
            </w:r>
            <w:r w:rsidRPr="00167956">
              <w:rPr>
                <w:rFonts w:cs="Times New Roman (正文 CS 字体)" w:hint="eastAsia"/>
                <w:color w:val="000000" w:themeColor="text1"/>
                <w:sz w:val="24"/>
              </w:rPr>
              <w:t>年上半年立项的新药研发项目。蛇毒血凝酶是一类重要的止血药物，广泛应用于外科、内科等多个临床科室，主要作为手术前预防用药，避免或减少术中及术后出血。传统蛇毒血凝酶通过毒蛇毒素纯化获取，而重组蛇毒血凝酶则是通过细胞培养体系进行规模化生产，有望在纯度、安全性、有效性、产能、质量稳定性等方面更具优势</w:t>
            </w:r>
            <w:r>
              <w:rPr>
                <w:rFonts w:cs="Times New Roman (正文 CS 字体)" w:hint="eastAsia"/>
                <w:color w:val="000000" w:themeColor="text1"/>
                <w:sz w:val="24"/>
              </w:rPr>
              <w:t>。</w:t>
            </w:r>
            <w:r w:rsidR="00CE54B9">
              <w:rPr>
                <w:rFonts w:cs="Times New Roman (正文 CS 字体)" w:hint="eastAsia"/>
                <w:color w:val="000000" w:themeColor="text1"/>
                <w:sz w:val="24"/>
              </w:rPr>
              <w:t>目前，该项目处于实验室研究阶段。</w:t>
            </w:r>
          </w:p>
          <w:p w14:paraId="307421AF" w14:textId="77777777" w:rsidR="00E542EA" w:rsidRPr="00C94C35" w:rsidRDefault="00E542EA" w:rsidP="00E544B6">
            <w:pPr>
              <w:spacing w:line="360" w:lineRule="auto"/>
              <w:ind w:firstLineChars="200" w:firstLine="480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</w:p>
          <w:p w14:paraId="6B77F139" w14:textId="6292B985" w:rsidR="00DA4FBE" w:rsidRDefault="00E544B6" w:rsidP="00E544B6">
            <w:pPr>
              <w:pStyle w:val="a7"/>
              <w:numPr>
                <w:ilvl w:val="0"/>
                <w:numId w:val="2"/>
              </w:numPr>
              <w:spacing w:line="360" w:lineRule="auto"/>
              <w:ind w:left="0" w:firstLineChars="0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3、</w:t>
            </w:r>
            <w:r w:rsidR="00DA4FBE" w:rsidRPr="00DA4FBE">
              <w:rPr>
                <w:rFonts w:ascii="宋体" w:hAnsi="宋体" w:hint="eastAsia"/>
                <w:bCs/>
                <w:iCs/>
                <w:color w:val="000000"/>
                <w:sz w:val="24"/>
              </w:rPr>
              <w:t>玉溪九州生物技术有限责任公司</w:t>
            </w:r>
            <w:r w:rsidR="00DA4FBE">
              <w:rPr>
                <w:rFonts w:ascii="宋体" w:hAnsi="宋体" w:hint="eastAsia"/>
                <w:bCs/>
                <w:iCs/>
                <w:color w:val="000000"/>
                <w:sz w:val="24"/>
              </w:rPr>
              <w:t>的马破伤风免疫球蛋白产品和公司产品是否相同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？对公司产品的销售有何影响？</w:t>
            </w:r>
          </w:p>
          <w:p w14:paraId="0D531D22" w14:textId="53A1BFE5" w:rsidR="00DA4FBE" w:rsidRPr="00DA4FBE" w:rsidRDefault="00E544B6" w:rsidP="00E544B6">
            <w:pPr>
              <w:pStyle w:val="a7"/>
              <w:spacing w:line="360" w:lineRule="auto"/>
              <w:ind w:firstLineChars="100" w:firstLine="240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 xml:space="preserve">   </w:t>
            </w:r>
            <w:r w:rsidR="00DA4FBE" w:rsidRPr="00DA4FBE">
              <w:rPr>
                <w:rFonts w:ascii="宋体" w:hAnsi="宋体" w:hint="eastAsia"/>
                <w:bCs/>
                <w:iCs/>
                <w:color w:val="000000"/>
                <w:sz w:val="24"/>
              </w:rPr>
              <w:t>玉溪九洲生物技术有限责任公司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的</w:t>
            </w:r>
            <w:r w:rsidR="00DA4FBE" w:rsidRPr="00DA4FBE">
              <w:rPr>
                <w:rFonts w:ascii="宋体" w:hAnsi="宋体" w:hint="eastAsia"/>
                <w:bCs/>
                <w:iCs/>
                <w:color w:val="000000"/>
                <w:sz w:val="24"/>
              </w:rPr>
              <w:t>马破伤风免疫球蛋白与我公司为同一产品。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截至目前，</w:t>
            </w:r>
            <w:r w:rsidR="00DA4FBE" w:rsidRPr="00DA4FBE">
              <w:rPr>
                <w:rFonts w:ascii="宋体" w:hAnsi="宋体" w:hint="eastAsia"/>
                <w:bCs/>
                <w:iCs/>
                <w:color w:val="000000"/>
                <w:sz w:val="24"/>
              </w:rPr>
              <w:t>马破伤风免疫球蛋白在破伤风免疫制剂市场所占份额很小，玉溪九州该产品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上市销售后</w:t>
            </w:r>
            <w:r w:rsidR="00DA4FBE" w:rsidRPr="00DA4FBE">
              <w:rPr>
                <w:rFonts w:ascii="宋体" w:hAnsi="宋体" w:hint="eastAsia"/>
                <w:bCs/>
                <w:iCs/>
                <w:color w:val="000000"/>
                <w:sz w:val="24"/>
              </w:rPr>
              <w:t>未对我公司破伤风产品竞争格局造成明显影响。</w:t>
            </w:r>
          </w:p>
          <w:p w14:paraId="511CB6B5" w14:textId="5308F590" w:rsidR="00436147" w:rsidRPr="00FE5B99" w:rsidRDefault="00436147" w:rsidP="00A43361">
            <w:pPr>
              <w:spacing w:line="276" w:lineRule="auto"/>
              <w:ind w:firstLineChars="200" w:firstLine="480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</w:p>
        </w:tc>
      </w:tr>
      <w:tr w:rsidR="0054498F" w:rsidRPr="0054498F" w14:paraId="3590656C" w14:textId="77777777" w:rsidTr="00A43361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E9170" w14:textId="77777777" w:rsidR="0054498F" w:rsidRPr="0054498F" w:rsidRDefault="0054498F" w:rsidP="00A41DCF">
            <w:pPr>
              <w:spacing w:line="276" w:lineRule="auto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54498F">
              <w:rPr>
                <w:rFonts w:ascii="宋体" w:hAnsi="宋体" w:hint="eastAsia"/>
                <w:bCs/>
                <w:iCs/>
                <w:color w:val="000000"/>
                <w:sz w:val="24"/>
              </w:rPr>
              <w:lastRenderedPageBreak/>
              <w:t>附件清单（如有）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E2725" w14:textId="77777777" w:rsidR="0054498F" w:rsidRPr="0054498F" w:rsidRDefault="00F5065A" w:rsidP="00A41DCF">
            <w:pPr>
              <w:spacing w:line="276" w:lineRule="auto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无</w:t>
            </w:r>
          </w:p>
        </w:tc>
      </w:tr>
      <w:tr w:rsidR="0054498F" w:rsidRPr="0054498F" w14:paraId="3F8D1919" w14:textId="77777777" w:rsidTr="00810564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FB5CD" w14:textId="77777777" w:rsidR="0054498F" w:rsidRPr="0054498F" w:rsidRDefault="0054498F" w:rsidP="00A41DCF">
            <w:pPr>
              <w:spacing w:line="276" w:lineRule="auto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54498F">
              <w:rPr>
                <w:rFonts w:ascii="宋体" w:hAnsi="宋体" w:hint="eastAsia"/>
                <w:bCs/>
                <w:iCs/>
                <w:color w:val="000000"/>
                <w:sz w:val="24"/>
              </w:rPr>
              <w:t>日期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E63F2" w14:textId="42482F34" w:rsidR="00436147" w:rsidRPr="0054498F" w:rsidRDefault="003F3908" w:rsidP="00A41DCF">
            <w:pPr>
              <w:spacing w:line="276" w:lineRule="auto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2</w:t>
            </w:r>
            <w:r>
              <w:rPr>
                <w:rFonts w:ascii="宋体" w:hAnsi="宋体"/>
                <w:bCs/>
                <w:iCs/>
                <w:color w:val="000000"/>
                <w:sz w:val="24"/>
              </w:rPr>
              <w:t>02</w:t>
            </w:r>
            <w:r w:rsidR="00167956">
              <w:rPr>
                <w:rFonts w:ascii="宋体" w:hAnsi="宋体" w:hint="eastAsia"/>
                <w:bCs/>
                <w:iCs/>
                <w:color w:val="000000"/>
                <w:sz w:val="24"/>
              </w:rPr>
              <w:t>5</w:t>
            </w:r>
            <w:r w:rsidR="00F5065A">
              <w:rPr>
                <w:rFonts w:ascii="宋体" w:hAnsi="宋体" w:hint="eastAsia"/>
                <w:bCs/>
                <w:iCs/>
                <w:color w:val="000000"/>
                <w:sz w:val="24"/>
              </w:rPr>
              <w:t>年</w:t>
            </w:r>
            <w:r w:rsidR="00167956">
              <w:rPr>
                <w:rFonts w:ascii="宋体" w:hAnsi="宋体" w:hint="eastAsia"/>
                <w:bCs/>
                <w:iCs/>
                <w:color w:val="000000"/>
                <w:sz w:val="24"/>
              </w:rPr>
              <w:t>9</w:t>
            </w:r>
            <w:r w:rsidR="00F5065A">
              <w:rPr>
                <w:rFonts w:ascii="宋体" w:hAnsi="宋体" w:hint="eastAsia"/>
                <w:bCs/>
                <w:iCs/>
                <w:color w:val="000000"/>
                <w:sz w:val="24"/>
              </w:rPr>
              <w:t>月</w:t>
            </w:r>
            <w:r w:rsidR="00167956">
              <w:rPr>
                <w:rFonts w:ascii="宋体" w:hAnsi="宋体" w:hint="eastAsia"/>
                <w:bCs/>
                <w:iCs/>
                <w:color w:val="000000"/>
                <w:sz w:val="24"/>
              </w:rPr>
              <w:t>10</w:t>
            </w:r>
            <w:r w:rsidR="00F5065A">
              <w:rPr>
                <w:rFonts w:ascii="宋体" w:hAnsi="宋体" w:hint="eastAsia"/>
                <w:bCs/>
                <w:iCs/>
                <w:color w:val="000000"/>
                <w:sz w:val="24"/>
              </w:rPr>
              <w:t>日</w:t>
            </w:r>
          </w:p>
        </w:tc>
      </w:tr>
    </w:tbl>
    <w:p w14:paraId="2308BA49" w14:textId="77777777" w:rsidR="0054498F" w:rsidRDefault="0054498F" w:rsidP="0054498F">
      <w:pPr>
        <w:spacing w:line="400" w:lineRule="exact"/>
        <w:jc w:val="center"/>
        <w:rPr>
          <w:rFonts w:ascii="宋体" w:hAnsi="宋体" w:hint="eastAsia"/>
        </w:rPr>
      </w:pPr>
    </w:p>
    <w:p w14:paraId="20DF5312" w14:textId="77777777" w:rsidR="00AB4894" w:rsidRDefault="00AB4894"/>
    <w:sectPr w:rsidR="00AB48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827368" w14:textId="77777777" w:rsidR="000A6468" w:rsidRDefault="000A6468" w:rsidP="00BB6150">
      <w:r>
        <w:separator/>
      </w:r>
    </w:p>
  </w:endnote>
  <w:endnote w:type="continuationSeparator" w:id="0">
    <w:p w14:paraId="60301E04" w14:textId="77777777" w:rsidR="000A6468" w:rsidRDefault="000A6468" w:rsidP="00BB61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(正文 CS 字体)">
    <w:charset w:val="86"/>
    <w:family w:val="roman"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098F25" w14:textId="77777777" w:rsidR="000A6468" w:rsidRDefault="000A6468" w:rsidP="00BB6150">
      <w:r>
        <w:separator/>
      </w:r>
    </w:p>
  </w:footnote>
  <w:footnote w:type="continuationSeparator" w:id="0">
    <w:p w14:paraId="10A4AAA6" w14:textId="77777777" w:rsidR="000A6468" w:rsidRDefault="000A6468" w:rsidP="00BB61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23B9B"/>
    <w:multiLevelType w:val="hybridMultilevel"/>
    <w:tmpl w:val="C9E26126"/>
    <w:lvl w:ilvl="0" w:tplc="0276B6DC">
      <w:start w:val="1"/>
      <w:numFmt w:val="decimal"/>
      <w:lvlText w:val="%1、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1" w15:restartNumberingAfterBreak="0">
    <w:nsid w:val="25C5293F"/>
    <w:multiLevelType w:val="hybridMultilevel"/>
    <w:tmpl w:val="9EE2AEF0"/>
    <w:lvl w:ilvl="0" w:tplc="F87E9048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 w16cid:durableId="667366970">
    <w:abstractNumId w:val="1"/>
  </w:num>
  <w:num w:numId="2" w16cid:durableId="1687173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98F"/>
    <w:rsid w:val="00005EC2"/>
    <w:rsid w:val="00013D38"/>
    <w:rsid w:val="0001603B"/>
    <w:rsid w:val="000232E5"/>
    <w:rsid w:val="000256D1"/>
    <w:rsid w:val="00027277"/>
    <w:rsid w:val="000303FF"/>
    <w:rsid w:val="00030B4A"/>
    <w:rsid w:val="00034A8F"/>
    <w:rsid w:val="00037674"/>
    <w:rsid w:val="00037B19"/>
    <w:rsid w:val="00046D1B"/>
    <w:rsid w:val="0005348A"/>
    <w:rsid w:val="00062BAC"/>
    <w:rsid w:val="00070AA9"/>
    <w:rsid w:val="00074F6F"/>
    <w:rsid w:val="000760F1"/>
    <w:rsid w:val="000808D3"/>
    <w:rsid w:val="000904F0"/>
    <w:rsid w:val="00091DCB"/>
    <w:rsid w:val="000925F6"/>
    <w:rsid w:val="000928CC"/>
    <w:rsid w:val="000A0F0D"/>
    <w:rsid w:val="000A1CAB"/>
    <w:rsid w:val="000A3872"/>
    <w:rsid w:val="000A6468"/>
    <w:rsid w:val="000B0352"/>
    <w:rsid w:val="000B2942"/>
    <w:rsid w:val="000C4F0D"/>
    <w:rsid w:val="000C7970"/>
    <w:rsid w:val="000D1281"/>
    <w:rsid w:val="000D1B0F"/>
    <w:rsid w:val="000D66FD"/>
    <w:rsid w:val="000E6AA2"/>
    <w:rsid w:val="000E75A1"/>
    <w:rsid w:val="000F5830"/>
    <w:rsid w:val="00100DD6"/>
    <w:rsid w:val="00103A4A"/>
    <w:rsid w:val="001076DB"/>
    <w:rsid w:val="00107BB0"/>
    <w:rsid w:val="00116CAF"/>
    <w:rsid w:val="001317A0"/>
    <w:rsid w:val="0013216C"/>
    <w:rsid w:val="001346E2"/>
    <w:rsid w:val="0013778C"/>
    <w:rsid w:val="001508C6"/>
    <w:rsid w:val="001513CB"/>
    <w:rsid w:val="00151E39"/>
    <w:rsid w:val="001558D5"/>
    <w:rsid w:val="001564E7"/>
    <w:rsid w:val="00167956"/>
    <w:rsid w:val="00167E73"/>
    <w:rsid w:val="001735B1"/>
    <w:rsid w:val="00175269"/>
    <w:rsid w:val="00182060"/>
    <w:rsid w:val="00186726"/>
    <w:rsid w:val="00195B05"/>
    <w:rsid w:val="00195C11"/>
    <w:rsid w:val="001A0E30"/>
    <w:rsid w:val="001A51E8"/>
    <w:rsid w:val="001B1C64"/>
    <w:rsid w:val="001B6690"/>
    <w:rsid w:val="001C2ECF"/>
    <w:rsid w:val="001C6F36"/>
    <w:rsid w:val="001D74BB"/>
    <w:rsid w:val="001E1B3A"/>
    <w:rsid w:val="001E299D"/>
    <w:rsid w:val="001E56C4"/>
    <w:rsid w:val="001E7520"/>
    <w:rsid w:val="001F0013"/>
    <w:rsid w:val="001F1EC4"/>
    <w:rsid w:val="001F23B5"/>
    <w:rsid w:val="001F4B89"/>
    <w:rsid w:val="00205D84"/>
    <w:rsid w:val="002078F3"/>
    <w:rsid w:val="0020795B"/>
    <w:rsid w:val="00207BDB"/>
    <w:rsid w:val="0021028F"/>
    <w:rsid w:val="002156B9"/>
    <w:rsid w:val="002234A5"/>
    <w:rsid w:val="00226463"/>
    <w:rsid w:val="00226BBF"/>
    <w:rsid w:val="002322C3"/>
    <w:rsid w:val="002335A7"/>
    <w:rsid w:val="00234056"/>
    <w:rsid w:val="0023446A"/>
    <w:rsid w:val="00242061"/>
    <w:rsid w:val="00247228"/>
    <w:rsid w:val="00251371"/>
    <w:rsid w:val="00254DEB"/>
    <w:rsid w:val="00263F81"/>
    <w:rsid w:val="0026569E"/>
    <w:rsid w:val="00266D55"/>
    <w:rsid w:val="0027014A"/>
    <w:rsid w:val="0027463E"/>
    <w:rsid w:val="00275EE3"/>
    <w:rsid w:val="00276D16"/>
    <w:rsid w:val="00282EB5"/>
    <w:rsid w:val="00290C4B"/>
    <w:rsid w:val="00291131"/>
    <w:rsid w:val="002924E0"/>
    <w:rsid w:val="00292A98"/>
    <w:rsid w:val="00293789"/>
    <w:rsid w:val="0029481F"/>
    <w:rsid w:val="002A0120"/>
    <w:rsid w:val="002A097C"/>
    <w:rsid w:val="002B0DC2"/>
    <w:rsid w:val="002B1949"/>
    <w:rsid w:val="002B3C08"/>
    <w:rsid w:val="002C0F6D"/>
    <w:rsid w:val="002C7E54"/>
    <w:rsid w:val="002D53B9"/>
    <w:rsid w:val="002D6C41"/>
    <w:rsid w:val="002D79AA"/>
    <w:rsid w:val="002E11BF"/>
    <w:rsid w:val="002E4D44"/>
    <w:rsid w:val="002F323B"/>
    <w:rsid w:val="002F4F3A"/>
    <w:rsid w:val="002F549E"/>
    <w:rsid w:val="002F65D9"/>
    <w:rsid w:val="00302CAB"/>
    <w:rsid w:val="00313C00"/>
    <w:rsid w:val="00314AB7"/>
    <w:rsid w:val="00321AC1"/>
    <w:rsid w:val="00323F2B"/>
    <w:rsid w:val="00331A33"/>
    <w:rsid w:val="00337D39"/>
    <w:rsid w:val="003422EF"/>
    <w:rsid w:val="00350A5C"/>
    <w:rsid w:val="00357934"/>
    <w:rsid w:val="003606BA"/>
    <w:rsid w:val="00367AE2"/>
    <w:rsid w:val="00367F19"/>
    <w:rsid w:val="00372260"/>
    <w:rsid w:val="00373D1D"/>
    <w:rsid w:val="003807E5"/>
    <w:rsid w:val="00381806"/>
    <w:rsid w:val="00386E82"/>
    <w:rsid w:val="0039227D"/>
    <w:rsid w:val="003934D5"/>
    <w:rsid w:val="0039427D"/>
    <w:rsid w:val="003A0E17"/>
    <w:rsid w:val="003A38F0"/>
    <w:rsid w:val="003A554D"/>
    <w:rsid w:val="003A74D7"/>
    <w:rsid w:val="003A7B5F"/>
    <w:rsid w:val="003B04BC"/>
    <w:rsid w:val="003B5170"/>
    <w:rsid w:val="003C321B"/>
    <w:rsid w:val="003D0224"/>
    <w:rsid w:val="003D6D5C"/>
    <w:rsid w:val="003D7D88"/>
    <w:rsid w:val="003D7EEA"/>
    <w:rsid w:val="003F25BD"/>
    <w:rsid w:val="003F3908"/>
    <w:rsid w:val="003F433A"/>
    <w:rsid w:val="00406AAD"/>
    <w:rsid w:val="00411CAE"/>
    <w:rsid w:val="004128DF"/>
    <w:rsid w:val="00413B45"/>
    <w:rsid w:val="0041631A"/>
    <w:rsid w:val="00417448"/>
    <w:rsid w:val="00417C05"/>
    <w:rsid w:val="00420C08"/>
    <w:rsid w:val="00420D23"/>
    <w:rsid w:val="00420E63"/>
    <w:rsid w:val="004246DB"/>
    <w:rsid w:val="00427987"/>
    <w:rsid w:val="00427D39"/>
    <w:rsid w:val="00427DB5"/>
    <w:rsid w:val="004308E4"/>
    <w:rsid w:val="00436147"/>
    <w:rsid w:val="00437D9B"/>
    <w:rsid w:val="00453786"/>
    <w:rsid w:val="004564EC"/>
    <w:rsid w:val="00465F9B"/>
    <w:rsid w:val="00466B52"/>
    <w:rsid w:val="004751C1"/>
    <w:rsid w:val="004839F5"/>
    <w:rsid w:val="00484CC4"/>
    <w:rsid w:val="00487EA0"/>
    <w:rsid w:val="004939EC"/>
    <w:rsid w:val="004A357A"/>
    <w:rsid w:val="004A3940"/>
    <w:rsid w:val="004A7792"/>
    <w:rsid w:val="004B38E2"/>
    <w:rsid w:val="004B41F1"/>
    <w:rsid w:val="004B557F"/>
    <w:rsid w:val="004C04C5"/>
    <w:rsid w:val="004C33C3"/>
    <w:rsid w:val="004C518B"/>
    <w:rsid w:val="004D0CF1"/>
    <w:rsid w:val="004D465A"/>
    <w:rsid w:val="004D4C62"/>
    <w:rsid w:val="004D6869"/>
    <w:rsid w:val="004E26DE"/>
    <w:rsid w:val="004E5726"/>
    <w:rsid w:val="004E77FB"/>
    <w:rsid w:val="004E7C76"/>
    <w:rsid w:val="004F661C"/>
    <w:rsid w:val="00503DBC"/>
    <w:rsid w:val="00510CFE"/>
    <w:rsid w:val="00512D06"/>
    <w:rsid w:val="00513C87"/>
    <w:rsid w:val="005176B0"/>
    <w:rsid w:val="0052303C"/>
    <w:rsid w:val="00535A75"/>
    <w:rsid w:val="00536E18"/>
    <w:rsid w:val="00540980"/>
    <w:rsid w:val="005418FD"/>
    <w:rsid w:val="0054498F"/>
    <w:rsid w:val="00546EB1"/>
    <w:rsid w:val="005516C9"/>
    <w:rsid w:val="005563A1"/>
    <w:rsid w:val="00556C0D"/>
    <w:rsid w:val="00562ED0"/>
    <w:rsid w:val="005644AA"/>
    <w:rsid w:val="00571D2B"/>
    <w:rsid w:val="00573820"/>
    <w:rsid w:val="00573B17"/>
    <w:rsid w:val="00575DFB"/>
    <w:rsid w:val="00581798"/>
    <w:rsid w:val="00584956"/>
    <w:rsid w:val="00591A62"/>
    <w:rsid w:val="0059314D"/>
    <w:rsid w:val="0059391F"/>
    <w:rsid w:val="005A14EA"/>
    <w:rsid w:val="005A1F2C"/>
    <w:rsid w:val="005A2151"/>
    <w:rsid w:val="005B4F3D"/>
    <w:rsid w:val="005B5241"/>
    <w:rsid w:val="005B62F0"/>
    <w:rsid w:val="005C180D"/>
    <w:rsid w:val="005D0833"/>
    <w:rsid w:val="005D22EA"/>
    <w:rsid w:val="005D28A9"/>
    <w:rsid w:val="005D3251"/>
    <w:rsid w:val="005D43C8"/>
    <w:rsid w:val="005E2857"/>
    <w:rsid w:val="005E5BF8"/>
    <w:rsid w:val="006025D2"/>
    <w:rsid w:val="006035A2"/>
    <w:rsid w:val="00606554"/>
    <w:rsid w:val="00613A3B"/>
    <w:rsid w:val="006146CE"/>
    <w:rsid w:val="00614B7F"/>
    <w:rsid w:val="00620625"/>
    <w:rsid w:val="00622426"/>
    <w:rsid w:val="00622A68"/>
    <w:rsid w:val="0062446F"/>
    <w:rsid w:val="006330FE"/>
    <w:rsid w:val="0063758E"/>
    <w:rsid w:val="00644501"/>
    <w:rsid w:val="00645203"/>
    <w:rsid w:val="006458AB"/>
    <w:rsid w:val="00647259"/>
    <w:rsid w:val="00654D9B"/>
    <w:rsid w:val="006562B5"/>
    <w:rsid w:val="0066521C"/>
    <w:rsid w:val="00670002"/>
    <w:rsid w:val="0067307A"/>
    <w:rsid w:val="0067525B"/>
    <w:rsid w:val="00680E2A"/>
    <w:rsid w:val="00682515"/>
    <w:rsid w:val="00682E5E"/>
    <w:rsid w:val="00692C27"/>
    <w:rsid w:val="0069609C"/>
    <w:rsid w:val="00696AF1"/>
    <w:rsid w:val="006970AC"/>
    <w:rsid w:val="006A3369"/>
    <w:rsid w:val="006A4F7F"/>
    <w:rsid w:val="006B17EF"/>
    <w:rsid w:val="006B52A7"/>
    <w:rsid w:val="006C51F1"/>
    <w:rsid w:val="006C7037"/>
    <w:rsid w:val="006D1493"/>
    <w:rsid w:val="006D2CC4"/>
    <w:rsid w:val="006D2FD7"/>
    <w:rsid w:val="006D59F6"/>
    <w:rsid w:val="006D6AE9"/>
    <w:rsid w:val="006E5451"/>
    <w:rsid w:val="006F4C03"/>
    <w:rsid w:val="006F6781"/>
    <w:rsid w:val="006F75C0"/>
    <w:rsid w:val="00703169"/>
    <w:rsid w:val="0070351C"/>
    <w:rsid w:val="00705FA5"/>
    <w:rsid w:val="0071072A"/>
    <w:rsid w:val="00715EB4"/>
    <w:rsid w:val="00721ACF"/>
    <w:rsid w:val="00734053"/>
    <w:rsid w:val="00736007"/>
    <w:rsid w:val="007415CA"/>
    <w:rsid w:val="00741BD7"/>
    <w:rsid w:val="007439C5"/>
    <w:rsid w:val="00743B9E"/>
    <w:rsid w:val="00743CEE"/>
    <w:rsid w:val="00746D90"/>
    <w:rsid w:val="007526AD"/>
    <w:rsid w:val="00752B91"/>
    <w:rsid w:val="0075381C"/>
    <w:rsid w:val="0075533E"/>
    <w:rsid w:val="007566A8"/>
    <w:rsid w:val="00757503"/>
    <w:rsid w:val="00766A9C"/>
    <w:rsid w:val="007722C1"/>
    <w:rsid w:val="007810D5"/>
    <w:rsid w:val="00781313"/>
    <w:rsid w:val="0078165B"/>
    <w:rsid w:val="00785916"/>
    <w:rsid w:val="00790A63"/>
    <w:rsid w:val="00793B02"/>
    <w:rsid w:val="0079781E"/>
    <w:rsid w:val="007A1A28"/>
    <w:rsid w:val="007A2729"/>
    <w:rsid w:val="007B223C"/>
    <w:rsid w:val="007B3B79"/>
    <w:rsid w:val="007B5E7F"/>
    <w:rsid w:val="007B7137"/>
    <w:rsid w:val="007C4565"/>
    <w:rsid w:val="007D5CCA"/>
    <w:rsid w:val="007D64BA"/>
    <w:rsid w:val="007E204D"/>
    <w:rsid w:val="007E7846"/>
    <w:rsid w:val="007F0D94"/>
    <w:rsid w:val="007F2816"/>
    <w:rsid w:val="007F785F"/>
    <w:rsid w:val="00800613"/>
    <w:rsid w:val="008013C9"/>
    <w:rsid w:val="00801C07"/>
    <w:rsid w:val="00802BDD"/>
    <w:rsid w:val="00804747"/>
    <w:rsid w:val="008051A4"/>
    <w:rsid w:val="00805BD9"/>
    <w:rsid w:val="00810564"/>
    <w:rsid w:val="008118C3"/>
    <w:rsid w:val="00812DC8"/>
    <w:rsid w:val="008155D8"/>
    <w:rsid w:val="00820AD4"/>
    <w:rsid w:val="00824980"/>
    <w:rsid w:val="00825C3D"/>
    <w:rsid w:val="008311C7"/>
    <w:rsid w:val="00832738"/>
    <w:rsid w:val="0084049E"/>
    <w:rsid w:val="00842788"/>
    <w:rsid w:val="0085207D"/>
    <w:rsid w:val="00854B77"/>
    <w:rsid w:val="008613AE"/>
    <w:rsid w:val="00873594"/>
    <w:rsid w:val="0087384C"/>
    <w:rsid w:val="008841B4"/>
    <w:rsid w:val="00891A56"/>
    <w:rsid w:val="008929B7"/>
    <w:rsid w:val="008A4159"/>
    <w:rsid w:val="008C0D64"/>
    <w:rsid w:val="008C56CB"/>
    <w:rsid w:val="008E68AE"/>
    <w:rsid w:val="008E6978"/>
    <w:rsid w:val="008E76A6"/>
    <w:rsid w:val="008F2F59"/>
    <w:rsid w:val="008F7AB5"/>
    <w:rsid w:val="009018BE"/>
    <w:rsid w:val="00904469"/>
    <w:rsid w:val="00904BA5"/>
    <w:rsid w:val="00904D9B"/>
    <w:rsid w:val="00913D49"/>
    <w:rsid w:val="0092019A"/>
    <w:rsid w:val="00920C25"/>
    <w:rsid w:val="0092220B"/>
    <w:rsid w:val="00933BA9"/>
    <w:rsid w:val="009430EA"/>
    <w:rsid w:val="00961090"/>
    <w:rsid w:val="0096346E"/>
    <w:rsid w:val="00964962"/>
    <w:rsid w:val="00965907"/>
    <w:rsid w:val="00977B0F"/>
    <w:rsid w:val="009805AB"/>
    <w:rsid w:val="009855E0"/>
    <w:rsid w:val="009867EF"/>
    <w:rsid w:val="00987EEB"/>
    <w:rsid w:val="009909D6"/>
    <w:rsid w:val="00993FAA"/>
    <w:rsid w:val="00995EAE"/>
    <w:rsid w:val="009965E7"/>
    <w:rsid w:val="00997050"/>
    <w:rsid w:val="009A0F67"/>
    <w:rsid w:val="009A1443"/>
    <w:rsid w:val="009A3762"/>
    <w:rsid w:val="009A4F8D"/>
    <w:rsid w:val="009B3EEB"/>
    <w:rsid w:val="009B5B52"/>
    <w:rsid w:val="009B7DF5"/>
    <w:rsid w:val="009C19A7"/>
    <w:rsid w:val="009D1074"/>
    <w:rsid w:val="009D3FDE"/>
    <w:rsid w:val="009D4934"/>
    <w:rsid w:val="009D6045"/>
    <w:rsid w:val="009D7B28"/>
    <w:rsid w:val="009E13C3"/>
    <w:rsid w:val="009E3CF2"/>
    <w:rsid w:val="009F4196"/>
    <w:rsid w:val="00A00A62"/>
    <w:rsid w:val="00A00A98"/>
    <w:rsid w:val="00A03FBD"/>
    <w:rsid w:val="00A059AC"/>
    <w:rsid w:val="00A10432"/>
    <w:rsid w:val="00A173CA"/>
    <w:rsid w:val="00A17BD4"/>
    <w:rsid w:val="00A17E2F"/>
    <w:rsid w:val="00A26A93"/>
    <w:rsid w:val="00A2780B"/>
    <w:rsid w:val="00A3189B"/>
    <w:rsid w:val="00A322D4"/>
    <w:rsid w:val="00A33EE3"/>
    <w:rsid w:val="00A352AC"/>
    <w:rsid w:val="00A35559"/>
    <w:rsid w:val="00A41DCF"/>
    <w:rsid w:val="00A4243D"/>
    <w:rsid w:val="00A43331"/>
    <w:rsid w:val="00A43361"/>
    <w:rsid w:val="00A5503D"/>
    <w:rsid w:val="00A81AF6"/>
    <w:rsid w:val="00A83640"/>
    <w:rsid w:val="00A85A38"/>
    <w:rsid w:val="00A87F39"/>
    <w:rsid w:val="00A91166"/>
    <w:rsid w:val="00A9201D"/>
    <w:rsid w:val="00A9495A"/>
    <w:rsid w:val="00A94C59"/>
    <w:rsid w:val="00A9596F"/>
    <w:rsid w:val="00A95A05"/>
    <w:rsid w:val="00AA125B"/>
    <w:rsid w:val="00AA2EFD"/>
    <w:rsid w:val="00AB2208"/>
    <w:rsid w:val="00AB2C91"/>
    <w:rsid w:val="00AB34A6"/>
    <w:rsid w:val="00AB462A"/>
    <w:rsid w:val="00AB4894"/>
    <w:rsid w:val="00AB7DA4"/>
    <w:rsid w:val="00AC4158"/>
    <w:rsid w:val="00AD4166"/>
    <w:rsid w:val="00AE17E1"/>
    <w:rsid w:val="00AE48FF"/>
    <w:rsid w:val="00AE4BF0"/>
    <w:rsid w:val="00AF00E5"/>
    <w:rsid w:val="00AF2F9B"/>
    <w:rsid w:val="00AF4FB9"/>
    <w:rsid w:val="00B00DE8"/>
    <w:rsid w:val="00B0708E"/>
    <w:rsid w:val="00B225F0"/>
    <w:rsid w:val="00B2276D"/>
    <w:rsid w:val="00B434C1"/>
    <w:rsid w:val="00B4606D"/>
    <w:rsid w:val="00B60B58"/>
    <w:rsid w:val="00B61169"/>
    <w:rsid w:val="00B61461"/>
    <w:rsid w:val="00B624B5"/>
    <w:rsid w:val="00B62A3F"/>
    <w:rsid w:val="00B64B9D"/>
    <w:rsid w:val="00B67F29"/>
    <w:rsid w:val="00B717C3"/>
    <w:rsid w:val="00B72559"/>
    <w:rsid w:val="00B75C62"/>
    <w:rsid w:val="00B76421"/>
    <w:rsid w:val="00B80F62"/>
    <w:rsid w:val="00B84DFA"/>
    <w:rsid w:val="00B85F7B"/>
    <w:rsid w:val="00B86153"/>
    <w:rsid w:val="00BB1859"/>
    <w:rsid w:val="00BB6150"/>
    <w:rsid w:val="00BC2FBF"/>
    <w:rsid w:val="00BC4BD8"/>
    <w:rsid w:val="00BD35A9"/>
    <w:rsid w:val="00BD4BE3"/>
    <w:rsid w:val="00BD5712"/>
    <w:rsid w:val="00BF1E8E"/>
    <w:rsid w:val="00BF20C4"/>
    <w:rsid w:val="00BF35DB"/>
    <w:rsid w:val="00BF3F3A"/>
    <w:rsid w:val="00BF66EA"/>
    <w:rsid w:val="00BF72EA"/>
    <w:rsid w:val="00C031F0"/>
    <w:rsid w:val="00C04206"/>
    <w:rsid w:val="00C116BF"/>
    <w:rsid w:val="00C15CB3"/>
    <w:rsid w:val="00C20895"/>
    <w:rsid w:val="00C248A1"/>
    <w:rsid w:val="00C25430"/>
    <w:rsid w:val="00C34BAC"/>
    <w:rsid w:val="00C40E75"/>
    <w:rsid w:val="00C436D1"/>
    <w:rsid w:val="00C45EED"/>
    <w:rsid w:val="00C476B2"/>
    <w:rsid w:val="00C5290F"/>
    <w:rsid w:val="00C70460"/>
    <w:rsid w:val="00C71C44"/>
    <w:rsid w:val="00C82794"/>
    <w:rsid w:val="00C920D3"/>
    <w:rsid w:val="00C92640"/>
    <w:rsid w:val="00C94C35"/>
    <w:rsid w:val="00C9567B"/>
    <w:rsid w:val="00CA4F28"/>
    <w:rsid w:val="00CB4074"/>
    <w:rsid w:val="00CB7E47"/>
    <w:rsid w:val="00CC0BAB"/>
    <w:rsid w:val="00CC172D"/>
    <w:rsid w:val="00CC3306"/>
    <w:rsid w:val="00CC4786"/>
    <w:rsid w:val="00CD18D3"/>
    <w:rsid w:val="00CD3379"/>
    <w:rsid w:val="00CD5D8D"/>
    <w:rsid w:val="00CE53A2"/>
    <w:rsid w:val="00CE54B9"/>
    <w:rsid w:val="00CE581D"/>
    <w:rsid w:val="00CE5C73"/>
    <w:rsid w:val="00CE67DF"/>
    <w:rsid w:val="00CE7F79"/>
    <w:rsid w:val="00CF05ED"/>
    <w:rsid w:val="00CF2F92"/>
    <w:rsid w:val="00CF7FB5"/>
    <w:rsid w:val="00D0057E"/>
    <w:rsid w:val="00D01E25"/>
    <w:rsid w:val="00D04B47"/>
    <w:rsid w:val="00D105B6"/>
    <w:rsid w:val="00D15F1F"/>
    <w:rsid w:val="00D1600F"/>
    <w:rsid w:val="00D16256"/>
    <w:rsid w:val="00D26D4D"/>
    <w:rsid w:val="00D300A4"/>
    <w:rsid w:val="00D353C3"/>
    <w:rsid w:val="00D405B7"/>
    <w:rsid w:val="00D42223"/>
    <w:rsid w:val="00D42C29"/>
    <w:rsid w:val="00D4324D"/>
    <w:rsid w:val="00D43610"/>
    <w:rsid w:val="00D44C08"/>
    <w:rsid w:val="00D45618"/>
    <w:rsid w:val="00D46CD6"/>
    <w:rsid w:val="00D53606"/>
    <w:rsid w:val="00D54986"/>
    <w:rsid w:val="00D571D0"/>
    <w:rsid w:val="00D57FA2"/>
    <w:rsid w:val="00D60F54"/>
    <w:rsid w:val="00D6137A"/>
    <w:rsid w:val="00D671C4"/>
    <w:rsid w:val="00D70B27"/>
    <w:rsid w:val="00D7216F"/>
    <w:rsid w:val="00D73C14"/>
    <w:rsid w:val="00D7436A"/>
    <w:rsid w:val="00D75DB3"/>
    <w:rsid w:val="00D81C13"/>
    <w:rsid w:val="00D82B6E"/>
    <w:rsid w:val="00D84241"/>
    <w:rsid w:val="00D91F39"/>
    <w:rsid w:val="00DA1512"/>
    <w:rsid w:val="00DA4FBE"/>
    <w:rsid w:val="00DB1FBF"/>
    <w:rsid w:val="00DB2F00"/>
    <w:rsid w:val="00DB36DA"/>
    <w:rsid w:val="00DC3D47"/>
    <w:rsid w:val="00DC4B44"/>
    <w:rsid w:val="00DC4F65"/>
    <w:rsid w:val="00DC70FF"/>
    <w:rsid w:val="00DD320B"/>
    <w:rsid w:val="00DD349A"/>
    <w:rsid w:val="00DD5D55"/>
    <w:rsid w:val="00DE1D2C"/>
    <w:rsid w:val="00DE357D"/>
    <w:rsid w:val="00DE3887"/>
    <w:rsid w:val="00DF7D6B"/>
    <w:rsid w:val="00E04878"/>
    <w:rsid w:val="00E10289"/>
    <w:rsid w:val="00E25585"/>
    <w:rsid w:val="00E33E93"/>
    <w:rsid w:val="00E45283"/>
    <w:rsid w:val="00E542EA"/>
    <w:rsid w:val="00E544B6"/>
    <w:rsid w:val="00E55695"/>
    <w:rsid w:val="00E57F60"/>
    <w:rsid w:val="00E57F68"/>
    <w:rsid w:val="00E608E6"/>
    <w:rsid w:val="00E6200C"/>
    <w:rsid w:val="00E63F25"/>
    <w:rsid w:val="00E64D30"/>
    <w:rsid w:val="00E674FF"/>
    <w:rsid w:val="00E70521"/>
    <w:rsid w:val="00E71104"/>
    <w:rsid w:val="00E739CA"/>
    <w:rsid w:val="00E73D76"/>
    <w:rsid w:val="00E74251"/>
    <w:rsid w:val="00E8314B"/>
    <w:rsid w:val="00E84DC0"/>
    <w:rsid w:val="00E86966"/>
    <w:rsid w:val="00E86A89"/>
    <w:rsid w:val="00E87463"/>
    <w:rsid w:val="00E87AF4"/>
    <w:rsid w:val="00E92198"/>
    <w:rsid w:val="00E92973"/>
    <w:rsid w:val="00E93356"/>
    <w:rsid w:val="00EB1827"/>
    <w:rsid w:val="00EC0EEC"/>
    <w:rsid w:val="00EC40E6"/>
    <w:rsid w:val="00EC433A"/>
    <w:rsid w:val="00EC6CEC"/>
    <w:rsid w:val="00ED161A"/>
    <w:rsid w:val="00ED497B"/>
    <w:rsid w:val="00ED68C0"/>
    <w:rsid w:val="00ED7032"/>
    <w:rsid w:val="00EE63AC"/>
    <w:rsid w:val="00EE6CDE"/>
    <w:rsid w:val="00EF1A01"/>
    <w:rsid w:val="00EF1F79"/>
    <w:rsid w:val="00EF2EC1"/>
    <w:rsid w:val="00EF5725"/>
    <w:rsid w:val="00EF792B"/>
    <w:rsid w:val="00F03BA4"/>
    <w:rsid w:val="00F041D2"/>
    <w:rsid w:val="00F051DE"/>
    <w:rsid w:val="00F06B64"/>
    <w:rsid w:val="00F10C71"/>
    <w:rsid w:val="00F15615"/>
    <w:rsid w:val="00F1761B"/>
    <w:rsid w:val="00F20267"/>
    <w:rsid w:val="00F23143"/>
    <w:rsid w:val="00F326B7"/>
    <w:rsid w:val="00F40295"/>
    <w:rsid w:val="00F41984"/>
    <w:rsid w:val="00F4314B"/>
    <w:rsid w:val="00F44820"/>
    <w:rsid w:val="00F46981"/>
    <w:rsid w:val="00F504AA"/>
    <w:rsid w:val="00F50544"/>
    <w:rsid w:val="00F5065A"/>
    <w:rsid w:val="00F50A3C"/>
    <w:rsid w:val="00F56083"/>
    <w:rsid w:val="00F563C8"/>
    <w:rsid w:val="00F6296E"/>
    <w:rsid w:val="00F62D73"/>
    <w:rsid w:val="00F63315"/>
    <w:rsid w:val="00F64192"/>
    <w:rsid w:val="00F67062"/>
    <w:rsid w:val="00F71950"/>
    <w:rsid w:val="00F75924"/>
    <w:rsid w:val="00F762E8"/>
    <w:rsid w:val="00F76778"/>
    <w:rsid w:val="00F82E75"/>
    <w:rsid w:val="00F97E76"/>
    <w:rsid w:val="00FA0548"/>
    <w:rsid w:val="00FA27EB"/>
    <w:rsid w:val="00FA4C44"/>
    <w:rsid w:val="00FB2F41"/>
    <w:rsid w:val="00FB4DB1"/>
    <w:rsid w:val="00FB784E"/>
    <w:rsid w:val="00FC06FD"/>
    <w:rsid w:val="00FC1E2F"/>
    <w:rsid w:val="00FC5819"/>
    <w:rsid w:val="00FC6511"/>
    <w:rsid w:val="00FC69F6"/>
    <w:rsid w:val="00FC727C"/>
    <w:rsid w:val="00FC7AF3"/>
    <w:rsid w:val="00FE0A1C"/>
    <w:rsid w:val="00FE12FF"/>
    <w:rsid w:val="00FE2D5B"/>
    <w:rsid w:val="00FE5B99"/>
    <w:rsid w:val="00FF7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ECB2AA"/>
  <w15:chartTrackingRefBased/>
  <w15:docId w15:val="{32A4C060-3852-41CB-B7A8-F69EF5DAA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4498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rsid w:val="00B434C1"/>
    <w:rPr>
      <w:rFonts w:cs="Times New Roman"/>
    </w:rPr>
  </w:style>
  <w:style w:type="paragraph" w:styleId="a3">
    <w:name w:val="header"/>
    <w:basedOn w:val="a"/>
    <w:link w:val="a4"/>
    <w:rsid w:val="00BB61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rsid w:val="00BB6150"/>
    <w:rPr>
      <w:kern w:val="2"/>
      <w:sz w:val="18"/>
      <w:szCs w:val="18"/>
    </w:rPr>
  </w:style>
  <w:style w:type="paragraph" w:styleId="a5">
    <w:name w:val="footer"/>
    <w:basedOn w:val="a"/>
    <w:link w:val="a6"/>
    <w:rsid w:val="00BB61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rsid w:val="00BB6150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6146CE"/>
    <w:pPr>
      <w:ind w:firstLineChars="200" w:firstLine="420"/>
    </w:pPr>
  </w:style>
  <w:style w:type="character" w:customStyle="1" w:styleId="005CharChar">
    <w:name w:val="005正文 Char Char"/>
    <w:link w:val="005"/>
    <w:rsid w:val="00AB34A6"/>
    <w:rPr>
      <w:kern w:val="2"/>
      <w:sz w:val="24"/>
      <w:szCs w:val="22"/>
    </w:rPr>
  </w:style>
  <w:style w:type="paragraph" w:customStyle="1" w:styleId="005">
    <w:name w:val="005正文"/>
    <w:basedOn w:val="a"/>
    <w:link w:val="005CharChar"/>
    <w:rsid w:val="00AB34A6"/>
    <w:pPr>
      <w:spacing w:beforeLines="50" w:line="360" w:lineRule="auto"/>
      <w:ind w:firstLineChars="200" w:firstLine="200"/>
    </w:pPr>
    <w:rPr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14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415</TotalTime>
  <Pages>2</Pages>
  <Words>174</Words>
  <Characters>995</Characters>
  <Application>Microsoft Office Word</Application>
  <DocSecurity>0</DocSecurity>
  <Lines>8</Lines>
  <Paragraphs>2</Paragraphs>
  <ScaleCrop>false</ScaleCrop>
  <Company>WWW.YlmF.CoM</Company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证券代码： 300142                                   证券简称：沃森生物</dc:title>
  <dc:subject/>
  <dc:creator>xyt</dc:creator>
  <cp:keywords/>
  <dc:description/>
  <cp:lastModifiedBy>xyt</cp:lastModifiedBy>
  <cp:revision>10</cp:revision>
  <dcterms:created xsi:type="dcterms:W3CDTF">2025-09-10T09:08:00Z</dcterms:created>
  <dcterms:modified xsi:type="dcterms:W3CDTF">2025-09-30T03:34:00Z</dcterms:modified>
</cp:coreProperties>
</file>