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FBD95">
      <w:pPr>
        <w:pStyle w:val="2"/>
        <w:ind w:firstLine="420" w:firstLineChars="0"/>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rPr>
        <w:t>证券代码：</w:t>
      </w:r>
      <w:r>
        <w:rPr>
          <w:rFonts w:hint="default" w:ascii="Times New Roman" w:hAnsi="Times New Roman" w:eastAsia="宋体" w:cs="Times New Roman"/>
          <w:sz w:val="20"/>
          <w:szCs w:val="20"/>
          <w:lang w:val="en-US" w:eastAsia="zh-CN"/>
        </w:rPr>
        <w:t>603277</w:t>
      </w:r>
      <w:r>
        <w:rPr>
          <w:rFonts w:hint="default" w:ascii="Times New Roman" w:hAnsi="Times New Roman" w:eastAsia="宋体" w:cs="Times New Roman"/>
          <w:sz w:val="20"/>
          <w:szCs w:val="20"/>
          <w:lang w:val="en-US"/>
        </w:rPr>
        <w:t xml:space="preserve">   </w:t>
      </w:r>
      <w:r>
        <w:rPr>
          <w:rFonts w:hint="default" w:ascii="Times New Roman" w:hAnsi="Times New Roman" w:eastAsia="宋体" w:cs="Times New Roman"/>
          <w:sz w:val="21"/>
          <w:szCs w:val="21"/>
          <w:lang w:val="en-US"/>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0"/>
          <w:szCs w:val="20"/>
          <w:lang w:val="en-US"/>
        </w:rPr>
        <w:t>证券简称：</w:t>
      </w:r>
      <w:r>
        <w:rPr>
          <w:rFonts w:hint="default" w:ascii="Times New Roman" w:hAnsi="Times New Roman" w:eastAsia="宋体" w:cs="Times New Roman"/>
          <w:sz w:val="20"/>
          <w:szCs w:val="20"/>
          <w:lang w:val="en-US" w:eastAsia="zh-CN"/>
        </w:rPr>
        <w:t>银都股份</w:t>
      </w:r>
    </w:p>
    <w:p w14:paraId="2D3CAA5B">
      <w:pPr>
        <w:spacing w:line="360" w:lineRule="auto"/>
        <w:jc w:val="center"/>
        <w:rPr>
          <w:rFonts w:hint="default" w:ascii="Times New Roman" w:hAnsi="Times New Roman" w:eastAsia="宋体" w:cs="Times New Roman"/>
          <w:b/>
          <w:bCs/>
          <w:sz w:val="44"/>
          <w:szCs w:val="44"/>
        </w:rPr>
      </w:pPr>
    </w:p>
    <w:p w14:paraId="0B870DBD">
      <w:pPr>
        <w:spacing w:line="360" w:lineRule="auto"/>
        <w:jc w:val="center"/>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银都餐饮设备股份有限公司</w:t>
      </w:r>
    </w:p>
    <w:p w14:paraId="157DA922">
      <w:pPr>
        <w:spacing w:line="360" w:lineRule="auto"/>
        <w:jc w:val="center"/>
        <w:rPr>
          <w:rFonts w:hint="default" w:ascii="Times New Roman" w:hAnsi="Times New Roman" w:eastAsia="宋体" w:cs="Times New Roman"/>
          <w:sz w:val="44"/>
          <w:szCs w:val="44"/>
        </w:rPr>
      </w:pPr>
      <w:r>
        <w:rPr>
          <w:rFonts w:hint="default" w:ascii="Times New Roman" w:hAnsi="Times New Roman" w:eastAsia="宋体" w:cs="Times New Roman"/>
          <w:b/>
          <w:bCs/>
          <w:sz w:val="44"/>
          <w:szCs w:val="44"/>
        </w:rPr>
        <w:t>投资者关系活动记录表</w:t>
      </w:r>
    </w:p>
    <w:p w14:paraId="2CCF61D6">
      <w:pPr>
        <w:spacing w:before="51" w:after="32"/>
        <w:ind w:right="619"/>
        <w:jc w:val="righ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rPr>
        <w:t>编号：</w:t>
      </w:r>
      <w:r>
        <w:rPr>
          <w:rFonts w:hint="default" w:ascii="Times New Roman" w:hAnsi="Times New Roman" w:eastAsia="宋体" w:cs="Times New Roman"/>
          <w:sz w:val="20"/>
          <w:szCs w:val="20"/>
          <w:lang w:val="en-US"/>
        </w:rPr>
        <w:t>2025</w:t>
      </w:r>
      <w:r>
        <w:rPr>
          <w:rFonts w:hint="default" w:ascii="Times New Roman" w:hAnsi="Times New Roman" w:eastAsia="宋体" w:cs="Times New Roman"/>
          <w:sz w:val="20"/>
          <w:szCs w:val="20"/>
        </w:rPr>
        <w:t>-</w:t>
      </w:r>
      <w:r>
        <w:rPr>
          <w:rFonts w:hint="default" w:ascii="Times New Roman" w:hAnsi="Times New Roman" w:eastAsia="宋体" w:cs="Times New Roman"/>
          <w:sz w:val="20"/>
          <w:szCs w:val="20"/>
          <w:lang w:val="en-US" w:eastAsia="zh-CN"/>
        </w:rPr>
        <w:t>003</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880"/>
        <w:gridCol w:w="5645"/>
      </w:tblGrid>
      <w:tr w14:paraId="1027C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880" w:type="dxa"/>
            <w:vAlign w:val="center"/>
          </w:tcPr>
          <w:p w14:paraId="6A820AAF">
            <w:pPr>
              <w:pStyle w:val="12"/>
              <w:spacing w:before="1"/>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投资者关系活动类别</w:t>
            </w:r>
          </w:p>
        </w:tc>
        <w:tc>
          <w:tcPr>
            <w:tcW w:w="5645" w:type="dxa"/>
          </w:tcPr>
          <w:p w14:paraId="117E86A6">
            <w:pPr>
              <w:pStyle w:val="12"/>
              <w:spacing w:before="7"/>
              <w:rPr>
                <w:rFonts w:hint="default" w:ascii="Times New Roman" w:hAnsi="Times New Roman" w:eastAsia="宋体" w:cs="Times New Roman"/>
                <w:sz w:val="20"/>
                <w:szCs w:val="20"/>
              </w:rPr>
            </w:pPr>
          </w:p>
          <w:p w14:paraId="7582FD08">
            <w:pPr>
              <w:pStyle w:val="12"/>
              <w:tabs>
                <w:tab w:val="left" w:pos="2418"/>
              </w:tabs>
              <w:spacing w:before="1"/>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249780449"/>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特</w:t>
            </w:r>
            <w:r>
              <w:rPr>
                <w:rFonts w:hint="default" w:ascii="Times New Roman" w:hAnsi="Times New Roman" w:eastAsia="宋体" w:cs="Times New Roman"/>
                <w:spacing w:val="-3"/>
                <w:sz w:val="20"/>
                <w:szCs w:val="20"/>
              </w:rPr>
              <w:t>定</w:t>
            </w:r>
            <w:r>
              <w:rPr>
                <w:rFonts w:hint="default" w:ascii="Times New Roman" w:hAnsi="Times New Roman" w:eastAsia="宋体" w:cs="Times New Roman"/>
                <w:sz w:val="20"/>
                <w:szCs w:val="20"/>
              </w:rPr>
              <w:t>对</w:t>
            </w:r>
            <w:r>
              <w:rPr>
                <w:rFonts w:hint="default" w:ascii="Times New Roman" w:hAnsi="Times New Roman" w:eastAsia="宋体" w:cs="Times New Roman"/>
                <w:spacing w:val="-3"/>
                <w:sz w:val="20"/>
                <w:szCs w:val="20"/>
              </w:rPr>
              <w:t>象</w:t>
            </w:r>
            <w:r>
              <w:rPr>
                <w:rFonts w:hint="default" w:ascii="Times New Roman" w:hAnsi="Times New Roman" w:eastAsia="宋体" w:cs="Times New Roman"/>
                <w:sz w:val="20"/>
                <w:szCs w:val="20"/>
              </w:rPr>
              <w:t>调研</w:t>
            </w:r>
            <w:r>
              <w:rPr>
                <w:rFonts w:hint="default" w:ascii="Times New Roman" w:hAnsi="Times New Roman" w:eastAsia="宋体" w:cs="Times New Roman"/>
                <w:sz w:val="20"/>
                <w:szCs w:val="20"/>
              </w:rPr>
              <w:tab/>
            </w:r>
            <w:sdt>
              <w:sdtPr>
                <w:rPr>
                  <w:rFonts w:hint="default" w:ascii="Times New Roman" w:hAnsi="Times New Roman" w:eastAsia="宋体" w:cs="Times New Roman"/>
                  <w:sz w:val="20"/>
                  <w:szCs w:val="20"/>
                </w:rPr>
                <w:id w:val="-416875725"/>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分</w:t>
            </w:r>
            <w:r>
              <w:rPr>
                <w:rFonts w:hint="default" w:ascii="Times New Roman" w:hAnsi="Times New Roman" w:eastAsia="宋体" w:cs="Times New Roman"/>
                <w:spacing w:val="-3"/>
                <w:sz w:val="20"/>
                <w:szCs w:val="20"/>
              </w:rPr>
              <w:t>析</w:t>
            </w:r>
            <w:r>
              <w:rPr>
                <w:rFonts w:hint="default" w:ascii="Times New Roman" w:hAnsi="Times New Roman" w:eastAsia="宋体" w:cs="Times New Roman"/>
                <w:sz w:val="20"/>
                <w:szCs w:val="20"/>
              </w:rPr>
              <w:t>师</w:t>
            </w:r>
            <w:r>
              <w:rPr>
                <w:rFonts w:hint="default" w:ascii="Times New Roman" w:hAnsi="Times New Roman" w:eastAsia="宋体" w:cs="Times New Roman"/>
                <w:spacing w:val="-3"/>
                <w:sz w:val="20"/>
                <w:szCs w:val="20"/>
              </w:rPr>
              <w:t>会</w:t>
            </w:r>
            <w:r>
              <w:rPr>
                <w:rFonts w:hint="default" w:ascii="Times New Roman" w:hAnsi="Times New Roman" w:eastAsia="宋体" w:cs="Times New Roman"/>
                <w:sz w:val="20"/>
                <w:szCs w:val="20"/>
              </w:rPr>
              <w:t>议</w:t>
            </w:r>
          </w:p>
          <w:p w14:paraId="090A2EF0">
            <w:pPr>
              <w:pStyle w:val="12"/>
              <w:spacing w:before="11"/>
              <w:rPr>
                <w:rFonts w:hint="default" w:ascii="Times New Roman" w:hAnsi="Times New Roman" w:eastAsia="宋体" w:cs="Times New Roman"/>
                <w:sz w:val="20"/>
                <w:szCs w:val="20"/>
              </w:rPr>
            </w:pPr>
          </w:p>
          <w:p w14:paraId="1E5AF98D">
            <w:pPr>
              <w:pStyle w:val="12"/>
              <w:tabs>
                <w:tab w:val="left" w:pos="2418"/>
              </w:tabs>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1206906014"/>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媒</w:t>
            </w:r>
            <w:r>
              <w:rPr>
                <w:rFonts w:hint="default" w:ascii="Times New Roman" w:hAnsi="Times New Roman" w:eastAsia="宋体" w:cs="Times New Roman"/>
                <w:spacing w:val="-3"/>
                <w:sz w:val="20"/>
                <w:szCs w:val="20"/>
              </w:rPr>
              <w:t>体</w:t>
            </w:r>
            <w:r>
              <w:rPr>
                <w:rFonts w:hint="default" w:ascii="Times New Roman" w:hAnsi="Times New Roman" w:eastAsia="宋体" w:cs="Times New Roman"/>
                <w:sz w:val="20"/>
                <w:szCs w:val="20"/>
              </w:rPr>
              <w:t>采访</w:t>
            </w:r>
            <w:r>
              <w:rPr>
                <w:rFonts w:hint="default" w:ascii="Times New Roman" w:hAnsi="Times New Roman" w:eastAsia="宋体" w:cs="Times New Roman"/>
                <w:sz w:val="20"/>
                <w:szCs w:val="20"/>
              </w:rPr>
              <w:tab/>
            </w:r>
            <w:sdt>
              <w:sdtPr>
                <w:rPr>
                  <w:rFonts w:hint="default" w:ascii="Times New Roman" w:hAnsi="Times New Roman" w:eastAsia="宋体" w:cs="Times New Roman"/>
                  <w:sz w:val="20"/>
                  <w:szCs w:val="20"/>
                </w:rPr>
                <w:id w:val="-66658901"/>
                <w14:checkbox>
                  <w14:checked w14:val="1"/>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Wingdings 2" w:hAnsi="Wingdings 2" w:eastAsia="MS Gothic" w:cs="Times New Roman"/>
                    <w:sz w:val="20"/>
                    <w:szCs w:val="20"/>
                    <w:lang w:val="zh-CN" w:eastAsia="zh-CN" w:bidi="zh-CN"/>
                  </w:rPr>
                  <w:t>R</w:t>
                </w:r>
              </w:sdtContent>
            </w:sdt>
            <w:r>
              <w:rPr>
                <w:rFonts w:hint="default" w:ascii="Times New Roman" w:hAnsi="Times New Roman" w:eastAsia="宋体" w:cs="Times New Roman"/>
                <w:sz w:val="20"/>
                <w:szCs w:val="20"/>
              </w:rPr>
              <w:t>业</w:t>
            </w:r>
            <w:r>
              <w:rPr>
                <w:rFonts w:hint="default" w:ascii="Times New Roman" w:hAnsi="Times New Roman" w:eastAsia="宋体" w:cs="Times New Roman"/>
                <w:spacing w:val="-3"/>
                <w:sz w:val="20"/>
                <w:szCs w:val="20"/>
              </w:rPr>
              <w:t>绩</w:t>
            </w:r>
            <w:r>
              <w:rPr>
                <w:rFonts w:hint="default" w:ascii="Times New Roman" w:hAnsi="Times New Roman" w:eastAsia="宋体" w:cs="Times New Roman"/>
                <w:sz w:val="20"/>
                <w:szCs w:val="20"/>
              </w:rPr>
              <w:t>说</w:t>
            </w:r>
            <w:r>
              <w:rPr>
                <w:rFonts w:hint="default" w:ascii="Times New Roman" w:hAnsi="Times New Roman" w:eastAsia="宋体" w:cs="Times New Roman"/>
                <w:spacing w:val="-3"/>
                <w:sz w:val="20"/>
                <w:szCs w:val="20"/>
              </w:rPr>
              <w:t>明</w:t>
            </w:r>
            <w:r>
              <w:rPr>
                <w:rFonts w:hint="default" w:ascii="Times New Roman" w:hAnsi="Times New Roman" w:eastAsia="宋体" w:cs="Times New Roman"/>
                <w:sz w:val="20"/>
                <w:szCs w:val="20"/>
              </w:rPr>
              <w:t>会</w:t>
            </w:r>
          </w:p>
          <w:p w14:paraId="6874EB70">
            <w:pPr>
              <w:pStyle w:val="12"/>
              <w:spacing w:before="8"/>
              <w:rPr>
                <w:rFonts w:hint="default" w:ascii="Times New Roman" w:hAnsi="Times New Roman" w:eastAsia="宋体" w:cs="Times New Roman"/>
                <w:sz w:val="20"/>
                <w:szCs w:val="20"/>
              </w:rPr>
            </w:pPr>
          </w:p>
          <w:p w14:paraId="41383A5C">
            <w:pPr>
              <w:pStyle w:val="12"/>
              <w:tabs>
                <w:tab w:val="left" w:pos="2418"/>
              </w:tabs>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1848167434"/>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新</w:t>
            </w:r>
            <w:r>
              <w:rPr>
                <w:rFonts w:hint="default" w:ascii="Times New Roman" w:hAnsi="Times New Roman" w:eastAsia="宋体" w:cs="Times New Roman"/>
                <w:spacing w:val="-3"/>
                <w:sz w:val="20"/>
                <w:szCs w:val="20"/>
              </w:rPr>
              <w:t>闻</w:t>
            </w:r>
            <w:r>
              <w:rPr>
                <w:rFonts w:hint="default" w:ascii="Times New Roman" w:hAnsi="Times New Roman" w:eastAsia="宋体" w:cs="Times New Roman"/>
                <w:sz w:val="20"/>
                <w:szCs w:val="20"/>
              </w:rPr>
              <w:t>发</w:t>
            </w:r>
            <w:r>
              <w:rPr>
                <w:rFonts w:hint="default" w:ascii="Times New Roman" w:hAnsi="Times New Roman" w:eastAsia="宋体" w:cs="Times New Roman"/>
                <w:spacing w:val="-3"/>
                <w:sz w:val="20"/>
                <w:szCs w:val="20"/>
              </w:rPr>
              <w:t>布</w:t>
            </w:r>
            <w:r>
              <w:rPr>
                <w:rFonts w:hint="default" w:ascii="Times New Roman" w:hAnsi="Times New Roman" w:eastAsia="宋体" w:cs="Times New Roman"/>
                <w:sz w:val="20"/>
                <w:szCs w:val="20"/>
              </w:rPr>
              <w:t>会</w:t>
            </w:r>
            <w:r>
              <w:rPr>
                <w:rFonts w:hint="default" w:ascii="Times New Roman" w:hAnsi="Times New Roman" w:eastAsia="宋体" w:cs="Times New Roman"/>
                <w:sz w:val="20"/>
                <w:szCs w:val="20"/>
              </w:rPr>
              <w:tab/>
            </w:r>
            <w:sdt>
              <w:sdtPr>
                <w:rPr>
                  <w:rFonts w:hint="default" w:ascii="Times New Roman" w:hAnsi="Times New Roman" w:eastAsia="宋体" w:cs="Times New Roman"/>
                  <w:sz w:val="20"/>
                  <w:szCs w:val="20"/>
                </w:rPr>
                <w:id w:val="412049691"/>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路</w:t>
            </w:r>
            <w:r>
              <w:rPr>
                <w:rFonts w:hint="default" w:ascii="Times New Roman" w:hAnsi="Times New Roman" w:eastAsia="宋体" w:cs="Times New Roman"/>
                <w:spacing w:val="-3"/>
                <w:sz w:val="20"/>
                <w:szCs w:val="20"/>
              </w:rPr>
              <w:t>演</w:t>
            </w:r>
            <w:r>
              <w:rPr>
                <w:rFonts w:hint="default" w:ascii="Times New Roman" w:hAnsi="Times New Roman" w:eastAsia="宋体" w:cs="Times New Roman"/>
                <w:sz w:val="20"/>
                <w:szCs w:val="20"/>
              </w:rPr>
              <w:t>活动</w:t>
            </w:r>
          </w:p>
          <w:p w14:paraId="65B54D52">
            <w:pPr>
              <w:pStyle w:val="12"/>
              <w:spacing w:before="8"/>
              <w:rPr>
                <w:rFonts w:hint="default" w:ascii="Times New Roman" w:hAnsi="Times New Roman" w:eastAsia="宋体" w:cs="Times New Roman"/>
                <w:sz w:val="20"/>
                <w:szCs w:val="20"/>
              </w:rPr>
            </w:pPr>
          </w:p>
          <w:p w14:paraId="59A4162E">
            <w:pPr>
              <w:pStyle w:val="12"/>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1333366911"/>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现场参观</w:t>
            </w:r>
          </w:p>
          <w:p w14:paraId="265965C0">
            <w:pPr>
              <w:pStyle w:val="12"/>
              <w:spacing w:before="11"/>
              <w:rPr>
                <w:rFonts w:hint="default" w:ascii="Times New Roman" w:hAnsi="Times New Roman" w:eastAsia="宋体" w:cs="Times New Roman"/>
                <w:sz w:val="20"/>
                <w:szCs w:val="20"/>
              </w:rPr>
            </w:pPr>
          </w:p>
          <w:p w14:paraId="62B39F1A">
            <w:pPr>
              <w:pStyle w:val="12"/>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400885218"/>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其他（</w:t>
            </w:r>
            <w:r>
              <w:rPr>
                <w:rFonts w:hint="default" w:ascii="Times New Roman" w:hAnsi="Times New Roman" w:eastAsia="宋体" w:cs="Times New Roman"/>
                <w:sz w:val="20"/>
                <w:szCs w:val="20"/>
                <w:u w:val="single"/>
              </w:rPr>
              <w:t>请文字说明其他活动内容）</w:t>
            </w:r>
          </w:p>
        </w:tc>
      </w:tr>
      <w:tr w14:paraId="33436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9" w:hRule="atLeast"/>
          <w:jc w:val="center"/>
        </w:trPr>
        <w:tc>
          <w:tcPr>
            <w:tcW w:w="2880" w:type="dxa"/>
            <w:vAlign w:val="center"/>
          </w:tcPr>
          <w:p w14:paraId="03C83612">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ind w:right="0"/>
              <w:jc w:val="center"/>
              <w:textAlignment w:val="auto"/>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参与单位名称及人员姓名</w:t>
            </w:r>
          </w:p>
        </w:tc>
        <w:tc>
          <w:tcPr>
            <w:tcW w:w="5645" w:type="dxa"/>
            <w:vAlign w:val="center"/>
          </w:tcPr>
          <w:p w14:paraId="24D89F5D">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textAlignment w:val="auto"/>
              <w:rPr>
                <w:rFonts w:hint="default" w:ascii="Times New Roman" w:hAnsi="Times New Roman" w:cs="Times New Roman" w:eastAsiaTheme="minorEastAsia"/>
                <w:sz w:val="20"/>
                <w:szCs w:val="20"/>
                <w:lang w:val="en-US" w:eastAsia="zh-CN"/>
              </w:rPr>
            </w:pPr>
            <w:r>
              <w:rPr>
                <w:rFonts w:hint="default" w:ascii="Times New Roman" w:hAnsi="Times New Roman" w:cs="Times New Roman" w:eastAsiaTheme="minorEastAsia"/>
                <w:sz w:val="20"/>
                <w:szCs w:val="20"/>
                <w:lang w:val="en-US" w:eastAsia="zh-CN"/>
              </w:rPr>
              <w:t>线上</w:t>
            </w:r>
            <w:r>
              <w:rPr>
                <w:rFonts w:hint="eastAsia" w:ascii="Times New Roman" w:hAnsi="Times New Roman" w:cs="Times New Roman" w:eastAsiaTheme="minorEastAsia"/>
                <w:sz w:val="20"/>
                <w:szCs w:val="20"/>
                <w:lang w:val="en-US" w:eastAsia="zh-CN"/>
              </w:rPr>
              <w:t>参与公司</w:t>
            </w:r>
            <w:r>
              <w:rPr>
                <w:rFonts w:hint="default" w:ascii="Times New Roman" w:hAnsi="Times New Roman" w:cs="Times New Roman" w:eastAsiaTheme="minorEastAsia"/>
                <w:sz w:val="20"/>
                <w:szCs w:val="20"/>
                <w:lang w:val="en-US" w:eastAsia="zh-CN"/>
              </w:rPr>
              <w:t>2025年第三季度业绩说明会的全体投资者</w:t>
            </w:r>
          </w:p>
        </w:tc>
      </w:tr>
      <w:tr w14:paraId="0BAE0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880" w:type="dxa"/>
            <w:vAlign w:val="center"/>
          </w:tcPr>
          <w:p w14:paraId="2BBEBF3B">
            <w:pPr>
              <w:pStyle w:val="12"/>
              <w:jc w:val="center"/>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时间</w:t>
            </w:r>
          </w:p>
        </w:tc>
        <w:tc>
          <w:tcPr>
            <w:tcW w:w="5645" w:type="dxa"/>
            <w:vAlign w:val="center"/>
          </w:tcPr>
          <w:p w14:paraId="0B05F8A9">
            <w:pPr>
              <w:keepNext w:val="0"/>
              <w:keepLines w:val="0"/>
              <w:pageBreakBefore w:val="0"/>
              <w:widowControl w:val="0"/>
              <w:kinsoku/>
              <w:wordWrap/>
              <w:overflowPunct/>
              <w:topLinePunct w:val="0"/>
              <w:autoSpaceDE w:val="0"/>
              <w:autoSpaceDN w:val="0"/>
              <w:bidi w:val="0"/>
              <w:adjustRightInd/>
              <w:snapToGrid/>
              <w:spacing w:beforeAutospacing="0" w:line="240" w:lineRule="auto"/>
              <w:textAlignment w:val="auto"/>
              <w:rPr>
                <w:rFonts w:hint="default" w:ascii="Times New Roman" w:hAnsi="Times New Roman" w:cs="Times New Roman"/>
                <w:sz w:val="20"/>
                <w:szCs w:val="20"/>
              </w:rPr>
            </w:pPr>
            <w:r>
              <w:rPr>
                <w:rFonts w:hint="default" w:ascii="Times New Roman" w:hAnsi="Times New Roman" w:cs="Times New Roman" w:eastAsiaTheme="minorEastAsia"/>
                <w:sz w:val="20"/>
                <w:szCs w:val="20"/>
                <w:lang w:val="en-US" w:eastAsia="zh-CN" w:bidi="zh-CN"/>
              </w:rPr>
              <w:t>2025年11月06日 15:00-16:00</w:t>
            </w:r>
          </w:p>
        </w:tc>
      </w:tr>
      <w:tr w14:paraId="1211E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880" w:type="dxa"/>
            <w:vAlign w:val="center"/>
          </w:tcPr>
          <w:p w14:paraId="2DB39FC0">
            <w:pPr>
              <w:pStyle w:val="12"/>
              <w:jc w:val="center"/>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地点</w:t>
            </w:r>
          </w:p>
        </w:tc>
        <w:tc>
          <w:tcPr>
            <w:tcW w:w="5645" w:type="dxa"/>
            <w:vAlign w:val="center"/>
          </w:tcPr>
          <w:p w14:paraId="1DED02CA">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textAlignment w:val="auto"/>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价值在线（https://www.ir-online.cn/）网络互动</w:t>
            </w:r>
          </w:p>
        </w:tc>
      </w:tr>
      <w:tr w14:paraId="35AA7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0" w:hRule="atLeast"/>
          <w:jc w:val="center"/>
        </w:trPr>
        <w:tc>
          <w:tcPr>
            <w:tcW w:w="2880" w:type="dxa"/>
            <w:vAlign w:val="center"/>
          </w:tcPr>
          <w:p w14:paraId="2E301B6E">
            <w:pPr>
              <w:pStyle w:val="12"/>
              <w:spacing w:before="1"/>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上市公司接待人员姓名</w:t>
            </w:r>
          </w:p>
        </w:tc>
        <w:tc>
          <w:tcPr>
            <w:tcW w:w="5645" w:type="dxa"/>
            <w:vAlign w:val="center"/>
          </w:tcPr>
          <w:p w14:paraId="2A119FDD">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董事长 周俊杰</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总经理 朱文伟</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董事会秘书 鲁灵鹏</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财务负责人 王芬弟</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独立董事 孟庆君</w:t>
            </w:r>
          </w:p>
        </w:tc>
      </w:tr>
      <w:tr w14:paraId="7A87E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3022" w:hRule="atLeast"/>
          <w:jc w:val="center"/>
        </w:trPr>
        <w:tc>
          <w:tcPr>
            <w:tcW w:w="2880" w:type="dxa"/>
            <w:vAlign w:val="center"/>
          </w:tcPr>
          <w:p w14:paraId="158725F3">
            <w:pPr>
              <w:pStyle w:val="12"/>
              <w:spacing w:before="1" w:line="499" w:lineRule="auto"/>
              <w:ind w:right="96"/>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投资者关系活动主要内容介绍</w:t>
            </w:r>
          </w:p>
        </w:tc>
        <w:tc>
          <w:tcPr>
            <w:tcW w:w="5645" w:type="dxa"/>
          </w:tcPr>
          <w:p w14:paraId="2A5BA166">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rFonts w:hint="default" w:ascii="Times New Roman" w:hAnsi="Times New Roman" w:eastAsia="宋体" w:cs="Times New Roman"/>
                <w:sz w:val="20"/>
                <w:szCs w:val="20"/>
              </w:rPr>
            </w:pPr>
            <w:r>
              <w:rPr>
                <w:rFonts w:hint="default" w:ascii="Times New Roman" w:hAnsi="Times New Roman" w:eastAsia="宋体" w:cs="Times New Roman"/>
                <w:b/>
                <w:sz w:val="20"/>
              </w:rPr>
              <w:t xml:space="preserve">    1.公司Q3呈现“营收微增2.31%但归母净利润下降2.57%”的增收不增利态势，且单季度净利润同比降幅扩大至9.28%，毛利率和净利率分别同比下滑8.01和4.76个百分点。请问该业绩表现是否与当前股价走势形成关联？公司认为哪些业绩指标（如三费占比上升、现金流下滑）对股价的短期和中长期影响最为关键？</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感谢您对公司的关注！公司本报告期毛利率同比下降系受到关税及国际物流运输成本波动，销售周期内高库存成本的消化、产品销售结构等多种因素影响所致。净利润略有下降，一方面受到毛利率下降的影响，另一方面系公司海外业务拓展与布局，销售费用有所增加等经营因素综合影响所致。公司目前整体经营情况稳健，海外市场韧性较强。由于股价受多种因素影响，包括宏观经济环境、市场情绪、行业趋势等，单一指标难以完全解释股价走势。关于业务指标，市场通常综合考量多个因素，包括但不限于营收增长、净利润变化、毛利率、净利率、三费占比（销售费用、管理费用、财务费用）以及现金流等。公司将继续关注这些核心业绩指标，并努力通过优化运营效率、控制成本、增强盈利能力等方式，实现长期价值的增长。</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2.截至目前公司市盈率约21.93倍、市净率约4.07倍，结合Q3盈利下滑、每股收益同比下降32.46%的情况，公司如何看待当前估值水平的合理性？是否有针对性措施（如业绩改善、投资者沟通）稳定市场估值预期？</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感谢您对公司的关注！公司每股收益同比下降，主要系上半年度以资本公积转增股本，股本增加所致，报告期内整体盈利能力较为稳健。公司估值水平受到包括宏观经济环境、市场情绪、行业趋势、经营情况等在内的多种因素影响，针对盈利能力与市场估值的波动，公司将持续聚焦主业，提质增效，完善优化产品结构，精细化成本管理，加强投资者沟通，致力于以稳健的经营与业绩持续回馈投资者。</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3.公司海外营收占比超90%，面临关税和汇率双重风险。Q3美国市场关税虽通过提价传导减弱影响，但汇率波动仍需对冲，请问目前外汇衍生业务及美元理财的对冲效果如何？后续是否有进一步优化措施以降低风险对业绩及股价的扰动？</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感谢您对公司的关注！公司当前的外汇衍生品业务与美元理财组合有效对冲了部分汇率风险。后续公司将通过优化衍生业务及美元理财的对冲组合、海外资金本地化运作等多种方式来提升对冲效率，致力于降低汇兑损益对净利润的波动影响，以更稳健的财务状况减少其对股价的短期扰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4.Q3公司货币资金大幅下降56.06%，应收账款同比增长31.58%，经营性现金流同比下滑50.45%，资金周转趋紧。这一现金流状况是否会影响公司分红政策（历史分红比例高达93%）？若分红策略调整，公司如何平衡经营资金需求与股东回报预期，避免对股价产生冲击？</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感谢您对公司的关注！货币资金余额的变动，主要源于公司主动优化资金结构，在保障流动性和安全性的前提下，将部分闲置资金进行了一定的理财投资，以提升资金使用效率。目前公司现金流情况良好，未来的分红政策能够维持稳定，感谢您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5.公司将“设备智能化”作为重点战略，推出了智能薯条机器人等产品，并计划拓展北美连锁餐饮客户。请问Q3智能化产品的营收贡献占比如何？北美市场连锁客户拓展进度是否达预期？这些战略落地对未来1-2年业绩及股价的拉动逻辑是什么？</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感谢您对公司的关注！公司的智能化产品，如薯条机器人和万能蒸烤箱，当前正处于市场初期阶段，处于客户的验证测试阶段，拓展进度符合预期。公司将通过设备智能化战略切入北美连锁客户市场，提升定价能力和利润空间。</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6.泰国生产基地已实现西厨产品转产，产能按计划爬坡 。该基地作为对冲关税、支撑海外扩张的核心，后续产能释放节奏如何？预计将带来多少营收增量？公司能否量化该基地对盈利能力修复及股价的积极影响？</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感谢您对公司的关注！目前西厨产品已实现转产，且白钢产能也稳步提升，均如期达成预期目标。通过有效打通瓶颈工序并完成人员培训，生产体系现已全面就绪。后续将根据海外市场需求，灵活制定产能计划。该基地的核心价值在于能力层面：通过发挥成本优势，提升价格竞争力，支撑海外扩张；同时增强对区域市场的快速响应能力，进一步巩固市场黏性。</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7.机构预期2025年公司净利润6.05亿元、每股收益0.98元 ，但Q3业绩增速未达预期，且十大流通股东中社保基金等部分机构减持 。公司是否认可该机构预期？针对Q3业绩缺口，后续将通过哪些具体举措（如优化产能、控制费用）确保全年业绩目标达成，以提振市场信心？</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感谢您对公司的关注！对于机构的预期，公司尊重市场自主研究与判断结果。经营层面，产能方面，公司将通过有效打通瓶颈工序、完成人员培训以完善生产体系，进而优化产能。产品研发方面，公司将自动化、智能化属性深度融入产品研发体系，目前针对北美连锁客户，研发了很多新品，包括但不限于制冰机、冰淇淋机、智能薯条机器人以及其他连锁专用的各类制冷制热设备。目前产品</w:t>
            </w:r>
            <w:r>
              <w:rPr>
                <w:rFonts w:hint="eastAsia" w:ascii="Times New Roman" w:hAnsi="Times New Roman" w:eastAsia="宋体" w:cs="Times New Roman"/>
                <w:b w:val="0"/>
                <w:sz w:val="20"/>
                <w:lang w:eastAsia="zh-CN"/>
              </w:rPr>
              <w:t>在数十家大型连锁品牌方广泛</w:t>
            </w:r>
            <w:r>
              <w:rPr>
                <w:rFonts w:hint="default" w:ascii="Times New Roman" w:hAnsi="Times New Roman" w:eastAsia="宋体" w:cs="Times New Roman"/>
                <w:b w:val="0"/>
                <w:sz w:val="20"/>
              </w:rPr>
              <w:t>进行送样验证。人才引进方面，公司持续吸纳高端技术人才，重点布局设备智能化与自动化领域的创新研发。费用管理方面，</w:t>
            </w:r>
            <w:bookmarkStart w:id="0" w:name="_GoBack"/>
            <w:bookmarkEnd w:id="0"/>
            <w:r>
              <w:rPr>
                <w:rFonts w:hint="default" w:ascii="Times New Roman" w:hAnsi="Times New Roman" w:eastAsia="宋体" w:cs="Times New Roman"/>
                <w:b w:val="0"/>
                <w:sz w:val="20"/>
              </w:rPr>
              <w:t>公司将进一步加强费用管控，推行精细化管理，严控非必要支出，提升运营效率，严控各项费用。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8.面对Q3“增收不增利”及多项财务指标下滑的情况，公司除了已提及的优化产能布局、研发转化外，是否有其他短期可落地的业绩改善计划？如何向市场清晰传递长期发展逻辑，减少业绩波动对股价的短期冲击？</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答:尊敬的投资者您好，感谢您对公司的关注！从短期看，产品验证方面，公司将积极协同连锁品牌客户</w:t>
            </w:r>
            <w:r>
              <w:rPr>
                <w:rFonts w:hint="eastAsia" w:ascii="Times New Roman" w:hAnsi="Times New Roman" w:eastAsia="宋体" w:cs="Times New Roman"/>
                <w:b w:val="0"/>
                <w:sz w:val="20"/>
                <w:lang w:eastAsia="zh-CN"/>
              </w:rPr>
              <w:t>的需求</w:t>
            </w:r>
            <w:r>
              <w:rPr>
                <w:rFonts w:hint="default" w:ascii="Times New Roman" w:hAnsi="Times New Roman" w:eastAsia="宋体" w:cs="Times New Roman"/>
                <w:b w:val="0"/>
                <w:sz w:val="20"/>
              </w:rPr>
              <w:t>，加快产品验证进程。市场拓展方面，公司深入开展实地市场调研，深入了解目标国家市场并精准布局，确保公司高效顺畅地推进自主品牌全球化进程。从长期来看，为实现“成为全球商用厨具行业第一梯队企业”的目标，公司管理层紧紧围绕“四大发展战略”即品牌自主化、市场全球化、产品系列化、设备智能化，稳步推动公司的各项经营活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9.请问贵司的薯条机器人要多久能量产？</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答:尊敬的投资者您好，感谢您对公司的关注！目前薯条机器人处于验证测试阶段，后续相关进展情况以公司官方披露为准。</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10.贵司是否有市值管理部门？面对近两年大大落后于同期股指的表现，贵司是否有相应计划？</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答:尊敬的投资者您好，感谢您对公司的关注！董事会秘书办公室负责市值管理工作。公司市值管理的核心策略是立足主业，持续提升公司质量与内在价值，同时辅以投资者沟通及多元化的价值实现方式。</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11.请问公司对于四季度的业绩有何展望？公司打算采取什么措施来将公司内在价值通过股价表现？</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感谢您对公司的关注！公司在发展战略中明确将“设备智能化”作为重点方向，致力于将自动化、智能化属性深度融入产品研发体系。公司持续吸纳高端技术人才，重点布局设备智能化与自动化领域的创新研发。未来将依托现有研发体系，深化自动化与智能化技术的融合应用，全力打造创新性智能产品矩阵。公司将持续聚焦主业，提质增效，深化产品结构优化，加强产品创新研发，精细化成本管理，提升运营效率，以稳健的经营为股东创造可持续的投资回报。</w:t>
            </w:r>
          </w:p>
        </w:tc>
      </w:tr>
      <w:tr w14:paraId="147D9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0" w:hRule="atLeast"/>
          <w:jc w:val="center"/>
        </w:trPr>
        <w:tc>
          <w:tcPr>
            <w:tcW w:w="2880" w:type="dxa"/>
            <w:vAlign w:val="center"/>
          </w:tcPr>
          <w:p w14:paraId="64E1C4D0">
            <w:pPr>
              <w:pStyle w:val="12"/>
              <w:spacing w:before="1"/>
              <w:ind w:left="107"/>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关于本次活动是否涉及应</w:t>
            </w:r>
          </w:p>
          <w:p w14:paraId="2AE7B70A">
            <w:pPr>
              <w:pStyle w:val="12"/>
              <w:spacing w:before="1"/>
              <w:ind w:left="107"/>
              <w:rPr>
                <w:rFonts w:hint="default" w:ascii="Times New Roman" w:hAnsi="Times New Roman" w:eastAsia="宋体" w:cs="Times New Roman"/>
                <w:b/>
                <w:bCs/>
                <w:sz w:val="20"/>
                <w:szCs w:val="20"/>
              </w:rPr>
            </w:pPr>
            <w:r>
              <w:rPr>
                <w:rFonts w:hint="default" w:ascii="Times New Roman" w:hAnsi="Times New Roman" w:cs="Times New Roman" w:eastAsiaTheme="minorEastAsia"/>
                <w:b/>
                <w:bCs/>
                <w:sz w:val="20"/>
                <w:szCs w:val="20"/>
              </w:rPr>
              <w:t>披露重大信息的说明</w:t>
            </w:r>
          </w:p>
        </w:tc>
        <w:tc>
          <w:tcPr>
            <w:tcW w:w="5645" w:type="dxa"/>
            <w:vAlign w:val="center"/>
          </w:tcPr>
          <w:p w14:paraId="10EEC04D">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textAlignment w:val="auto"/>
              <w:rPr>
                <w:rFonts w:hint="default" w:ascii="Times New Roman" w:hAnsi="Times New Roman" w:eastAsia="宋体" w:cs="Times New Roman"/>
                <w:sz w:val="20"/>
                <w:szCs w:val="20"/>
              </w:rPr>
            </w:pPr>
            <w:r>
              <w:rPr>
                <w:rFonts w:hint="default" w:ascii="Times New Roman" w:hAnsi="Times New Roman" w:cs="Times New Roman" w:eastAsiaTheme="minorEastAsia"/>
                <w:sz w:val="20"/>
                <w:szCs w:val="20"/>
              </w:rPr>
              <w:t>本次活动不涉及未公开披露的重大信息。</w:t>
            </w:r>
          </w:p>
        </w:tc>
      </w:tr>
      <w:tr w14:paraId="5E820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0" w:hRule="atLeast"/>
          <w:jc w:val="center"/>
        </w:trPr>
        <w:tc>
          <w:tcPr>
            <w:tcW w:w="2880" w:type="dxa"/>
            <w:vAlign w:val="center"/>
          </w:tcPr>
          <w:p w14:paraId="258896AF">
            <w:pPr>
              <w:pStyle w:val="12"/>
              <w:spacing w:before="1"/>
              <w:ind w:left="107" w:leftChars="0"/>
              <w:rPr>
                <w:rFonts w:hint="default" w:ascii="Times New Roman" w:hAnsi="Times New Roman" w:eastAsia="宋体" w:cs="Times New Roman"/>
                <w:b/>
                <w:bCs/>
                <w:sz w:val="20"/>
                <w:szCs w:val="20"/>
                <w:lang w:val="zh-CN" w:eastAsia="zh-CN" w:bidi="zh-CN"/>
              </w:rPr>
            </w:pPr>
            <w:r>
              <w:rPr>
                <w:rFonts w:hint="default" w:ascii="Times New Roman" w:hAnsi="Times New Roman" w:eastAsia="宋体" w:cs="Times New Roman"/>
                <w:b/>
                <w:bCs/>
                <w:sz w:val="20"/>
                <w:szCs w:val="20"/>
              </w:rPr>
              <w:t>附件清单（如有）</w:t>
            </w:r>
          </w:p>
        </w:tc>
        <w:tc>
          <w:tcPr>
            <w:tcW w:w="5645" w:type="dxa"/>
            <w:vAlign w:val="center"/>
          </w:tcPr>
          <w:p w14:paraId="5A1249E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eastAsia="宋体" w:cs="Times New Roman"/>
                <w:sz w:val="20"/>
                <w:szCs w:val="20"/>
                <w:lang w:val="zh-CN" w:eastAsia="zh-CN" w:bidi="zh-CN"/>
              </w:rPr>
            </w:pPr>
          </w:p>
        </w:tc>
      </w:tr>
      <w:tr w14:paraId="09656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0" w:hRule="atLeast"/>
          <w:jc w:val="center"/>
        </w:trPr>
        <w:tc>
          <w:tcPr>
            <w:tcW w:w="2880" w:type="dxa"/>
            <w:vAlign w:val="center"/>
          </w:tcPr>
          <w:p w14:paraId="5C008DA5">
            <w:pPr>
              <w:pStyle w:val="12"/>
              <w:spacing w:before="1"/>
              <w:ind w:left="107" w:leftChars="0"/>
              <w:rPr>
                <w:rFonts w:hint="default" w:ascii="Times New Roman" w:hAnsi="Times New Roman" w:eastAsia="宋体" w:cs="Times New Roman"/>
                <w:b/>
                <w:bCs/>
                <w:sz w:val="20"/>
                <w:szCs w:val="20"/>
                <w:lang w:val="zh-CN" w:eastAsia="zh-CN" w:bidi="zh-CN"/>
              </w:rPr>
            </w:pPr>
            <w:r>
              <w:rPr>
                <w:rFonts w:hint="default" w:ascii="Times New Roman" w:hAnsi="Times New Roman" w:eastAsia="宋体" w:cs="Times New Roman"/>
                <w:b/>
                <w:bCs/>
                <w:sz w:val="20"/>
                <w:szCs w:val="20"/>
              </w:rPr>
              <w:t>日期</w:t>
            </w:r>
          </w:p>
        </w:tc>
        <w:tc>
          <w:tcPr>
            <w:tcW w:w="5645" w:type="dxa"/>
            <w:vAlign w:val="center"/>
          </w:tcPr>
          <w:p w14:paraId="008B0EF3">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hint="default" w:ascii="Times New Roman" w:hAnsi="Times New Roman" w:eastAsia="宋体" w:cs="Times New Roman"/>
                <w:sz w:val="20"/>
                <w:szCs w:val="20"/>
                <w:lang w:val="zh-CN" w:eastAsia="zh-CN" w:bidi="zh-CN"/>
              </w:rPr>
            </w:pPr>
            <w:r>
              <w:rPr>
                <w:rFonts w:hint="default" w:ascii="Times New Roman" w:hAnsi="Times New Roman" w:eastAsia="宋体" w:cs="Times New Roman"/>
                <w:sz w:val="20"/>
                <w:szCs w:val="20"/>
              </w:rPr>
              <w:t>2025年11月06日</w:t>
            </w:r>
          </w:p>
        </w:tc>
      </w:tr>
    </w:tbl>
    <w:p w14:paraId="647A72A4">
      <w:pPr>
        <w:tabs>
          <w:tab w:val="left" w:pos="770"/>
        </w:tabs>
        <w:bidi w:val="0"/>
        <w:jc w:val="left"/>
        <w:rPr>
          <w:rFonts w:hint="default"/>
          <w:lang w:val="zh-CN" w:eastAsia="zh-CN"/>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18B2118"/>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4859F8"/>
    <w:rsid w:val="19557370"/>
    <w:rsid w:val="1AB040AF"/>
    <w:rsid w:val="1BD06B6A"/>
    <w:rsid w:val="1F782BDE"/>
    <w:rsid w:val="204A6A53"/>
    <w:rsid w:val="206A6C46"/>
    <w:rsid w:val="21F506E7"/>
    <w:rsid w:val="22BD2FB3"/>
    <w:rsid w:val="23317869"/>
    <w:rsid w:val="25650CAE"/>
    <w:rsid w:val="26406598"/>
    <w:rsid w:val="28080056"/>
    <w:rsid w:val="28734C1A"/>
    <w:rsid w:val="28C72DDD"/>
    <w:rsid w:val="29EE0E64"/>
    <w:rsid w:val="2BC4020A"/>
    <w:rsid w:val="2C0C0B07"/>
    <w:rsid w:val="2EF90F16"/>
    <w:rsid w:val="2F125C63"/>
    <w:rsid w:val="2F874408"/>
    <w:rsid w:val="302C3D0A"/>
    <w:rsid w:val="3104598F"/>
    <w:rsid w:val="33DE31BB"/>
    <w:rsid w:val="383F30F4"/>
    <w:rsid w:val="389C49C0"/>
    <w:rsid w:val="39BC78F4"/>
    <w:rsid w:val="3B35486F"/>
    <w:rsid w:val="3E720C9E"/>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2D058DC"/>
    <w:rsid w:val="63442359"/>
    <w:rsid w:val="67095496"/>
    <w:rsid w:val="67ED7463"/>
    <w:rsid w:val="681A546A"/>
    <w:rsid w:val="68507D37"/>
    <w:rsid w:val="69CB37D4"/>
    <w:rsid w:val="6A0D5B9B"/>
    <w:rsid w:val="6A3B23B1"/>
    <w:rsid w:val="6AEA32DC"/>
    <w:rsid w:val="6C441686"/>
    <w:rsid w:val="6CC24AB5"/>
    <w:rsid w:val="6D9271B2"/>
    <w:rsid w:val="6E4B6C9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18b5ed22-174b-473a-bdeb-e8994da4d8dd</errorID>
      <errorWord>2025年11月06日</errorWord>
      <group>L1_Knowledge</group>
      <groupName>知识性问题</groupName>
      <ability>L2_Time</ability>
      <abilityName>日期时间</abilityName>
      <candidateList>
        <item>2025年11月6日</item>
      </candidateList>
      <explain>根据日常书写习惯，日期一般会省略前导零。</explain>
      <paraID> B05F8A9</paraID>
      <start>0</start>
      <end>11</end>
      <status>unmodified</status>
      <modifiedWord/>
      <trackRevisions>false</trackRevisions>
    </reviewItem>
    <reviewItem>
      <errorID>28ddf32b-7d9e-4ca4-a5b7-80d08a0cee15</errorID>
      <errorWord>/）</errorWord>
      <group>L1_Punc</group>
      <groupName>标点问题</groupName>
      <ability>L2_Punc</ability>
      <abilityName>标点符号检查</abilityName>
      <candidateList>
        <item>）</item>
      </candidateList>
      <explain/>
      <paraID>1DED02CA</paraID>
      <start>29</start>
      <end>31</end>
      <status>unmodified</status>
      <modifiedWord/>
      <trackRevisions>false</trackRevisions>
    </reviewItem>
    <reviewItem>
      <errorID>30567ea0-34dc-4b44-92a5-28b6a1970c53</errorID>
      <errorWord>，</errorWord>
      <group>L1_AI</group>
      <groupName>深度校对</groupName>
      <ability>L2_AI_Punc</ability>
      <abilityName>标点纠错</abilityName>
      <candidateList>
        <item>、</item>
      </candidateList>
      <explain/>
      <paraID>2A5BA166</paraID>
      <start>210</start>
      <end>211</end>
      <status>unmodified</status>
      <modifiedWord/>
      <trackRevisions>false</trackRevisions>
    </reviewItem>
    <reviewItem>
      <errorID>e57ee3b9-b7f2-4c33-83cf-522fc028b908</errorID>
      <errorWord>影响所致</errorWord>
      <group>L1_AI</group>
      <groupName>深度校对</groupName>
      <ability>L2_AI_Grammar</ability>
      <abilityName>语法纠错</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2A5BA166</paraID>
      <start>236</start>
      <end>240</end>
      <status>unmodified</status>
      <modifiedWord/>
      <trackRevisions>false</trackRevisions>
    </reviewItem>
    <reviewItem>
      <errorID>32c6aac7-5b9c-45b8-b35f-afcc6186afeb</errorID>
      <errorWord>系</errorWord>
      <group>L1_AI</group>
      <groupName>深度校对</groupName>
      <ability>L2_AI_Word</ability>
      <abilityName>字词纠错</abilityName>
      <candidateList>
        <item>是</item>
      </candidateList>
      <explain>〈动〉❶联系两种事物，表明两者同一或后者说明前者的种类、属性：《阿Q正传》的作者～鲁迅｜节约～不浪费的意思。❷与“的”字配合使用，有分类的作用：这张桌子～石头的｜那瓶墨水～红的｜我～来看他的。❸联系两种事物，表示陈述的对象属于“是”后面所说的情况：他～一片好心｜咱们～好汉一言，快马一鞭｜院子里～冬天，屋子里～春天。❹表示存在，主语通常是表处所的语词，“是”后面表示存在的事物：村子前面～一片水田｜他跑得满身～汗。❺“是”前后用相同的名词或动词，连用两个这样的格式，表示所说的几桩事物互不相干，不能混淆：去年～去年，今年～今年，你当年年一个样哪！｜说～说，做～做，有意见也不能耽误干活儿。❻在上半句里“是”前后用相同的名词、形容词或动词，表示让步，含有“虽然”的意思：诗～好诗，就是长了点｜东西旧～旧，可是还能用｜我去～去，可是不在那儿吃饭。❼用在句首，加重语气：～谁告诉你的？｜～国防战士，日日夜夜保卫着祖国，咱们才能过幸福的日子。❽用在名词前面，含有“凡是”的意思：～有利于群众的事情他都肯干。❾用在名词前面，含有“适合”的意思：他想的很～路｜这场雨下的～时候｜东西放的都挺～地方。❿用在选择问句、是非问句或反问句里：你～吃米饭～吃面？｜他不～走了吗？｜你～累了不～？○11（必须重读）表示坚决肯定，含有“的确、实在”的意思：我打听清楚了，他那天～没去｜这本书～好，你可以看看。</explain>
      <paraID>2A5BA166</paraID>
      <start>642</start>
      <end>643</end>
      <status>unmodified</status>
      <modifiedWord/>
      <trackRevisions>false</trackRevisions>
    </reviewItem>
    <reviewItem>
      <errorID>f30cbee5-c449-4e9f-98f2-3cccb1c99491</errorID>
      <errorWord>上半年度</errorWord>
      <group>L1_Word</group>
      <groupName>字词问题</groupName>
      <ability>L2_Typo</ability>
      <abilityName>字词错误</abilityName>
      <candidateList>
        <item>上半年</item>
      </candidateList>
      <explain/>
      <paraID>2A5BA166</paraID>
      <start>643</start>
      <end>647</end>
      <status>unmodified</status>
      <modifiedWord/>
      <trackRevisions>false</trackRevisions>
    </reviewItem>
    <reviewItem>
      <errorID>1a79ebfa-7665-4a7e-a4d1-8d3ce9cfd019</errorID>
      <errorWord>:</errorWord>
      <group>L1_Format</group>
      <groupName>格式问题</groupName>
      <ability>L2_HalfPunc</ability>
      <abilityName>全半角检查</abilityName>
      <candidateList>
        <item>：</item>
      </candidateList>
      <explain>文本全半角错误。</explain>
      <paraID>2A5BA166</paraID>
      <start>914</start>
      <end>915</end>
      <status>unmodified</status>
      <modifiedWord/>
      <trackRevisions>false</trackRevisions>
    </reviewItem>
    <reviewItem>
      <errorID>1ae3ac84-1d9f-49a0-aa27-fe6ea198dd4a</errorID>
      <errorWord>:</errorWord>
      <group>L1_Format</group>
      <groupName>格式问题</groupName>
      <ability>L2_HalfPunc</ability>
      <abilityName>全半角检查</abilityName>
      <candidateList>
        <item>：</item>
      </candidateList>
      <explain>文本全半角错误。</explain>
      <paraID>2A5BA166</paraID>
      <start>1192</start>
      <end>1193</end>
      <status>unmodified</status>
      <modifiedWord/>
      <trackRevisions>false</trackRevisions>
    </reviewItem>
    <reviewItem>
      <errorID>263c172a-91a5-4356-8471-2a1edc1822ea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2A5BA166</paraID>
      <start>1412</start>
      <end>1413</end>
      <status>unmodified</status>
      <modifiedWord/>
      <trackRevisions>false</trackRevisions>
    </reviewItem>
    <reviewItem>
      <errorID>66d81c0f-8236-4c5d-9124-bf7407756488</errorID>
      <errorWord>:</errorWord>
      <group>L1_Format</group>
      <groupName>格式问题</groupName>
      <ability>L2_HalfPunc</ability>
      <abilityName>全半角检查</abilityName>
      <candidateList>
        <item>：</item>
      </candidateList>
      <explain>文本全半角错误。</explain>
      <paraID>2A5BA166</paraID>
      <start>1435</start>
      <end>1436</end>
      <status>unmodified</status>
      <modifiedWord/>
      <trackRevisions>false</trackRevisions>
    </reviewItem>
    <reviewItem>
      <errorID>ebb53b88-ddb7-4012-a211-0a36af2df51d</errorID>
      <errorWord>:</errorWord>
      <group>L1_Format</group>
      <groupName>格式问题</groupName>
      <ability>L2_HalfPunc</ability>
      <abilityName>全半角检查</abilityName>
      <candidateList>
        <item>：</item>
      </candidateList>
      <explain>文本全半角错误。</explain>
      <paraID>2A5BA166</paraID>
      <start>1651</start>
      <end>1652</end>
      <status>unmodified</status>
      <modifiedWord/>
      <trackRevisions>false</trackRevisions>
    </reviewItem>
    <reviewItem>
      <errorID>53a2da19-3b9e-4548-9545-b8fc851a1517</errorID>
      <errorWord>:</errorWord>
      <group>L1_Format</group>
      <groupName>格式问题</groupName>
      <ability>L2_HalfPunc</ability>
      <abilityName>全半角检查</abilityName>
      <candidateList>
        <item>：</item>
      </candidateList>
      <explain>文本全半角错误。</explain>
      <paraID>2A5BA166</paraID>
      <start>1961</start>
      <end>1962</end>
      <status>unmodified</status>
      <modifiedWord/>
      <trackRevisions>false</trackRevisions>
    </reviewItem>
    <reviewItem>
      <errorID>59998d30-4f44-4f43-a8f0-3c2ddf3e3d2f</errorID>
      <errorWord>新</errorWord>
      <group>L1_Word</group>
      <groupName>字词问题</groupName>
      <ability>L2_Typo</ability>
      <abilityName>字词错误</abilityName>
      <candidateList>
        <item>新产</item>
      </candidateList>
      <explain/>
      <paraID>2A5BA166</paraID>
      <start>2096</start>
      <end>2097</end>
      <status>unmodified</status>
      <modifiedWord/>
      <trackRevisions>false</trackRevisions>
    </reviewItem>
    <reviewItem>
      <errorID>d8e05560-8992-459e-9bd1-93f91460e0d9</errorID>
      <errorWord>广泛在数十家大型连锁品牌方</errorWord>
      <group>L1_AI</group>
      <groupName>深度校对</groupName>
      <ability>L2_AI_Word</ability>
      <abilityName>字词纠错</abilityName>
      <candidateList>
        <item>在数十家大型连锁品牌方广泛</item>
      </candidateList>
      <explain/>
      <paraID>2A5BA166</paraID>
      <start>2143</start>
      <end>2156</end>
      <status>modified</status>
      <modifiedWord>在数十家大型连锁品牌方广泛</modifiedWord>
      <trackRevisions>false</trackRevisions>
    </reviewItem>
    <reviewItem>
      <errorID>c6eeaa77-f54d-4569-b12b-059e08f03aad</errorID>
      <errorWord> </errorWord>
      <group>L1_AI</group>
      <groupName>深度校对</groupName>
      <ability>L2_AI_Punc</ability>
      <abilityName>标点纠错</abilityName>
      <candidateList>
        <item/>
      </candidateList>
      <explain>此处空格冗余，建议删除。</explain>
      <paraID>2A5BA166</paraID>
      <start>2305</start>
      <end>2305</end>
      <status>modified</status>
      <modifiedWord/>
      <trackRevisions>false</trackRevisions>
    </reviewItem>
    <reviewItem>
      <errorID>87be61c8-31cf-4089-994a-58240bc06973</errorID>
      <errorWord>:</errorWord>
      <group>L1_Format</group>
      <groupName>格式问题</groupName>
      <ability>L2_HalfPunc</ability>
      <abilityName>全半角检查</abilityName>
      <candidateList>
        <item>：</item>
      </candidateList>
      <explain>文本全半角错误。</explain>
      <paraID>2A5BA166</paraID>
      <start>2361</start>
      <end>2362</end>
      <status>unmodified</status>
      <modifiedWord/>
      <trackRevisions>false</trackRevisions>
    </reviewItem>
    <reviewItem>
      <errorID>a23d6b64-db56-4a82-924c-f09c90a453c6</errorID>
      <errorWord>，</errorWord>
      <group>L1_Word</group>
      <groupName>字词问题</groupName>
      <ability>L2_Typo</ability>
      <abilityName>字词错误</abilityName>
      <candidateList>
        <item>，在</item>
      </candidateList>
      <explain/>
      <paraID>2A5BA166</paraID>
      <start>2385</start>
      <end>2386</end>
      <status>unmodified</status>
      <modifiedWord/>
      <trackRevisions>false</trackRevisions>
    </reviewItem>
    <reviewItem>
      <errorID>9cc6c2d9-c975-4c73-b0e6-48333825bd87</errorID>
      <errorWord>需求</errorWord>
      <group>L1_AI</group>
      <groupName>深度校对</groupName>
      <ability>L2_AI_Grammar</ability>
      <abilityName>语法纠错</abilityName>
      <candidateList>
        <item>的需求</item>
      </candidateList>
      <explain/>
      <paraID>2A5BA166</paraID>
      <start>2406</start>
      <end>2409</end>
      <status>modified</status>
      <modifiedWord>的需求</modifiedWord>
      <trackRevisions>false</trackRevisions>
    </reviewItem>
    <reviewItem>
      <errorID>db1f4e7f-c5ea-476f-91f0-602b712339d4</errorID>
      <errorWord>:</errorWord>
      <group>L1_Format</group>
      <groupName>格式问题</groupName>
      <ability>L2_HalfPunc</ability>
      <abilityName>全半角检查</abilityName>
      <candidateList>
        <item>：</item>
      </candidateList>
      <explain>文本全半角错误。</explain>
      <paraID>2A5BA166</paraID>
      <start>2593</start>
      <end>2594</end>
      <status>unmodified</status>
      <modifiedWord/>
      <trackRevisions>false</trackRevisions>
    </reviewItem>
    <reviewItem>
      <errorID>0aeef279-5203-4878-be18-313c4b15addc</errorID>
      <errorWord>:</errorWord>
      <group>L1_Format</group>
      <groupName>格式问题</groupName>
      <ability>L2_HalfPunc</ability>
      <abilityName>全半角检查</abilityName>
      <candidateList>
        <item>：</item>
      </candidateList>
      <explain>文本全半角错误。</explain>
      <paraID>2A5BA166</paraID>
      <start>2701</start>
      <end>2702</end>
      <status>unmodified</status>
      <modifiedWord/>
      <trackRevisions>false</trackRevisions>
    </reviewItem>
    <reviewItem>
      <errorID>c8f6b3a5-7bf2-4fd0-9632-d2c22a7fb67a</errorID>
      <errorWord>于</errorWord>
      <group>L1_Word</group>
      <groupName>字词问题</groupName>
      <ability>L2_Typo</ability>
      <abilityName>字词错误</abilityName>
      <candidateList>
        <item>于第</item>
      </candidateList>
      <explain/>
      <paraID>2A5BA166</paraID>
      <start>2803</start>
      <end>2804</end>
      <status>unmodified</status>
      <modifiedWord/>
      <trackRevisions>false</trackRevisions>
    </reviewItem>
    <reviewItem>
      <errorID>69a3a43f-facb-4d12-a902-0d945c26d43b</errorID>
      <errorWord>来将</errorWord>
      <group>L1_AI</group>
      <groupName>深度校对</groupName>
      <ability>L2_AI_Grammar</ability>
      <abilityName>语法纠错</abilityName>
      <candidateList>
        <item>来</item>
      </candidateList>
      <explain>（來）∥•lái〈动〉趋向动词。❶用在动词后，表示动作朝着说话人所在的地方：把锄头拿～｜各条战线传～了振奋人心的消息。❷用在动词后，表示结果：信笔写～｜一觉醒～｜说～话长｜看～今年超产没有问题｜想～你是早有准备的了。</explain>
      <paraID>2A5BA166</paraID>
      <start>2825</start>
      <end>2827</end>
      <status>unmodified</status>
      <modifiedWord/>
      <trackRevisions>false</trackRevisions>
    </reviewItem>
    <reviewItem>
      <errorID>94823212-dc45-499d-91b7-a61f4b1f8525</errorID>
      <errorWord>:</errorWord>
      <group>L1_Format</group>
      <groupName>格式问题</groupName>
      <ability>L2_HalfPunc</ability>
      <abilityName>全半角检查</abilityName>
      <candidateList>
        <item>：</item>
      </candidateList>
      <explain>文本全半角错误。</explain>
      <paraID>2A5BA166</paraID>
      <start>2846</start>
      <end>2847</end>
      <status>unmodified</status>
      <modifiedWord/>
      <trackRevisions>false</trackRevisions>
    </reviewItem>
    <reviewItem>
      <errorID>511a99b6-8e9c-40de-9153-ba6b50d0ca32</errorID>
      <errorWord>2025年11月06日</errorWord>
      <group>L1_Knowledge</group>
      <groupName>知识性问题</groupName>
      <ability>L2_Time</ability>
      <abilityName>日期时间</abilityName>
      <candidateList>
        <item>2025年11月6日</item>
      </candidateList>
      <explain>根据日常书写习惯，日期一般会省略前导零。</explain>
      <paraID>  8B0EF3</paraID>
      <start>0</start>
      <end>11</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bd5b9-cf5e-4b0b-842d-c510a699b34e}">
  <ds:schemaRefs/>
</ds:datastoreItem>
</file>

<file path=customXml/itemProps2.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3138</Words>
  <Characters>3281</Characters>
  <Lines>2</Lines>
  <Paragraphs>1</Paragraphs>
  <TotalTime>14</TotalTime>
  <ScaleCrop>false</ScaleCrop>
  <LinksUpToDate>false</LinksUpToDate>
  <CharactersWithSpaces>3428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Henry.Ni</cp:lastModifiedBy>
  <dcterms:modified xsi:type="dcterms:W3CDTF">2025-11-06T08:28:55Z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FE8D7768DEFA4A049995B8F195F23AAB_13</vt:lpwstr>
  </property>
  <property fmtid="{D5CDD505-2E9C-101B-9397-08002B2CF9AE}" pid="4" name="KSOTemplateDocerSaveRecord">
    <vt:lpwstr>eyJoZGlkIjoiMGQ3Njk5OTQxMmEzZjY5MjEyYTQ2NTU1YjA3OTEyMDciLCJ1c2VySWQiOiIyMzk0MDU2MTIifQ==</vt:lpwstr>
  </property>
</Properties>
</file>