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82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eastAsia="宋体" w:cs="黑体"/>
          <w:bCs/>
          <w:w w:val="95"/>
          <w:sz w:val="24"/>
          <w:lang w:val="en-US" w:eastAsia="zh-CN"/>
        </w:rPr>
      </w:pPr>
      <w:r>
        <w:rPr>
          <w:rFonts w:hint="eastAsia" w:ascii="Times New Roman" w:hAnsi="Times New Roman" w:eastAsia="宋体" w:cs="黑体"/>
          <w:kern w:val="2"/>
          <w:sz w:val="24"/>
          <w:szCs w:val="21"/>
          <w:highlight w:val="none"/>
          <w:lang w:val="en-US" w:eastAsia="zh-CN" w:bidi="ar-SA"/>
        </w:rPr>
        <w:t xml:space="preserve">证券简称：江苏华辰        </w:t>
      </w:r>
      <w:r>
        <w:rPr>
          <w:rFonts w:hint="eastAsia" w:ascii="Times New Roman" w:hAnsi="Times New Roman" w:eastAsia="宋体" w:cs="黑体"/>
          <w:sz w:val="24"/>
          <w:szCs w:val="24"/>
          <w:highlight w:val="none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宋体" w:cs="黑体"/>
          <w:sz w:val="24"/>
          <w:szCs w:val="24"/>
          <w:highlight w:val="none"/>
        </w:rPr>
        <w:t xml:space="preserve">证券代码：603097 </w:t>
      </w:r>
    </w:p>
    <w:p w14:paraId="081E6E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0" w:line="360" w:lineRule="auto"/>
        <w:textAlignment w:val="auto"/>
        <w:rPr>
          <w:rFonts w:hint="eastAsia" w:ascii="Times New Roman" w:hAnsi="Times New Roman" w:eastAsia="宋体" w:cs="黑体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黑体"/>
          <w:sz w:val="24"/>
          <w:highlight w:val="none"/>
          <w:lang w:val="en-US" w:eastAsia="zh-CN"/>
        </w:rPr>
        <w:t xml:space="preserve">债券简称：华辰转债                                         </w:t>
      </w:r>
      <w:r>
        <w:rPr>
          <w:rFonts w:hint="eastAsia" w:ascii="Times New Roman" w:hAnsi="Times New Roman" w:eastAsia="宋体" w:cs="黑体"/>
          <w:sz w:val="24"/>
          <w:highlight w:val="none"/>
          <w:lang w:eastAsia="zh-CN"/>
        </w:rPr>
        <w:t>债券代码：</w:t>
      </w:r>
      <w:r>
        <w:rPr>
          <w:rFonts w:hint="eastAsia" w:ascii="Times New Roman" w:hAnsi="Times New Roman" w:eastAsia="宋体" w:cs="黑体"/>
          <w:sz w:val="24"/>
          <w:highlight w:val="none"/>
          <w:lang w:val="en-US" w:eastAsia="zh-CN"/>
        </w:rPr>
        <w:t xml:space="preserve">113695 </w:t>
      </w:r>
    </w:p>
    <w:p w14:paraId="086A37D4">
      <w:pPr>
        <w:spacing w:before="31" w:beforeLines="10" w:line="360" w:lineRule="auto"/>
        <w:jc w:val="center"/>
        <w:rPr>
          <w:rFonts w:hint="eastAsia" w:asciiTheme="majorEastAsia" w:hAnsiTheme="majorEastAsia" w:eastAsiaTheme="majorEastAsia" w:cstheme="majorEastAsia"/>
          <w:b/>
          <w:w w:val="95"/>
          <w:sz w:val="32"/>
          <w:szCs w:val="32"/>
        </w:rPr>
      </w:pPr>
    </w:p>
    <w:p w14:paraId="63B03042">
      <w:pPr>
        <w:spacing w:before="31" w:beforeLines="10" w:line="360" w:lineRule="auto"/>
        <w:jc w:val="center"/>
        <w:rPr>
          <w:rFonts w:hint="eastAsia" w:ascii="黑体" w:hAnsi="黑体" w:eastAsia="黑体" w:cs="黑体"/>
          <w:b/>
          <w:bCs w:val="0"/>
          <w:w w:val="95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w w:val="95"/>
          <w:sz w:val="36"/>
          <w:szCs w:val="36"/>
          <w:lang w:val="en-US" w:eastAsia="zh-CN"/>
        </w:rPr>
        <w:t>江苏华辰变压器</w:t>
      </w:r>
      <w:r>
        <w:rPr>
          <w:rFonts w:hint="eastAsia" w:ascii="黑体" w:hAnsi="黑体" w:eastAsia="黑体" w:cs="黑体"/>
          <w:b/>
          <w:bCs w:val="0"/>
          <w:w w:val="95"/>
          <w:sz w:val="36"/>
          <w:szCs w:val="36"/>
        </w:rPr>
        <w:t>股份有限公司</w:t>
      </w:r>
    </w:p>
    <w:p w14:paraId="1467D2D6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w w:val="95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w w:val="95"/>
          <w:kern w:val="0"/>
          <w:sz w:val="36"/>
          <w:szCs w:val="36"/>
        </w:rPr>
        <w:t>投资者关系活动记录表</w:t>
      </w:r>
    </w:p>
    <w:p w14:paraId="3434F7FC">
      <w:pPr>
        <w:tabs>
          <w:tab w:val="left" w:pos="6106"/>
        </w:tabs>
        <w:spacing w:before="156" w:beforeLines="50" w:after="156" w:afterLines="50"/>
        <w:ind w:firstLine="241" w:firstLineChars="100"/>
        <w:jc w:val="right"/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编号：202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006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7922"/>
      </w:tblGrid>
      <w:tr w14:paraId="48C6F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499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9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87591D">
            <w:pPr>
              <w:widowControl/>
              <w:tabs>
                <w:tab w:val="left" w:pos="3480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□特定对象调研   □分析师会议      □媒体采访</w:t>
            </w:r>
          </w:p>
          <w:p w14:paraId="09728D39">
            <w:pPr>
              <w:widowControl/>
              <w:tabs>
                <w:tab w:val="left" w:pos="2040"/>
                <w:tab w:val="left" w:pos="3480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业绩说明会     □新闻发布会      □路演活动</w:t>
            </w:r>
          </w:p>
          <w:p w14:paraId="0AA0757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□现场参观       □一对一沟通      □其他（电话会议）</w:t>
            </w:r>
          </w:p>
        </w:tc>
      </w:tr>
      <w:tr w14:paraId="67796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504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参与单位及人员名称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4EE37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线上参与公司2025年第三季度业绩说明会的全体投资者</w:t>
            </w:r>
          </w:p>
        </w:tc>
      </w:tr>
      <w:tr w14:paraId="28292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1A7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2FC1C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2025年11月06日 14:00-15:00</w:t>
            </w:r>
          </w:p>
        </w:tc>
      </w:tr>
      <w:tr w14:paraId="09FF6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A9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9B6F0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价值在线（https://www.ir-online.cn/）网络互动</w:t>
            </w:r>
          </w:p>
        </w:tc>
      </w:tr>
      <w:tr w14:paraId="142F4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59C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公司接待人员姓名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D4888E">
            <w:pPr>
              <w:spacing w:before="156" w:beforeLines="50" w:after="156" w:afterLine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董事长、总经理 张孝金先生</w:t>
            </w:r>
          </w:p>
          <w:p w14:paraId="4B78A950">
            <w:pPr>
              <w:spacing w:before="156" w:beforeLines="50" w:after="156" w:afterLine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董事、副总经理、董事会秘书、财务总监 杜秀梅女士</w:t>
            </w:r>
          </w:p>
          <w:p w14:paraId="787AA595">
            <w:pPr>
              <w:spacing w:before="156" w:beforeLines="50" w:after="156" w:afterLine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独立董事 张晓先生</w:t>
            </w:r>
          </w:p>
        </w:tc>
      </w:tr>
      <w:tr w14:paraId="36068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051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A95EC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1.公司海外布局有哪些规划？现在进展到哪一步了？</w:t>
            </w:r>
          </w:p>
          <w:p w14:paraId="5BB7585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答:尊敬的投资者您好，公司目前已经与欧洲、中东、南亚、北非和东南亚地区的合作伙伴进行了多次深入交流，并同部分合作伙伴签署了合资建厂的意向协议。同时，积极拓展非洲、美洲、中亚等国家的市场。</w:t>
            </w:r>
          </w:p>
          <w:p w14:paraId="008183E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2.请问公司固态变压器研究现在做了哪些工作？</w:t>
            </w:r>
          </w:p>
          <w:p w14:paraId="733D88E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答:尊敬的投资者您好，公司已经立项固态变压器研发项目，成立了固态变压器的研发小组，同时与国内头部高校开展联合开发工作。</w:t>
            </w:r>
          </w:p>
          <w:p w14:paraId="1DE475E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3.根据公司第三季度报告，公司前三季度营收增长37.46%，净利润增长15.41%，是什么原因导致净利润增速和营收增速有这样的差距？</w:t>
            </w:r>
          </w:p>
          <w:p w14:paraId="5F0AA27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答:尊敬的投资者您好，公司前三季度净利润增速和营收增速有所差距，主要因毛利率下降及股份支付分摊所致。</w:t>
            </w:r>
          </w:p>
        </w:tc>
      </w:tr>
      <w:tr w14:paraId="22415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319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B5BDD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6F3B2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0A88F3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8AC1D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2025年11月06日</w:t>
            </w:r>
          </w:p>
        </w:tc>
      </w:tr>
    </w:tbl>
    <w:p w14:paraId="535FA62E">
      <w:pPr>
        <w:widowControl/>
        <w:spacing w:line="360" w:lineRule="auto"/>
        <w:jc w:val="left"/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lang w:bidi="ar"/>
        </w:rPr>
      </w:pPr>
    </w:p>
    <w:p w14:paraId="76560086">
      <w:pPr>
        <w:widowControl/>
        <w:spacing w:line="360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lang w:bidi="ar"/>
        </w:rPr>
        <w:t>风险提示：</w:t>
      </w:r>
      <w:r>
        <w:rPr>
          <w:rFonts w:hint="eastAsia" w:ascii="Times New Roman" w:hAnsi="Times New Roman" w:eastAsia="宋体" w:cs="宋体"/>
          <w:color w:val="auto"/>
          <w:kern w:val="0"/>
          <w:sz w:val="24"/>
          <w:lang w:bidi="ar"/>
        </w:rPr>
        <w:t>以上如涉及对行业的预测、公司发展战略规划等相关内容，不能视作公司或公司管理层对行业、公司发展的承诺和保证，敬请广大投资者注意投资风险。</w:t>
      </w:r>
    </w:p>
    <w:p w14:paraId="364910DB">
      <w:pPr>
        <w:widowControl/>
        <w:jc w:val="left"/>
        <w:rPr>
          <w:rFonts w:hint="eastAsia" w:asciiTheme="majorEastAsia" w:hAnsiTheme="majorEastAsia" w:eastAsiaTheme="majorEastAsia" w:cstheme="majorEastAsia"/>
        </w:rPr>
      </w:pPr>
      <w:bookmarkStart w:id="0" w:name="_GoBack"/>
      <w:bookmarkEnd w:id="0"/>
    </w:p>
    <w:sectPr>
      <w:headerReference r:id="rId3" w:type="default"/>
      <w:pgSz w:w="12240" w:h="15840"/>
      <w:pgMar w:top="1440" w:right="1417" w:bottom="1440" w:left="141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5F51C">
    <w:pPr>
      <w:pStyle w:val="6"/>
      <w:jc w:val="both"/>
      <w:rPr>
        <w:rFonts w:hint="eastAsia" w:asciiTheme="minorEastAsia" w:hAnsiTheme="minorEastAsia" w:eastAsiaTheme="minorEastAsia" w:cstheme="minorEastAsia"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 w:asciiTheme="minorEastAsia" w:hAnsiTheme="minorEastAsia" w:eastAsiaTheme="minorEastAsia" w:cstheme="minorEastAsia"/>
        <w:color w:val="000000" w:themeColor="text1"/>
        <w:lang w:val="en-US" w:eastAsia="zh-CN"/>
        <w14:textFill>
          <w14:solidFill>
            <w14:schemeClr w14:val="tx1"/>
          </w14:solidFill>
        </w14:textFill>
      </w:rPr>
      <w:t>江苏华辰变压器股份有限公司</w:t>
    </w:r>
    <w:r>
      <w:rPr>
        <w:rFonts w:hint="eastAsia" w:asciiTheme="minorEastAsia" w:hAnsiTheme="minorEastAsia" w:eastAsiaTheme="minorEastAsia" w:cstheme="minorEastAsia"/>
        <w:color w:val="000000" w:themeColor="text1"/>
        <w14:textFill>
          <w14:solidFill>
            <w14:schemeClr w14:val="tx1"/>
          </w14:solidFill>
        </w14:textFill>
      </w:rPr>
      <w:t xml:space="preserve">                                            </w:t>
    </w:r>
    <w:r>
      <w:rPr>
        <w:rFonts w:hint="eastAsia" w:asciiTheme="minorEastAsia" w:hAnsiTheme="minorEastAsia" w:eastAsiaTheme="minorEastAsia" w:cstheme="minorEastAsia"/>
        <w:color w:val="000000" w:themeColor="text1"/>
        <w:lang w:val="en-US" w:eastAsia="zh-CN"/>
        <w14:textFill>
          <w14:solidFill>
            <w14:schemeClr w14:val="tx1"/>
          </w14:solidFill>
        </w14:textFill>
      </w:rPr>
      <w:t xml:space="preserve">          </w:t>
    </w:r>
    <w:r>
      <w:rPr>
        <w:rFonts w:hint="eastAsia" w:asciiTheme="minorEastAsia" w:hAnsiTheme="minorEastAsia" w:eastAsiaTheme="minorEastAsia" w:cstheme="minorEastAsia"/>
        <w:color w:val="000000" w:themeColor="text1"/>
        <w14:textFill>
          <w14:solidFill>
            <w14:schemeClr w14:val="tx1"/>
          </w14:solidFill>
        </w14:textFill>
      </w:rPr>
      <w:t xml:space="preserve">    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D18"/>
    <w:rsid w:val="000076A8"/>
    <w:rsid w:val="00013B2C"/>
    <w:rsid w:val="000251BC"/>
    <w:rsid w:val="00031EDC"/>
    <w:rsid w:val="00032FBF"/>
    <w:rsid w:val="0004190F"/>
    <w:rsid w:val="0006665D"/>
    <w:rsid w:val="000752AD"/>
    <w:rsid w:val="000B7145"/>
    <w:rsid w:val="000C0917"/>
    <w:rsid w:val="000D1EEA"/>
    <w:rsid w:val="000E0A29"/>
    <w:rsid w:val="000E4A02"/>
    <w:rsid w:val="000F7A15"/>
    <w:rsid w:val="00106CE5"/>
    <w:rsid w:val="00110AC1"/>
    <w:rsid w:val="00110FC0"/>
    <w:rsid w:val="00114B26"/>
    <w:rsid w:val="00121DE3"/>
    <w:rsid w:val="00127A0C"/>
    <w:rsid w:val="00135DE9"/>
    <w:rsid w:val="00136571"/>
    <w:rsid w:val="0014063C"/>
    <w:rsid w:val="001716C9"/>
    <w:rsid w:val="00172A27"/>
    <w:rsid w:val="001764CF"/>
    <w:rsid w:val="00180E8C"/>
    <w:rsid w:val="001C3E04"/>
    <w:rsid w:val="001C65A5"/>
    <w:rsid w:val="001D76A0"/>
    <w:rsid w:val="002051B0"/>
    <w:rsid w:val="0021568D"/>
    <w:rsid w:val="002421F3"/>
    <w:rsid w:val="0025795E"/>
    <w:rsid w:val="002A5DDA"/>
    <w:rsid w:val="002B1EA1"/>
    <w:rsid w:val="002B2792"/>
    <w:rsid w:val="002B5738"/>
    <w:rsid w:val="003046C0"/>
    <w:rsid w:val="003146EB"/>
    <w:rsid w:val="003168B2"/>
    <w:rsid w:val="00342805"/>
    <w:rsid w:val="00356C12"/>
    <w:rsid w:val="0036096D"/>
    <w:rsid w:val="003712F0"/>
    <w:rsid w:val="00372B7B"/>
    <w:rsid w:val="00382BB7"/>
    <w:rsid w:val="00385F42"/>
    <w:rsid w:val="00394720"/>
    <w:rsid w:val="003A22AA"/>
    <w:rsid w:val="003C56D1"/>
    <w:rsid w:val="003D2184"/>
    <w:rsid w:val="003E6473"/>
    <w:rsid w:val="003F6DC0"/>
    <w:rsid w:val="00402082"/>
    <w:rsid w:val="00415566"/>
    <w:rsid w:val="0042296F"/>
    <w:rsid w:val="00426B09"/>
    <w:rsid w:val="004413F5"/>
    <w:rsid w:val="00453D13"/>
    <w:rsid w:val="00456D35"/>
    <w:rsid w:val="00461E20"/>
    <w:rsid w:val="004646BB"/>
    <w:rsid w:val="00464AC6"/>
    <w:rsid w:val="00476C84"/>
    <w:rsid w:val="004853F9"/>
    <w:rsid w:val="0049067C"/>
    <w:rsid w:val="00496215"/>
    <w:rsid w:val="00496ED9"/>
    <w:rsid w:val="004A215B"/>
    <w:rsid w:val="004B35E2"/>
    <w:rsid w:val="004B42FE"/>
    <w:rsid w:val="004C7EAD"/>
    <w:rsid w:val="004D001F"/>
    <w:rsid w:val="004D45FF"/>
    <w:rsid w:val="004E3115"/>
    <w:rsid w:val="004F3029"/>
    <w:rsid w:val="0050067C"/>
    <w:rsid w:val="005026B6"/>
    <w:rsid w:val="00502E9C"/>
    <w:rsid w:val="00520FE3"/>
    <w:rsid w:val="0052527D"/>
    <w:rsid w:val="00527CF4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B02EB"/>
    <w:rsid w:val="005D4B0E"/>
    <w:rsid w:val="0060293E"/>
    <w:rsid w:val="00605E6F"/>
    <w:rsid w:val="00613EDC"/>
    <w:rsid w:val="0062262A"/>
    <w:rsid w:val="006264DF"/>
    <w:rsid w:val="00627ADB"/>
    <w:rsid w:val="00646058"/>
    <w:rsid w:val="00661F6B"/>
    <w:rsid w:val="00664FF6"/>
    <w:rsid w:val="006655B9"/>
    <w:rsid w:val="006672F6"/>
    <w:rsid w:val="006B22F5"/>
    <w:rsid w:val="006C7C57"/>
    <w:rsid w:val="006D2E8D"/>
    <w:rsid w:val="006D389E"/>
    <w:rsid w:val="00711238"/>
    <w:rsid w:val="0071206F"/>
    <w:rsid w:val="00712771"/>
    <w:rsid w:val="00720F84"/>
    <w:rsid w:val="0073320D"/>
    <w:rsid w:val="00736A80"/>
    <w:rsid w:val="00742D08"/>
    <w:rsid w:val="007460EB"/>
    <w:rsid w:val="00746C2A"/>
    <w:rsid w:val="007713DA"/>
    <w:rsid w:val="00792EEF"/>
    <w:rsid w:val="007A4530"/>
    <w:rsid w:val="007A6F30"/>
    <w:rsid w:val="007A7D7C"/>
    <w:rsid w:val="007B371D"/>
    <w:rsid w:val="007B4CF9"/>
    <w:rsid w:val="007D738A"/>
    <w:rsid w:val="007F2858"/>
    <w:rsid w:val="007F717B"/>
    <w:rsid w:val="007F74C6"/>
    <w:rsid w:val="007F7552"/>
    <w:rsid w:val="00800D77"/>
    <w:rsid w:val="00804B8F"/>
    <w:rsid w:val="00804DE1"/>
    <w:rsid w:val="008057B4"/>
    <w:rsid w:val="00854B7A"/>
    <w:rsid w:val="00870B23"/>
    <w:rsid w:val="00891E31"/>
    <w:rsid w:val="008A10B2"/>
    <w:rsid w:val="008B1C28"/>
    <w:rsid w:val="008C24CC"/>
    <w:rsid w:val="008C7E7C"/>
    <w:rsid w:val="008D1D7F"/>
    <w:rsid w:val="008F64E9"/>
    <w:rsid w:val="008F77EE"/>
    <w:rsid w:val="00904EA2"/>
    <w:rsid w:val="00940831"/>
    <w:rsid w:val="00950339"/>
    <w:rsid w:val="00960FAA"/>
    <w:rsid w:val="009626AA"/>
    <w:rsid w:val="0097726C"/>
    <w:rsid w:val="0098145D"/>
    <w:rsid w:val="009830FD"/>
    <w:rsid w:val="009918C4"/>
    <w:rsid w:val="009A084D"/>
    <w:rsid w:val="009B005C"/>
    <w:rsid w:val="009B0125"/>
    <w:rsid w:val="009B58AF"/>
    <w:rsid w:val="009C379C"/>
    <w:rsid w:val="009D40D8"/>
    <w:rsid w:val="009D718A"/>
    <w:rsid w:val="009E1B35"/>
    <w:rsid w:val="009E74AD"/>
    <w:rsid w:val="009F29D5"/>
    <w:rsid w:val="009F3F06"/>
    <w:rsid w:val="00A05634"/>
    <w:rsid w:val="00A127DE"/>
    <w:rsid w:val="00A24A6E"/>
    <w:rsid w:val="00A55870"/>
    <w:rsid w:val="00A62859"/>
    <w:rsid w:val="00A6428F"/>
    <w:rsid w:val="00A73B46"/>
    <w:rsid w:val="00A82D19"/>
    <w:rsid w:val="00A93B61"/>
    <w:rsid w:val="00A950CC"/>
    <w:rsid w:val="00A96029"/>
    <w:rsid w:val="00AA1054"/>
    <w:rsid w:val="00AB3F05"/>
    <w:rsid w:val="00AC1815"/>
    <w:rsid w:val="00AC36A7"/>
    <w:rsid w:val="00AE1D23"/>
    <w:rsid w:val="00AF121D"/>
    <w:rsid w:val="00B029F9"/>
    <w:rsid w:val="00B0524B"/>
    <w:rsid w:val="00B16C30"/>
    <w:rsid w:val="00B273B0"/>
    <w:rsid w:val="00B418A3"/>
    <w:rsid w:val="00B533A2"/>
    <w:rsid w:val="00B5658A"/>
    <w:rsid w:val="00B62C32"/>
    <w:rsid w:val="00B85A0D"/>
    <w:rsid w:val="00B90446"/>
    <w:rsid w:val="00BA14F2"/>
    <w:rsid w:val="00BA5BFE"/>
    <w:rsid w:val="00BB4944"/>
    <w:rsid w:val="00BD0C60"/>
    <w:rsid w:val="00BE2645"/>
    <w:rsid w:val="00BE67F0"/>
    <w:rsid w:val="00C064EA"/>
    <w:rsid w:val="00C3372B"/>
    <w:rsid w:val="00C358B5"/>
    <w:rsid w:val="00C42CBD"/>
    <w:rsid w:val="00C4451C"/>
    <w:rsid w:val="00C51B18"/>
    <w:rsid w:val="00C5461F"/>
    <w:rsid w:val="00C61A3F"/>
    <w:rsid w:val="00C63FD3"/>
    <w:rsid w:val="00C70626"/>
    <w:rsid w:val="00C95434"/>
    <w:rsid w:val="00CA27D4"/>
    <w:rsid w:val="00CA2A45"/>
    <w:rsid w:val="00CA6F63"/>
    <w:rsid w:val="00CC62F4"/>
    <w:rsid w:val="00CC75B4"/>
    <w:rsid w:val="00CE3455"/>
    <w:rsid w:val="00CF0E73"/>
    <w:rsid w:val="00CF47E1"/>
    <w:rsid w:val="00CF6E94"/>
    <w:rsid w:val="00D0634E"/>
    <w:rsid w:val="00D1386F"/>
    <w:rsid w:val="00D156EC"/>
    <w:rsid w:val="00D320C3"/>
    <w:rsid w:val="00D83A19"/>
    <w:rsid w:val="00DA0D89"/>
    <w:rsid w:val="00DA3C8F"/>
    <w:rsid w:val="00DB35E3"/>
    <w:rsid w:val="00DC6FE4"/>
    <w:rsid w:val="00DD0014"/>
    <w:rsid w:val="00DD5690"/>
    <w:rsid w:val="00DE1B2B"/>
    <w:rsid w:val="00DE7187"/>
    <w:rsid w:val="00DF0E83"/>
    <w:rsid w:val="00DF2823"/>
    <w:rsid w:val="00DF3D1C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751D8"/>
    <w:rsid w:val="00E90C93"/>
    <w:rsid w:val="00E91FB3"/>
    <w:rsid w:val="00E9483C"/>
    <w:rsid w:val="00E95915"/>
    <w:rsid w:val="00EA7263"/>
    <w:rsid w:val="00EC7D20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7637"/>
    <w:rsid w:val="00F739E9"/>
    <w:rsid w:val="00F7709D"/>
    <w:rsid w:val="00F838D5"/>
    <w:rsid w:val="00FA5733"/>
    <w:rsid w:val="00FA5D36"/>
    <w:rsid w:val="00FB0456"/>
    <w:rsid w:val="00FE2E5A"/>
    <w:rsid w:val="00FF5BE3"/>
    <w:rsid w:val="024E4C05"/>
    <w:rsid w:val="0EE242DE"/>
    <w:rsid w:val="23DB3F63"/>
    <w:rsid w:val="24465EFD"/>
    <w:rsid w:val="283716D1"/>
    <w:rsid w:val="2CC51010"/>
    <w:rsid w:val="2E7712D2"/>
    <w:rsid w:val="3789588B"/>
    <w:rsid w:val="38EF7122"/>
    <w:rsid w:val="3F855194"/>
    <w:rsid w:val="3FEB51AC"/>
    <w:rsid w:val="64421FF9"/>
    <w:rsid w:val="67E5006B"/>
    <w:rsid w:val="6B585E72"/>
    <w:rsid w:val="71435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napToGrid w:val="0"/>
      <w:spacing w:after="120"/>
    </w:pPr>
    <w:rPr>
      <w:rFonts w:ascii="Times New Roman" w:hAnsi="Times New Roman" w:eastAsia="宋体" w:cs="Times New Roman"/>
      <w:sz w:val="24"/>
      <w:szCs w:val="21"/>
    </w:rPr>
  </w:style>
  <w:style w:type="paragraph" w:styleId="4">
    <w:name w:val="Balloon Text"/>
    <w:basedOn w:val="1"/>
    <w:link w:val="21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semiHidden/>
    <w:unhideWhenUsed/>
    <w:qFormat/>
    <w:uiPriority w:val="0"/>
    <w:rPr>
      <w:b/>
      <w:bCs/>
    </w:rPr>
  </w:style>
  <w:style w:type="table" w:styleId="9">
    <w:name w:val="Table Grid"/>
    <w:basedOn w:val="8"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0"/>
    <w:pPr>
      <w:jc w:val="left"/>
    </w:pPr>
    <w:rPr>
      <w:kern w:val="0"/>
      <w:sz w:val="22"/>
      <w:szCs w:val="22"/>
    </w:rPr>
  </w:style>
  <w:style w:type="table" w:customStyle="1" w:styleId="13">
    <w:name w:val="Table Normal"/>
    <w:basedOn w:val="8"/>
    <w:semiHidden/>
    <w:qFormat/>
    <w:uiPriority w:val="0"/>
    <w:tblPr>
      <w:tblCellMar>
        <w:left w:w="0" w:type="dxa"/>
        <w:right w:w="0" w:type="dxa"/>
      </w:tblCellMar>
    </w:tblPr>
  </w:style>
  <w:style w:type="character" w:customStyle="1" w:styleId="14">
    <w:name w:val="页眉 字符"/>
    <w:link w:val="6"/>
    <w:qFormat/>
    <w:uiPriority w:val="0"/>
    <w:rPr>
      <w:rFonts w:cs="Times New Roman"/>
      <w:kern w:val="2"/>
      <w:sz w:val="18"/>
      <w:szCs w:val="18"/>
    </w:rPr>
  </w:style>
  <w:style w:type="character" w:customStyle="1" w:styleId="15">
    <w:name w:val="页脚 字符"/>
    <w:link w:val="5"/>
    <w:qFormat/>
    <w:uiPriority w:val="0"/>
    <w:rPr>
      <w:rFonts w:cs="Times New Roman"/>
      <w:kern w:val="2"/>
      <w:sz w:val="18"/>
      <w:szCs w:val="18"/>
    </w:rPr>
  </w:style>
  <w:style w:type="paragraph" w:customStyle="1" w:styleId="16">
    <w:name w:val="列表段落1"/>
    <w:basedOn w:val="1"/>
    <w:qFormat/>
    <w:uiPriority w:val="99"/>
    <w:pPr>
      <w:ind w:firstLine="420" w:firstLineChars="200"/>
    </w:pPr>
  </w:style>
  <w:style w:type="character" w:customStyle="1" w:styleId="17">
    <w:name w:val="oli-avatar-text"/>
    <w:basedOn w:val="10"/>
    <w:qFormat/>
    <w:uiPriority w:val="0"/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文字 字符"/>
    <w:basedOn w:val="10"/>
    <w:link w:val="2"/>
    <w:semiHidden/>
    <w:qFormat/>
    <w:uiPriority w:val="0"/>
    <w:rPr>
      <w:rFonts w:cs="Times New Roman"/>
      <w:kern w:val="2"/>
      <w:sz w:val="21"/>
      <w:szCs w:val="24"/>
    </w:rPr>
  </w:style>
  <w:style w:type="character" w:customStyle="1" w:styleId="20">
    <w:name w:val="批注主题 字符"/>
    <w:basedOn w:val="19"/>
    <w:link w:val="7"/>
    <w:semiHidden/>
    <w:qFormat/>
    <w:uiPriority w:val="0"/>
    <w:rPr>
      <w:rFonts w:cs="Times New Roman"/>
      <w:b/>
      <w:bCs/>
      <w:kern w:val="2"/>
      <w:sz w:val="21"/>
      <w:szCs w:val="24"/>
    </w:rPr>
  </w:style>
  <w:style w:type="character" w:customStyle="1" w:styleId="21">
    <w:name w:val="批注框文本 字符"/>
    <w:basedOn w:val="10"/>
    <w:link w:val="4"/>
    <w:semiHidden/>
    <w:qFormat/>
    <w:uiPriority w:val="0"/>
    <w:rPr>
      <w:rFonts w:cs="Times New Roman"/>
      <w:kern w:val="2"/>
      <w:sz w:val="18"/>
      <w:szCs w:val="18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3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47255514-4457-4829-88b0-d35008828bf7</errorID>
      <errorWord>2025年11月06日</errorWord>
      <group>L1_Knowledge</group>
      <groupName>知识性问题</groupName>
      <ability>L2_Time</ability>
      <abilityName>日期时间</abilityName>
      <candidateList>
        <item>2025年11月6日</item>
      </candidateList>
      <explain>根据日常书写习惯，日期一般会省略前导零。</explain>
      <paraID>292FC1C3</paraID>
      <start>0</start>
      <end>11</end>
      <status>unmodified</status>
      <modifiedWord/>
      <trackRevisions>false</trackRevisions>
    </reviewItem>
    <reviewItem>
      <errorID>32802f95-4f6b-4c10-9f10-e40ea5b48ab2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749B6F08</paraID>
      <start>29</start>
      <end>31</end>
      <status>unmodified</status>
      <modifiedWord/>
      <trackRevisions>false</trackRevisions>
    </reviewItem>
    <reviewItem>
      <errorID>3313e508-7c21-4268-9eb6-bd5e6055c1e3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5BB75853</paraID>
      <start>2</start>
      <end>3</end>
      <status>unmodified</status>
      <modifiedWord/>
      <trackRevisions>false</trackRevisions>
    </reviewItem>
    <reviewItem>
      <errorID>46cd290f-3bc4-49a3-b80d-d33f6fda0643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733D88EF</paraID>
      <start>1</start>
      <end>2</end>
      <status>unmodified</status>
      <modifiedWord/>
      <trackRevisions>false</trackRevisions>
    </reviewItem>
    <reviewItem>
      <errorID>acb6c3f3-e290-4b69-b4b3-0e3148b143f0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5F0AA270</paraID>
      <start>1</start>
      <end>2</end>
      <status>unmodified</status>
      <modifiedWord/>
      <trackRevisions>false</trackRevisions>
    </reviewItem>
    <reviewItem>
      <errorID>dbdb5f46-d9a4-487c-806e-6603beec1db6</errorID>
      <errorWord>2025年11月06日</errorWord>
      <group>L1_Knowledge</group>
      <groupName>知识性问题</groupName>
      <ability>L2_Time</ability>
      <abilityName>日期时间</abilityName>
      <candidateList>
        <item>2025年11月6日</item>
      </candidateList>
      <explain>根据日常书写习惯，日期一般会省略前导零。</explain>
      <paraID>1D8AC1D7</paraID>
      <start>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249c997-989c-410c-9d6f-93c9b2b2bb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557</Words>
  <Characters>634</Characters>
  <Lines>2</Lines>
  <Paragraphs>1</Paragraphs>
  <TotalTime>0</TotalTime>
  <ScaleCrop>false</ScaleCrop>
  <LinksUpToDate>false</LinksUpToDate>
  <CharactersWithSpaces>779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2022-11-11T07:57:00Z</dcterms:created>
  <dc:creator>86186</dc:creator>
  <cp:lastModifiedBy>赵青</cp:lastModifiedBy>
  <cp:lastPrinted>2022-03-16T07:42:00Z</cp:lastPrinted>
  <dcterms:modified xsi:type="dcterms:W3CDTF">2025-11-07T00:36:36Z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eyJoZGlkIjoiMjI0YjZiMWFmMWQ1YWUwZTdhOGQ3MzI4NDgzYjNhYjQiLCJ1c2VySWQiOiIyNTQ4MDMzODYifQ==</vt:lpwstr>
  </property>
  <property fmtid="{D5CDD505-2E9C-101B-9397-08002B2CF9AE}" pid="4" name="ICV">
    <vt:lpwstr>B9A6D161D4B2454E9544CDB1D71A3C06_12</vt:lpwstr>
  </property>
</Properties>
</file>