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49CD" w14:textId="190AEB9B" w:rsidR="00955318" w:rsidRPr="00955318" w:rsidRDefault="00955318" w:rsidP="00955318">
      <w:pPr>
        <w:spacing w:line="360" w:lineRule="auto"/>
        <w:jc w:val="center"/>
        <w:rPr>
          <w:rFonts w:ascii="宋体" w:eastAsia="宋体" w:hAnsi="宋体" w:hint="eastAsia"/>
          <w:b/>
          <w:sz w:val="24"/>
          <w:szCs w:val="24"/>
        </w:rPr>
      </w:pPr>
      <w:r w:rsidRPr="00955318">
        <w:rPr>
          <w:rFonts w:ascii="宋体" w:eastAsia="宋体" w:hAnsi="宋体" w:hint="eastAsia"/>
          <w:b/>
          <w:sz w:val="24"/>
          <w:szCs w:val="24"/>
        </w:rPr>
        <w:t>青岛海容商用冷链股份有限公司</w:t>
      </w:r>
    </w:p>
    <w:p w14:paraId="52FD4B36" w14:textId="633A9191" w:rsidR="00955318" w:rsidRPr="00955318" w:rsidRDefault="00AC4DBF" w:rsidP="003757C4">
      <w:pPr>
        <w:spacing w:line="360" w:lineRule="auto"/>
        <w:jc w:val="center"/>
        <w:rPr>
          <w:rFonts w:ascii="宋体" w:eastAsia="宋体" w:hAnsi="宋体" w:hint="eastAsia"/>
          <w:b/>
          <w:sz w:val="24"/>
          <w:szCs w:val="24"/>
        </w:rPr>
      </w:pPr>
      <w:r>
        <w:rPr>
          <w:rFonts w:ascii="宋体" w:eastAsia="宋体" w:hAnsi="宋体" w:hint="eastAsia"/>
          <w:b/>
          <w:sz w:val="24"/>
          <w:szCs w:val="24"/>
        </w:rPr>
        <w:t>202</w:t>
      </w:r>
      <w:r w:rsidR="00D645AF">
        <w:rPr>
          <w:rFonts w:ascii="宋体" w:eastAsia="宋体" w:hAnsi="宋体" w:hint="eastAsia"/>
          <w:b/>
          <w:sz w:val="24"/>
          <w:szCs w:val="24"/>
        </w:rPr>
        <w:t>5</w:t>
      </w:r>
      <w:r>
        <w:rPr>
          <w:rFonts w:ascii="宋体" w:eastAsia="宋体" w:hAnsi="宋体" w:hint="eastAsia"/>
          <w:b/>
          <w:sz w:val="24"/>
          <w:szCs w:val="24"/>
        </w:rPr>
        <w:t>年</w:t>
      </w:r>
      <w:r w:rsidR="00D645AF">
        <w:rPr>
          <w:rFonts w:ascii="宋体" w:eastAsia="宋体" w:hAnsi="宋体" w:hint="eastAsia"/>
          <w:b/>
          <w:sz w:val="24"/>
          <w:szCs w:val="24"/>
        </w:rPr>
        <w:t>第三季度</w:t>
      </w:r>
      <w:r w:rsidR="00955318" w:rsidRPr="00955318">
        <w:rPr>
          <w:rFonts w:ascii="宋体" w:eastAsia="宋体" w:hAnsi="宋体" w:hint="eastAsia"/>
          <w:b/>
          <w:sz w:val="24"/>
          <w:szCs w:val="24"/>
        </w:rPr>
        <w:t>业绩说明会活动记录</w:t>
      </w:r>
    </w:p>
    <w:p w14:paraId="7B85835D" w14:textId="4C0D8749" w:rsidR="00955318" w:rsidRDefault="00955318" w:rsidP="00955318">
      <w:pPr>
        <w:spacing w:line="360" w:lineRule="auto"/>
        <w:jc w:val="center"/>
        <w:rPr>
          <w:rFonts w:ascii="宋体" w:eastAsia="宋体" w:hAnsi="宋体" w:hint="eastAsia"/>
          <w:b/>
        </w:rPr>
      </w:pPr>
    </w:p>
    <w:p w14:paraId="303ECC1F" w14:textId="336C73B1" w:rsidR="00304EDE" w:rsidRPr="00DA23FE" w:rsidRDefault="00955318" w:rsidP="00CD1D4A">
      <w:pPr>
        <w:spacing w:line="360" w:lineRule="auto"/>
        <w:ind w:firstLineChars="200" w:firstLine="420"/>
        <w:jc w:val="left"/>
        <w:rPr>
          <w:rFonts w:ascii="宋体" w:eastAsia="宋体" w:hAnsi="宋体" w:hint="eastAsia"/>
          <w:bCs/>
        </w:rPr>
      </w:pPr>
      <w:r w:rsidRPr="00DA23FE">
        <w:rPr>
          <w:rFonts w:ascii="宋体" w:eastAsia="宋体" w:hAnsi="宋体" w:hint="eastAsia"/>
          <w:bCs/>
        </w:rPr>
        <w:t>2</w:t>
      </w:r>
      <w:r w:rsidRPr="00DA23FE">
        <w:rPr>
          <w:rFonts w:ascii="宋体" w:eastAsia="宋体" w:hAnsi="宋体"/>
          <w:bCs/>
        </w:rPr>
        <w:t>02</w:t>
      </w:r>
      <w:r w:rsidR="00D645AF">
        <w:rPr>
          <w:rFonts w:ascii="宋体" w:eastAsia="宋体" w:hAnsi="宋体" w:hint="eastAsia"/>
          <w:bCs/>
        </w:rPr>
        <w:t>5</w:t>
      </w:r>
      <w:r w:rsidRPr="00DA23FE">
        <w:rPr>
          <w:rFonts w:ascii="宋体" w:eastAsia="宋体" w:hAnsi="宋体" w:hint="eastAsia"/>
          <w:bCs/>
        </w:rPr>
        <w:t>年</w:t>
      </w:r>
      <w:r w:rsidR="00D645AF">
        <w:rPr>
          <w:rFonts w:ascii="宋体" w:eastAsia="宋体" w:hAnsi="宋体" w:hint="eastAsia"/>
          <w:bCs/>
        </w:rPr>
        <w:t>11</w:t>
      </w:r>
      <w:r w:rsidRPr="00DA23FE">
        <w:rPr>
          <w:rFonts w:ascii="宋体" w:eastAsia="宋体" w:hAnsi="宋体" w:hint="eastAsia"/>
          <w:bCs/>
        </w:rPr>
        <w:t>月</w:t>
      </w:r>
      <w:r w:rsidR="00D645AF">
        <w:rPr>
          <w:rFonts w:ascii="宋体" w:eastAsia="宋体" w:hAnsi="宋体" w:hint="eastAsia"/>
          <w:bCs/>
        </w:rPr>
        <w:t>7</w:t>
      </w:r>
      <w:r w:rsidRPr="00DA23FE">
        <w:rPr>
          <w:rFonts w:ascii="宋体" w:eastAsia="宋体" w:hAnsi="宋体" w:hint="eastAsia"/>
          <w:bCs/>
        </w:rPr>
        <w:t>日，青岛海容商用冷链股份有限公司通过上证路演中心召开了</w:t>
      </w:r>
      <w:r w:rsidR="00D645AF" w:rsidRPr="00D645AF">
        <w:rPr>
          <w:rFonts w:ascii="宋体" w:eastAsia="宋体" w:hAnsi="宋体" w:hint="eastAsia"/>
          <w:bCs/>
        </w:rPr>
        <w:t>2025年第三季度</w:t>
      </w:r>
      <w:r w:rsidRPr="00DA23FE">
        <w:rPr>
          <w:rFonts w:ascii="宋体" w:eastAsia="宋体" w:hAnsi="宋体" w:hint="eastAsia"/>
          <w:bCs/>
        </w:rPr>
        <w:t>业绩说明会</w:t>
      </w:r>
      <w:r w:rsidR="00CD1D4A" w:rsidRPr="00DA23FE">
        <w:rPr>
          <w:rFonts w:ascii="宋体" w:eastAsia="宋体" w:hAnsi="宋体" w:hint="eastAsia"/>
          <w:bCs/>
        </w:rPr>
        <w:t>，</w:t>
      </w:r>
      <w:r w:rsidR="00304EDE" w:rsidRPr="00DA23FE">
        <w:rPr>
          <w:rFonts w:ascii="宋体" w:eastAsia="宋体" w:hAnsi="宋体" w:hint="eastAsia"/>
          <w:bCs/>
        </w:rPr>
        <w:t>本次活动主要包括</w:t>
      </w:r>
      <w:r w:rsidR="00A966FB">
        <w:rPr>
          <w:rFonts w:ascii="宋体" w:eastAsia="宋体" w:hAnsi="宋体" w:hint="eastAsia"/>
          <w:bCs/>
        </w:rPr>
        <w:t>可视化财报展示</w:t>
      </w:r>
      <w:r w:rsidR="001A01C2">
        <w:rPr>
          <w:rFonts w:ascii="宋体" w:eastAsia="宋体" w:hAnsi="宋体"/>
          <w:bCs/>
        </w:rPr>
        <w:t>、</w:t>
      </w:r>
      <w:r w:rsidR="00A966FB">
        <w:rPr>
          <w:rFonts w:ascii="宋体" w:eastAsia="宋体" w:hAnsi="宋体" w:hint="eastAsia"/>
          <w:bCs/>
        </w:rPr>
        <w:t>公司云参观、</w:t>
      </w:r>
      <w:r w:rsidR="00304EDE" w:rsidRPr="00DA23FE">
        <w:rPr>
          <w:rFonts w:ascii="宋体" w:eastAsia="宋体" w:hAnsi="宋体" w:hint="eastAsia"/>
          <w:bCs/>
        </w:rPr>
        <w:t>网络文字互动</w:t>
      </w:r>
      <w:r w:rsidR="00CD1D4A" w:rsidRPr="00DA23FE">
        <w:rPr>
          <w:rFonts w:ascii="宋体" w:eastAsia="宋体" w:hAnsi="宋体" w:hint="eastAsia"/>
          <w:bCs/>
        </w:rPr>
        <w:t>，</w:t>
      </w:r>
      <w:r w:rsidR="00304EDE" w:rsidRPr="00DA23FE">
        <w:rPr>
          <w:rFonts w:ascii="宋体" w:eastAsia="宋体" w:hAnsi="宋体" w:hint="eastAsia"/>
          <w:bCs/>
        </w:rPr>
        <w:t>活动具体内容欢迎各位投资者回访活动页面进行了解。</w:t>
      </w:r>
    </w:p>
    <w:p w14:paraId="5A7C5B25" w14:textId="43CFA4B4" w:rsidR="00154F1B" w:rsidRDefault="00304EDE" w:rsidP="00A87A52">
      <w:pPr>
        <w:spacing w:line="360" w:lineRule="auto"/>
        <w:ind w:firstLineChars="200" w:firstLine="420"/>
        <w:jc w:val="left"/>
        <w:rPr>
          <w:rFonts w:hint="eastAsia"/>
        </w:rPr>
      </w:pPr>
      <w:r w:rsidRPr="00DA23FE">
        <w:rPr>
          <w:rFonts w:ascii="宋体" w:eastAsia="宋体" w:hAnsi="宋体" w:hint="eastAsia"/>
          <w:bCs/>
        </w:rPr>
        <w:t>活动页面网址：</w:t>
      </w:r>
      <w:r w:rsidR="00D645AF" w:rsidRPr="00D645AF">
        <w:rPr>
          <w:rFonts w:ascii="宋体" w:eastAsia="宋体" w:hAnsi="宋体" w:hint="eastAsia"/>
          <w:bCs/>
        </w:rPr>
        <w:t>https://roadshow.sseinfo.com/activityDetails/36826</w:t>
      </w:r>
    </w:p>
    <w:p w14:paraId="59054F45" w14:textId="7FEBC1D3" w:rsidR="00DA23FE" w:rsidRPr="00DA23FE" w:rsidRDefault="00DA23FE" w:rsidP="00A87A52">
      <w:pPr>
        <w:spacing w:line="360" w:lineRule="auto"/>
        <w:ind w:firstLineChars="200" w:firstLine="420"/>
        <w:jc w:val="left"/>
        <w:rPr>
          <w:rFonts w:ascii="宋体" w:eastAsia="宋体" w:hAnsi="宋体" w:hint="eastAsia"/>
          <w:bCs/>
        </w:rPr>
      </w:pPr>
      <w:r w:rsidRPr="00DA23FE">
        <w:rPr>
          <w:rFonts w:ascii="宋体" w:eastAsia="宋体" w:hAnsi="宋体" w:hint="eastAsia"/>
          <w:bCs/>
        </w:rPr>
        <w:t>本次活动网络文字互动内容如下：</w:t>
      </w:r>
    </w:p>
    <w:p w14:paraId="164A257F" w14:textId="0A168E87"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1、请问公司未来发展的展望？</w:t>
      </w:r>
    </w:p>
    <w:p w14:paraId="358D37ED" w14:textId="774BD503"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将继续聚焦于主营业务，一方面持续进行产品和技术创新，提升产品竞争力，在国内巩固商用冷冻展示柜领域的市场地位、提升商用冷藏展示柜市场份额、凭借一站式解决方案等综合优势积极拓展商超展示柜业务、大力发展商用智能售货柜；另一方面以海外生产基地的建成为契机，加大海外市场开拓力度，完善全球业务布局，以更好地服务国际化客户，促进公司的长远发展。感谢您的关注与支持！</w:t>
      </w:r>
    </w:p>
    <w:p w14:paraId="05A7612F" w14:textId="1E668F6C"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2、请问印尼工厂可以向美国供货吗？</w:t>
      </w:r>
    </w:p>
    <w:p w14:paraId="0147F2A3" w14:textId="3337BC51"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答:您好！公司在美国的业务以商用冷藏展示柜为主，并有部分商用冷冻展示柜业务，印尼工厂产品涵盖公司当前全部主营品类，可以有效满足美国市场客户的需求。感谢您的关注与支持！</w:t>
      </w:r>
    </w:p>
    <w:p w14:paraId="40341149" w14:textId="5F98F12B"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3、请问印尼工厂生产哪些产品？</w:t>
      </w:r>
    </w:p>
    <w:p w14:paraId="2887EE98" w14:textId="7C403C60"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答:您好！公司印尼工厂规划了商用冷冻展示柜、商用冷藏展示柜、商超展示柜、商用智能售货柜及自动售货机的生产线。感谢您的关注与支持！</w:t>
      </w:r>
    </w:p>
    <w:p w14:paraId="01D910B1" w14:textId="0968F965"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4、请问为什么选择在印尼建厂？</w:t>
      </w:r>
    </w:p>
    <w:p w14:paraId="7F62171C" w14:textId="47591D9E"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在印尼建设海外生产基地是出于公司整体发展战略、客户需求、缓解区域性的贸易政策风险等多重因素的综合考量；公司在印尼当地有良好的业务基础，未来印尼乃至整个东南亚地区业务增长潜力较大，公司在印尼建设生产基地可以更加高效便捷的向客户提供产品和服务。感谢您的关注与支持！</w:t>
      </w:r>
    </w:p>
    <w:p w14:paraId="711D91F2" w14:textId="1B344FBE"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5、三季度收入增长提速的原因？</w:t>
      </w:r>
    </w:p>
    <w:p w14:paraId="1674DCBD" w14:textId="40D22238"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在国内冷藏展示柜市场份额持续提升，商超展示柜在新零售场景取得突破，智能售货柜因快消品牌客户加大投放带来较好增长。同时，公司外销业务总体上保持增长态势，其中以东南亚市场表现最为突出。感谢您的关注与支持！</w:t>
      </w:r>
    </w:p>
    <w:p w14:paraId="1C4500D3" w14:textId="40E3DA68"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lastRenderedPageBreak/>
        <w:t>6、公司冷冻柜今年情况？</w:t>
      </w:r>
    </w:p>
    <w:p w14:paraId="1E3D610B" w14:textId="5877A6CB"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2025年前三季度，国内冷冻展示柜下游需求依然不足，业务量同比下降，外销冷冻展示柜业务保持较好增长，冷冻展示柜业务总体上同比小幅下降；2025年7-9月，国内冷冻展示柜业务实现了同比增长。感谢您的关注与支持！</w:t>
      </w:r>
    </w:p>
    <w:p w14:paraId="33C093ED" w14:textId="003E8BF8"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7、公司现有股东人数</w:t>
      </w:r>
    </w:p>
    <w:p w14:paraId="7DF7B606" w14:textId="01469B88"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答:您好！截至2025年第三季度末，公司普通股股东总数为20218人，公司会在定期报告中根据相关要求对股东人数进行披露，请及时关注公司发布的定期报告。谢谢您的关注与支持！</w:t>
      </w:r>
    </w:p>
    <w:p w14:paraId="230EF699" w14:textId="7A8C67CE"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8、公司有无回购计划</w:t>
      </w:r>
    </w:p>
    <w:p w14:paraId="10170D26" w14:textId="0CC96575" w:rsidR="00F64DB9" w:rsidRPr="00F64DB9"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答:您好！公司暂无回购计划！感谢您的关注与支持！</w:t>
      </w:r>
    </w:p>
    <w:p w14:paraId="5F601BCE" w14:textId="77774B4F" w:rsidR="00F64DB9" w:rsidRPr="00F64DB9" w:rsidRDefault="00F64DB9" w:rsidP="00F64DB9">
      <w:pPr>
        <w:spacing w:line="360" w:lineRule="auto"/>
        <w:ind w:firstLineChars="200" w:firstLine="422"/>
        <w:rPr>
          <w:rFonts w:ascii="宋体" w:eastAsia="宋体" w:hAnsi="宋体" w:hint="eastAsia"/>
          <w:b/>
          <w:bCs/>
        </w:rPr>
      </w:pPr>
      <w:r w:rsidRPr="00F64DB9">
        <w:rPr>
          <w:rFonts w:ascii="宋体" w:eastAsia="宋体" w:hAnsi="宋体" w:hint="eastAsia"/>
          <w:b/>
          <w:bCs/>
        </w:rPr>
        <w:t>9、请介绍下公司三季度营收情况</w:t>
      </w:r>
    </w:p>
    <w:p w14:paraId="616B84FB" w14:textId="25460410" w:rsidR="007115B6" w:rsidRPr="0085416F" w:rsidRDefault="00F64DB9" w:rsidP="00F64DB9">
      <w:pPr>
        <w:spacing w:line="360" w:lineRule="auto"/>
        <w:ind w:firstLineChars="200" w:firstLine="420"/>
        <w:rPr>
          <w:rFonts w:ascii="宋体" w:eastAsia="宋体" w:hAnsi="宋体" w:hint="eastAsia"/>
        </w:rPr>
      </w:pPr>
      <w:r w:rsidRPr="00F64DB9">
        <w:rPr>
          <w:rFonts w:ascii="宋体" w:eastAsia="宋体" w:hAnsi="宋体" w:hint="eastAsia"/>
        </w:rPr>
        <w:t>答:您好！公司2025年前三季度营业收入为24.30亿元，同比增长15.20%；第三季度营业收入为6.40亿元，同比增长22.29%。感谢您的关注与支持！</w:t>
      </w:r>
    </w:p>
    <w:sectPr w:rsidR="007115B6" w:rsidRPr="008541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DB16" w14:textId="77777777" w:rsidR="008F6424" w:rsidRDefault="008F6424" w:rsidP="00A87A52">
      <w:pPr>
        <w:rPr>
          <w:rFonts w:hint="eastAsia"/>
        </w:rPr>
      </w:pPr>
      <w:r>
        <w:separator/>
      </w:r>
    </w:p>
  </w:endnote>
  <w:endnote w:type="continuationSeparator" w:id="0">
    <w:p w14:paraId="188B0D65" w14:textId="77777777" w:rsidR="008F6424" w:rsidRDefault="008F6424" w:rsidP="00A87A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5F3C" w14:textId="77777777" w:rsidR="008F6424" w:rsidRDefault="008F6424" w:rsidP="00A87A52">
      <w:pPr>
        <w:rPr>
          <w:rFonts w:hint="eastAsia"/>
        </w:rPr>
      </w:pPr>
      <w:r>
        <w:separator/>
      </w:r>
    </w:p>
  </w:footnote>
  <w:footnote w:type="continuationSeparator" w:id="0">
    <w:p w14:paraId="5408D6DA" w14:textId="77777777" w:rsidR="008F6424" w:rsidRDefault="008F6424" w:rsidP="00A87A5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1A"/>
    <w:rsid w:val="00006326"/>
    <w:rsid w:val="00021B7E"/>
    <w:rsid w:val="00030B63"/>
    <w:rsid w:val="00034DF5"/>
    <w:rsid w:val="00035818"/>
    <w:rsid w:val="00045003"/>
    <w:rsid w:val="00066BDC"/>
    <w:rsid w:val="00081C58"/>
    <w:rsid w:val="0009741D"/>
    <w:rsid w:val="000B5156"/>
    <w:rsid w:val="000C7405"/>
    <w:rsid w:val="000D5C57"/>
    <w:rsid w:val="000E1BA6"/>
    <w:rsid w:val="000F0AE3"/>
    <w:rsid w:val="000F551C"/>
    <w:rsid w:val="001025F6"/>
    <w:rsid w:val="00144B8D"/>
    <w:rsid w:val="00154F1B"/>
    <w:rsid w:val="0018694A"/>
    <w:rsid w:val="001913A5"/>
    <w:rsid w:val="001A01C2"/>
    <w:rsid w:val="001B6C10"/>
    <w:rsid w:val="001C2C37"/>
    <w:rsid w:val="001E5535"/>
    <w:rsid w:val="001F5709"/>
    <w:rsid w:val="00262F27"/>
    <w:rsid w:val="002717F4"/>
    <w:rsid w:val="002842B2"/>
    <w:rsid w:val="0028579D"/>
    <w:rsid w:val="002A364C"/>
    <w:rsid w:val="002A510D"/>
    <w:rsid w:val="002C0678"/>
    <w:rsid w:val="002C2E31"/>
    <w:rsid w:val="002C562E"/>
    <w:rsid w:val="00301451"/>
    <w:rsid w:val="00301AED"/>
    <w:rsid w:val="00302903"/>
    <w:rsid w:val="00304EDE"/>
    <w:rsid w:val="00306645"/>
    <w:rsid w:val="003125AC"/>
    <w:rsid w:val="00313B1F"/>
    <w:rsid w:val="0031401C"/>
    <w:rsid w:val="0032480B"/>
    <w:rsid w:val="00326FAE"/>
    <w:rsid w:val="00361AEF"/>
    <w:rsid w:val="00363012"/>
    <w:rsid w:val="003757C4"/>
    <w:rsid w:val="00375C6A"/>
    <w:rsid w:val="003A32EB"/>
    <w:rsid w:val="003C3992"/>
    <w:rsid w:val="003F29B7"/>
    <w:rsid w:val="00402FA3"/>
    <w:rsid w:val="004123BC"/>
    <w:rsid w:val="004146B7"/>
    <w:rsid w:val="004238AB"/>
    <w:rsid w:val="0042673E"/>
    <w:rsid w:val="00441057"/>
    <w:rsid w:val="0044675D"/>
    <w:rsid w:val="00446895"/>
    <w:rsid w:val="004B57D9"/>
    <w:rsid w:val="004C1F94"/>
    <w:rsid w:val="004C6BCD"/>
    <w:rsid w:val="004F1C4E"/>
    <w:rsid w:val="004F2EAC"/>
    <w:rsid w:val="00521B97"/>
    <w:rsid w:val="00534315"/>
    <w:rsid w:val="00554B33"/>
    <w:rsid w:val="00562F59"/>
    <w:rsid w:val="0059149E"/>
    <w:rsid w:val="005A1777"/>
    <w:rsid w:val="005A4E7E"/>
    <w:rsid w:val="005B0D8F"/>
    <w:rsid w:val="005C17CD"/>
    <w:rsid w:val="005E4A49"/>
    <w:rsid w:val="005E76E0"/>
    <w:rsid w:val="005F5B5C"/>
    <w:rsid w:val="005F61E5"/>
    <w:rsid w:val="006028BB"/>
    <w:rsid w:val="00605BF3"/>
    <w:rsid w:val="006067CB"/>
    <w:rsid w:val="0064079A"/>
    <w:rsid w:val="00654EED"/>
    <w:rsid w:val="00672FE0"/>
    <w:rsid w:val="00673D8D"/>
    <w:rsid w:val="00674489"/>
    <w:rsid w:val="00674745"/>
    <w:rsid w:val="006879A4"/>
    <w:rsid w:val="006B6DAD"/>
    <w:rsid w:val="006C25AE"/>
    <w:rsid w:val="006D4524"/>
    <w:rsid w:val="006E11DB"/>
    <w:rsid w:val="006F28A9"/>
    <w:rsid w:val="006F6003"/>
    <w:rsid w:val="007115B6"/>
    <w:rsid w:val="00730446"/>
    <w:rsid w:val="00734863"/>
    <w:rsid w:val="00766B06"/>
    <w:rsid w:val="007938D3"/>
    <w:rsid w:val="007B3DB6"/>
    <w:rsid w:val="007C2FA9"/>
    <w:rsid w:val="007E22DF"/>
    <w:rsid w:val="00816009"/>
    <w:rsid w:val="008342D5"/>
    <w:rsid w:val="0085416F"/>
    <w:rsid w:val="00861C8A"/>
    <w:rsid w:val="00864F8D"/>
    <w:rsid w:val="00875059"/>
    <w:rsid w:val="00893018"/>
    <w:rsid w:val="008D715A"/>
    <w:rsid w:val="008F381A"/>
    <w:rsid w:val="008F6424"/>
    <w:rsid w:val="00911B6D"/>
    <w:rsid w:val="009378F0"/>
    <w:rsid w:val="0094657D"/>
    <w:rsid w:val="00951679"/>
    <w:rsid w:val="00955318"/>
    <w:rsid w:val="00971F83"/>
    <w:rsid w:val="00981427"/>
    <w:rsid w:val="009A0049"/>
    <w:rsid w:val="009A116C"/>
    <w:rsid w:val="009B1FA6"/>
    <w:rsid w:val="009C4828"/>
    <w:rsid w:val="009D531E"/>
    <w:rsid w:val="009D795B"/>
    <w:rsid w:val="009E0118"/>
    <w:rsid w:val="00A4595B"/>
    <w:rsid w:val="00A7004C"/>
    <w:rsid w:val="00A87A52"/>
    <w:rsid w:val="00A966FB"/>
    <w:rsid w:val="00AA6E9B"/>
    <w:rsid w:val="00AB3C3A"/>
    <w:rsid w:val="00AB6036"/>
    <w:rsid w:val="00AB7C16"/>
    <w:rsid w:val="00AC4DBF"/>
    <w:rsid w:val="00B05E07"/>
    <w:rsid w:val="00B067DB"/>
    <w:rsid w:val="00B16FD4"/>
    <w:rsid w:val="00B338BA"/>
    <w:rsid w:val="00B52BE2"/>
    <w:rsid w:val="00B5715C"/>
    <w:rsid w:val="00B7011B"/>
    <w:rsid w:val="00B81ED4"/>
    <w:rsid w:val="00B920CA"/>
    <w:rsid w:val="00BA3E5C"/>
    <w:rsid w:val="00BC1F8B"/>
    <w:rsid w:val="00BE281E"/>
    <w:rsid w:val="00C074BD"/>
    <w:rsid w:val="00C230B2"/>
    <w:rsid w:val="00C25A75"/>
    <w:rsid w:val="00C25B2D"/>
    <w:rsid w:val="00C71C78"/>
    <w:rsid w:val="00C7438F"/>
    <w:rsid w:val="00C81F10"/>
    <w:rsid w:val="00CB4F18"/>
    <w:rsid w:val="00CC37C3"/>
    <w:rsid w:val="00CD1D4A"/>
    <w:rsid w:val="00D03F62"/>
    <w:rsid w:val="00D174E2"/>
    <w:rsid w:val="00D35622"/>
    <w:rsid w:val="00D60689"/>
    <w:rsid w:val="00D645AF"/>
    <w:rsid w:val="00D67859"/>
    <w:rsid w:val="00DA2343"/>
    <w:rsid w:val="00DA23FE"/>
    <w:rsid w:val="00DB1B3E"/>
    <w:rsid w:val="00DB3551"/>
    <w:rsid w:val="00DE4821"/>
    <w:rsid w:val="00DE4E9A"/>
    <w:rsid w:val="00DF2AD2"/>
    <w:rsid w:val="00E019E5"/>
    <w:rsid w:val="00E12C3C"/>
    <w:rsid w:val="00E156D8"/>
    <w:rsid w:val="00E31A73"/>
    <w:rsid w:val="00E37B81"/>
    <w:rsid w:val="00E56B9D"/>
    <w:rsid w:val="00E57F22"/>
    <w:rsid w:val="00E93424"/>
    <w:rsid w:val="00EB1690"/>
    <w:rsid w:val="00EB1F25"/>
    <w:rsid w:val="00EB3C6C"/>
    <w:rsid w:val="00EE234B"/>
    <w:rsid w:val="00F036AE"/>
    <w:rsid w:val="00F04D61"/>
    <w:rsid w:val="00F25112"/>
    <w:rsid w:val="00F35011"/>
    <w:rsid w:val="00F41ABD"/>
    <w:rsid w:val="00F55CF5"/>
    <w:rsid w:val="00F64DB9"/>
    <w:rsid w:val="00F741CF"/>
    <w:rsid w:val="00F81E9F"/>
    <w:rsid w:val="00FB400E"/>
    <w:rsid w:val="00FD4418"/>
    <w:rsid w:val="00FE1178"/>
    <w:rsid w:val="00FF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0B1C"/>
  <w15:chartTrackingRefBased/>
  <w15:docId w15:val="{6E3C1410-F1D3-41A9-90F0-8B0F8B65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A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A52"/>
    <w:rPr>
      <w:sz w:val="18"/>
      <w:szCs w:val="18"/>
    </w:rPr>
  </w:style>
  <w:style w:type="paragraph" w:styleId="a5">
    <w:name w:val="footer"/>
    <w:basedOn w:val="a"/>
    <w:link w:val="a6"/>
    <w:uiPriority w:val="99"/>
    <w:unhideWhenUsed/>
    <w:rsid w:val="00A87A52"/>
    <w:pPr>
      <w:tabs>
        <w:tab w:val="center" w:pos="4153"/>
        <w:tab w:val="right" w:pos="8306"/>
      </w:tabs>
      <w:snapToGrid w:val="0"/>
      <w:jc w:val="left"/>
    </w:pPr>
    <w:rPr>
      <w:sz w:val="18"/>
      <w:szCs w:val="18"/>
    </w:rPr>
  </w:style>
  <w:style w:type="character" w:customStyle="1" w:styleId="a6">
    <w:name w:val="页脚 字符"/>
    <w:basedOn w:val="a0"/>
    <w:link w:val="a5"/>
    <w:uiPriority w:val="99"/>
    <w:rsid w:val="00A87A52"/>
    <w:rPr>
      <w:sz w:val="18"/>
      <w:szCs w:val="18"/>
    </w:rPr>
  </w:style>
  <w:style w:type="character" w:styleId="a7">
    <w:name w:val="Hyperlink"/>
    <w:basedOn w:val="a0"/>
    <w:uiPriority w:val="99"/>
    <w:unhideWhenUsed/>
    <w:rsid w:val="00A87A52"/>
    <w:rPr>
      <w:color w:val="0563C1" w:themeColor="hyperlink"/>
      <w:u w:val="single"/>
    </w:rPr>
  </w:style>
  <w:style w:type="character" w:customStyle="1" w:styleId="1">
    <w:name w:val="未处理的提及1"/>
    <w:basedOn w:val="a0"/>
    <w:uiPriority w:val="99"/>
    <w:semiHidden/>
    <w:unhideWhenUsed/>
    <w:rsid w:val="00A87A52"/>
    <w:rPr>
      <w:color w:val="605E5C"/>
      <w:shd w:val="clear" w:color="auto" w:fill="E1DFDD"/>
    </w:rPr>
  </w:style>
  <w:style w:type="character" w:styleId="a8">
    <w:name w:val="FollowedHyperlink"/>
    <w:basedOn w:val="a0"/>
    <w:uiPriority w:val="99"/>
    <w:semiHidden/>
    <w:unhideWhenUsed/>
    <w:rsid w:val="00154F1B"/>
    <w:rPr>
      <w:color w:val="954F72" w:themeColor="followedHyperlink"/>
      <w:u w:val="single"/>
    </w:rPr>
  </w:style>
  <w:style w:type="paragraph" w:styleId="a9">
    <w:name w:val="Revision"/>
    <w:hidden/>
    <w:uiPriority w:val="99"/>
    <w:semiHidden/>
    <w:rsid w:val="00EB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5003">
      <w:bodyDiv w:val="1"/>
      <w:marLeft w:val="0"/>
      <w:marRight w:val="0"/>
      <w:marTop w:val="0"/>
      <w:marBottom w:val="0"/>
      <w:divBdr>
        <w:top w:val="none" w:sz="0" w:space="0" w:color="auto"/>
        <w:left w:val="none" w:sz="0" w:space="0" w:color="auto"/>
        <w:bottom w:val="none" w:sz="0" w:space="0" w:color="auto"/>
        <w:right w:val="none" w:sz="0" w:space="0" w:color="auto"/>
      </w:divBdr>
    </w:div>
    <w:div w:id="181210380">
      <w:bodyDiv w:val="1"/>
      <w:marLeft w:val="0"/>
      <w:marRight w:val="0"/>
      <w:marTop w:val="0"/>
      <w:marBottom w:val="0"/>
      <w:divBdr>
        <w:top w:val="none" w:sz="0" w:space="0" w:color="auto"/>
        <w:left w:val="none" w:sz="0" w:space="0" w:color="auto"/>
        <w:bottom w:val="none" w:sz="0" w:space="0" w:color="auto"/>
        <w:right w:val="none" w:sz="0" w:space="0" w:color="auto"/>
      </w:divBdr>
    </w:div>
    <w:div w:id="188027512">
      <w:bodyDiv w:val="1"/>
      <w:marLeft w:val="0"/>
      <w:marRight w:val="0"/>
      <w:marTop w:val="0"/>
      <w:marBottom w:val="0"/>
      <w:divBdr>
        <w:top w:val="none" w:sz="0" w:space="0" w:color="auto"/>
        <w:left w:val="none" w:sz="0" w:space="0" w:color="auto"/>
        <w:bottom w:val="none" w:sz="0" w:space="0" w:color="auto"/>
        <w:right w:val="none" w:sz="0" w:space="0" w:color="auto"/>
      </w:divBdr>
    </w:div>
    <w:div w:id="218396927">
      <w:bodyDiv w:val="1"/>
      <w:marLeft w:val="0"/>
      <w:marRight w:val="0"/>
      <w:marTop w:val="0"/>
      <w:marBottom w:val="0"/>
      <w:divBdr>
        <w:top w:val="none" w:sz="0" w:space="0" w:color="auto"/>
        <w:left w:val="none" w:sz="0" w:space="0" w:color="auto"/>
        <w:bottom w:val="none" w:sz="0" w:space="0" w:color="auto"/>
        <w:right w:val="none" w:sz="0" w:space="0" w:color="auto"/>
      </w:divBdr>
    </w:div>
    <w:div w:id="221602356">
      <w:bodyDiv w:val="1"/>
      <w:marLeft w:val="0"/>
      <w:marRight w:val="0"/>
      <w:marTop w:val="0"/>
      <w:marBottom w:val="0"/>
      <w:divBdr>
        <w:top w:val="none" w:sz="0" w:space="0" w:color="auto"/>
        <w:left w:val="none" w:sz="0" w:space="0" w:color="auto"/>
        <w:bottom w:val="none" w:sz="0" w:space="0" w:color="auto"/>
        <w:right w:val="none" w:sz="0" w:space="0" w:color="auto"/>
      </w:divBdr>
      <w:divsChild>
        <w:div w:id="1845705742">
          <w:marLeft w:val="0"/>
          <w:marRight w:val="0"/>
          <w:marTop w:val="0"/>
          <w:marBottom w:val="0"/>
          <w:divBdr>
            <w:top w:val="none" w:sz="0" w:space="0" w:color="auto"/>
            <w:left w:val="none" w:sz="0" w:space="0" w:color="auto"/>
            <w:bottom w:val="none" w:sz="0" w:space="0" w:color="auto"/>
            <w:right w:val="none" w:sz="0" w:space="0" w:color="auto"/>
          </w:divBdr>
          <w:divsChild>
            <w:div w:id="1918513842">
              <w:marLeft w:val="0"/>
              <w:marRight w:val="0"/>
              <w:marTop w:val="0"/>
              <w:marBottom w:val="0"/>
              <w:divBdr>
                <w:top w:val="none" w:sz="0" w:space="0" w:color="auto"/>
                <w:left w:val="none" w:sz="0" w:space="0" w:color="auto"/>
                <w:bottom w:val="none" w:sz="0" w:space="0" w:color="auto"/>
                <w:right w:val="none" w:sz="0" w:space="0" w:color="auto"/>
              </w:divBdr>
              <w:divsChild>
                <w:div w:id="1391536401">
                  <w:marLeft w:val="0"/>
                  <w:marRight w:val="0"/>
                  <w:marTop w:val="0"/>
                  <w:marBottom w:val="600"/>
                  <w:divBdr>
                    <w:top w:val="none" w:sz="0" w:space="0" w:color="auto"/>
                    <w:left w:val="none" w:sz="0" w:space="0" w:color="auto"/>
                    <w:bottom w:val="none" w:sz="0" w:space="0" w:color="auto"/>
                    <w:right w:val="none" w:sz="0" w:space="0" w:color="auto"/>
                  </w:divBdr>
                  <w:divsChild>
                    <w:div w:id="222914723">
                      <w:marLeft w:val="0"/>
                      <w:marRight w:val="0"/>
                      <w:marTop w:val="0"/>
                      <w:marBottom w:val="0"/>
                      <w:divBdr>
                        <w:top w:val="none" w:sz="0" w:space="0" w:color="auto"/>
                        <w:left w:val="none" w:sz="0" w:space="0" w:color="auto"/>
                        <w:bottom w:val="none" w:sz="0" w:space="0" w:color="auto"/>
                        <w:right w:val="none" w:sz="0" w:space="0" w:color="auto"/>
                      </w:divBdr>
                      <w:divsChild>
                        <w:div w:id="2137676440">
                          <w:marLeft w:val="0"/>
                          <w:marRight w:val="0"/>
                          <w:marTop w:val="0"/>
                          <w:marBottom w:val="0"/>
                          <w:divBdr>
                            <w:top w:val="none" w:sz="0" w:space="0" w:color="auto"/>
                            <w:left w:val="none" w:sz="0" w:space="0" w:color="auto"/>
                            <w:bottom w:val="none" w:sz="0" w:space="0" w:color="auto"/>
                            <w:right w:val="none" w:sz="0" w:space="0" w:color="auto"/>
                          </w:divBdr>
                          <w:divsChild>
                            <w:div w:id="1947616564">
                              <w:marLeft w:val="0"/>
                              <w:marRight w:val="0"/>
                              <w:marTop w:val="0"/>
                              <w:marBottom w:val="0"/>
                              <w:divBdr>
                                <w:top w:val="none" w:sz="0" w:space="0" w:color="auto"/>
                                <w:left w:val="none" w:sz="0" w:space="0" w:color="auto"/>
                                <w:bottom w:val="none" w:sz="0" w:space="0" w:color="auto"/>
                                <w:right w:val="none" w:sz="0" w:space="0" w:color="auto"/>
                              </w:divBdr>
                              <w:divsChild>
                                <w:div w:id="2072649573">
                                  <w:marLeft w:val="0"/>
                                  <w:marRight w:val="0"/>
                                  <w:marTop w:val="0"/>
                                  <w:marBottom w:val="0"/>
                                  <w:divBdr>
                                    <w:top w:val="none" w:sz="0" w:space="0" w:color="auto"/>
                                    <w:left w:val="none" w:sz="0" w:space="0" w:color="auto"/>
                                    <w:bottom w:val="none" w:sz="0" w:space="0" w:color="auto"/>
                                    <w:right w:val="none" w:sz="0" w:space="0" w:color="auto"/>
                                  </w:divBdr>
                                  <w:divsChild>
                                    <w:div w:id="1029330253">
                                      <w:marLeft w:val="0"/>
                                      <w:marRight w:val="0"/>
                                      <w:marTop w:val="0"/>
                                      <w:marBottom w:val="0"/>
                                      <w:divBdr>
                                        <w:top w:val="none" w:sz="0" w:space="0" w:color="auto"/>
                                        <w:left w:val="none" w:sz="0" w:space="0" w:color="auto"/>
                                        <w:bottom w:val="none" w:sz="0" w:space="0" w:color="auto"/>
                                        <w:right w:val="none" w:sz="0" w:space="0" w:color="auto"/>
                                      </w:divBdr>
                                      <w:divsChild>
                                        <w:div w:id="1265455742">
                                          <w:marLeft w:val="0"/>
                                          <w:marRight w:val="0"/>
                                          <w:marTop w:val="0"/>
                                          <w:marBottom w:val="0"/>
                                          <w:divBdr>
                                            <w:top w:val="none" w:sz="0" w:space="0" w:color="auto"/>
                                            <w:left w:val="none" w:sz="0" w:space="0" w:color="auto"/>
                                            <w:bottom w:val="none" w:sz="0" w:space="0" w:color="auto"/>
                                            <w:right w:val="none" w:sz="0" w:space="0" w:color="auto"/>
                                          </w:divBdr>
                                          <w:divsChild>
                                            <w:div w:id="17478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7763691">
      <w:bodyDiv w:val="1"/>
      <w:marLeft w:val="0"/>
      <w:marRight w:val="0"/>
      <w:marTop w:val="0"/>
      <w:marBottom w:val="0"/>
      <w:divBdr>
        <w:top w:val="none" w:sz="0" w:space="0" w:color="auto"/>
        <w:left w:val="none" w:sz="0" w:space="0" w:color="auto"/>
        <w:bottom w:val="none" w:sz="0" w:space="0" w:color="auto"/>
        <w:right w:val="none" w:sz="0" w:space="0" w:color="auto"/>
      </w:divBdr>
    </w:div>
    <w:div w:id="251545863">
      <w:bodyDiv w:val="1"/>
      <w:marLeft w:val="0"/>
      <w:marRight w:val="0"/>
      <w:marTop w:val="0"/>
      <w:marBottom w:val="0"/>
      <w:divBdr>
        <w:top w:val="none" w:sz="0" w:space="0" w:color="auto"/>
        <w:left w:val="none" w:sz="0" w:space="0" w:color="auto"/>
        <w:bottom w:val="none" w:sz="0" w:space="0" w:color="auto"/>
        <w:right w:val="none" w:sz="0" w:space="0" w:color="auto"/>
      </w:divBdr>
    </w:div>
    <w:div w:id="255986288">
      <w:bodyDiv w:val="1"/>
      <w:marLeft w:val="0"/>
      <w:marRight w:val="0"/>
      <w:marTop w:val="0"/>
      <w:marBottom w:val="0"/>
      <w:divBdr>
        <w:top w:val="none" w:sz="0" w:space="0" w:color="auto"/>
        <w:left w:val="none" w:sz="0" w:space="0" w:color="auto"/>
        <w:bottom w:val="none" w:sz="0" w:space="0" w:color="auto"/>
        <w:right w:val="none" w:sz="0" w:space="0" w:color="auto"/>
      </w:divBdr>
      <w:divsChild>
        <w:div w:id="1138492997">
          <w:marLeft w:val="0"/>
          <w:marRight w:val="0"/>
          <w:marTop w:val="0"/>
          <w:marBottom w:val="0"/>
          <w:divBdr>
            <w:top w:val="none" w:sz="0" w:space="0" w:color="auto"/>
            <w:left w:val="none" w:sz="0" w:space="0" w:color="auto"/>
            <w:bottom w:val="none" w:sz="0" w:space="0" w:color="auto"/>
            <w:right w:val="none" w:sz="0" w:space="0" w:color="auto"/>
          </w:divBdr>
          <w:divsChild>
            <w:div w:id="991368555">
              <w:marLeft w:val="0"/>
              <w:marRight w:val="0"/>
              <w:marTop w:val="0"/>
              <w:marBottom w:val="0"/>
              <w:divBdr>
                <w:top w:val="none" w:sz="0" w:space="0" w:color="auto"/>
                <w:left w:val="none" w:sz="0" w:space="0" w:color="auto"/>
                <w:bottom w:val="none" w:sz="0" w:space="0" w:color="auto"/>
                <w:right w:val="none" w:sz="0" w:space="0" w:color="auto"/>
              </w:divBdr>
              <w:divsChild>
                <w:div w:id="608973359">
                  <w:marLeft w:val="0"/>
                  <w:marRight w:val="0"/>
                  <w:marTop w:val="0"/>
                  <w:marBottom w:val="600"/>
                  <w:divBdr>
                    <w:top w:val="none" w:sz="0" w:space="0" w:color="auto"/>
                    <w:left w:val="none" w:sz="0" w:space="0" w:color="auto"/>
                    <w:bottom w:val="none" w:sz="0" w:space="0" w:color="auto"/>
                    <w:right w:val="none" w:sz="0" w:space="0" w:color="auto"/>
                  </w:divBdr>
                  <w:divsChild>
                    <w:div w:id="245311902">
                      <w:marLeft w:val="0"/>
                      <w:marRight w:val="0"/>
                      <w:marTop w:val="0"/>
                      <w:marBottom w:val="0"/>
                      <w:divBdr>
                        <w:top w:val="none" w:sz="0" w:space="0" w:color="auto"/>
                        <w:left w:val="none" w:sz="0" w:space="0" w:color="auto"/>
                        <w:bottom w:val="none" w:sz="0" w:space="0" w:color="auto"/>
                        <w:right w:val="none" w:sz="0" w:space="0" w:color="auto"/>
                      </w:divBdr>
                      <w:divsChild>
                        <w:div w:id="2066831400">
                          <w:marLeft w:val="0"/>
                          <w:marRight w:val="0"/>
                          <w:marTop w:val="0"/>
                          <w:marBottom w:val="0"/>
                          <w:divBdr>
                            <w:top w:val="none" w:sz="0" w:space="0" w:color="auto"/>
                            <w:left w:val="none" w:sz="0" w:space="0" w:color="auto"/>
                            <w:bottom w:val="none" w:sz="0" w:space="0" w:color="auto"/>
                            <w:right w:val="none" w:sz="0" w:space="0" w:color="auto"/>
                          </w:divBdr>
                          <w:divsChild>
                            <w:div w:id="1631936922">
                              <w:marLeft w:val="0"/>
                              <w:marRight w:val="0"/>
                              <w:marTop w:val="0"/>
                              <w:marBottom w:val="0"/>
                              <w:divBdr>
                                <w:top w:val="none" w:sz="0" w:space="0" w:color="auto"/>
                                <w:left w:val="none" w:sz="0" w:space="0" w:color="auto"/>
                                <w:bottom w:val="none" w:sz="0" w:space="0" w:color="auto"/>
                                <w:right w:val="none" w:sz="0" w:space="0" w:color="auto"/>
                              </w:divBdr>
                              <w:divsChild>
                                <w:div w:id="18312005">
                                  <w:marLeft w:val="0"/>
                                  <w:marRight w:val="0"/>
                                  <w:marTop w:val="0"/>
                                  <w:marBottom w:val="0"/>
                                  <w:divBdr>
                                    <w:top w:val="none" w:sz="0" w:space="0" w:color="auto"/>
                                    <w:left w:val="none" w:sz="0" w:space="0" w:color="auto"/>
                                    <w:bottom w:val="none" w:sz="0" w:space="0" w:color="auto"/>
                                    <w:right w:val="none" w:sz="0" w:space="0" w:color="auto"/>
                                  </w:divBdr>
                                  <w:divsChild>
                                    <w:div w:id="1422334878">
                                      <w:marLeft w:val="0"/>
                                      <w:marRight w:val="0"/>
                                      <w:marTop w:val="0"/>
                                      <w:marBottom w:val="0"/>
                                      <w:divBdr>
                                        <w:top w:val="none" w:sz="0" w:space="0" w:color="auto"/>
                                        <w:left w:val="none" w:sz="0" w:space="0" w:color="auto"/>
                                        <w:bottom w:val="single" w:sz="6" w:space="0" w:color="EEEEEE"/>
                                        <w:right w:val="none" w:sz="0" w:space="0" w:color="auto"/>
                                      </w:divBdr>
                                      <w:divsChild>
                                        <w:div w:id="1532376687">
                                          <w:marLeft w:val="0"/>
                                          <w:marRight w:val="0"/>
                                          <w:marTop w:val="0"/>
                                          <w:marBottom w:val="0"/>
                                          <w:divBdr>
                                            <w:top w:val="none" w:sz="0" w:space="0" w:color="auto"/>
                                            <w:left w:val="none" w:sz="0" w:space="0" w:color="auto"/>
                                            <w:bottom w:val="none" w:sz="0" w:space="0" w:color="auto"/>
                                            <w:right w:val="none" w:sz="0" w:space="0" w:color="auto"/>
                                          </w:divBdr>
                                          <w:divsChild>
                                            <w:div w:id="21254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5258354">
      <w:bodyDiv w:val="1"/>
      <w:marLeft w:val="0"/>
      <w:marRight w:val="0"/>
      <w:marTop w:val="0"/>
      <w:marBottom w:val="0"/>
      <w:divBdr>
        <w:top w:val="none" w:sz="0" w:space="0" w:color="auto"/>
        <w:left w:val="none" w:sz="0" w:space="0" w:color="auto"/>
        <w:bottom w:val="none" w:sz="0" w:space="0" w:color="auto"/>
        <w:right w:val="none" w:sz="0" w:space="0" w:color="auto"/>
      </w:divBdr>
    </w:div>
    <w:div w:id="489446976">
      <w:bodyDiv w:val="1"/>
      <w:marLeft w:val="0"/>
      <w:marRight w:val="0"/>
      <w:marTop w:val="0"/>
      <w:marBottom w:val="0"/>
      <w:divBdr>
        <w:top w:val="none" w:sz="0" w:space="0" w:color="auto"/>
        <w:left w:val="none" w:sz="0" w:space="0" w:color="auto"/>
        <w:bottom w:val="none" w:sz="0" w:space="0" w:color="auto"/>
        <w:right w:val="none" w:sz="0" w:space="0" w:color="auto"/>
      </w:divBdr>
    </w:div>
    <w:div w:id="509564606">
      <w:bodyDiv w:val="1"/>
      <w:marLeft w:val="0"/>
      <w:marRight w:val="0"/>
      <w:marTop w:val="0"/>
      <w:marBottom w:val="0"/>
      <w:divBdr>
        <w:top w:val="none" w:sz="0" w:space="0" w:color="auto"/>
        <w:left w:val="none" w:sz="0" w:space="0" w:color="auto"/>
        <w:bottom w:val="none" w:sz="0" w:space="0" w:color="auto"/>
        <w:right w:val="none" w:sz="0" w:space="0" w:color="auto"/>
      </w:divBdr>
      <w:divsChild>
        <w:div w:id="646855888">
          <w:marLeft w:val="0"/>
          <w:marRight w:val="0"/>
          <w:marTop w:val="0"/>
          <w:marBottom w:val="0"/>
          <w:divBdr>
            <w:top w:val="none" w:sz="0" w:space="0" w:color="auto"/>
            <w:left w:val="none" w:sz="0" w:space="0" w:color="auto"/>
            <w:bottom w:val="none" w:sz="0" w:space="0" w:color="auto"/>
            <w:right w:val="none" w:sz="0" w:space="0" w:color="auto"/>
          </w:divBdr>
          <w:divsChild>
            <w:div w:id="640501729">
              <w:marLeft w:val="0"/>
              <w:marRight w:val="0"/>
              <w:marTop w:val="0"/>
              <w:marBottom w:val="0"/>
              <w:divBdr>
                <w:top w:val="none" w:sz="0" w:space="0" w:color="auto"/>
                <w:left w:val="none" w:sz="0" w:space="0" w:color="auto"/>
                <w:bottom w:val="none" w:sz="0" w:space="0" w:color="auto"/>
                <w:right w:val="none" w:sz="0" w:space="0" w:color="auto"/>
              </w:divBdr>
              <w:divsChild>
                <w:div w:id="1248080800">
                  <w:marLeft w:val="0"/>
                  <w:marRight w:val="0"/>
                  <w:marTop w:val="0"/>
                  <w:marBottom w:val="600"/>
                  <w:divBdr>
                    <w:top w:val="none" w:sz="0" w:space="0" w:color="auto"/>
                    <w:left w:val="none" w:sz="0" w:space="0" w:color="auto"/>
                    <w:bottom w:val="none" w:sz="0" w:space="0" w:color="auto"/>
                    <w:right w:val="none" w:sz="0" w:space="0" w:color="auto"/>
                  </w:divBdr>
                  <w:divsChild>
                    <w:div w:id="155340237">
                      <w:marLeft w:val="0"/>
                      <w:marRight w:val="0"/>
                      <w:marTop w:val="0"/>
                      <w:marBottom w:val="0"/>
                      <w:divBdr>
                        <w:top w:val="none" w:sz="0" w:space="0" w:color="auto"/>
                        <w:left w:val="none" w:sz="0" w:space="0" w:color="auto"/>
                        <w:bottom w:val="none" w:sz="0" w:space="0" w:color="auto"/>
                        <w:right w:val="none" w:sz="0" w:space="0" w:color="auto"/>
                      </w:divBdr>
                      <w:divsChild>
                        <w:div w:id="868374257">
                          <w:marLeft w:val="0"/>
                          <w:marRight w:val="0"/>
                          <w:marTop w:val="0"/>
                          <w:marBottom w:val="0"/>
                          <w:divBdr>
                            <w:top w:val="none" w:sz="0" w:space="0" w:color="auto"/>
                            <w:left w:val="none" w:sz="0" w:space="0" w:color="auto"/>
                            <w:bottom w:val="none" w:sz="0" w:space="0" w:color="auto"/>
                            <w:right w:val="none" w:sz="0" w:space="0" w:color="auto"/>
                          </w:divBdr>
                          <w:divsChild>
                            <w:div w:id="608976651">
                              <w:marLeft w:val="0"/>
                              <w:marRight w:val="0"/>
                              <w:marTop w:val="0"/>
                              <w:marBottom w:val="0"/>
                              <w:divBdr>
                                <w:top w:val="none" w:sz="0" w:space="0" w:color="auto"/>
                                <w:left w:val="none" w:sz="0" w:space="0" w:color="auto"/>
                                <w:bottom w:val="none" w:sz="0" w:space="0" w:color="auto"/>
                                <w:right w:val="none" w:sz="0" w:space="0" w:color="auto"/>
                              </w:divBdr>
                              <w:divsChild>
                                <w:div w:id="343560072">
                                  <w:marLeft w:val="0"/>
                                  <w:marRight w:val="0"/>
                                  <w:marTop w:val="0"/>
                                  <w:marBottom w:val="0"/>
                                  <w:divBdr>
                                    <w:top w:val="none" w:sz="0" w:space="0" w:color="auto"/>
                                    <w:left w:val="none" w:sz="0" w:space="0" w:color="auto"/>
                                    <w:bottom w:val="none" w:sz="0" w:space="0" w:color="auto"/>
                                    <w:right w:val="none" w:sz="0" w:space="0" w:color="auto"/>
                                  </w:divBdr>
                                  <w:divsChild>
                                    <w:div w:id="229116205">
                                      <w:marLeft w:val="0"/>
                                      <w:marRight w:val="0"/>
                                      <w:marTop w:val="0"/>
                                      <w:marBottom w:val="0"/>
                                      <w:divBdr>
                                        <w:top w:val="none" w:sz="0" w:space="0" w:color="auto"/>
                                        <w:left w:val="none" w:sz="0" w:space="0" w:color="auto"/>
                                        <w:bottom w:val="single" w:sz="6" w:space="0" w:color="EEEEEE"/>
                                        <w:right w:val="none" w:sz="0" w:space="0" w:color="auto"/>
                                      </w:divBdr>
                                      <w:divsChild>
                                        <w:div w:id="1336957992">
                                          <w:marLeft w:val="0"/>
                                          <w:marRight w:val="0"/>
                                          <w:marTop w:val="0"/>
                                          <w:marBottom w:val="0"/>
                                          <w:divBdr>
                                            <w:top w:val="none" w:sz="0" w:space="0" w:color="auto"/>
                                            <w:left w:val="none" w:sz="0" w:space="0" w:color="auto"/>
                                            <w:bottom w:val="none" w:sz="0" w:space="0" w:color="auto"/>
                                            <w:right w:val="none" w:sz="0" w:space="0" w:color="auto"/>
                                          </w:divBdr>
                                          <w:divsChild>
                                            <w:div w:id="2866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940904">
      <w:bodyDiv w:val="1"/>
      <w:marLeft w:val="0"/>
      <w:marRight w:val="0"/>
      <w:marTop w:val="0"/>
      <w:marBottom w:val="0"/>
      <w:divBdr>
        <w:top w:val="none" w:sz="0" w:space="0" w:color="auto"/>
        <w:left w:val="none" w:sz="0" w:space="0" w:color="auto"/>
        <w:bottom w:val="none" w:sz="0" w:space="0" w:color="auto"/>
        <w:right w:val="none" w:sz="0" w:space="0" w:color="auto"/>
      </w:divBdr>
    </w:div>
    <w:div w:id="533884203">
      <w:bodyDiv w:val="1"/>
      <w:marLeft w:val="0"/>
      <w:marRight w:val="0"/>
      <w:marTop w:val="0"/>
      <w:marBottom w:val="0"/>
      <w:divBdr>
        <w:top w:val="none" w:sz="0" w:space="0" w:color="auto"/>
        <w:left w:val="none" w:sz="0" w:space="0" w:color="auto"/>
        <w:bottom w:val="none" w:sz="0" w:space="0" w:color="auto"/>
        <w:right w:val="none" w:sz="0" w:space="0" w:color="auto"/>
      </w:divBdr>
    </w:div>
    <w:div w:id="569921327">
      <w:bodyDiv w:val="1"/>
      <w:marLeft w:val="0"/>
      <w:marRight w:val="0"/>
      <w:marTop w:val="0"/>
      <w:marBottom w:val="0"/>
      <w:divBdr>
        <w:top w:val="none" w:sz="0" w:space="0" w:color="auto"/>
        <w:left w:val="none" w:sz="0" w:space="0" w:color="auto"/>
        <w:bottom w:val="none" w:sz="0" w:space="0" w:color="auto"/>
        <w:right w:val="none" w:sz="0" w:space="0" w:color="auto"/>
      </w:divBdr>
    </w:div>
    <w:div w:id="607857665">
      <w:bodyDiv w:val="1"/>
      <w:marLeft w:val="0"/>
      <w:marRight w:val="0"/>
      <w:marTop w:val="0"/>
      <w:marBottom w:val="0"/>
      <w:divBdr>
        <w:top w:val="none" w:sz="0" w:space="0" w:color="auto"/>
        <w:left w:val="none" w:sz="0" w:space="0" w:color="auto"/>
        <w:bottom w:val="none" w:sz="0" w:space="0" w:color="auto"/>
        <w:right w:val="none" w:sz="0" w:space="0" w:color="auto"/>
      </w:divBdr>
    </w:div>
    <w:div w:id="623930413">
      <w:bodyDiv w:val="1"/>
      <w:marLeft w:val="0"/>
      <w:marRight w:val="0"/>
      <w:marTop w:val="0"/>
      <w:marBottom w:val="0"/>
      <w:divBdr>
        <w:top w:val="none" w:sz="0" w:space="0" w:color="auto"/>
        <w:left w:val="none" w:sz="0" w:space="0" w:color="auto"/>
        <w:bottom w:val="none" w:sz="0" w:space="0" w:color="auto"/>
        <w:right w:val="none" w:sz="0" w:space="0" w:color="auto"/>
      </w:divBdr>
    </w:div>
    <w:div w:id="712582483">
      <w:bodyDiv w:val="1"/>
      <w:marLeft w:val="0"/>
      <w:marRight w:val="0"/>
      <w:marTop w:val="0"/>
      <w:marBottom w:val="0"/>
      <w:divBdr>
        <w:top w:val="none" w:sz="0" w:space="0" w:color="auto"/>
        <w:left w:val="none" w:sz="0" w:space="0" w:color="auto"/>
        <w:bottom w:val="none" w:sz="0" w:space="0" w:color="auto"/>
        <w:right w:val="none" w:sz="0" w:space="0" w:color="auto"/>
      </w:divBdr>
    </w:div>
    <w:div w:id="739249454">
      <w:bodyDiv w:val="1"/>
      <w:marLeft w:val="0"/>
      <w:marRight w:val="0"/>
      <w:marTop w:val="0"/>
      <w:marBottom w:val="0"/>
      <w:divBdr>
        <w:top w:val="none" w:sz="0" w:space="0" w:color="auto"/>
        <w:left w:val="none" w:sz="0" w:space="0" w:color="auto"/>
        <w:bottom w:val="none" w:sz="0" w:space="0" w:color="auto"/>
        <w:right w:val="none" w:sz="0" w:space="0" w:color="auto"/>
      </w:divBdr>
      <w:divsChild>
        <w:div w:id="518542380">
          <w:marLeft w:val="0"/>
          <w:marRight w:val="0"/>
          <w:marTop w:val="0"/>
          <w:marBottom w:val="0"/>
          <w:divBdr>
            <w:top w:val="none" w:sz="0" w:space="0" w:color="auto"/>
            <w:left w:val="none" w:sz="0" w:space="0" w:color="auto"/>
            <w:bottom w:val="none" w:sz="0" w:space="0" w:color="auto"/>
            <w:right w:val="none" w:sz="0" w:space="0" w:color="auto"/>
          </w:divBdr>
          <w:divsChild>
            <w:div w:id="415438133">
              <w:marLeft w:val="0"/>
              <w:marRight w:val="0"/>
              <w:marTop w:val="0"/>
              <w:marBottom w:val="0"/>
              <w:divBdr>
                <w:top w:val="none" w:sz="0" w:space="0" w:color="auto"/>
                <w:left w:val="none" w:sz="0" w:space="0" w:color="auto"/>
                <w:bottom w:val="none" w:sz="0" w:space="0" w:color="auto"/>
                <w:right w:val="none" w:sz="0" w:space="0" w:color="auto"/>
              </w:divBdr>
              <w:divsChild>
                <w:div w:id="1209686927">
                  <w:marLeft w:val="0"/>
                  <w:marRight w:val="0"/>
                  <w:marTop w:val="0"/>
                  <w:marBottom w:val="600"/>
                  <w:divBdr>
                    <w:top w:val="none" w:sz="0" w:space="0" w:color="auto"/>
                    <w:left w:val="none" w:sz="0" w:space="0" w:color="auto"/>
                    <w:bottom w:val="none" w:sz="0" w:space="0" w:color="auto"/>
                    <w:right w:val="none" w:sz="0" w:space="0" w:color="auto"/>
                  </w:divBdr>
                  <w:divsChild>
                    <w:div w:id="779567597">
                      <w:marLeft w:val="0"/>
                      <w:marRight w:val="0"/>
                      <w:marTop w:val="0"/>
                      <w:marBottom w:val="0"/>
                      <w:divBdr>
                        <w:top w:val="none" w:sz="0" w:space="0" w:color="auto"/>
                        <w:left w:val="none" w:sz="0" w:space="0" w:color="auto"/>
                        <w:bottom w:val="none" w:sz="0" w:space="0" w:color="auto"/>
                        <w:right w:val="none" w:sz="0" w:space="0" w:color="auto"/>
                      </w:divBdr>
                      <w:divsChild>
                        <w:div w:id="1987860187">
                          <w:marLeft w:val="0"/>
                          <w:marRight w:val="0"/>
                          <w:marTop w:val="0"/>
                          <w:marBottom w:val="0"/>
                          <w:divBdr>
                            <w:top w:val="none" w:sz="0" w:space="0" w:color="auto"/>
                            <w:left w:val="none" w:sz="0" w:space="0" w:color="auto"/>
                            <w:bottom w:val="none" w:sz="0" w:space="0" w:color="auto"/>
                            <w:right w:val="none" w:sz="0" w:space="0" w:color="auto"/>
                          </w:divBdr>
                          <w:divsChild>
                            <w:div w:id="116654420">
                              <w:marLeft w:val="0"/>
                              <w:marRight w:val="0"/>
                              <w:marTop w:val="0"/>
                              <w:marBottom w:val="0"/>
                              <w:divBdr>
                                <w:top w:val="none" w:sz="0" w:space="0" w:color="auto"/>
                                <w:left w:val="none" w:sz="0" w:space="0" w:color="auto"/>
                                <w:bottom w:val="none" w:sz="0" w:space="0" w:color="auto"/>
                                <w:right w:val="none" w:sz="0" w:space="0" w:color="auto"/>
                              </w:divBdr>
                              <w:divsChild>
                                <w:div w:id="73282013">
                                  <w:marLeft w:val="0"/>
                                  <w:marRight w:val="0"/>
                                  <w:marTop w:val="0"/>
                                  <w:marBottom w:val="0"/>
                                  <w:divBdr>
                                    <w:top w:val="none" w:sz="0" w:space="0" w:color="auto"/>
                                    <w:left w:val="none" w:sz="0" w:space="0" w:color="auto"/>
                                    <w:bottom w:val="none" w:sz="0" w:space="0" w:color="auto"/>
                                    <w:right w:val="none" w:sz="0" w:space="0" w:color="auto"/>
                                  </w:divBdr>
                                  <w:divsChild>
                                    <w:div w:id="1132287803">
                                      <w:marLeft w:val="0"/>
                                      <w:marRight w:val="0"/>
                                      <w:marTop w:val="0"/>
                                      <w:marBottom w:val="0"/>
                                      <w:divBdr>
                                        <w:top w:val="none" w:sz="0" w:space="0" w:color="auto"/>
                                        <w:left w:val="none" w:sz="0" w:space="0" w:color="auto"/>
                                        <w:bottom w:val="single" w:sz="6" w:space="0" w:color="EEEEEE"/>
                                        <w:right w:val="none" w:sz="0" w:space="0" w:color="auto"/>
                                      </w:divBdr>
                                      <w:divsChild>
                                        <w:div w:id="1336810503">
                                          <w:marLeft w:val="0"/>
                                          <w:marRight w:val="0"/>
                                          <w:marTop w:val="0"/>
                                          <w:marBottom w:val="0"/>
                                          <w:divBdr>
                                            <w:top w:val="none" w:sz="0" w:space="0" w:color="auto"/>
                                            <w:left w:val="none" w:sz="0" w:space="0" w:color="auto"/>
                                            <w:bottom w:val="none" w:sz="0" w:space="0" w:color="auto"/>
                                            <w:right w:val="none" w:sz="0" w:space="0" w:color="auto"/>
                                          </w:divBdr>
                                          <w:divsChild>
                                            <w:div w:id="21426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321666">
      <w:bodyDiv w:val="1"/>
      <w:marLeft w:val="0"/>
      <w:marRight w:val="0"/>
      <w:marTop w:val="0"/>
      <w:marBottom w:val="0"/>
      <w:divBdr>
        <w:top w:val="none" w:sz="0" w:space="0" w:color="auto"/>
        <w:left w:val="none" w:sz="0" w:space="0" w:color="auto"/>
        <w:bottom w:val="none" w:sz="0" w:space="0" w:color="auto"/>
        <w:right w:val="none" w:sz="0" w:space="0" w:color="auto"/>
      </w:divBdr>
    </w:div>
    <w:div w:id="862548761">
      <w:bodyDiv w:val="1"/>
      <w:marLeft w:val="0"/>
      <w:marRight w:val="0"/>
      <w:marTop w:val="0"/>
      <w:marBottom w:val="0"/>
      <w:divBdr>
        <w:top w:val="none" w:sz="0" w:space="0" w:color="auto"/>
        <w:left w:val="none" w:sz="0" w:space="0" w:color="auto"/>
        <w:bottom w:val="none" w:sz="0" w:space="0" w:color="auto"/>
        <w:right w:val="none" w:sz="0" w:space="0" w:color="auto"/>
      </w:divBdr>
    </w:div>
    <w:div w:id="872306146">
      <w:bodyDiv w:val="1"/>
      <w:marLeft w:val="0"/>
      <w:marRight w:val="0"/>
      <w:marTop w:val="0"/>
      <w:marBottom w:val="0"/>
      <w:divBdr>
        <w:top w:val="none" w:sz="0" w:space="0" w:color="auto"/>
        <w:left w:val="none" w:sz="0" w:space="0" w:color="auto"/>
        <w:bottom w:val="none" w:sz="0" w:space="0" w:color="auto"/>
        <w:right w:val="none" w:sz="0" w:space="0" w:color="auto"/>
      </w:divBdr>
    </w:div>
    <w:div w:id="885528467">
      <w:bodyDiv w:val="1"/>
      <w:marLeft w:val="0"/>
      <w:marRight w:val="0"/>
      <w:marTop w:val="0"/>
      <w:marBottom w:val="0"/>
      <w:divBdr>
        <w:top w:val="none" w:sz="0" w:space="0" w:color="auto"/>
        <w:left w:val="none" w:sz="0" w:space="0" w:color="auto"/>
        <w:bottom w:val="none" w:sz="0" w:space="0" w:color="auto"/>
        <w:right w:val="none" w:sz="0" w:space="0" w:color="auto"/>
      </w:divBdr>
    </w:div>
    <w:div w:id="968625869">
      <w:bodyDiv w:val="1"/>
      <w:marLeft w:val="0"/>
      <w:marRight w:val="0"/>
      <w:marTop w:val="0"/>
      <w:marBottom w:val="0"/>
      <w:divBdr>
        <w:top w:val="none" w:sz="0" w:space="0" w:color="auto"/>
        <w:left w:val="none" w:sz="0" w:space="0" w:color="auto"/>
        <w:bottom w:val="none" w:sz="0" w:space="0" w:color="auto"/>
        <w:right w:val="none" w:sz="0" w:space="0" w:color="auto"/>
      </w:divBdr>
    </w:div>
    <w:div w:id="1140803571">
      <w:bodyDiv w:val="1"/>
      <w:marLeft w:val="0"/>
      <w:marRight w:val="0"/>
      <w:marTop w:val="0"/>
      <w:marBottom w:val="0"/>
      <w:divBdr>
        <w:top w:val="none" w:sz="0" w:space="0" w:color="auto"/>
        <w:left w:val="none" w:sz="0" w:space="0" w:color="auto"/>
        <w:bottom w:val="none" w:sz="0" w:space="0" w:color="auto"/>
        <w:right w:val="none" w:sz="0" w:space="0" w:color="auto"/>
      </w:divBdr>
    </w:div>
    <w:div w:id="1146816461">
      <w:bodyDiv w:val="1"/>
      <w:marLeft w:val="0"/>
      <w:marRight w:val="0"/>
      <w:marTop w:val="0"/>
      <w:marBottom w:val="0"/>
      <w:divBdr>
        <w:top w:val="none" w:sz="0" w:space="0" w:color="auto"/>
        <w:left w:val="none" w:sz="0" w:space="0" w:color="auto"/>
        <w:bottom w:val="none" w:sz="0" w:space="0" w:color="auto"/>
        <w:right w:val="none" w:sz="0" w:space="0" w:color="auto"/>
      </w:divBdr>
    </w:div>
    <w:div w:id="1380782679">
      <w:bodyDiv w:val="1"/>
      <w:marLeft w:val="0"/>
      <w:marRight w:val="0"/>
      <w:marTop w:val="0"/>
      <w:marBottom w:val="0"/>
      <w:divBdr>
        <w:top w:val="none" w:sz="0" w:space="0" w:color="auto"/>
        <w:left w:val="none" w:sz="0" w:space="0" w:color="auto"/>
        <w:bottom w:val="none" w:sz="0" w:space="0" w:color="auto"/>
        <w:right w:val="none" w:sz="0" w:space="0" w:color="auto"/>
      </w:divBdr>
    </w:div>
    <w:div w:id="1615012486">
      <w:bodyDiv w:val="1"/>
      <w:marLeft w:val="0"/>
      <w:marRight w:val="0"/>
      <w:marTop w:val="0"/>
      <w:marBottom w:val="0"/>
      <w:divBdr>
        <w:top w:val="none" w:sz="0" w:space="0" w:color="auto"/>
        <w:left w:val="none" w:sz="0" w:space="0" w:color="auto"/>
        <w:bottom w:val="none" w:sz="0" w:space="0" w:color="auto"/>
        <w:right w:val="none" w:sz="0" w:space="0" w:color="auto"/>
      </w:divBdr>
    </w:div>
    <w:div w:id="1711370019">
      <w:bodyDiv w:val="1"/>
      <w:marLeft w:val="0"/>
      <w:marRight w:val="0"/>
      <w:marTop w:val="0"/>
      <w:marBottom w:val="0"/>
      <w:divBdr>
        <w:top w:val="none" w:sz="0" w:space="0" w:color="auto"/>
        <w:left w:val="none" w:sz="0" w:space="0" w:color="auto"/>
        <w:bottom w:val="none" w:sz="0" w:space="0" w:color="auto"/>
        <w:right w:val="none" w:sz="0" w:space="0" w:color="auto"/>
      </w:divBdr>
      <w:divsChild>
        <w:div w:id="990862225">
          <w:marLeft w:val="0"/>
          <w:marRight w:val="0"/>
          <w:marTop w:val="0"/>
          <w:marBottom w:val="0"/>
          <w:divBdr>
            <w:top w:val="none" w:sz="0" w:space="0" w:color="auto"/>
            <w:left w:val="none" w:sz="0" w:space="0" w:color="auto"/>
            <w:bottom w:val="none" w:sz="0" w:space="0" w:color="auto"/>
            <w:right w:val="none" w:sz="0" w:space="0" w:color="auto"/>
          </w:divBdr>
          <w:divsChild>
            <w:div w:id="985087802">
              <w:marLeft w:val="0"/>
              <w:marRight w:val="0"/>
              <w:marTop w:val="0"/>
              <w:marBottom w:val="0"/>
              <w:divBdr>
                <w:top w:val="none" w:sz="0" w:space="0" w:color="auto"/>
                <w:left w:val="none" w:sz="0" w:space="0" w:color="auto"/>
                <w:bottom w:val="none" w:sz="0" w:space="0" w:color="auto"/>
                <w:right w:val="none" w:sz="0" w:space="0" w:color="auto"/>
              </w:divBdr>
              <w:divsChild>
                <w:div w:id="1846048711">
                  <w:marLeft w:val="0"/>
                  <w:marRight w:val="0"/>
                  <w:marTop w:val="0"/>
                  <w:marBottom w:val="600"/>
                  <w:divBdr>
                    <w:top w:val="none" w:sz="0" w:space="0" w:color="auto"/>
                    <w:left w:val="none" w:sz="0" w:space="0" w:color="auto"/>
                    <w:bottom w:val="none" w:sz="0" w:space="0" w:color="auto"/>
                    <w:right w:val="none" w:sz="0" w:space="0" w:color="auto"/>
                  </w:divBdr>
                  <w:divsChild>
                    <w:div w:id="968827976">
                      <w:marLeft w:val="0"/>
                      <w:marRight w:val="0"/>
                      <w:marTop w:val="0"/>
                      <w:marBottom w:val="0"/>
                      <w:divBdr>
                        <w:top w:val="none" w:sz="0" w:space="0" w:color="auto"/>
                        <w:left w:val="none" w:sz="0" w:space="0" w:color="auto"/>
                        <w:bottom w:val="none" w:sz="0" w:space="0" w:color="auto"/>
                        <w:right w:val="none" w:sz="0" w:space="0" w:color="auto"/>
                      </w:divBdr>
                      <w:divsChild>
                        <w:div w:id="1584492707">
                          <w:marLeft w:val="0"/>
                          <w:marRight w:val="0"/>
                          <w:marTop w:val="0"/>
                          <w:marBottom w:val="0"/>
                          <w:divBdr>
                            <w:top w:val="none" w:sz="0" w:space="0" w:color="auto"/>
                            <w:left w:val="none" w:sz="0" w:space="0" w:color="auto"/>
                            <w:bottom w:val="none" w:sz="0" w:space="0" w:color="auto"/>
                            <w:right w:val="none" w:sz="0" w:space="0" w:color="auto"/>
                          </w:divBdr>
                          <w:divsChild>
                            <w:div w:id="1007176018">
                              <w:marLeft w:val="0"/>
                              <w:marRight w:val="0"/>
                              <w:marTop w:val="0"/>
                              <w:marBottom w:val="0"/>
                              <w:divBdr>
                                <w:top w:val="none" w:sz="0" w:space="0" w:color="auto"/>
                                <w:left w:val="none" w:sz="0" w:space="0" w:color="auto"/>
                                <w:bottom w:val="none" w:sz="0" w:space="0" w:color="auto"/>
                                <w:right w:val="none" w:sz="0" w:space="0" w:color="auto"/>
                              </w:divBdr>
                              <w:divsChild>
                                <w:div w:id="1217397915">
                                  <w:marLeft w:val="0"/>
                                  <w:marRight w:val="0"/>
                                  <w:marTop w:val="0"/>
                                  <w:marBottom w:val="0"/>
                                  <w:divBdr>
                                    <w:top w:val="none" w:sz="0" w:space="0" w:color="auto"/>
                                    <w:left w:val="none" w:sz="0" w:space="0" w:color="auto"/>
                                    <w:bottom w:val="none" w:sz="0" w:space="0" w:color="auto"/>
                                    <w:right w:val="none" w:sz="0" w:space="0" w:color="auto"/>
                                  </w:divBdr>
                                  <w:divsChild>
                                    <w:div w:id="929003530">
                                      <w:marLeft w:val="0"/>
                                      <w:marRight w:val="0"/>
                                      <w:marTop w:val="0"/>
                                      <w:marBottom w:val="0"/>
                                      <w:divBdr>
                                        <w:top w:val="none" w:sz="0" w:space="0" w:color="auto"/>
                                        <w:left w:val="none" w:sz="0" w:space="0" w:color="auto"/>
                                        <w:bottom w:val="single" w:sz="6" w:space="0" w:color="EEEEEE"/>
                                        <w:right w:val="none" w:sz="0" w:space="0" w:color="auto"/>
                                      </w:divBdr>
                                      <w:divsChild>
                                        <w:div w:id="161893066">
                                          <w:marLeft w:val="0"/>
                                          <w:marRight w:val="0"/>
                                          <w:marTop w:val="0"/>
                                          <w:marBottom w:val="0"/>
                                          <w:divBdr>
                                            <w:top w:val="none" w:sz="0" w:space="0" w:color="auto"/>
                                            <w:left w:val="none" w:sz="0" w:space="0" w:color="auto"/>
                                            <w:bottom w:val="none" w:sz="0" w:space="0" w:color="auto"/>
                                            <w:right w:val="none" w:sz="0" w:space="0" w:color="auto"/>
                                          </w:divBdr>
                                          <w:divsChild>
                                            <w:div w:id="6972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614051">
      <w:bodyDiv w:val="1"/>
      <w:marLeft w:val="0"/>
      <w:marRight w:val="0"/>
      <w:marTop w:val="0"/>
      <w:marBottom w:val="0"/>
      <w:divBdr>
        <w:top w:val="none" w:sz="0" w:space="0" w:color="auto"/>
        <w:left w:val="none" w:sz="0" w:space="0" w:color="auto"/>
        <w:bottom w:val="none" w:sz="0" w:space="0" w:color="auto"/>
        <w:right w:val="none" w:sz="0" w:space="0" w:color="auto"/>
      </w:divBdr>
    </w:div>
    <w:div w:id="2036879138">
      <w:bodyDiv w:val="1"/>
      <w:marLeft w:val="0"/>
      <w:marRight w:val="0"/>
      <w:marTop w:val="0"/>
      <w:marBottom w:val="0"/>
      <w:divBdr>
        <w:top w:val="none" w:sz="0" w:space="0" w:color="auto"/>
        <w:left w:val="none" w:sz="0" w:space="0" w:color="auto"/>
        <w:bottom w:val="none" w:sz="0" w:space="0" w:color="auto"/>
        <w:right w:val="none" w:sz="0" w:space="0" w:color="auto"/>
      </w:divBdr>
    </w:div>
    <w:div w:id="2065256526">
      <w:bodyDiv w:val="1"/>
      <w:marLeft w:val="0"/>
      <w:marRight w:val="0"/>
      <w:marTop w:val="0"/>
      <w:marBottom w:val="0"/>
      <w:divBdr>
        <w:top w:val="none" w:sz="0" w:space="0" w:color="auto"/>
        <w:left w:val="none" w:sz="0" w:space="0" w:color="auto"/>
        <w:bottom w:val="none" w:sz="0" w:space="0" w:color="auto"/>
        <w:right w:val="none" w:sz="0" w:space="0" w:color="auto"/>
      </w:divBdr>
    </w:div>
    <w:div w:id="2130390359">
      <w:bodyDiv w:val="1"/>
      <w:marLeft w:val="0"/>
      <w:marRight w:val="0"/>
      <w:marTop w:val="0"/>
      <w:marBottom w:val="0"/>
      <w:divBdr>
        <w:top w:val="none" w:sz="0" w:space="0" w:color="auto"/>
        <w:left w:val="none" w:sz="0" w:space="0" w:color="auto"/>
        <w:bottom w:val="none" w:sz="0" w:space="0" w:color="auto"/>
        <w:right w:val="none" w:sz="0" w:space="0" w:color="auto"/>
      </w:divBdr>
      <w:divsChild>
        <w:div w:id="2041782541">
          <w:marLeft w:val="0"/>
          <w:marRight w:val="0"/>
          <w:marTop w:val="0"/>
          <w:marBottom w:val="0"/>
          <w:divBdr>
            <w:top w:val="none" w:sz="0" w:space="0" w:color="auto"/>
            <w:left w:val="none" w:sz="0" w:space="0" w:color="auto"/>
            <w:bottom w:val="none" w:sz="0" w:space="0" w:color="auto"/>
            <w:right w:val="none" w:sz="0" w:space="0" w:color="auto"/>
          </w:divBdr>
          <w:divsChild>
            <w:div w:id="386301217">
              <w:marLeft w:val="0"/>
              <w:marRight w:val="0"/>
              <w:marTop w:val="0"/>
              <w:marBottom w:val="0"/>
              <w:divBdr>
                <w:top w:val="none" w:sz="0" w:space="0" w:color="auto"/>
                <w:left w:val="none" w:sz="0" w:space="0" w:color="auto"/>
                <w:bottom w:val="none" w:sz="0" w:space="0" w:color="auto"/>
                <w:right w:val="none" w:sz="0" w:space="0" w:color="auto"/>
              </w:divBdr>
              <w:divsChild>
                <w:div w:id="1339388636">
                  <w:marLeft w:val="0"/>
                  <w:marRight w:val="0"/>
                  <w:marTop w:val="0"/>
                  <w:marBottom w:val="600"/>
                  <w:divBdr>
                    <w:top w:val="none" w:sz="0" w:space="0" w:color="auto"/>
                    <w:left w:val="none" w:sz="0" w:space="0" w:color="auto"/>
                    <w:bottom w:val="none" w:sz="0" w:space="0" w:color="auto"/>
                    <w:right w:val="none" w:sz="0" w:space="0" w:color="auto"/>
                  </w:divBdr>
                  <w:divsChild>
                    <w:div w:id="1042824775">
                      <w:marLeft w:val="0"/>
                      <w:marRight w:val="0"/>
                      <w:marTop w:val="0"/>
                      <w:marBottom w:val="0"/>
                      <w:divBdr>
                        <w:top w:val="none" w:sz="0" w:space="0" w:color="auto"/>
                        <w:left w:val="none" w:sz="0" w:space="0" w:color="auto"/>
                        <w:bottom w:val="none" w:sz="0" w:space="0" w:color="auto"/>
                        <w:right w:val="none" w:sz="0" w:space="0" w:color="auto"/>
                      </w:divBdr>
                      <w:divsChild>
                        <w:div w:id="494537817">
                          <w:marLeft w:val="0"/>
                          <w:marRight w:val="0"/>
                          <w:marTop w:val="0"/>
                          <w:marBottom w:val="0"/>
                          <w:divBdr>
                            <w:top w:val="none" w:sz="0" w:space="0" w:color="auto"/>
                            <w:left w:val="none" w:sz="0" w:space="0" w:color="auto"/>
                            <w:bottom w:val="none" w:sz="0" w:space="0" w:color="auto"/>
                            <w:right w:val="none" w:sz="0" w:space="0" w:color="auto"/>
                          </w:divBdr>
                          <w:divsChild>
                            <w:div w:id="1741712162">
                              <w:marLeft w:val="0"/>
                              <w:marRight w:val="0"/>
                              <w:marTop w:val="0"/>
                              <w:marBottom w:val="0"/>
                              <w:divBdr>
                                <w:top w:val="none" w:sz="0" w:space="0" w:color="auto"/>
                                <w:left w:val="none" w:sz="0" w:space="0" w:color="auto"/>
                                <w:bottom w:val="none" w:sz="0" w:space="0" w:color="auto"/>
                                <w:right w:val="none" w:sz="0" w:space="0" w:color="auto"/>
                              </w:divBdr>
                              <w:divsChild>
                                <w:div w:id="929393938">
                                  <w:marLeft w:val="0"/>
                                  <w:marRight w:val="0"/>
                                  <w:marTop w:val="0"/>
                                  <w:marBottom w:val="0"/>
                                  <w:divBdr>
                                    <w:top w:val="none" w:sz="0" w:space="0" w:color="auto"/>
                                    <w:left w:val="none" w:sz="0" w:space="0" w:color="auto"/>
                                    <w:bottom w:val="none" w:sz="0" w:space="0" w:color="auto"/>
                                    <w:right w:val="none" w:sz="0" w:space="0" w:color="auto"/>
                                  </w:divBdr>
                                  <w:divsChild>
                                    <w:div w:id="735665580">
                                      <w:marLeft w:val="0"/>
                                      <w:marRight w:val="0"/>
                                      <w:marTop w:val="0"/>
                                      <w:marBottom w:val="0"/>
                                      <w:divBdr>
                                        <w:top w:val="none" w:sz="0" w:space="0" w:color="auto"/>
                                        <w:left w:val="none" w:sz="0" w:space="0" w:color="auto"/>
                                        <w:bottom w:val="none" w:sz="0" w:space="0" w:color="auto"/>
                                        <w:right w:val="none" w:sz="0" w:space="0" w:color="auto"/>
                                      </w:divBdr>
                                      <w:divsChild>
                                        <w:div w:id="1782409228">
                                          <w:marLeft w:val="0"/>
                                          <w:marRight w:val="0"/>
                                          <w:marTop w:val="0"/>
                                          <w:marBottom w:val="0"/>
                                          <w:divBdr>
                                            <w:top w:val="none" w:sz="0" w:space="0" w:color="auto"/>
                                            <w:left w:val="none" w:sz="0" w:space="0" w:color="auto"/>
                                            <w:bottom w:val="none" w:sz="0" w:space="0" w:color="auto"/>
                                            <w:right w:val="none" w:sz="0" w:space="0" w:color="auto"/>
                                          </w:divBdr>
                                          <w:divsChild>
                                            <w:div w:id="2941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9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588</Words>
  <Characters>636</Characters>
  <Application>Microsoft Office Word</Application>
  <DocSecurity>0</DocSecurity>
  <Lines>23</Lines>
  <Paragraphs>23</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5</cp:revision>
  <dcterms:created xsi:type="dcterms:W3CDTF">2025-11-07T08:07:00Z</dcterms:created>
  <dcterms:modified xsi:type="dcterms:W3CDTF">2025-11-07T08:12:00Z</dcterms:modified>
</cp:coreProperties>
</file>