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4714" w14:textId="77777777" w:rsidR="00646B4D" w:rsidRDefault="00646B4D">
      <w:pPr>
        <w:jc w:val="left"/>
        <w:rPr>
          <w:rFonts w:ascii="宋体" w:hAnsi="宋体" w:hint="eastAsia"/>
          <w:sz w:val="24"/>
          <w:szCs w:val="24"/>
        </w:rPr>
      </w:pPr>
    </w:p>
    <w:p w14:paraId="1593EE17" w14:textId="2EF9848D" w:rsidR="009E6E4F" w:rsidRDefault="00000000">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603706</w:t>
      </w:r>
      <w:r>
        <w:rPr>
          <w:rFonts w:ascii="宋体" w:hAnsi="宋体" w:hint="eastAsia"/>
          <w:sz w:val="24"/>
          <w:szCs w:val="24"/>
        </w:rPr>
        <w:t xml:space="preserve">                   </w:t>
      </w:r>
      <w:r w:rsidR="00646B4D">
        <w:rPr>
          <w:rFonts w:ascii="宋体" w:hAnsi="宋体" w:hint="eastAsia"/>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东方环宇</w:t>
      </w:r>
    </w:p>
    <w:p w14:paraId="08A0DD24" w14:textId="77777777" w:rsidR="00646B4D" w:rsidRDefault="00646B4D">
      <w:pPr>
        <w:jc w:val="left"/>
        <w:rPr>
          <w:rFonts w:ascii="宋体" w:hAnsi="宋体" w:hint="eastAsia"/>
          <w:sz w:val="24"/>
          <w:szCs w:val="24"/>
        </w:rPr>
      </w:pPr>
    </w:p>
    <w:p w14:paraId="6721B2FC" w14:textId="77777777" w:rsidR="009E6E4F" w:rsidRDefault="00000000">
      <w:pPr>
        <w:jc w:val="center"/>
        <w:rPr>
          <w:rFonts w:ascii="黑体" w:eastAsia="黑体" w:hAnsi="黑体" w:hint="eastAsia"/>
          <w:sz w:val="36"/>
          <w:szCs w:val="36"/>
        </w:rPr>
      </w:pPr>
      <w:r>
        <w:rPr>
          <w:rFonts w:ascii="黑体" w:eastAsia="黑体" w:hAnsi="黑体" w:hint="eastAsia"/>
          <w:sz w:val="36"/>
          <w:szCs w:val="36"/>
        </w:rPr>
        <w:t>新疆东方环宇燃气股份有限公司</w:t>
      </w:r>
    </w:p>
    <w:p w14:paraId="12DC5B18" w14:textId="77777777" w:rsidR="009E6E4F"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2A9F70A0" w14:textId="77777777" w:rsidR="009E6E4F" w:rsidRDefault="009E6E4F">
      <w:pPr>
        <w:jc w:val="center"/>
        <w:rPr>
          <w:rFonts w:ascii="黑体" w:eastAsia="黑体" w:hAnsi="黑体" w:hint="eastAsia"/>
          <w:sz w:val="24"/>
          <w:szCs w:val="24"/>
        </w:rPr>
      </w:pPr>
    </w:p>
    <w:p w14:paraId="41B079D9" w14:textId="5AA1DC92" w:rsidR="009E6E4F" w:rsidRDefault="00646B4D" w:rsidP="00646B4D">
      <w:pPr>
        <w:jc w:val="right"/>
        <w:rPr>
          <w:rFonts w:ascii="黑体" w:eastAsia="黑体" w:hAnsi="黑体" w:hint="eastAsia"/>
          <w:sz w:val="24"/>
          <w:szCs w:val="24"/>
        </w:rPr>
      </w:pPr>
      <w:r>
        <w:rPr>
          <w:rFonts w:ascii="黑体" w:eastAsia="黑体" w:hAnsi="黑体" w:hint="eastAsia"/>
          <w:sz w:val="24"/>
          <w:szCs w:val="24"/>
        </w:rPr>
        <w:t xml:space="preserve">  编号：2025-00</w:t>
      </w:r>
      <w:r w:rsidR="001E226B">
        <w:rPr>
          <w:rFonts w:ascii="黑体" w:eastAsia="黑体" w:hAnsi="黑体" w:hint="eastAsia"/>
          <w:sz w:val="24"/>
          <w:szCs w:val="24"/>
        </w:rPr>
        <w:t>4</w:t>
      </w:r>
    </w:p>
    <w:tbl>
      <w:tblPr>
        <w:tblStyle w:val="a4"/>
        <w:tblW w:w="8717" w:type="dxa"/>
        <w:tblLook w:val="04A0" w:firstRow="1" w:lastRow="0" w:firstColumn="1" w:lastColumn="0" w:noHBand="0" w:noVBand="1"/>
      </w:tblPr>
      <w:tblGrid>
        <w:gridCol w:w="1526"/>
        <w:gridCol w:w="7191"/>
      </w:tblGrid>
      <w:tr w:rsidR="009E6E4F" w14:paraId="210F7C0E" w14:textId="77777777">
        <w:trPr>
          <w:trHeight w:val="838"/>
        </w:trPr>
        <w:tc>
          <w:tcPr>
            <w:tcW w:w="1526" w:type="dxa"/>
            <w:vAlign w:val="center"/>
          </w:tcPr>
          <w:p w14:paraId="2A3F5DDD" w14:textId="77777777" w:rsidR="009E6E4F" w:rsidRDefault="00000000">
            <w:pPr>
              <w:rPr>
                <w:sz w:val="24"/>
                <w:szCs w:val="24"/>
              </w:rPr>
            </w:pPr>
            <w:r>
              <w:rPr>
                <w:rFonts w:hint="eastAsia"/>
                <w:sz w:val="24"/>
                <w:szCs w:val="24"/>
              </w:rPr>
              <w:t>投资者关系活动类别</w:t>
            </w:r>
          </w:p>
        </w:tc>
        <w:tc>
          <w:tcPr>
            <w:tcW w:w="7191" w:type="dxa"/>
            <w:vAlign w:val="center"/>
          </w:tcPr>
          <w:p w14:paraId="5C00AD91" w14:textId="3F936404" w:rsidR="009E6E4F" w:rsidRDefault="00000000">
            <w:pPr>
              <w:spacing w:line="360" w:lineRule="auto"/>
              <w:rPr>
                <w:sz w:val="24"/>
                <w:szCs w:val="24"/>
              </w:rPr>
            </w:pPr>
            <w:r>
              <w:rPr>
                <w:rFonts w:ascii="宋体" w:hAnsi="宋体" w:cs="宋体" w:hint="eastAsia"/>
                <w:sz w:val="24"/>
                <w:szCs w:val="24"/>
              </w:rPr>
              <w:t>业绩说明会</w:t>
            </w:r>
          </w:p>
        </w:tc>
      </w:tr>
      <w:tr w:rsidR="009E6E4F" w14:paraId="7CAA4683" w14:textId="77777777">
        <w:trPr>
          <w:trHeight w:val="838"/>
        </w:trPr>
        <w:tc>
          <w:tcPr>
            <w:tcW w:w="1526" w:type="dxa"/>
            <w:vAlign w:val="center"/>
          </w:tcPr>
          <w:p w14:paraId="6A16D989" w14:textId="77777777" w:rsidR="009E6E4F" w:rsidRDefault="00000000">
            <w:pPr>
              <w:rPr>
                <w:sz w:val="24"/>
                <w:szCs w:val="24"/>
              </w:rPr>
            </w:pPr>
            <w:r>
              <w:rPr>
                <w:rFonts w:hint="eastAsia"/>
                <w:sz w:val="24"/>
                <w:szCs w:val="24"/>
              </w:rPr>
              <w:t>活动主题</w:t>
            </w:r>
          </w:p>
        </w:tc>
        <w:tc>
          <w:tcPr>
            <w:tcW w:w="7191" w:type="dxa"/>
            <w:vAlign w:val="center"/>
          </w:tcPr>
          <w:p w14:paraId="09A43C4F" w14:textId="3EACAE95" w:rsidR="009E6E4F" w:rsidRDefault="00000000">
            <w:pPr>
              <w:rPr>
                <w:sz w:val="24"/>
                <w:szCs w:val="24"/>
              </w:rPr>
            </w:pPr>
            <w:r>
              <w:rPr>
                <w:rFonts w:ascii="宋体" w:hAnsi="宋体" w:cs="宋体" w:hint="eastAsia"/>
                <w:bCs/>
                <w:iCs/>
                <w:color w:val="000000"/>
                <w:sz w:val="24"/>
                <w:lang w:val="en-GB"/>
              </w:rPr>
              <w:t>东方环宇202</w:t>
            </w:r>
            <w:r w:rsidR="00F75D0C">
              <w:rPr>
                <w:rFonts w:ascii="宋体" w:hAnsi="宋体" w:cs="宋体" w:hint="eastAsia"/>
                <w:bCs/>
                <w:iCs/>
                <w:color w:val="000000"/>
                <w:sz w:val="24"/>
                <w:lang w:val="en-GB"/>
              </w:rPr>
              <w:t>5年</w:t>
            </w:r>
            <w:r w:rsidR="001E226B">
              <w:rPr>
                <w:rFonts w:ascii="宋体" w:hAnsi="宋体" w:cs="宋体" w:hint="eastAsia"/>
                <w:bCs/>
                <w:iCs/>
                <w:color w:val="000000"/>
                <w:sz w:val="24"/>
                <w:lang w:val="en-GB"/>
              </w:rPr>
              <w:t>第三季</w:t>
            </w:r>
            <w:r w:rsidR="00F75D0C">
              <w:rPr>
                <w:rFonts w:ascii="宋体" w:hAnsi="宋体" w:cs="宋体" w:hint="eastAsia"/>
                <w:bCs/>
                <w:iCs/>
                <w:color w:val="000000"/>
                <w:sz w:val="24"/>
                <w:lang w:val="en-GB"/>
              </w:rPr>
              <w:t>度</w:t>
            </w:r>
            <w:r>
              <w:rPr>
                <w:rFonts w:ascii="宋体" w:hAnsi="宋体" w:cs="宋体" w:hint="eastAsia"/>
                <w:bCs/>
                <w:iCs/>
                <w:color w:val="000000"/>
                <w:sz w:val="24"/>
                <w:lang w:val="en-GB"/>
              </w:rPr>
              <w:t>业绩说明会</w:t>
            </w:r>
          </w:p>
        </w:tc>
      </w:tr>
      <w:tr w:rsidR="009E6E4F" w14:paraId="4AA077F9" w14:textId="77777777">
        <w:trPr>
          <w:trHeight w:val="799"/>
        </w:trPr>
        <w:tc>
          <w:tcPr>
            <w:tcW w:w="1526" w:type="dxa"/>
            <w:vAlign w:val="center"/>
          </w:tcPr>
          <w:p w14:paraId="2B60090D" w14:textId="77777777" w:rsidR="009E6E4F" w:rsidRDefault="00000000">
            <w:pPr>
              <w:rPr>
                <w:sz w:val="24"/>
                <w:szCs w:val="24"/>
              </w:rPr>
            </w:pPr>
            <w:r>
              <w:rPr>
                <w:rFonts w:hint="eastAsia"/>
                <w:sz w:val="24"/>
                <w:szCs w:val="24"/>
              </w:rPr>
              <w:t>时间</w:t>
            </w:r>
          </w:p>
        </w:tc>
        <w:tc>
          <w:tcPr>
            <w:tcW w:w="7191" w:type="dxa"/>
            <w:vAlign w:val="center"/>
          </w:tcPr>
          <w:p w14:paraId="1E47FC22" w14:textId="5F46C220" w:rsidR="009E6E4F" w:rsidRDefault="00646B4D">
            <w:pPr>
              <w:rPr>
                <w:sz w:val="24"/>
                <w:szCs w:val="24"/>
              </w:rPr>
            </w:pPr>
            <w:r w:rsidRPr="00646B4D">
              <w:rPr>
                <w:rFonts w:ascii="宋体" w:hAnsi="宋体" w:cs="宋体" w:hint="eastAsia"/>
                <w:bCs/>
                <w:iCs/>
                <w:color w:val="000000"/>
                <w:sz w:val="24"/>
              </w:rPr>
              <w:t>2025年</w:t>
            </w:r>
            <w:r w:rsidR="001E226B">
              <w:rPr>
                <w:rFonts w:ascii="宋体" w:hAnsi="宋体" w:cs="宋体" w:hint="eastAsia"/>
                <w:bCs/>
                <w:iCs/>
                <w:color w:val="000000"/>
                <w:sz w:val="24"/>
              </w:rPr>
              <w:t>11</w:t>
            </w:r>
            <w:r w:rsidRPr="00646B4D">
              <w:rPr>
                <w:rFonts w:ascii="宋体" w:hAnsi="宋体" w:cs="宋体" w:hint="eastAsia"/>
                <w:bCs/>
                <w:iCs/>
                <w:color w:val="000000"/>
                <w:sz w:val="24"/>
              </w:rPr>
              <w:t>月</w:t>
            </w:r>
            <w:r w:rsidR="001E226B">
              <w:rPr>
                <w:rFonts w:ascii="宋体" w:hAnsi="宋体" w:cs="宋体" w:hint="eastAsia"/>
                <w:bCs/>
                <w:iCs/>
                <w:color w:val="000000"/>
                <w:sz w:val="24"/>
              </w:rPr>
              <w:t>25</w:t>
            </w:r>
            <w:r w:rsidRPr="00646B4D">
              <w:rPr>
                <w:rFonts w:ascii="宋体" w:hAnsi="宋体" w:cs="宋体" w:hint="eastAsia"/>
                <w:bCs/>
                <w:iCs/>
                <w:color w:val="000000"/>
                <w:sz w:val="24"/>
              </w:rPr>
              <w:t>日(星期</w:t>
            </w:r>
            <w:r w:rsidR="001E226B">
              <w:rPr>
                <w:rFonts w:ascii="宋体" w:hAnsi="宋体" w:cs="宋体" w:hint="eastAsia"/>
                <w:bCs/>
                <w:iCs/>
                <w:color w:val="000000"/>
                <w:sz w:val="24"/>
              </w:rPr>
              <w:t>二</w:t>
            </w:r>
            <w:r w:rsidRPr="00646B4D">
              <w:rPr>
                <w:rFonts w:ascii="宋体" w:hAnsi="宋体" w:cs="宋体" w:hint="eastAsia"/>
                <w:bCs/>
                <w:iCs/>
                <w:color w:val="000000"/>
                <w:sz w:val="24"/>
              </w:rPr>
              <w:t>)1</w:t>
            </w:r>
            <w:r w:rsidR="000822D9">
              <w:rPr>
                <w:rFonts w:ascii="宋体" w:hAnsi="宋体" w:cs="宋体" w:hint="eastAsia"/>
                <w:bCs/>
                <w:iCs/>
                <w:color w:val="000000"/>
                <w:sz w:val="24"/>
              </w:rPr>
              <w:t>3</w:t>
            </w:r>
            <w:r w:rsidRPr="00646B4D">
              <w:rPr>
                <w:rFonts w:ascii="宋体" w:hAnsi="宋体" w:cs="宋体" w:hint="eastAsia"/>
                <w:bCs/>
                <w:iCs/>
                <w:color w:val="000000"/>
                <w:sz w:val="24"/>
              </w:rPr>
              <w:t>:00-1</w:t>
            </w:r>
            <w:r w:rsidR="000822D9">
              <w:rPr>
                <w:rFonts w:ascii="宋体" w:hAnsi="宋体" w:cs="宋体" w:hint="eastAsia"/>
                <w:bCs/>
                <w:iCs/>
                <w:color w:val="000000"/>
                <w:sz w:val="24"/>
              </w:rPr>
              <w:t>4</w:t>
            </w:r>
            <w:r w:rsidRPr="00646B4D">
              <w:rPr>
                <w:rFonts w:ascii="宋体" w:hAnsi="宋体" w:cs="宋体" w:hint="eastAsia"/>
                <w:bCs/>
                <w:iCs/>
                <w:color w:val="000000"/>
                <w:sz w:val="24"/>
              </w:rPr>
              <w:t>:00</w:t>
            </w:r>
          </w:p>
        </w:tc>
      </w:tr>
      <w:tr w:rsidR="009E6E4F" w14:paraId="709B3813" w14:textId="77777777" w:rsidTr="00646B4D">
        <w:trPr>
          <w:trHeight w:val="838"/>
        </w:trPr>
        <w:tc>
          <w:tcPr>
            <w:tcW w:w="1526" w:type="dxa"/>
            <w:vAlign w:val="center"/>
          </w:tcPr>
          <w:p w14:paraId="09275A36" w14:textId="77777777" w:rsidR="009E6E4F"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vAlign w:val="center"/>
          </w:tcPr>
          <w:p w14:paraId="45BC796C" w14:textId="77777777" w:rsidR="009E6E4F" w:rsidRDefault="00000000">
            <w:pPr>
              <w:rPr>
                <w:rFonts w:ascii="宋体" w:hAnsi="宋体" w:hint="eastAsia"/>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sidR="009E6E4F">
                <w:rPr>
                  <w:rStyle w:val="a5"/>
                  <w:rFonts w:ascii="宋体" w:hAnsi="宋体" w:hint="eastAsia"/>
                  <w:bCs/>
                  <w:sz w:val="24"/>
                </w:rPr>
                <w:t>https://roadshow.sseinfo.com</w:t>
              </w:r>
            </w:hyperlink>
          </w:p>
          <w:p w14:paraId="6A8AF9BA" w14:textId="77777777" w:rsidR="009E6E4F" w:rsidRDefault="00000000">
            <w:pPr>
              <w:rPr>
                <w:sz w:val="24"/>
                <w:szCs w:val="24"/>
              </w:rPr>
            </w:pPr>
            <w:r>
              <w:rPr>
                <w:rFonts w:ascii="宋体" w:hAnsi="宋体" w:hint="eastAsia"/>
                <w:bCs/>
                <w:sz w:val="24"/>
              </w:rPr>
              <w:t>网络文字互动</w:t>
            </w:r>
          </w:p>
        </w:tc>
      </w:tr>
      <w:tr w:rsidR="009E6E4F" w14:paraId="1B7975AE" w14:textId="77777777">
        <w:trPr>
          <w:trHeight w:val="838"/>
        </w:trPr>
        <w:tc>
          <w:tcPr>
            <w:tcW w:w="1526" w:type="dxa"/>
            <w:vAlign w:val="center"/>
          </w:tcPr>
          <w:p w14:paraId="0DC31323" w14:textId="77777777" w:rsidR="009E6E4F" w:rsidRDefault="00000000">
            <w:pPr>
              <w:rPr>
                <w:sz w:val="24"/>
                <w:szCs w:val="24"/>
              </w:rPr>
            </w:pPr>
            <w:r>
              <w:rPr>
                <w:rFonts w:hint="eastAsia"/>
                <w:sz w:val="24"/>
                <w:szCs w:val="24"/>
              </w:rPr>
              <w:t>参会人员</w:t>
            </w:r>
          </w:p>
        </w:tc>
        <w:tc>
          <w:tcPr>
            <w:tcW w:w="7191" w:type="dxa"/>
            <w:vAlign w:val="center"/>
          </w:tcPr>
          <w:p w14:paraId="0FC1DE4A" w14:textId="1FDE3C3B" w:rsidR="009E6E4F" w:rsidRDefault="00000000">
            <w:pPr>
              <w:spacing w:line="360" w:lineRule="auto"/>
              <w:rPr>
                <w:sz w:val="24"/>
                <w:szCs w:val="24"/>
              </w:rPr>
            </w:pPr>
            <w:r>
              <w:rPr>
                <w:rFonts w:ascii="宋体" w:hAnsi="宋体" w:cs="宋体" w:hint="eastAsia"/>
                <w:sz w:val="24"/>
                <w:szCs w:val="24"/>
              </w:rPr>
              <w:t>董事长：李明</w:t>
            </w:r>
            <w:r w:rsidR="00646B4D">
              <w:rPr>
                <w:rFonts w:ascii="宋体" w:hAnsi="宋体" w:cs="宋体" w:hint="eastAsia"/>
                <w:sz w:val="24"/>
                <w:szCs w:val="24"/>
              </w:rPr>
              <w:t>；</w:t>
            </w:r>
            <w:r>
              <w:rPr>
                <w:rFonts w:ascii="宋体" w:hAnsi="宋体" w:cs="宋体" w:hint="eastAsia"/>
                <w:sz w:val="24"/>
                <w:szCs w:val="24"/>
              </w:rPr>
              <w:t>董事、副总经理：李伟伟</w:t>
            </w:r>
            <w:r w:rsidR="00646B4D">
              <w:rPr>
                <w:rFonts w:ascii="宋体" w:hAnsi="宋体" w:cs="宋体" w:hint="eastAsia"/>
                <w:sz w:val="24"/>
                <w:szCs w:val="24"/>
              </w:rPr>
              <w:t>；</w:t>
            </w:r>
            <w:r w:rsidR="002900E1">
              <w:rPr>
                <w:rFonts w:ascii="宋体" w:hAnsi="宋体" w:cs="宋体" w:hint="eastAsia"/>
                <w:sz w:val="24"/>
                <w:szCs w:val="24"/>
              </w:rPr>
              <w:t>董事、财务总监：田佳；董事会秘书：周静</w:t>
            </w:r>
            <w:r w:rsidR="00F434A4">
              <w:rPr>
                <w:rFonts w:ascii="宋体" w:hAnsi="宋体" w:cs="宋体" w:hint="eastAsia"/>
                <w:sz w:val="24"/>
                <w:szCs w:val="24"/>
              </w:rPr>
              <w:t>；</w:t>
            </w:r>
            <w:r>
              <w:rPr>
                <w:rFonts w:ascii="宋体" w:hAnsi="宋体" w:cs="宋体" w:hint="eastAsia"/>
                <w:sz w:val="24"/>
                <w:szCs w:val="24"/>
              </w:rPr>
              <w:t>独立董事：</w:t>
            </w:r>
            <w:proofErr w:type="gramStart"/>
            <w:r w:rsidR="001E226B">
              <w:rPr>
                <w:rFonts w:ascii="宋体" w:hAnsi="宋体" w:cs="宋体" w:hint="eastAsia"/>
                <w:sz w:val="24"/>
                <w:szCs w:val="24"/>
              </w:rPr>
              <w:t>刘安萍</w:t>
            </w:r>
            <w:proofErr w:type="gramEnd"/>
          </w:p>
        </w:tc>
      </w:tr>
      <w:tr w:rsidR="009E6E4F" w14:paraId="5AEA9176" w14:textId="77777777">
        <w:trPr>
          <w:trHeight w:val="557"/>
        </w:trPr>
        <w:tc>
          <w:tcPr>
            <w:tcW w:w="1526" w:type="dxa"/>
            <w:vAlign w:val="center"/>
          </w:tcPr>
          <w:p w14:paraId="1DA461EA" w14:textId="77777777" w:rsidR="009E6E4F" w:rsidRDefault="00000000">
            <w:pPr>
              <w:rPr>
                <w:sz w:val="24"/>
                <w:szCs w:val="24"/>
              </w:rPr>
            </w:pPr>
            <w:r>
              <w:rPr>
                <w:rFonts w:hint="eastAsia"/>
                <w:sz w:val="24"/>
                <w:szCs w:val="24"/>
              </w:rPr>
              <w:t>投资者关系活动主要内容介绍</w:t>
            </w:r>
          </w:p>
        </w:tc>
        <w:tc>
          <w:tcPr>
            <w:tcW w:w="7191" w:type="dxa"/>
          </w:tcPr>
          <w:p w14:paraId="464D0F58" w14:textId="77777777" w:rsidR="009E6E4F" w:rsidRDefault="00000000">
            <w:pPr>
              <w:spacing w:beforeLines="50" w:before="156" w:line="460" w:lineRule="exact"/>
              <w:jc w:val="center"/>
              <w:rPr>
                <w:rFonts w:ascii="宋体" w:hAnsi="宋体" w:hint="eastAsia"/>
                <w:b/>
                <w:sz w:val="24"/>
              </w:rPr>
            </w:pPr>
            <w:r>
              <w:rPr>
                <w:rFonts w:ascii="宋体" w:hAnsi="宋体" w:hint="eastAsia"/>
                <w:b/>
                <w:sz w:val="24"/>
              </w:rPr>
              <w:t>投资者关系活动主要内容</w:t>
            </w:r>
          </w:p>
          <w:p w14:paraId="57213E75" w14:textId="7B10B463" w:rsidR="002900E1" w:rsidRDefault="00000000" w:rsidP="00646B4D">
            <w:pPr>
              <w:spacing w:line="460" w:lineRule="auto"/>
              <w:ind w:firstLineChars="200" w:firstLine="482"/>
              <w:rPr>
                <w:rFonts w:ascii="宋体"/>
                <w:b/>
                <w:bCs/>
                <w:sz w:val="24"/>
              </w:rPr>
            </w:pPr>
            <w:r w:rsidRPr="00646B4D">
              <w:rPr>
                <w:rFonts w:ascii="宋体"/>
                <w:b/>
                <w:bCs/>
                <w:sz w:val="24"/>
              </w:rPr>
              <w:t>1、</w:t>
            </w:r>
            <w:r w:rsidR="00686EAB" w:rsidRPr="00686EAB">
              <w:rPr>
                <w:rFonts w:ascii="宋体" w:hint="eastAsia"/>
                <w:b/>
                <w:bCs/>
                <w:sz w:val="24"/>
              </w:rPr>
              <w:t>150*****791问东方环宇董事会秘书周静：请介绍一下公司供热板块的业务情况？</w:t>
            </w:r>
          </w:p>
          <w:p w14:paraId="1AC9C902" w14:textId="4F5EDD3B" w:rsidR="009E6E4F" w:rsidRDefault="00686EAB" w:rsidP="00646B4D">
            <w:pPr>
              <w:spacing w:line="460" w:lineRule="auto"/>
              <w:ind w:firstLineChars="200" w:firstLine="480"/>
              <w:rPr>
                <w:rFonts w:ascii="宋体"/>
                <w:sz w:val="24"/>
              </w:rPr>
            </w:pPr>
            <w:r w:rsidRPr="00686EAB">
              <w:rPr>
                <w:rFonts w:ascii="宋体" w:hint="eastAsia"/>
                <w:sz w:val="24"/>
              </w:rPr>
              <w:t>董事会秘书周静答:尊敬的投资者您好，感谢您对公司的关注。公司供热板块主要以城市集中供热业务经营模式为主，经营区域为智慧能源所供热区域范围之外的伊宁市行政区域范围。以热电联产，热电厂作为集中供热的主要热源，公司自有锅炉房作为调峰热源进行补充；公司供热板块以天然气供热及制冷业务经营模式为辅，经营区域为昌吉市部分商业综合体。公司以采购的天然气为燃料，通过燃气热水锅炉系统对水加热，采用分布式能源供热系统向用户终端直接供热。谢谢您的提问</w:t>
            </w:r>
            <w:r w:rsidR="002900E1" w:rsidRPr="002900E1">
              <w:rPr>
                <w:rFonts w:ascii="宋体" w:hint="eastAsia"/>
                <w:sz w:val="24"/>
              </w:rPr>
              <w:t>。</w:t>
            </w:r>
          </w:p>
          <w:p w14:paraId="69A2F7A4" w14:textId="4FB007F2" w:rsidR="002900E1" w:rsidRDefault="00000000" w:rsidP="00646B4D">
            <w:pPr>
              <w:spacing w:line="460" w:lineRule="auto"/>
              <w:ind w:firstLineChars="200" w:firstLine="482"/>
              <w:rPr>
                <w:rFonts w:ascii="宋体"/>
                <w:b/>
                <w:bCs/>
                <w:sz w:val="24"/>
              </w:rPr>
            </w:pPr>
            <w:r w:rsidRPr="00646B4D">
              <w:rPr>
                <w:rFonts w:ascii="宋体"/>
                <w:b/>
                <w:bCs/>
                <w:sz w:val="24"/>
              </w:rPr>
              <w:lastRenderedPageBreak/>
              <w:t>2、</w:t>
            </w:r>
            <w:r w:rsidR="00686EAB" w:rsidRPr="00686EAB">
              <w:rPr>
                <w:rFonts w:ascii="宋体" w:hint="eastAsia"/>
                <w:b/>
                <w:bCs/>
                <w:sz w:val="24"/>
              </w:rPr>
              <w:t>150*****791问东方环宇董事长李明：公司前三季度经营情况如何？</w:t>
            </w:r>
          </w:p>
          <w:p w14:paraId="58870C32" w14:textId="33295D5D" w:rsidR="009E6E4F" w:rsidRDefault="00686EAB" w:rsidP="00646B4D">
            <w:pPr>
              <w:spacing w:line="460" w:lineRule="auto"/>
              <w:ind w:firstLineChars="200" w:firstLine="480"/>
              <w:rPr>
                <w:rFonts w:ascii="宋体"/>
                <w:sz w:val="24"/>
              </w:rPr>
            </w:pPr>
            <w:r w:rsidRPr="00686EAB">
              <w:rPr>
                <w:rFonts w:ascii="宋体" w:hint="eastAsia"/>
                <w:sz w:val="24"/>
              </w:rPr>
              <w:t>董事长李明答:尊敬的投资者您好，感谢您对公司的关注。公司致力于以城市燃气供应、城市集中供热为龙头，坚持创新发展的理念，不断提升客户满意度，努力为客户创造价值。2025年前三季度，公司经营情况稳健，营</w:t>
            </w:r>
            <w:proofErr w:type="gramStart"/>
            <w:r w:rsidRPr="00686EAB">
              <w:rPr>
                <w:rFonts w:ascii="宋体" w:hint="eastAsia"/>
                <w:sz w:val="24"/>
              </w:rPr>
              <w:t>收利润</w:t>
            </w:r>
            <w:proofErr w:type="gramEnd"/>
            <w:r w:rsidRPr="00686EAB">
              <w:rPr>
                <w:rFonts w:ascii="宋体" w:hint="eastAsia"/>
                <w:sz w:val="24"/>
              </w:rPr>
              <w:t>均保持稳健增长。公司营业总收入为 8.49亿元，同比增长4.85%；</w:t>
            </w:r>
            <w:proofErr w:type="gramStart"/>
            <w:r w:rsidRPr="00686EAB">
              <w:rPr>
                <w:rFonts w:ascii="宋体" w:hint="eastAsia"/>
                <w:sz w:val="24"/>
              </w:rPr>
              <w:t>归母净利润</w:t>
            </w:r>
            <w:proofErr w:type="gramEnd"/>
            <w:r w:rsidRPr="00686EAB">
              <w:rPr>
                <w:rFonts w:ascii="宋体" w:hint="eastAsia"/>
                <w:sz w:val="24"/>
              </w:rPr>
              <w:t>1.38亿元， 同比增长13.57%； 扣除非经常性损益的</w:t>
            </w:r>
            <w:proofErr w:type="gramStart"/>
            <w:r w:rsidRPr="00686EAB">
              <w:rPr>
                <w:rFonts w:ascii="宋体" w:hint="eastAsia"/>
                <w:sz w:val="24"/>
              </w:rPr>
              <w:t>归母净利润</w:t>
            </w:r>
            <w:proofErr w:type="gramEnd"/>
            <w:r w:rsidRPr="00686EAB">
              <w:rPr>
                <w:rFonts w:ascii="宋体" w:hint="eastAsia"/>
                <w:sz w:val="24"/>
              </w:rPr>
              <w:t>1.26亿元， 同比增长5.40%。谢谢您的提问</w:t>
            </w:r>
            <w:r w:rsidR="002900E1">
              <w:rPr>
                <w:rFonts w:ascii="宋体"/>
                <w:sz w:val="24"/>
              </w:rPr>
              <w:t>。</w:t>
            </w:r>
          </w:p>
          <w:p w14:paraId="6C8AFBEB" w14:textId="57209D5E" w:rsidR="002900E1" w:rsidRDefault="00000000" w:rsidP="00646B4D">
            <w:pPr>
              <w:spacing w:line="460" w:lineRule="auto"/>
              <w:ind w:firstLineChars="200" w:firstLine="482"/>
              <w:rPr>
                <w:rFonts w:ascii="宋体"/>
                <w:b/>
                <w:bCs/>
                <w:sz w:val="24"/>
              </w:rPr>
            </w:pPr>
            <w:r w:rsidRPr="00646B4D">
              <w:rPr>
                <w:rFonts w:ascii="宋体"/>
                <w:b/>
                <w:bCs/>
                <w:sz w:val="24"/>
              </w:rPr>
              <w:t>3、</w:t>
            </w:r>
            <w:r w:rsidR="00686EAB" w:rsidRPr="00686EAB">
              <w:rPr>
                <w:rFonts w:ascii="宋体" w:hint="eastAsia"/>
                <w:b/>
                <w:bCs/>
                <w:sz w:val="24"/>
              </w:rPr>
              <w:t>139*****776问东方环宇董事、副总经理李伟伟：请介绍一下公司燃气板块的业务情况？</w:t>
            </w:r>
          </w:p>
          <w:p w14:paraId="21F7C9EF" w14:textId="40E45C19" w:rsidR="009E6E4F" w:rsidRDefault="00686EAB" w:rsidP="00646B4D">
            <w:pPr>
              <w:spacing w:line="460" w:lineRule="auto"/>
              <w:ind w:firstLineChars="200" w:firstLine="480"/>
              <w:rPr>
                <w:rFonts w:ascii="宋体"/>
                <w:sz w:val="24"/>
              </w:rPr>
            </w:pPr>
            <w:r w:rsidRPr="00686EAB">
              <w:rPr>
                <w:rFonts w:ascii="宋体" w:hint="eastAsia"/>
                <w:sz w:val="24"/>
              </w:rPr>
              <w:t>董事、副总经理李伟伟答:尊敬的投资者您好，感谢您对公司的关注。公司深耕城市燃气业务，不断强化基础设施建设，保障供气能力，稳中求进开拓燃气业务。公司拥有昌吉市行政区域范围（包括主城区、各乡镇、园区）管道燃气业务特许经营权，建立了</w:t>
            </w:r>
            <w:proofErr w:type="gramStart"/>
            <w:r w:rsidRPr="00686EAB">
              <w:rPr>
                <w:rFonts w:ascii="宋体" w:hint="eastAsia"/>
                <w:sz w:val="24"/>
              </w:rPr>
              <w:t>集资源</w:t>
            </w:r>
            <w:proofErr w:type="gramEnd"/>
            <w:r w:rsidRPr="00686EAB">
              <w:rPr>
                <w:rFonts w:ascii="宋体" w:hint="eastAsia"/>
                <w:sz w:val="24"/>
              </w:rPr>
              <w:t>采购、接收、储运、销售一体化的天然气业务模式，在基础设施、资源供应、客户结构等方面具备一定竞争优势。谢谢您的提问</w:t>
            </w:r>
            <w:r w:rsidR="002900E1">
              <w:rPr>
                <w:rFonts w:ascii="宋体"/>
                <w:sz w:val="24"/>
              </w:rPr>
              <w:t>。</w:t>
            </w:r>
          </w:p>
          <w:p w14:paraId="3A0A875A" w14:textId="6576D996" w:rsidR="009E6E4F" w:rsidRPr="009720D3" w:rsidRDefault="00000000" w:rsidP="009720D3">
            <w:pPr>
              <w:spacing w:line="460" w:lineRule="auto"/>
              <w:ind w:firstLineChars="200" w:firstLine="482"/>
              <w:rPr>
                <w:rFonts w:ascii="宋体"/>
                <w:b/>
                <w:bCs/>
                <w:sz w:val="24"/>
              </w:rPr>
            </w:pPr>
            <w:r w:rsidRPr="00646B4D">
              <w:rPr>
                <w:rFonts w:ascii="宋体"/>
                <w:b/>
                <w:bCs/>
                <w:sz w:val="24"/>
              </w:rPr>
              <w:t>4、</w:t>
            </w:r>
            <w:r w:rsidR="00686EAB" w:rsidRPr="00686EAB">
              <w:rPr>
                <w:rFonts w:ascii="宋体" w:hint="eastAsia"/>
                <w:b/>
                <w:bCs/>
                <w:sz w:val="24"/>
              </w:rPr>
              <w:t>158*****265问东方环宇董事长李明：请介绍一下公司的分红规划？</w:t>
            </w:r>
          </w:p>
          <w:p w14:paraId="14C66595" w14:textId="47B5F165" w:rsidR="009720D3" w:rsidRDefault="00686EAB" w:rsidP="009720D3">
            <w:pPr>
              <w:spacing w:line="460" w:lineRule="auto"/>
              <w:ind w:firstLineChars="200" w:firstLine="480"/>
              <w:rPr>
                <w:rFonts w:ascii="宋体"/>
                <w:sz w:val="24"/>
              </w:rPr>
            </w:pPr>
            <w:r w:rsidRPr="00686EAB">
              <w:rPr>
                <w:rFonts w:ascii="宋体" w:hint="eastAsia"/>
                <w:sz w:val="24"/>
              </w:rPr>
              <w:t>董事长李明答:尊敬的投资者您好，感谢您对公司的关注。公司自 2018年7月上市以来，维持稳定的分红水平及较高的分红比例，累计现金分红数额达8.67亿元，年均现金</w:t>
            </w:r>
            <w:proofErr w:type="gramStart"/>
            <w:r w:rsidRPr="00686EAB">
              <w:rPr>
                <w:rFonts w:ascii="宋体" w:hint="eastAsia"/>
                <w:sz w:val="24"/>
              </w:rPr>
              <w:t>分红占归母净</w:t>
            </w:r>
            <w:proofErr w:type="gramEnd"/>
            <w:r w:rsidRPr="00686EAB">
              <w:rPr>
                <w:rFonts w:ascii="宋体" w:hint="eastAsia"/>
                <w:sz w:val="24"/>
              </w:rPr>
              <w:t>利润的</w:t>
            </w:r>
            <w:proofErr w:type="gramStart"/>
            <w:r w:rsidRPr="00686EAB">
              <w:rPr>
                <w:rFonts w:ascii="宋体" w:hint="eastAsia"/>
                <w:sz w:val="24"/>
              </w:rPr>
              <w:t>比例超</w:t>
            </w:r>
            <w:proofErr w:type="gramEnd"/>
            <w:r w:rsidRPr="00686EAB">
              <w:rPr>
                <w:rFonts w:ascii="宋体" w:hint="eastAsia"/>
                <w:sz w:val="24"/>
              </w:rPr>
              <w:t>85%，股东回报良好。同时公司披露了《未来三年（2023-2025年）</w:t>
            </w:r>
            <w:r w:rsidRPr="00686EAB">
              <w:rPr>
                <w:rFonts w:ascii="宋体" w:hint="eastAsia"/>
                <w:sz w:val="24"/>
              </w:rPr>
              <w:lastRenderedPageBreak/>
              <w:t>股东分红回报规划》，在公司当年盈利且符合《公司法》规定的利润分配条件下，公司原则上每年度至少分红一次，公司董事会可以根据公司的盈利状况及资金需求状况提议公司进行中期分红。谢谢您的提问</w:t>
            </w:r>
            <w:r w:rsidR="009720D3">
              <w:rPr>
                <w:rFonts w:ascii="宋体" w:hint="eastAsia"/>
                <w:sz w:val="24"/>
              </w:rPr>
              <w:t>。</w:t>
            </w:r>
          </w:p>
          <w:p w14:paraId="25E391BB" w14:textId="088A75DC" w:rsidR="009720D3" w:rsidRDefault="00000000" w:rsidP="00646B4D">
            <w:pPr>
              <w:spacing w:line="460" w:lineRule="auto"/>
              <w:ind w:firstLineChars="200" w:firstLine="482"/>
              <w:rPr>
                <w:rFonts w:ascii="宋体"/>
                <w:b/>
                <w:bCs/>
                <w:sz w:val="24"/>
              </w:rPr>
            </w:pPr>
            <w:r w:rsidRPr="00646B4D">
              <w:rPr>
                <w:rFonts w:ascii="宋体"/>
                <w:b/>
                <w:bCs/>
                <w:sz w:val="24"/>
              </w:rPr>
              <w:t>5、</w:t>
            </w:r>
            <w:r w:rsidR="00686EAB" w:rsidRPr="00686EAB">
              <w:rPr>
                <w:rFonts w:ascii="宋体" w:hint="eastAsia"/>
                <w:b/>
                <w:bCs/>
                <w:sz w:val="24"/>
              </w:rPr>
              <w:t>139*****776问东方环宇董事、财务总监田佳：经营活动产生的现金流量净额年初至第三季度期末比上年同期减少65.34%，请问导致经营活动产生的现金流量净额减少的因素有哪些？</w:t>
            </w:r>
          </w:p>
          <w:p w14:paraId="4EA864A5" w14:textId="03F00730" w:rsidR="009E6E4F" w:rsidRDefault="00686EAB" w:rsidP="00646B4D">
            <w:pPr>
              <w:spacing w:line="460" w:lineRule="auto"/>
              <w:ind w:firstLineChars="200" w:firstLine="480"/>
              <w:rPr>
                <w:rFonts w:ascii="宋体"/>
                <w:sz w:val="24"/>
              </w:rPr>
            </w:pPr>
            <w:r w:rsidRPr="00686EAB">
              <w:rPr>
                <w:rFonts w:ascii="宋体" w:hint="eastAsia"/>
                <w:sz w:val="24"/>
              </w:rPr>
              <w:t>董事、财务总监田佳答:尊敬的投资者您好，感谢您对公司的关注。导致经营活动产生的现金流量净额年初至第三季度期末比上年同期减少的因素主要是公司支付货款，缴纳税金影响所致。谢谢您的提问</w:t>
            </w:r>
            <w:r w:rsidR="009720D3">
              <w:rPr>
                <w:rFonts w:ascii="宋体" w:hint="eastAsia"/>
                <w:sz w:val="24"/>
              </w:rPr>
              <w:t>。</w:t>
            </w:r>
          </w:p>
          <w:p w14:paraId="59B4B49C" w14:textId="77777777" w:rsidR="00686EAB" w:rsidRDefault="009720D3" w:rsidP="009720D3">
            <w:pPr>
              <w:spacing w:line="460" w:lineRule="auto"/>
              <w:ind w:firstLineChars="200" w:firstLine="482"/>
              <w:rPr>
                <w:rFonts w:ascii="宋体"/>
                <w:b/>
                <w:bCs/>
                <w:sz w:val="24"/>
              </w:rPr>
            </w:pPr>
            <w:r>
              <w:rPr>
                <w:rFonts w:ascii="宋体" w:hint="eastAsia"/>
                <w:b/>
                <w:bCs/>
                <w:sz w:val="24"/>
              </w:rPr>
              <w:t>6</w:t>
            </w:r>
            <w:r w:rsidRPr="00646B4D">
              <w:rPr>
                <w:rFonts w:ascii="宋体"/>
                <w:b/>
                <w:bCs/>
                <w:sz w:val="24"/>
              </w:rPr>
              <w:t>、</w:t>
            </w:r>
            <w:r w:rsidR="00686EAB" w:rsidRPr="00686EAB">
              <w:rPr>
                <w:rFonts w:ascii="宋体" w:hint="eastAsia"/>
                <w:b/>
                <w:bCs/>
                <w:sz w:val="24"/>
              </w:rPr>
              <w:t>158*****265问东方环宇董事会秘书周静：请问截止至目前收盘公司股东人数为多少，谢谢！</w:t>
            </w:r>
          </w:p>
          <w:p w14:paraId="1BF6821F" w14:textId="243742D7" w:rsidR="009720D3" w:rsidRPr="009720D3" w:rsidRDefault="00686EAB" w:rsidP="009720D3">
            <w:pPr>
              <w:spacing w:line="460" w:lineRule="auto"/>
              <w:ind w:firstLineChars="200" w:firstLine="480"/>
              <w:rPr>
                <w:rFonts w:ascii="宋体"/>
                <w:sz w:val="24"/>
              </w:rPr>
            </w:pPr>
            <w:r w:rsidRPr="00686EAB">
              <w:rPr>
                <w:rFonts w:ascii="宋体" w:hint="eastAsia"/>
                <w:sz w:val="24"/>
              </w:rPr>
              <w:t>董事会秘书周静答:尊敬的投资者您好，截至2025年11月20日公司的股东人数为13257。谢谢您对公司的关注和支持</w:t>
            </w:r>
            <w:r w:rsidR="009720D3" w:rsidRPr="009720D3">
              <w:rPr>
                <w:rFonts w:ascii="宋体" w:hint="eastAsia"/>
                <w:sz w:val="24"/>
              </w:rPr>
              <w:t>。</w:t>
            </w:r>
          </w:p>
        </w:tc>
      </w:tr>
    </w:tbl>
    <w:p w14:paraId="3FAD4421" w14:textId="77777777" w:rsidR="009E6E4F" w:rsidRPr="00686EAB" w:rsidRDefault="009E6E4F" w:rsidP="00646B4D"/>
    <w:sectPr w:rsidR="009E6E4F" w:rsidRPr="00686EAB">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4A8D" w14:textId="77777777" w:rsidR="00F02CAC" w:rsidRDefault="00F02CAC">
      <w:r>
        <w:separator/>
      </w:r>
    </w:p>
  </w:endnote>
  <w:endnote w:type="continuationSeparator" w:id="0">
    <w:p w14:paraId="547F3C25" w14:textId="77777777" w:rsidR="00F02CAC" w:rsidRDefault="00F0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51C1" w14:textId="77777777" w:rsidR="00F02CAC" w:rsidRDefault="00F02CAC">
      <w:r>
        <w:separator/>
      </w:r>
    </w:p>
  </w:footnote>
  <w:footnote w:type="continuationSeparator" w:id="0">
    <w:p w14:paraId="65D91023" w14:textId="77777777" w:rsidR="00F02CAC" w:rsidRDefault="00F0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06AF" w14:textId="60BB5B08" w:rsidR="009E6E4F" w:rsidRDefault="00646B4D" w:rsidP="00646B4D">
    <w:pPr>
      <w:pStyle w:val="a3"/>
      <w:tabs>
        <w:tab w:val="clear" w:pos="4153"/>
      </w:tabs>
    </w:pPr>
    <w:r>
      <w:rPr>
        <w:rFonts w:hint="eastAsia"/>
        <w:noProof/>
      </w:rPr>
      <w:drawing>
        <wp:inline distT="0" distB="0" distL="0" distR="0" wp14:anchorId="0EA02F28" wp14:editId="543A55FA">
          <wp:extent cx="666750" cy="410663"/>
          <wp:effectExtent l="0" t="0" r="0" b="8890"/>
          <wp:docPr id="14736148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14879" name="图片 1473614879"/>
                  <pic:cNvPicPr/>
                </pic:nvPicPr>
                <pic:blipFill>
                  <a:blip r:embed="rId1">
                    <a:extLst>
                      <a:ext uri="{28A0092B-C50C-407E-A947-70E740481C1C}">
                        <a14:useLocalDpi xmlns:a14="http://schemas.microsoft.com/office/drawing/2010/main" val="0"/>
                      </a:ext>
                    </a:extLst>
                  </a:blip>
                  <a:stretch>
                    <a:fillRect/>
                  </a:stretch>
                </pic:blipFill>
                <pic:spPr>
                  <a:xfrm>
                    <a:off x="0" y="0"/>
                    <a:ext cx="666784" cy="410684"/>
                  </a:xfrm>
                  <a:prstGeom prst="rect">
                    <a:avLst/>
                  </a:prstGeom>
                </pic:spPr>
              </pic:pic>
            </a:graphicData>
          </a:graphic>
        </wp:inline>
      </w:drawing>
    </w:r>
    <w:r>
      <w:rPr>
        <w:rFonts w:hint="eastAsia"/>
      </w:rPr>
      <w:t>新疆东方环宇燃气股份有限公司投资者关系活动记录表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9E6E4F"/>
    <w:rsid w:val="00074B70"/>
    <w:rsid w:val="000822D9"/>
    <w:rsid w:val="0018776B"/>
    <w:rsid w:val="001E226B"/>
    <w:rsid w:val="00201F99"/>
    <w:rsid w:val="00226E55"/>
    <w:rsid w:val="002900E1"/>
    <w:rsid w:val="00646B4D"/>
    <w:rsid w:val="00686EAB"/>
    <w:rsid w:val="00701390"/>
    <w:rsid w:val="00754766"/>
    <w:rsid w:val="009720D3"/>
    <w:rsid w:val="009C0BE5"/>
    <w:rsid w:val="009E6E4F"/>
    <w:rsid w:val="00AF23E6"/>
    <w:rsid w:val="00B17189"/>
    <w:rsid w:val="00CC0F88"/>
    <w:rsid w:val="00D57DA6"/>
    <w:rsid w:val="00F02CAC"/>
    <w:rsid w:val="00F37F0D"/>
    <w:rsid w:val="00F434A4"/>
    <w:rsid w:val="00F75D0C"/>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31C0C"/>
  <w15:docId w15:val="{BA2B64F4-1038-4259-8A7C-A2D5DBA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646B4D"/>
    <w:pPr>
      <w:tabs>
        <w:tab w:val="center" w:pos="4153"/>
        <w:tab w:val="right" w:pos="8306"/>
      </w:tabs>
      <w:snapToGrid w:val="0"/>
      <w:jc w:val="left"/>
    </w:pPr>
    <w:rPr>
      <w:sz w:val="18"/>
      <w:szCs w:val="18"/>
    </w:rPr>
  </w:style>
  <w:style w:type="character" w:customStyle="1" w:styleId="a7">
    <w:name w:val="页脚 字符"/>
    <w:basedOn w:val="a0"/>
    <w:link w:val="a6"/>
    <w:rsid w:val="00646B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770</Words>
  <Characters>848</Characters>
  <Application>Microsoft Office Word</Application>
  <DocSecurity>0</DocSecurity>
  <Lines>44</Lines>
  <Paragraphs>35</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2025-05-08T04:37:00Z</dcterms:created>
  <dcterms:modified xsi:type="dcterms:W3CDTF">2025-11-25T06:26:00Z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