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F80B">
      <w:pPr>
        <w:rPr>
          <w:rFonts w:hint="eastAsia"/>
          <w:bCs/>
        </w:rPr>
      </w:pPr>
      <w:r>
        <w:rPr>
          <w:rFonts w:hint="eastAsia"/>
          <w:bCs/>
        </w:rPr>
        <w:t>证券代码：</w:t>
      </w:r>
      <w:r>
        <w:rPr>
          <w:rFonts w:hint="eastAsia" w:ascii="Times New Roman" w:hAnsi="Times New Roman" w:cs="Times New Roman"/>
          <w:bCs/>
        </w:rPr>
        <w:t>603345</w:t>
      </w:r>
      <w:r>
        <w:rPr>
          <w:rFonts w:hint="eastAsia"/>
          <w:bCs/>
        </w:rPr>
        <w:t xml:space="preserve">                             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  证券简称：安井食品</w:t>
      </w:r>
    </w:p>
    <w:p w14:paraId="7546F80C">
      <w:pPr>
        <w:rPr>
          <w:rFonts w:hint="eastAsia"/>
        </w:rPr>
      </w:pPr>
    </w:p>
    <w:p w14:paraId="7546F80D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安井食品集团股份有限公司</w:t>
      </w:r>
    </w:p>
    <w:p w14:paraId="7546F80E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投资者调研记录表</w:t>
      </w:r>
      <w:r>
        <w:rPr>
          <w:b/>
          <w:sz w:val="32"/>
          <w:szCs w:val="32"/>
        </w:rPr>
        <w:t xml:space="preserve"> </w:t>
      </w:r>
    </w:p>
    <w:p w14:paraId="7546F80F">
      <w:pPr>
        <w:ind w:firstLine="5966" w:firstLineChars="2830"/>
        <w:rPr>
          <w:rFonts w:hint="eastAsia"/>
          <w:b/>
          <w:sz w:val="21"/>
          <w:szCs w:val="21"/>
        </w:rPr>
      </w:pPr>
    </w:p>
    <w:tbl>
      <w:tblPr>
        <w:tblStyle w:val="10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 w14:paraId="7546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</w:tcPr>
          <w:p w14:paraId="7546F810">
            <w:pPr>
              <w:spacing w:line="360" w:lineRule="auto"/>
              <w:jc w:val="center"/>
              <w:rPr>
                <w:rFonts w:hint="eastAsia"/>
              </w:rPr>
            </w:pPr>
          </w:p>
          <w:p w14:paraId="7546F81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7229" w:type="dxa"/>
          </w:tcPr>
          <w:p w14:paraId="7546F812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      </w:t>
            </w:r>
            <w:r>
              <w:t xml:space="preserve"> </w:t>
            </w:r>
            <w:r>
              <w:rPr/>
              <w:sym w:font="Wingdings 2" w:char="00A3"/>
            </w:r>
            <w:r>
              <w:t>分析师会议</w:t>
            </w:r>
          </w:p>
          <w:p w14:paraId="7546F813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□媒体采访           </w:t>
            </w:r>
            <w:r>
              <w:t xml:space="preserve"> </w:t>
            </w:r>
            <w:r>
              <w:rPr/>
              <w:sym w:font="Wingdings 2" w:char="00A3"/>
            </w:r>
            <w:r>
              <w:t>业绩说明会</w:t>
            </w:r>
          </w:p>
          <w:p w14:paraId="7546F814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□新闻发布会         </w:t>
            </w:r>
            <w:r>
              <w:t xml:space="preserve"> </w:t>
            </w:r>
            <w:r>
              <w:rPr/>
              <w:sym w:font="Wingdings 2" w:char="00A3"/>
            </w:r>
            <w:r>
              <w:t>路演活动</w:t>
            </w:r>
          </w:p>
          <w:p w14:paraId="7546F815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□现场参观            </w:t>
            </w:r>
            <w:r>
              <w:rPr>
                <w:rFonts w:hint="eastAsia" w:ascii="Times New Roman" w:hAnsi="Times New Roman" w:cs="Times New Roman"/>
              </w:rPr>
              <w:sym w:font="Wingdings 2" w:char="0052"/>
            </w:r>
            <w:r>
              <w:rPr>
                <w:rFonts w:hint="eastAsia"/>
              </w:rPr>
              <w:t>其他</w:t>
            </w:r>
          </w:p>
        </w:tc>
      </w:tr>
      <w:tr w14:paraId="7546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</w:tcPr>
          <w:p w14:paraId="7546F817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229" w:type="dxa"/>
          </w:tcPr>
          <w:p w14:paraId="7546F81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</w:p>
        </w:tc>
      </w:tr>
      <w:tr w14:paraId="7546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0" w:type="dxa"/>
          </w:tcPr>
          <w:p w14:paraId="7546F81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 w14:paraId="7546F81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董事长：刘鸣鸣；总经理：张清苗；</w:t>
            </w:r>
            <w:r>
              <w:rPr>
                <w:rFonts w:hint="eastAsia"/>
              </w:rPr>
              <w:t>董事会秘书：梁晨</w:t>
            </w:r>
          </w:p>
        </w:tc>
      </w:tr>
      <w:tr w14:paraId="7546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60" w:type="dxa"/>
            <w:vAlign w:val="center"/>
          </w:tcPr>
          <w:p w14:paraId="7546F81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投资者关注的主要问题</w:t>
            </w:r>
          </w:p>
        </w:tc>
        <w:tc>
          <w:tcPr>
            <w:tcW w:w="7229" w:type="dxa"/>
          </w:tcPr>
          <w:p w14:paraId="110B35A6">
            <w:pPr>
              <w:pStyle w:val="20"/>
              <w:widowControl w:val="0"/>
              <w:numPr>
                <w:ilvl w:val="0"/>
                <w:numId w:val="1"/>
              </w:numPr>
              <w:spacing w:before="93" w:beforeLines="30" w:after="93" w:afterLines="30" w:line="360" w:lineRule="auto"/>
              <w:ind w:left="0" w:firstLine="482" w:firstLineChars="20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bookmarkStart w:id="0" w:name="7311-1598268907905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公司三季度营收及利润向好，近期进入销售旺季，市场反馈也比较积极，实现稳健表现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的原因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是什么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？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lang w:val="en-US" w:eastAsia="zh-CN"/>
              </w:rPr>
              <w:t>公司当前表现主要基于三大因素，一是市场大环境层面，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公司所在品类的消费需求回暖；二是公司在前期淡季采取了健康的渠道库存策略，未进行刻意压货，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使得旺季来临时的渠道补货需求得以顺畅释放；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三是公司今年重点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推广的新产品开始集中发力并显现成效，多个系列符合预期，具体而言，“米面六小龙”面点系列成功源于外观、概念、原料和工艺的全面升级；400克真空装系列精准切入中档价格带，战略意义重大；虾滑系列产品受到消费者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持续青睐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，整体销量提升，且公司通过推出了100克黑虎虾、大颗粒虾滑等新品，产品差异化实现了新老品的协同增长；肉多多烤肠的市场表现则证实了在C端市场“价值升级”比单纯“性价比”更有效的逻辑。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公司正推动两大根本性的战略转向。首先，从“渠道驱动”转向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品驱动”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为主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现有渠道网络相对完善，未来的增量将主要依靠新产品来创造。其次，新品研发的导向从“B端及时跟进”变为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更为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主动的“C端升级换代”，核心是致力于为终端消费者提供更具价值的创新产品。</w:t>
            </w:r>
          </w:p>
          <w:p w14:paraId="5715499E">
            <w:pPr>
              <w:pStyle w:val="20"/>
              <w:widowControl w:val="0"/>
              <w:numPr>
                <w:ilvl w:val="0"/>
                <w:numId w:val="1"/>
              </w:numPr>
              <w:spacing w:before="93" w:beforeLines="30" w:after="93" w:afterLines="30" w:line="360" w:lineRule="auto"/>
              <w:ind w:left="0" w:firstLine="482" w:firstLineChars="20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公司2024年更多的是做餐饮的定制，2025年开始转向商超定制，能否分享一下这两年定制化的一些成功经验？</w:t>
            </w:r>
          </w:p>
          <w:p w14:paraId="36B20620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公司2023年底提出“全面拥抱大B/定制化”战略，是针对餐饮连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锁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、大型商超及新零售系统。2024年餐饮行业竞争加剧、整体表现疲软、利润空间受价格挤压明显；与此同时，商超渠道则呈现出对品质、独特性与品牌契合度更为重视的趋势，盈利能力也更具可持续性和稳定性，基于此2025年初公司将该项工作战略重心调整为“全面拥抱商超定制化”。在全面推行商超定制化的过程中，面对新的市场机遇与运营环境，公司也会根据合作态势做因势利导、顺势而为调整改进，取得了突破、积累和初步成效。当前公司战略已升级为“有管控的推进定制化工作”，依据系统重要性对客户进行分级管理，非主流系统或系统非主产品、亏损单品不定制，对部分头部系统采取“敲门砖”策略，即使初期不以盈利为首要目标，也要确保入驻，以此带动全品类渗透与深度合作。</w:t>
            </w:r>
          </w:p>
          <w:p w14:paraId="7F9A182E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公司组建了专项团队，并推动“技术深度前置”—技术总监协同工厂总经理、营销企划直接参与客户对接，围绕口感、配方、工艺等细节进行多轮磨合，这种“技术+销售”深度融合的模式，有力保障了定制需求向生产方案的高效转化。同时，针对小批量订单与原有大规模生产模式的冲突，公司通过多工厂协同生产，灵活调配产能，实现了供应链的柔性适配。在管理与激励方面，公司也同步优化制度，对研发等核心团队实施针对性激励，支撑定制业务持续推进。公司始终密切关注渠道业态变化，当前商超渠道正朝着裸价自营、自有品牌和宽类窄品的趋势演变。公司必须主动顺应趋势、积极调整，才能在行业转型中持续占据有利位置。</w:t>
            </w:r>
          </w:p>
          <w:p w14:paraId="08E45DFF">
            <w:pPr>
              <w:pStyle w:val="20"/>
              <w:widowControl w:val="0"/>
              <w:numPr>
                <w:ilvl w:val="0"/>
                <w:numId w:val="1"/>
              </w:numPr>
              <w:spacing w:before="93" w:beforeLines="30" w:after="93" w:afterLines="30" w:line="360" w:lineRule="auto"/>
              <w:ind w:left="0" w:firstLine="482" w:firstLineChars="20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请问公司如何看待当前行业内的价格战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？</w:t>
            </w:r>
          </w:p>
          <w:p w14:paraId="0176E3D7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当前行业价格环境相比五年前有明显改善，且各企业核心渠道存在差异，品类优势各有侧重，使得单纯依靠价格手段的竞争有效性下降。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今年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已将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过去的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“渠道驱动”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战略核心升级为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品驱动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为主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，效益路径从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降本增效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转向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提质增效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，更注重通过产品创新和品质提升来参与竞争。在当前存量市场中，单纯价格战的效果有限，消费者愈发追求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性价比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质价比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的统一。例如，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公司在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米面制品板块推出的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米面六小龙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新品矩阵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整体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表现符合预期，既重塑了品牌活力，也为渠道注入了信心。同时，公司各产品线策略各有侧重，C端表现稳健的锁鲜装产品仍是重要的盈利支撑。</w:t>
            </w:r>
          </w:p>
          <w:p w14:paraId="7C337AF4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我们认为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行业价格战并未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进一步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加剧，而是趋于理性。公司将通过持续的产品创新和价值提升来巩固市场地位，并将这一战略清晰传达给经销商伙伴。</w:t>
            </w:r>
          </w:p>
          <w:p w14:paraId="59789B52">
            <w:pPr>
              <w:pStyle w:val="20"/>
              <w:widowControl w:val="0"/>
              <w:numPr>
                <w:ilvl w:val="0"/>
                <w:numId w:val="1"/>
              </w:numPr>
              <w:spacing w:before="93" w:beforeLines="30" w:after="93" w:afterLines="30" w:line="360" w:lineRule="auto"/>
              <w:ind w:left="0" w:firstLine="482" w:firstLineChars="200"/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请问公司后续如何对鼎益丰进行赋能？</w:t>
            </w:r>
          </w:p>
          <w:p w14:paraId="50060391">
            <w:pPr>
              <w:spacing w:before="93" w:beforeLines="30" w:after="93" w:afterLines="30"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公司后续将从管理、营销及基建三方面对鼎益丰进行全面赋能。在管理上，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原有安井的经营团队将更深度的参与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，未来管理将更一体化。在营销层面，安井的营销团队将为鼎益丰提供销售端的专业赋能，帮助其拓展市场。在基建与产能建设上，安井已派出经验丰富的工程团队，协助其完成新工厂的规划审批与建设工作，确保冷冻烘焙新产能的快速落地与提升。通过多维度的资源注入与协同管理，安井将全力支持鼎益丰实现快速发展，</w:t>
            </w:r>
            <w:r>
              <w:rPr>
                <w:rFonts w:hint="eastAsia" w:ascii="Times New Roman" w:hAnsi="Times New Roman" w:cs="Times New Roman"/>
              </w:rPr>
              <w:t>将冷冻烘焙打造为新的增长曲线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。此外，公司还将通过自建与外延式扩张相结合的方式，积极关注有发展空间的烘焙企业。</w:t>
            </w:r>
          </w:p>
          <w:p w14:paraId="2F04FFD7">
            <w:pPr>
              <w:pStyle w:val="20"/>
              <w:widowControl w:val="0"/>
              <w:numPr>
                <w:ilvl w:val="0"/>
                <w:numId w:val="1"/>
              </w:numPr>
              <w:spacing w:before="93" w:beforeLines="30" w:after="93" w:afterLines="30" w:line="360" w:lineRule="auto"/>
              <w:ind w:left="0" w:firstLine="482" w:firstLineChars="20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请公司介绍一下在C端产品创新、升级换代以及爆品孵化方面的具体策略、最新进展和市场成效。</w:t>
            </w:r>
          </w:p>
          <w:p w14:paraId="3783B607">
            <w:pPr>
              <w:spacing w:before="93" w:beforeLines="30" w:after="93" w:afterLines="30" w:line="360" w:lineRule="auto"/>
              <w:ind w:firstLine="480" w:firstLineChars="2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公司今年正加速品牌战略转型，从渠道品牌向消费者品牌升级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</w:rPr>
              <w:t>高度关注C端产品结构升级，按照升级换代的策略，聚焦质价比提升。2025年</w:t>
            </w:r>
            <w:r>
              <w:rPr>
                <w:rFonts w:hint="eastAsia" w:ascii="Times New Roman" w:hAnsi="Times New Roman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</w:rPr>
              <w:t>锁鲜装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</w:rPr>
              <w:t>系列产品通过持续迭代推广巩固中高端定位，产品毛利在激烈竞争中保持稳定；今年创新性地推出了400g真空装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系列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该类产品精准切入中档价格带</w:t>
            </w:r>
            <w:r>
              <w:rPr>
                <w:rFonts w:hint="eastAsia" w:ascii="Times New Roman" w:hAnsi="Times New Roman" w:cs="Times New Roman"/>
              </w:rPr>
              <w:t>，自上市后市场反响热烈，订单量持续领先，目前处于阶段性断货的状态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</w:rPr>
              <w:t>新推出的</w:t>
            </w:r>
            <w:r>
              <w:rPr>
                <w:rFonts w:hint="eastAsia" w:ascii="Times New Roman" w:hAnsi="Times New Roman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</w:rPr>
              <w:t>肉多多烤肠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</w:rPr>
              <w:t>系列，通过五大升级创新（原料、工艺、外观、包装及概念升级），显著提升消费者体验，进一步释放增长动能；米面制品针对老化问题推出米面</w:t>
            </w:r>
            <w:r>
              <w:rPr>
                <w:rFonts w:hint="eastAsia" w:ascii="Times New Roman" w:hAnsi="Times New Roman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</w:rPr>
              <w:t>六小龙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</w:rPr>
              <w:t>新品，实现新品创新能力突破。在爆品孵化能力构建方面，公司坚持</w:t>
            </w:r>
            <w:r>
              <w:rPr>
                <w:rFonts w:hint="eastAsia" w:ascii="Times New Roman" w:hAnsi="Times New Roman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</w:rPr>
              <w:t>研发一代、生产一代、储备一代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</w:rPr>
              <w:t>策略，快速响应不同区域及年轻消费市场需求；深化商超定制化合作，结合新零售渠道大数据反哺产品开发，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并</w:t>
            </w:r>
            <w:r>
              <w:rPr>
                <w:rFonts w:hint="eastAsia" w:ascii="Times New Roman" w:hAnsi="Times New Roman" w:cs="Times New Roman"/>
              </w:rPr>
              <w:t>革新宣传模式，构建</w:t>
            </w:r>
            <w:r>
              <w:rPr>
                <w:rFonts w:hint="eastAsia" w:ascii="Times New Roman" w:hAnsi="Times New Roman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</w:rPr>
              <w:t>视觉+短视频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</w:rPr>
              <w:t>立体化传播体系，并深化体育营销（如携手</w:t>
            </w:r>
            <w:r>
              <w:rPr>
                <w:rFonts w:hint="eastAsia" w:ascii="Times New Roman" w:hAnsi="Times New Roman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</w:rPr>
              <w:t>苏超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</w:rPr>
              <w:t>、独家赞助乒超</w:t>
            </w:r>
            <w:r>
              <w:rPr>
                <w:rFonts w:hint="eastAsia" w:ascii="Times New Roman" w:hAnsi="Times New Roman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</w:rPr>
              <w:t>福建安井队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</w:rPr>
              <w:t>）及IP联名等跨界举措，有效提升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品牌</w:t>
            </w:r>
            <w:r>
              <w:rPr>
                <w:rFonts w:hint="eastAsia" w:ascii="Times New Roman" w:hAnsi="Times New Roman" w:cs="Times New Roman"/>
              </w:rPr>
              <w:t>影响力、触达年轻群体。未来，安井将持续深化产品与品牌的协同效应，驱动销售持续增长。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港股上市后，公司在海外市场的布局考虑是什么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？</w:t>
            </w:r>
          </w:p>
          <w:p w14:paraId="3A644286">
            <w:pPr>
              <w:spacing w:before="93" w:beforeLines="30" w:after="93" w:afterLines="30" w:line="360" w:lineRule="auto"/>
              <w:ind w:firstLine="48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公司将以港股上市为契机，坚定推进国际化战略。在海外市场，需要差异化策略：东南亚市场发展阶段类似国内多年前，竞争格局相对缓和，渗透空间较大。因此，公司将在东南亚进行深度耕耘并优先考虑自建工厂，复制国内已被验证的产品与渠道打法，提升市场覆盖效率</w:t>
            </w:r>
            <w:r>
              <w:rPr>
                <w:rFonts w:hint="eastAsia" w:ascii="Times New Roman" w:hAnsi="Times New Roman" w:cs="Times New Roma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对于欧美等成熟市场，考虑到品牌认知固化、渠道门槛较高，公司计划</w:t>
            </w:r>
            <w:r>
              <w:rPr>
                <w:rFonts w:hint="eastAsia" w:ascii="Times New Roman" w:hAnsi="Times New Roman" w:cs="Times New Roman"/>
              </w:rPr>
              <w:t>并购当地拥有渠道的老品牌来进入主流渠道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，以降低市场导入风险与时间成本。公司高度重视国际化进程的系统性与稳健性，对合作持开放但审慎的态度。未来，公司将稳步推进国际化，力求在海外市场实现持续增长。</w:t>
            </w:r>
          </w:p>
          <w:p w14:paraId="1B6DCD5B">
            <w:pPr>
              <w:spacing w:before="93" w:beforeLines="30" w:after="93" w:afterLines="30" w:line="360" w:lineRule="auto"/>
              <w:ind w:firstLine="48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除烘焙业务外，公司在品类扩张上还有哪些其他规划？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</w:rPr>
              <w:t>初步筹划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开拓清真食品这一广阔市场。为此，公司已收购并计划启用“安斋”品牌，该品牌名称兼具清真属性和与“安井”的关联性。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全球清真食品市场规模巨大，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近2万亿美元，其消费人群20亿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且市场基础不仅限于特定信仰群体，普通消费者对符合清真标准的优质牛羊肉丸类产品亦有普遍需求。公司相关产品此前在小范围试销中已获得良好市场反馈，验证了产品潜力。基于公司以往的团队经营能力、渠道能力及新品研发能力，公司有信心能在该品类上取的较好的增长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公司虾滑产品未来增长布局和规划？新品“活鱼现杀嫩鱼丸”的近期表现？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虾滑品类已成为公司所有新品中增长最为强劲的大单品，持续实现高双位数增长，表现超出预期，未来仍将保持高速增长态势。公司今年推出了100克创新包装（包括大颗粒虾滑、黑虎虾滑），相比原有150克三角包装进一步拓展了消费场景。虾滑产品已成为公司拓展渠道的重要“敲门砖”，例如近期公司与胖东来系统合作的5款产品均为虾相关品类，进驻山姆渠道亦以黑虎虾滑切入。围绕虾这一原料，公司将持续加强研发，把握消费升级趋势下对“真材实料”的需求。</w:t>
            </w:r>
          </w:p>
          <w:p w14:paraId="012B7E56">
            <w:pPr>
              <w:spacing w:before="93" w:beforeLines="30" w:after="93" w:afterLines="30" w:line="360" w:lineRule="auto"/>
              <w:ind w:firstLine="48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“活鱼现杀嫩鱼丸” 是公司基于湖北三大鱼浆工厂的原料优势重点打造的战略新品。其采用活鱼现杀，口感明显区别于传统鱼丸，更符合</w:t>
            </w:r>
            <w:r>
              <w:rPr>
                <w:rFonts w:hint="eastAsia" w:ascii="Times New Roman" w:hAnsi="Times New Roman" w:cs="Times New Roman"/>
              </w:rPr>
              <w:t>华中华北等北方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市场需求。目前该系列已推出200克、400克及2.5公斤三种规格，自今年推广以来销售符合预期。该产品不仅有助于提升湖北工厂产能利用率，也因其原料与工艺壁垒，形成了较强的竞争护城河，难以被同行跟进。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公司后续推出的锁鲜装6.0产品与原有锁鲜装系列有哪些差异化？在锁鲜装产品上的后续规划是什么？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公司锁鲜装6.0计划于今年12月推出，与原有系列相比，本次升级主要体现在产品形态与应用场景的拓展。四款新产品中三款采用棒状或条状设计，不仅可用于传统火锅场景，也能方便地改刀用于炒菜等多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元烹饪方式，更好地满足了当下小型家庭与精致化饮食的需求，标志着该系列从单一的火锅配料向更日常、更多元的消费场景延伸。</w:t>
            </w:r>
          </w:p>
          <w:p w14:paraId="453E207E">
            <w:pPr>
              <w:spacing w:before="93" w:beforeLines="30" w:after="93" w:afterLines="30" w:line="360" w:lineRule="auto"/>
              <w:ind w:firstLine="48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展望后续规划，公司将继续推动锁鲜装系列向健康化方向发展。未来的迭代版本将重点聚焦低GI、低热量等趋势。在推出节奏上，公司采取审慎策略。今年底推出6.0版本后，将于明年根据市场反馈规划后续版本。公司长期目标是推动锁鲜装产品的高端化，使公司高端产品在C端火锅料板块中的理想占比提升至50%。锁鲜装系列已连续五年实现销售与利润的双增长。公司将持续通过该产品线的创新，来带动整体渠道结构的优化与品牌价值的提升，巩固在C端市场的竞争优势。</w:t>
            </w:r>
          </w:p>
          <w:p w14:paraId="7546F831">
            <w:pPr>
              <w:widowControl/>
              <w:jc w:val="left"/>
              <w:rPr>
                <w:rFonts w:hint="eastAsia"/>
              </w:rPr>
            </w:pPr>
            <w:r>
              <w:rPr>
                <w:rStyle w:val="17"/>
                <w:rFonts w:hint="eastAsia" w:ascii="楷体" w:hAnsi="楷体" w:eastAsia="楷体" w:cs="楷体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上述调研会议，公司与投资者进行了交流与沟通，严格依照相关管理制度及规定执行，保证信息披露的真实、准确、完整、及时、公平，未出现未公开重大信息泄露等情况。</w:t>
            </w:r>
          </w:p>
        </w:tc>
      </w:tr>
      <w:tr w14:paraId="7546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</w:tcPr>
          <w:p w14:paraId="7546F83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</w:rPr>
              <w:t>参与单位名称及人员姓名</w:t>
            </w:r>
          </w:p>
        </w:tc>
        <w:tc>
          <w:tcPr>
            <w:tcW w:w="7229" w:type="dxa"/>
            <w:vAlign w:val="center"/>
          </w:tcPr>
          <w:p w14:paraId="7546F834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详见《附件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hint="eastAsia"/>
              </w:rPr>
              <w:t>：参会名单》</w:t>
            </w:r>
          </w:p>
        </w:tc>
      </w:tr>
    </w:tbl>
    <w:p w14:paraId="7546F836">
      <w:pPr>
        <w:rPr>
          <w:rFonts w:hint="eastAsia"/>
        </w:rPr>
      </w:pPr>
      <w:r>
        <w:br w:type="page"/>
      </w:r>
    </w:p>
    <w:p w14:paraId="7546F837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hint="eastAsia"/>
          <w:b/>
          <w:bCs/>
        </w:rPr>
        <w:t>：参会名单</w:t>
      </w:r>
    </w:p>
    <w:p w14:paraId="7546F838">
      <w:pPr>
        <w:spacing w:line="360" w:lineRule="auto"/>
        <w:rPr>
          <w:rFonts w:hint="eastAsia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11</w:t>
      </w:r>
      <w:r>
        <w:rPr>
          <w:rFonts w:hint="eastAsia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28</w:t>
      </w:r>
      <w:r>
        <w:rPr>
          <w:rFonts w:hint="eastAsia"/>
          <w:b/>
          <w:bCs/>
        </w:rPr>
        <w:t>日，公司</w:t>
      </w:r>
      <w:r>
        <w:rPr>
          <w:rFonts w:hint="eastAsia"/>
          <w:b/>
          <w:bCs/>
          <w:lang w:val="en-US" w:eastAsia="zh-CN"/>
        </w:rPr>
        <w:t>召开2025年第一次临时股东会</w:t>
      </w:r>
      <w:r>
        <w:rPr>
          <w:rFonts w:hint="eastAsia"/>
          <w:b/>
          <w:bCs/>
        </w:rPr>
        <w:t>。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66"/>
        <w:gridCol w:w="1898"/>
        <w:gridCol w:w="647"/>
        <w:gridCol w:w="1412"/>
        <w:gridCol w:w="2749"/>
      </w:tblGrid>
      <w:tr w14:paraId="3C2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auto" w:fill="D8D8D8" w:themeFill="background1" w:themeFillShade="D9"/>
            <w:noWrap/>
            <w:vAlign w:val="center"/>
          </w:tcPr>
          <w:p w14:paraId="53BDB31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684" w:type="pct"/>
            <w:shd w:val="clear" w:color="auto" w:fill="D8D8D8" w:themeFill="background1" w:themeFillShade="D9"/>
            <w:noWrap/>
            <w:vAlign w:val="center"/>
          </w:tcPr>
          <w:p w14:paraId="2F8BDF6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113" w:type="pct"/>
            <w:shd w:val="clear" w:color="auto" w:fill="D8D8D8" w:themeFill="background1" w:themeFillShade="D9"/>
            <w:noWrap/>
            <w:vAlign w:val="center"/>
          </w:tcPr>
          <w:p w14:paraId="24075EA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  <w:tc>
          <w:tcPr>
            <w:tcW w:w="379" w:type="pct"/>
            <w:shd w:val="clear" w:color="auto" w:fill="D8D8D8" w:themeFill="background1" w:themeFillShade="D9"/>
            <w:noWrap/>
            <w:vAlign w:val="center"/>
          </w:tcPr>
          <w:p w14:paraId="49C6B80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828" w:type="pct"/>
            <w:shd w:val="clear" w:color="auto" w:fill="D8D8D8" w:themeFill="background1" w:themeFillShade="D9"/>
            <w:noWrap/>
            <w:vAlign w:val="center"/>
          </w:tcPr>
          <w:p w14:paraId="678FE24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612" w:type="pct"/>
            <w:shd w:val="clear" w:color="auto" w:fill="D8D8D8" w:themeFill="background1" w:themeFillShade="D9"/>
            <w:noWrap/>
            <w:vAlign w:val="center"/>
          </w:tcPr>
          <w:p w14:paraId="15E98F6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</w:tr>
      <w:tr w14:paraId="02A1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14DE19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2784D0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邓欣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2D3869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华安证券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829999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1EF5B5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章昕乔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534E6C6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华安证券</w:t>
            </w:r>
          </w:p>
        </w:tc>
      </w:tr>
      <w:tr w14:paraId="12DC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0288F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5B7709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林佳雯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00B7EE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兴业证券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2B5781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57188A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范晨昊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6374CC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长江食品</w:t>
            </w:r>
          </w:p>
        </w:tc>
      </w:tr>
      <w:tr w14:paraId="5CB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22BF70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2545D5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杨逸文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03207BE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中邮食饮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103DB8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2AE8CF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陈健骥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07B7E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施罗德基金</w:t>
            </w:r>
          </w:p>
        </w:tc>
      </w:tr>
      <w:tr w14:paraId="4A46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10A8D33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37BB151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仲恒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1F2594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农银汇理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7FCD87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0AD06A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程碧升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7890137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国泰海通</w:t>
            </w:r>
          </w:p>
        </w:tc>
      </w:tr>
      <w:tr w14:paraId="2EE2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16FB96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CDABB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李嘉祺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7E61758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光大证券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7BE7F3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0C7DD4F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何睿豪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525F58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工银瑞信</w:t>
            </w:r>
          </w:p>
        </w:tc>
      </w:tr>
      <w:tr w14:paraId="2687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3CE0F9F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1DE141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王可欣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659EB3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华泰证券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14664B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337795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张文玺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0DB9A8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融通基金</w:t>
            </w:r>
          </w:p>
        </w:tc>
      </w:tr>
      <w:tr w14:paraId="6B12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379345D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27EA3A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吴文德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5FD3C0C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财通证券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59968E0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7FD425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黄欣培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08A989A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财通证券</w:t>
            </w:r>
          </w:p>
        </w:tc>
      </w:tr>
      <w:tr w14:paraId="4620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387A92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5157CBA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杨传忻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302DBDF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中信保诚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5DD41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742617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匡伟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7471A0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兴证资管</w:t>
            </w:r>
          </w:p>
        </w:tc>
      </w:tr>
      <w:tr w14:paraId="4724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574F1F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117D143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陈宇君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067C78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国金食饮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701BA1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6F1D0E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童杰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8D24E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华福证券</w:t>
            </w:r>
          </w:p>
        </w:tc>
      </w:tr>
      <w:tr w14:paraId="41BA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6A4F7A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19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061804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董泓勃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62758E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南方基金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52F4BF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127550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李燕宁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39B0766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大成基金</w:t>
            </w:r>
          </w:p>
        </w:tc>
      </w:tr>
      <w:tr w14:paraId="3286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2F882A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15E101B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赵雪莲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740B30A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招银理财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C57585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6DE475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张璐婷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707E26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易方达基金</w:t>
            </w:r>
          </w:p>
        </w:tc>
      </w:tr>
      <w:tr w14:paraId="00AE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66EBCA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7ED3C8E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1DCEF6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中庚基金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27C9AED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7F466E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王郁冰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C0F43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中庚基金</w:t>
            </w:r>
          </w:p>
        </w:tc>
      </w:tr>
      <w:tr w14:paraId="0D94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2A1C0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526999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许文星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382F8A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中欧基金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12EA71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721F9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柳世庆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7D5A55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中欧基金</w:t>
            </w:r>
          </w:p>
        </w:tc>
      </w:tr>
      <w:tr w14:paraId="0C35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2661D2C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11E120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陈蒙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049A25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中欧基金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28A4EEB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5A6790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吴悠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5225B8F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兴全基金</w:t>
            </w:r>
          </w:p>
        </w:tc>
      </w:tr>
      <w:tr w14:paraId="66FD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6FB4D7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29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07C93F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沈旸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E9131D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中金公司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333221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2549A8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武雨欣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15C2A33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中金公司</w:t>
            </w:r>
          </w:p>
        </w:tc>
      </w:tr>
      <w:tr w14:paraId="4E84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230DF4C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697476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曾彪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33F2B7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国泰基金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018259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00B3C41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江皓云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0B76256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中信证券</w:t>
            </w:r>
          </w:p>
        </w:tc>
      </w:tr>
      <w:tr w14:paraId="35A7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5E2DEFC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235578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吴思颖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2104FE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广发证券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579A4A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5523DAA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高峰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5B89199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广发证券</w:t>
            </w:r>
          </w:p>
        </w:tc>
      </w:tr>
      <w:tr w14:paraId="5BF2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6A0955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031120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李爽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307796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银华基金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10C82B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6A47EC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王毅成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643EE5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兴银理财</w:t>
            </w:r>
          </w:p>
        </w:tc>
      </w:tr>
      <w:tr w14:paraId="18CF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09A8159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1050430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夏克扎提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722743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建投食饮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74F79D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6F01CBC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张喆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32F269C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长江养老</w:t>
            </w:r>
          </w:p>
        </w:tc>
      </w:tr>
      <w:tr w14:paraId="5879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7A9AEE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39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24AEBA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黄佳丽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5E3FA3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华泰保兴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A5E3B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40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1C2635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赖思琪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00EE7E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中泰食品</w:t>
            </w:r>
          </w:p>
        </w:tc>
      </w:tr>
      <w:tr w14:paraId="5937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3EB1722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41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387505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朱剑胜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7C5951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中金资管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099BAF9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42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34AB6A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严文炀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2F1BD1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华创食品</w:t>
            </w:r>
          </w:p>
        </w:tc>
      </w:tr>
      <w:tr w14:paraId="1DD2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753853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64C9BE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闻宏伟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5093EC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海通国际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116DE2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573937F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顾训丁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2BE2E50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中信证券</w:t>
            </w:r>
          </w:p>
        </w:tc>
      </w:tr>
      <w:tr w14:paraId="6472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522C1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78E7A8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欧阳荣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06AFA4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上海信璞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0F1E79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1F2429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张艺矾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334215C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旌安投资</w:t>
            </w:r>
          </w:p>
        </w:tc>
      </w:tr>
      <w:tr w14:paraId="6301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567D8E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8145E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刘天雨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1FEA53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和谐汇一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11B134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63B06D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赵国防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1C28918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东方财富证券</w:t>
            </w:r>
          </w:p>
        </w:tc>
      </w:tr>
      <w:tr w14:paraId="7901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7C0B22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3C328D2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周翔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69F6B2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华源证券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5C5800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15F9D5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寇星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6986C3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华西证券</w:t>
            </w:r>
          </w:p>
        </w:tc>
      </w:tr>
      <w:tr w14:paraId="0424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718CEC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7EB594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卢周伟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B1F1D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华西证券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12A143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5CDBFC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温武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1CD40BF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唯德投资</w:t>
            </w:r>
          </w:p>
        </w:tc>
      </w:tr>
      <w:tr w14:paraId="7F09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221EDD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5DF81B4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李茵琦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2D69B12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东吴证券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7B8126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04B9F3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朱约之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2C18AA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兴业基金</w:t>
            </w:r>
          </w:p>
        </w:tc>
      </w:tr>
      <w:tr w14:paraId="4AED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3B937C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31F236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黄一青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900BCA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思睿集团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0F01A4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7E1DCE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周侃屿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6C9EEDA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猎投资本</w:t>
            </w:r>
          </w:p>
        </w:tc>
      </w:tr>
      <w:tr w14:paraId="1CCA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5AA00E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0B351CD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蔡再行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0C4F75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豪山资产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EEC1C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6361E44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孟斯硕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28D2E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东兴证券</w:t>
            </w:r>
          </w:p>
        </w:tc>
      </w:tr>
      <w:tr w14:paraId="0300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0BE146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59D8D3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苑亚朝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6C87E6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中泰北京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3F92F0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7275A3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李依琳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19E2EDF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国盛证券</w:t>
            </w:r>
          </w:p>
        </w:tc>
      </w:tr>
      <w:tr w14:paraId="58F4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70924F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0B9F96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涂振文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12AD50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榕树投资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26D3EB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24A817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李亨通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5797452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华泰资产</w:t>
            </w:r>
          </w:p>
        </w:tc>
      </w:tr>
      <w:tr w14:paraId="6B50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0E39DC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106760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刘景瑜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535028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国联民生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7FFAD0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F8482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肖燕南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7EEB72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西部证券</w:t>
            </w:r>
          </w:p>
        </w:tc>
      </w:tr>
      <w:tr w14:paraId="2C55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0ABE08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2918F50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张浩嵩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5A79B9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28B53A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73AE01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鲁俊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2FD349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彩霞湾投资</w:t>
            </w:r>
          </w:p>
        </w:tc>
      </w:tr>
      <w:tr w14:paraId="0690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6A7614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7410B3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徐建刚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63CE53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彩霞湾投资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534D7B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1FBA651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王新雨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1417E5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国信证券</w:t>
            </w:r>
          </w:p>
        </w:tc>
      </w:tr>
      <w:tr w14:paraId="46EF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636798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62EEF4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张立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054F5E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财通证券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5D2783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24073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李孜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5AAF6E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中泰证券</w:t>
            </w:r>
          </w:p>
        </w:tc>
      </w:tr>
      <w:tr w14:paraId="7C6B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1870DD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242FD0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肖峰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7EB258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景顺长城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6AAF6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211005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刘永红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3E96C56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华能信托</w:t>
            </w:r>
          </w:p>
        </w:tc>
      </w:tr>
      <w:tr w14:paraId="2C91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3CA18D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758C163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王园园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0AB40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CD051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75527D9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 xml:space="preserve">于渤 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5268CE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</w:tr>
      <w:tr w14:paraId="1608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68B03F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13FB3C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周羽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106022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63C790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68CA16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 xml:space="preserve">徐哲琪 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69A73B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</w:tr>
      <w:tr w14:paraId="7188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2AE764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0CBA87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符蓉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67808EF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533F530B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0272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0FFD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</w:tr>
    </w:tbl>
    <w:p w14:paraId="1F8D82D3">
      <w:pPr>
        <w:ind w:firstLine="480"/>
        <w:rPr>
          <w:rFonts w:hint="eastAsia" w:eastAsia="宋体"/>
          <w:b/>
          <w:bCs/>
          <w:lang w:val="en-US" w:eastAsia="zh-CN"/>
        </w:rPr>
      </w:pPr>
    </w:p>
    <w:p w14:paraId="79F91B3C">
      <w:pPr>
        <w:ind w:firstLine="480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F4BFE"/>
    <w:multiLevelType w:val="multilevel"/>
    <w:tmpl w:val="637F4BFE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NDIwMmIzYTlhZjU1YzFjMDBiYTY2ZGM3ZjRjOTIifQ=="/>
  </w:docVars>
  <w:rsids>
    <w:rsidRoot w:val="00303DF0"/>
    <w:rsid w:val="000007DA"/>
    <w:rsid w:val="000018C2"/>
    <w:rsid w:val="00005E69"/>
    <w:rsid w:val="000106C0"/>
    <w:rsid w:val="0001098C"/>
    <w:rsid w:val="000117BF"/>
    <w:rsid w:val="000124E2"/>
    <w:rsid w:val="000134A1"/>
    <w:rsid w:val="00016ADE"/>
    <w:rsid w:val="00021805"/>
    <w:rsid w:val="00021901"/>
    <w:rsid w:val="00031B5F"/>
    <w:rsid w:val="00031CE3"/>
    <w:rsid w:val="000353FE"/>
    <w:rsid w:val="000368E8"/>
    <w:rsid w:val="00043800"/>
    <w:rsid w:val="000442B9"/>
    <w:rsid w:val="00053EDA"/>
    <w:rsid w:val="0005483B"/>
    <w:rsid w:val="0006007E"/>
    <w:rsid w:val="00060BE5"/>
    <w:rsid w:val="00062FEE"/>
    <w:rsid w:val="00064982"/>
    <w:rsid w:val="00067148"/>
    <w:rsid w:val="0007078A"/>
    <w:rsid w:val="000733FA"/>
    <w:rsid w:val="00073ED8"/>
    <w:rsid w:val="00076ECD"/>
    <w:rsid w:val="00077157"/>
    <w:rsid w:val="00077430"/>
    <w:rsid w:val="0008412A"/>
    <w:rsid w:val="0008474D"/>
    <w:rsid w:val="000852A7"/>
    <w:rsid w:val="00094014"/>
    <w:rsid w:val="000960EC"/>
    <w:rsid w:val="000A120D"/>
    <w:rsid w:val="000A162B"/>
    <w:rsid w:val="000A2D0D"/>
    <w:rsid w:val="000A5F4C"/>
    <w:rsid w:val="000B5D32"/>
    <w:rsid w:val="000B7CB8"/>
    <w:rsid w:val="000C10FA"/>
    <w:rsid w:val="000C5F93"/>
    <w:rsid w:val="000D09D7"/>
    <w:rsid w:val="000D2AEF"/>
    <w:rsid w:val="000D5E74"/>
    <w:rsid w:val="000E4659"/>
    <w:rsid w:val="000E4D7E"/>
    <w:rsid w:val="000E4DF7"/>
    <w:rsid w:val="000E507F"/>
    <w:rsid w:val="000E751A"/>
    <w:rsid w:val="000F1458"/>
    <w:rsid w:val="000F4B06"/>
    <w:rsid w:val="000F593E"/>
    <w:rsid w:val="00101436"/>
    <w:rsid w:val="00101C04"/>
    <w:rsid w:val="00102359"/>
    <w:rsid w:val="00102540"/>
    <w:rsid w:val="001072E4"/>
    <w:rsid w:val="001079AD"/>
    <w:rsid w:val="0011165C"/>
    <w:rsid w:val="00114C15"/>
    <w:rsid w:val="00114E7B"/>
    <w:rsid w:val="0013090C"/>
    <w:rsid w:val="00136E21"/>
    <w:rsid w:val="00143653"/>
    <w:rsid w:val="001462EC"/>
    <w:rsid w:val="00146453"/>
    <w:rsid w:val="00152A84"/>
    <w:rsid w:val="00153B69"/>
    <w:rsid w:val="001540AF"/>
    <w:rsid w:val="00154AB4"/>
    <w:rsid w:val="0015608A"/>
    <w:rsid w:val="00164202"/>
    <w:rsid w:val="001671AD"/>
    <w:rsid w:val="00167605"/>
    <w:rsid w:val="0017048E"/>
    <w:rsid w:val="00171161"/>
    <w:rsid w:val="00171862"/>
    <w:rsid w:val="00177177"/>
    <w:rsid w:val="00177E76"/>
    <w:rsid w:val="00180FC9"/>
    <w:rsid w:val="001813D3"/>
    <w:rsid w:val="00182032"/>
    <w:rsid w:val="00190313"/>
    <w:rsid w:val="00192AFD"/>
    <w:rsid w:val="00193456"/>
    <w:rsid w:val="001A09B4"/>
    <w:rsid w:val="001A0C91"/>
    <w:rsid w:val="001B57D3"/>
    <w:rsid w:val="001B7FF3"/>
    <w:rsid w:val="001C2328"/>
    <w:rsid w:val="001C233C"/>
    <w:rsid w:val="001C3BEC"/>
    <w:rsid w:val="001C609C"/>
    <w:rsid w:val="001C688E"/>
    <w:rsid w:val="001D2801"/>
    <w:rsid w:val="001D2A75"/>
    <w:rsid w:val="001D2C1F"/>
    <w:rsid w:val="001D6AB8"/>
    <w:rsid w:val="001E0088"/>
    <w:rsid w:val="001E42C8"/>
    <w:rsid w:val="001E5DF0"/>
    <w:rsid w:val="001E6D59"/>
    <w:rsid w:val="001F0B74"/>
    <w:rsid w:val="001F0E09"/>
    <w:rsid w:val="001F24F4"/>
    <w:rsid w:val="001F3131"/>
    <w:rsid w:val="002016F0"/>
    <w:rsid w:val="002025A4"/>
    <w:rsid w:val="00202FC3"/>
    <w:rsid w:val="00205163"/>
    <w:rsid w:val="0020749E"/>
    <w:rsid w:val="00207FEF"/>
    <w:rsid w:val="00210200"/>
    <w:rsid w:val="0021136A"/>
    <w:rsid w:val="002128B7"/>
    <w:rsid w:val="00213C6A"/>
    <w:rsid w:val="00214457"/>
    <w:rsid w:val="00214BF1"/>
    <w:rsid w:val="00215EDF"/>
    <w:rsid w:val="0021663D"/>
    <w:rsid w:val="002171A5"/>
    <w:rsid w:val="0021725B"/>
    <w:rsid w:val="00221140"/>
    <w:rsid w:val="00225590"/>
    <w:rsid w:val="0023171A"/>
    <w:rsid w:val="00234885"/>
    <w:rsid w:val="00237D11"/>
    <w:rsid w:val="0024108F"/>
    <w:rsid w:val="00241D60"/>
    <w:rsid w:val="002444A0"/>
    <w:rsid w:val="0025363E"/>
    <w:rsid w:val="0025444F"/>
    <w:rsid w:val="0025482A"/>
    <w:rsid w:val="00257D5E"/>
    <w:rsid w:val="00260307"/>
    <w:rsid w:val="00260C57"/>
    <w:rsid w:val="002634D0"/>
    <w:rsid w:val="00263533"/>
    <w:rsid w:val="00266697"/>
    <w:rsid w:val="002670C6"/>
    <w:rsid w:val="002672BF"/>
    <w:rsid w:val="00275407"/>
    <w:rsid w:val="002816C6"/>
    <w:rsid w:val="00282183"/>
    <w:rsid w:val="00284021"/>
    <w:rsid w:val="00287BD9"/>
    <w:rsid w:val="00290770"/>
    <w:rsid w:val="00290BF4"/>
    <w:rsid w:val="00291177"/>
    <w:rsid w:val="00292362"/>
    <w:rsid w:val="00294054"/>
    <w:rsid w:val="00297F73"/>
    <w:rsid w:val="002A0378"/>
    <w:rsid w:val="002A1C53"/>
    <w:rsid w:val="002A41FC"/>
    <w:rsid w:val="002A47A7"/>
    <w:rsid w:val="002A5472"/>
    <w:rsid w:val="002A7287"/>
    <w:rsid w:val="002B0060"/>
    <w:rsid w:val="002B10F9"/>
    <w:rsid w:val="002B19A1"/>
    <w:rsid w:val="002B1C17"/>
    <w:rsid w:val="002B41FC"/>
    <w:rsid w:val="002B4D8F"/>
    <w:rsid w:val="002B666C"/>
    <w:rsid w:val="002C041B"/>
    <w:rsid w:val="002C1699"/>
    <w:rsid w:val="002C1756"/>
    <w:rsid w:val="002C29A6"/>
    <w:rsid w:val="002C5042"/>
    <w:rsid w:val="002C5A13"/>
    <w:rsid w:val="002C7A23"/>
    <w:rsid w:val="002C7D4D"/>
    <w:rsid w:val="002D0117"/>
    <w:rsid w:val="002D05AE"/>
    <w:rsid w:val="002D0A37"/>
    <w:rsid w:val="002D11F5"/>
    <w:rsid w:val="002D75B8"/>
    <w:rsid w:val="002E56E7"/>
    <w:rsid w:val="002F1838"/>
    <w:rsid w:val="002F2D5A"/>
    <w:rsid w:val="002F563A"/>
    <w:rsid w:val="002F61C1"/>
    <w:rsid w:val="003009B8"/>
    <w:rsid w:val="00301FFC"/>
    <w:rsid w:val="00303DF0"/>
    <w:rsid w:val="003052B7"/>
    <w:rsid w:val="003055CE"/>
    <w:rsid w:val="00305F72"/>
    <w:rsid w:val="0030656D"/>
    <w:rsid w:val="00315AA4"/>
    <w:rsid w:val="003232B5"/>
    <w:rsid w:val="003269A0"/>
    <w:rsid w:val="00333ABA"/>
    <w:rsid w:val="003403D6"/>
    <w:rsid w:val="003412B6"/>
    <w:rsid w:val="0034186E"/>
    <w:rsid w:val="00341EC8"/>
    <w:rsid w:val="00342133"/>
    <w:rsid w:val="00344944"/>
    <w:rsid w:val="00344D23"/>
    <w:rsid w:val="003456A2"/>
    <w:rsid w:val="003469C6"/>
    <w:rsid w:val="003514E2"/>
    <w:rsid w:val="00351B60"/>
    <w:rsid w:val="00351E56"/>
    <w:rsid w:val="00352407"/>
    <w:rsid w:val="00352D58"/>
    <w:rsid w:val="003536A4"/>
    <w:rsid w:val="00354115"/>
    <w:rsid w:val="00355ECA"/>
    <w:rsid w:val="00356F75"/>
    <w:rsid w:val="00357DDD"/>
    <w:rsid w:val="00357E3F"/>
    <w:rsid w:val="003609A9"/>
    <w:rsid w:val="003647BF"/>
    <w:rsid w:val="0036662B"/>
    <w:rsid w:val="00366EC7"/>
    <w:rsid w:val="00367E07"/>
    <w:rsid w:val="00374887"/>
    <w:rsid w:val="00375ED8"/>
    <w:rsid w:val="003763DE"/>
    <w:rsid w:val="00376A3F"/>
    <w:rsid w:val="00383278"/>
    <w:rsid w:val="0038368F"/>
    <w:rsid w:val="003852DB"/>
    <w:rsid w:val="0039169E"/>
    <w:rsid w:val="0039185B"/>
    <w:rsid w:val="00392ED7"/>
    <w:rsid w:val="0039545E"/>
    <w:rsid w:val="00395F3D"/>
    <w:rsid w:val="00397747"/>
    <w:rsid w:val="003A194B"/>
    <w:rsid w:val="003A526E"/>
    <w:rsid w:val="003A590E"/>
    <w:rsid w:val="003A7B39"/>
    <w:rsid w:val="003B208E"/>
    <w:rsid w:val="003B6FDF"/>
    <w:rsid w:val="003C2A3D"/>
    <w:rsid w:val="003C3B69"/>
    <w:rsid w:val="003C5001"/>
    <w:rsid w:val="003C6F09"/>
    <w:rsid w:val="003C728C"/>
    <w:rsid w:val="003D4D5E"/>
    <w:rsid w:val="003D5072"/>
    <w:rsid w:val="003D53DE"/>
    <w:rsid w:val="003D6281"/>
    <w:rsid w:val="003E0992"/>
    <w:rsid w:val="003E2822"/>
    <w:rsid w:val="003E39B7"/>
    <w:rsid w:val="003E57F8"/>
    <w:rsid w:val="003E7ADC"/>
    <w:rsid w:val="003F26DB"/>
    <w:rsid w:val="003F2845"/>
    <w:rsid w:val="003F4427"/>
    <w:rsid w:val="003F5238"/>
    <w:rsid w:val="003F6B75"/>
    <w:rsid w:val="004019EF"/>
    <w:rsid w:val="00402BA5"/>
    <w:rsid w:val="00404218"/>
    <w:rsid w:val="00406422"/>
    <w:rsid w:val="004103E7"/>
    <w:rsid w:val="00412BEE"/>
    <w:rsid w:val="00415A94"/>
    <w:rsid w:val="0042034D"/>
    <w:rsid w:val="004229CF"/>
    <w:rsid w:val="00422B10"/>
    <w:rsid w:val="00423FCF"/>
    <w:rsid w:val="004242E5"/>
    <w:rsid w:val="00427419"/>
    <w:rsid w:val="004321FF"/>
    <w:rsid w:val="00434A0E"/>
    <w:rsid w:val="00440632"/>
    <w:rsid w:val="0044086D"/>
    <w:rsid w:val="00442847"/>
    <w:rsid w:val="004434BD"/>
    <w:rsid w:val="004451E8"/>
    <w:rsid w:val="004523F3"/>
    <w:rsid w:val="00453BFB"/>
    <w:rsid w:val="0045412D"/>
    <w:rsid w:val="00454CFB"/>
    <w:rsid w:val="0046085F"/>
    <w:rsid w:val="00461BDE"/>
    <w:rsid w:val="0046521F"/>
    <w:rsid w:val="00467105"/>
    <w:rsid w:val="00476B94"/>
    <w:rsid w:val="00477767"/>
    <w:rsid w:val="00477E13"/>
    <w:rsid w:val="00485912"/>
    <w:rsid w:val="004860CD"/>
    <w:rsid w:val="00487654"/>
    <w:rsid w:val="004941F1"/>
    <w:rsid w:val="00497C0C"/>
    <w:rsid w:val="004A303C"/>
    <w:rsid w:val="004A67BC"/>
    <w:rsid w:val="004A7CB4"/>
    <w:rsid w:val="004B03C7"/>
    <w:rsid w:val="004B0C79"/>
    <w:rsid w:val="004B1C43"/>
    <w:rsid w:val="004B1C58"/>
    <w:rsid w:val="004B7BE9"/>
    <w:rsid w:val="004C299F"/>
    <w:rsid w:val="004D26EA"/>
    <w:rsid w:val="004D299C"/>
    <w:rsid w:val="004D5422"/>
    <w:rsid w:val="004E1B44"/>
    <w:rsid w:val="004E2B9D"/>
    <w:rsid w:val="004E5A03"/>
    <w:rsid w:val="004E6107"/>
    <w:rsid w:val="004F0F01"/>
    <w:rsid w:val="004F2F79"/>
    <w:rsid w:val="004F5A13"/>
    <w:rsid w:val="00500CE9"/>
    <w:rsid w:val="00500D8E"/>
    <w:rsid w:val="005011E4"/>
    <w:rsid w:val="00503647"/>
    <w:rsid w:val="00503656"/>
    <w:rsid w:val="00503825"/>
    <w:rsid w:val="0050474F"/>
    <w:rsid w:val="00505B63"/>
    <w:rsid w:val="00506B1E"/>
    <w:rsid w:val="00507F10"/>
    <w:rsid w:val="005149ED"/>
    <w:rsid w:val="005211BF"/>
    <w:rsid w:val="00522096"/>
    <w:rsid w:val="005220E9"/>
    <w:rsid w:val="0052343A"/>
    <w:rsid w:val="0052412F"/>
    <w:rsid w:val="0052524A"/>
    <w:rsid w:val="00531BE7"/>
    <w:rsid w:val="00532ADF"/>
    <w:rsid w:val="00536314"/>
    <w:rsid w:val="005375C9"/>
    <w:rsid w:val="005377A0"/>
    <w:rsid w:val="0054238E"/>
    <w:rsid w:val="0054799F"/>
    <w:rsid w:val="0055170B"/>
    <w:rsid w:val="00552D08"/>
    <w:rsid w:val="00555CFF"/>
    <w:rsid w:val="005561F2"/>
    <w:rsid w:val="005575E0"/>
    <w:rsid w:val="00557AA9"/>
    <w:rsid w:val="0056020B"/>
    <w:rsid w:val="00560A19"/>
    <w:rsid w:val="0056172B"/>
    <w:rsid w:val="00562E81"/>
    <w:rsid w:val="005634D5"/>
    <w:rsid w:val="005663D7"/>
    <w:rsid w:val="00571CA3"/>
    <w:rsid w:val="0057208D"/>
    <w:rsid w:val="00575BD6"/>
    <w:rsid w:val="00577CD7"/>
    <w:rsid w:val="00581620"/>
    <w:rsid w:val="00582E38"/>
    <w:rsid w:val="0058355B"/>
    <w:rsid w:val="00585ECD"/>
    <w:rsid w:val="00585F32"/>
    <w:rsid w:val="0059107A"/>
    <w:rsid w:val="00593C6B"/>
    <w:rsid w:val="005949BA"/>
    <w:rsid w:val="00594F5F"/>
    <w:rsid w:val="005951F8"/>
    <w:rsid w:val="00596573"/>
    <w:rsid w:val="005968A8"/>
    <w:rsid w:val="005975D2"/>
    <w:rsid w:val="005A3304"/>
    <w:rsid w:val="005A47DB"/>
    <w:rsid w:val="005A75D6"/>
    <w:rsid w:val="005B216A"/>
    <w:rsid w:val="005B30ED"/>
    <w:rsid w:val="005B3347"/>
    <w:rsid w:val="005B33E0"/>
    <w:rsid w:val="005C03C6"/>
    <w:rsid w:val="005D0F6E"/>
    <w:rsid w:val="005D18E7"/>
    <w:rsid w:val="005D2910"/>
    <w:rsid w:val="005D2BAA"/>
    <w:rsid w:val="005D4701"/>
    <w:rsid w:val="005D66B1"/>
    <w:rsid w:val="005D7F14"/>
    <w:rsid w:val="005E08C5"/>
    <w:rsid w:val="005E2879"/>
    <w:rsid w:val="005E2EFE"/>
    <w:rsid w:val="005E33C6"/>
    <w:rsid w:val="005E4FAA"/>
    <w:rsid w:val="005E7E9E"/>
    <w:rsid w:val="005F0840"/>
    <w:rsid w:val="005F4618"/>
    <w:rsid w:val="005F593B"/>
    <w:rsid w:val="005F7356"/>
    <w:rsid w:val="005F78BA"/>
    <w:rsid w:val="00602187"/>
    <w:rsid w:val="00603450"/>
    <w:rsid w:val="00603CCF"/>
    <w:rsid w:val="006053CA"/>
    <w:rsid w:val="00607CBD"/>
    <w:rsid w:val="00610475"/>
    <w:rsid w:val="00611301"/>
    <w:rsid w:val="00612122"/>
    <w:rsid w:val="0061725D"/>
    <w:rsid w:val="006217A8"/>
    <w:rsid w:val="006221DC"/>
    <w:rsid w:val="00623602"/>
    <w:rsid w:val="00625623"/>
    <w:rsid w:val="0062791B"/>
    <w:rsid w:val="0063041B"/>
    <w:rsid w:val="00635C82"/>
    <w:rsid w:val="0064189E"/>
    <w:rsid w:val="00641E8B"/>
    <w:rsid w:val="00643DF3"/>
    <w:rsid w:val="0065028D"/>
    <w:rsid w:val="00654A3B"/>
    <w:rsid w:val="0065525E"/>
    <w:rsid w:val="00656C48"/>
    <w:rsid w:val="00660364"/>
    <w:rsid w:val="00660D9E"/>
    <w:rsid w:val="00666D88"/>
    <w:rsid w:val="00670B5F"/>
    <w:rsid w:val="006733FE"/>
    <w:rsid w:val="00673FF2"/>
    <w:rsid w:val="006749DA"/>
    <w:rsid w:val="00674DE2"/>
    <w:rsid w:val="006753D2"/>
    <w:rsid w:val="00676B83"/>
    <w:rsid w:val="006834B5"/>
    <w:rsid w:val="00685827"/>
    <w:rsid w:val="00691B9D"/>
    <w:rsid w:val="00692AC4"/>
    <w:rsid w:val="006972E9"/>
    <w:rsid w:val="006B1EA6"/>
    <w:rsid w:val="006B24BF"/>
    <w:rsid w:val="006B4B73"/>
    <w:rsid w:val="006B78B0"/>
    <w:rsid w:val="006B7E8F"/>
    <w:rsid w:val="006C0B1F"/>
    <w:rsid w:val="006C59F4"/>
    <w:rsid w:val="006C6A2D"/>
    <w:rsid w:val="006D1E92"/>
    <w:rsid w:val="006D3F24"/>
    <w:rsid w:val="006D7D28"/>
    <w:rsid w:val="006E1044"/>
    <w:rsid w:val="006E49FB"/>
    <w:rsid w:val="006E6A9E"/>
    <w:rsid w:val="006E7048"/>
    <w:rsid w:val="006E7C17"/>
    <w:rsid w:val="006E7CEB"/>
    <w:rsid w:val="006F1E9F"/>
    <w:rsid w:val="006F5F37"/>
    <w:rsid w:val="00700AAC"/>
    <w:rsid w:val="00700F85"/>
    <w:rsid w:val="007066CA"/>
    <w:rsid w:val="0071193C"/>
    <w:rsid w:val="0071353D"/>
    <w:rsid w:val="007140BC"/>
    <w:rsid w:val="00714515"/>
    <w:rsid w:val="00721051"/>
    <w:rsid w:val="00722A5E"/>
    <w:rsid w:val="00726751"/>
    <w:rsid w:val="00727F47"/>
    <w:rsid w:val="00730E57"/>
    <w:rsid w:val="007346CD"/>
    <w:rsid w:val="007358D2"/>
    <w:rsid w:val="007378F3"/>
    <w:rsid w:val="00740A2D"/>
    <w:rsid w:val="007428F0"/>
    <w:rsid w:val="007454DD"/>
    <w:rsid w:val="007458A2"/>
    <w:rsid w:val="00746917"/>
    <w:rsid w:val="0075109A"/>
    <w:rsid w:val="00751F1A"/>
    <w:rsid w:val="007526A9"/>
    <w:rsid w:val="00752C47"/>
    <w:rsid w:val="00760E03"/>
    <w:rsid w:val="00764387"/>
    <w:rsid w:val="00765354"/>
    <w:rsid w:val="00767A7B"/>
    <w:rsid w:val="00767D56"/>
    <w:rsid w:val="00771059"/>
    <w:rsid w:val="00772A38"/>
    <w:rsid w:val="00775176"/>
    <w:rsid w:val="00777306"/>
    <w:rsid w:val="00777E06"/>
    <w:rsid w:val="00777FA6"/>
    <w:rsid w:val="00781E86"/>
    <w:rsid w:val="00783729"/>
    <w:rsid w:val="007878B8"/>
    <w:rsid w:val="00787CDE"/>
    <w:rsid w:val="00790A74"/>
    <w:rsid w:val="00791BA9"/>
    <w:rsid w:val="0079508F"/>
    <w:rsid w:val="00795588"/>
    <w:rsid w:val="007A046F"/>
    <w:rsid w:val="007A0599"/>
    <w:rsid w:val="007A13AF"/>
    <w:rsid w:val="007A1ED0"/>
    <w:rsid w:val="007A382A"/>
    <w:rsid w:val="007A387D"/>
    <w:rsid w:val="007A50BE"/>
    <w:rsid w:val="007A5ABA"/>
    <w:rsid w:val="007A65C5"/>
    <w:rsid w:val="007B107D"/>
    <w:rsid w:val="007B120E"/>
    <w:rsid w:val="007B38DD"/>
    <w:rsid w:val="007B4267"/>
    <w:rsid w:val="007B5F42"/>
    <w:rsid w:val="007B6279"/>
    <w:rsid w:val="007C1BB4"/>
    <w:rsid w:val="007C40A2"/>
    <w:rsid w:val="007C44AD"/>
    <w:rsid w:val="007C452A"/>
    <w:rsid w:val="007C4EFF"/>
    <w:rsid w:val="007C57CA"/>
    <w:rsid w:val="007E1C6A"/>
    <w:rsid w:val="007E35C5"/>
    <w:rsid w:val="007E54FA"/>
    <w:rsid w:val="007E633B"/>
    <w:rsid w:val="007E63B3"/>
    <w:rsid w:val="007E72E4"/>
    <w:rsid w:val="007F1580"/>
    <w:rsid w:val="007F1BBA"/>
    <w:rsid w:val="00811CD7"/>
    <w:rsid w:val="0081451E"/>
    <w:rsid w:val="00820025"/>
    <w:rsid w:val="0082417F"/>
    <w:rsid w:val="008319FF"/>
    <w:rsid w:val="00834101"/>
    <w:rsid w:val="008346C9"/>
    <w:rsid w:val="00837A8D"/>
    <w:rsid w:val="00837C8E"/>
    <w:rsid w:val="00840832"/>
    <w:rsid w:val="00840928"/>
    <w:rsid w:val="00840F78"/>
    <w:rsid w:val="00842EE0"/>
    <w:rsid w:val="00844C71"/>
    <w:rsid w:val="00844EB1"/>
    <w:rsid w:val="00847224"/>
    <w:rsid w:val="0085099F"/>
    <w:rsid w:val="008511BE"/>
    <w:rsid w:val="00851887"/>
    <w:rsid w:val="00851CE0"/>
    <w:rsid w:val="0085661C"/>
    <w:rsid w:val="00860A5E"/>
    <w:rsid w:val="00860B11"/>
    <w:rsid w:val="00863529"/>
    <w:rsid w:val="00865741"/>
    <w:rsid w:val="00867BED"/>
    <w:rsid w:val="00871920"/>
    <w:rsid w:val="00872596"/>
    <w:rsid w:val="008739E9"/>
    <w:rsid w:val="0087465E"/>
    <w:rsid w:val="00875E19"/>
    <w:rsid w:val="00876FFF"/>
    <w:rsid w:val="0088155D"/>
    <w:rsid w:val="008910D9"/>
    <w:rsid w:val="0089250A"/>
    <w:rsid w:val="008946E6"/>
    <w:rsid w:val="008950C9"/>
    <w:rsid w:val="008A0013"/>
    <w:rsid w:val="008A2B78"/>
    <w:rsid w:val="008A53D3"/>
    <w:rsid w:val="008B0ED3"/>
    <w:rsid w:val="008B4914"/>
    <w:rsid w:val="008B60F0"/>
    <w:rsid w:val="008B6592"/>
    <w:rsid w:val="008B7248"/>
    <w:rsid w:val="008C22DA"/>
    <w:rsid w:val="008C2612"/>
    <w:rsid w:val="008C4328"/>
    <w:rsid w:val="008D2C48"/>
    <w:rsid w:val="008D4246"/>
    <w:rsid w:val="008D50D5"/>
    <w:rsid w:val="008D6B4C"/>
    <w:rsid w:val="008E17C2"/>
    <w:rsid w:val="008E40C5"/>
    <w:rsid w:val="008E5B8E"/>
    <w:rsid w:val="008E617E"/>
    <w:rsid w:val="008F12BB"/>
    <w:rsid w:val="008F199A"/>
    <w:rsid w:val="008F652A"/>
    <w:rsid w:val="0090140C"/>
    <w:rsid w:val="00901C27"/>
    <w:rsid w:val="00902111"/>
    <w:rsid w:val="00902993"/>
    <w:rsid w:val="009037E2"/>
    <w:rsid w:val="00904957"/>
    <w:rsid w:val="00906F33"/>
    <w:rsid w:val="00916ADA"/>
    <w:rsid w:val="0092026A"/>
    <w:rsid w:val="00920D76"/>
    <w:rsid w:val="009220A8"/>
    <w:rsid w:val="0092413C"/>
    <w:rsid w:val="009241FF"/>
    <w:rsid w:val="00926502"/>
    <w:rsid w:val="00927930"/>
    <w:rsid w:val="00931B50"/>
    <w:rsid w:val="00933AE0"/>
    <w:rsid w:val="00933DC2"/>
    <w:rsid w:val="00942BC3"/>
    <w:rsid w:val="009437DA"/>
    <w:rsid w:val="009465D8"/>
    <w:rsid w:val="00951010"/>
    <w:rsid w:val="0095109E"/>
    <w:rsid w:val="0095229E"/>
    <w:rsid w:val="0095253F"/>
    <w:rsid w:val="009542D0"/>
    <w:rsid w:val="00954C27"/>
    <w:rsid w:val="00955277"/>
    <w:rsid w:val="00956D2A"/>
    <w:rsid w:val="009639BE"/>
    <w:rsid w:val="009666C1"/>
    <w:rsid w:val="00970104"/>
    <w:rsid w:val="00971726"/>
    <w:rsid w:val="00973BB4"/>
    <w:rsid w:val="00973F0F"/>
    <w:rsid w:val="0097438F"/>
    <w:rsid w:val="00982729"/>
    <w:rsid w:val="00982BB4"/>
    <w:rsid w:val="009838E5"/>
    <w:rsid w:val="00987312"/>
    <w:rsid w:val="009A3B8E"/>
    <w:rsid w:val="009A45B8"/>
    <w:rsid w:val="009B1B2B"/>
    <w:rsid w:val="009B24DA"/>
    <w:rsid w:val="009B315B"/>
    <w:rsid w:val="009B516B"/>
    <w:rsid w:val="009B5CBF"/>
    <w:rsid w:val="009C104F"/>
    <w:rsid w:val="009C1161"/>
    <w:rsid w:val="009D3A3E"/>
    <w:rsid w:val="009D512F"/>
    <w:rsid w:val="009D52E7"/>
    <w:rsid w:val="009E03B0"/>
    <w:rsid w:val="009E7733"/>
    <w:rsid w:val="009F3708"/>
    <w:rsid w:val="009F50AB"/>
    <w:rsid w:val="009F6011"/>
    <w:rsid w:val="00A0263E"/>
    <w:rsid w:val="00A02883"/>
    <w:rsid w:val="00A03C1D"/>
    <w:rsid w:val="00A059B9"/>
    <w:rsid w:val="00A05B22"/>
    <w:rsid w:val="00A07879"/>
    <w:rsid w:val="00A07F1F"/>
    <w:rsid w:val="00A10E9A"/>
    <w:rsid w:val="00A11371"/>
    <w:rsid w:val="00A1617C"/>
    <w:rsid w:val="00A17005"/>
    <w:rsid w:val="00A17E09"/>
    <w:rsid w:val="00A22DDF"/>
    <w:rsid w:val="00A2453D"/>
    <w:rsid w:val="00A25184"/>
    <w:rsid w:val="00A334F6"/>
    <w:rsid w:val="00A336F9"/>
    <w:rsid w:val="00A357CB"/>
    <w:rsid w:val="00A43C61"/>
    <w:rsid w:val="00A45DE9"/>
    <w:rsid w:val="00A47BE7"/>
    <w:rsid w:val="00A50E16"/>
    <w:rsid w:val="00A51D96"/>
    <w:rsid w:val="00A54243"/>
    <w:rsid w:val="00A57D52"/>
    <w:rsid w:val="00A60C37"/>
    <w:rsid w:val="00A6330C"/>
    <w:rsid w:val="00A63B9B"/>
    <w:rsid w:val="00A63CDF"/>
    <w:rsid w:val="00A63D05"/>
    <w:rsid w:val="00A65D1B"/>
    <w:rsid w:val="00A65F63"/>
    <w:rsid w:val="00A66706"/>
    <w:rsid w:val="00A71B75"/>
    <w:rsid w:val="00A7249B"/>
    <w:rsid w:val="00A73529"/>
    <w:rsid w:val="00A75208"/>
    <w:rsid w:val="00A75BDD"/>
    <w:rsid w:val="00A76AD7"/>
    <w:rsid w:val="00A815FB"/>
    <w:rsid w:val="00A82FE5"/>
    <w:rsid w:val="00A837BA"/>
    <w:rsid w:val="00A8655D"/>
    <w:rsid w:val="00A87854"/>
    <w:rsid w:val="00A9239E"/>
    <w:rsid w:val="00A9471B"/>
    <w:rsid w:val="00A97266"/>
    <w:rsid w:val="00AA076F"/>
    <w:rsid w:val="00AA0C1F"/>
    <w:rsid w:val="00AA182A"/>
    <w:rsid w:val="00AA30F5"/>
    <w:rsid w:val="00AA5266"/>
    <w:rsid w:val="00AA5AE3"/>
    <w:rsid w:val="00AA6D13"/>
    <w:rsid w:val="00AB06DA"/>
    <w:rsid w:val="00AB2526"/>
    <w:rsid w:val="00AB6AC1"/>
    <w:rsid w:val="00AC3887"/>
    <w:rsid w:val="00AC420A"/>
    <w:rsid w:val="00AC42B4"/>
    <w:rsid w:val="00AC4F18"/>
    <w:rsid w:val="00AC67A9"/>
    <w:rsid w:val="00AE1C10"/>
    <w:rsid w:val="00AE4346"/>
    <w:rsid w:val="00AE61FC"/>
    <w:rsid w:val="00AF2AD9"/>
    <w:rsid w:val="00B10FCC"/>
    <w:rsid w:val="00B11BB8"/>
    <w:rsid w:val="00B11ED3"/>
    <w:rsid w:val="00B12435"/>
    <w:rsid w:val="00B126D9"/>
    <w:rsid w:val="00B12C13"/>
    <w:rsid w:val="00B16A57"/>
    <w:rsid w:val="00B2009C"/>
    <w:rsid w:val="00B20AAE"/>
    <w:rsid w:val="00B20C1E"/>
    <w:rsid w:val="00B20EC5"/>
    <w:rsid w:val="00B21C8F"/>
    <w:rsid w:val="00B238E6"/>
    <w:rsid w:val="00B242A0"/>
    <w:rsid w:val="00B24410"/>
    <w:rsid w:val="00B250F8"/>
    <w:rsid w:val="00B2535A"/>
    <w:rsid w:val="00B26B7F"/>
    <w:rsid w:val="00B27E93"/>
    <w:rsid w:val="00B30140"/>
    <w:rsid w:val="00B32D39"/>
    <w:rsid w:val="00B35999"/>
    <w:rsid w:val="00B372CC"/>
    <w:rsid w:val="00B427C3"/>
    <w:rsid w:val="00B42C7D"/>
    <w:rsid w:val="00B46B0F"/>
    <w:rsid w:val="00B5276A"/>
    <w:rsid w:val="00B56727"/>
    <w:rsid w:val="00B60C0C"/>
    <w:rsid w:val="00B623B5"/>
    <w:rsid w:val="00B63B7D"/>
    <w:rsid w:val="00B6436D"/>
    <w:rsid w:val="00B709DC"/>
    <w:rsid w:val="00B76336"/>
    <w:rsid w:val="00B777ED"/>
    <w:rsid w:val="00B86B57"/>
    <w:rsid w:val="00B91DF5"/>
    <w:rsid w:val="00B91ED4"/>
    <w:rsid w:val="00B92647"/>
    <w:rsid w:val="00B92CB4"/>
    <w:rsid w:val="00B92CC2"/>
    <w:rsid w:val="00B92EDF"/>
    <w:rsid w:val="00B94787"/>
    <w:rsid w:val="00B94F61"/>
    <w:rsid w:val="00B975EA"/>
    <w:rsid w:val="00B977BE"/>
    <w:rsid w:val="00BA1939"/>
    <w:rsid w:val="00BA1B86"/>
    <w:rsid w:val="00BA24E7"/>
    <w:rsid w:val="00BA271F"/>
    <w:rsid w:val="00BA2B55"/>
    <w:rsid w:val="00BA30D8"/>
    <w:rsid w:val="00BA4E2C"/>
    <w:rsid w:val="00BA76E2"/>
    <w:rsid w:val="00BB0EFE"/>
    <w:rsid w:val="00BB15B4"/>
    <w:rsid w:val="00BB17B6"/>
    <w:rsid w:val="00BB4E00"/>
    <w:rsid w:val="00BB7AA9"/>
    <w:rsid w:val="00BC0180"/>
    <w:rsid w:val="00BC0337"/>
    <w:rsid w:val="00BC20E0"/>
    <w:rsid w:val="00BC2C4E"/>
    <w:rsid w:val="00BC3CB9"/>
    <w:rsid w:val="00BC3F74"/>
    <w:rsid w:val="00BC6C57"/>
    <w:rsid w:val="00BD03D3"/>
    <w:rsid w:val="00BD36C6"/>
    <w:rsid w:val="00BD3B96"/>
    <w:rsid w:val="00BD50E9"/>
    <w:rsid w:val="00BD66D2"/>
    <w:rsid w:val="00BE2646"/>
    <w:rsid w:val="00BE6647"/>
    <w:rsid w:val="00BE6F00"/>
    <w:rsid w:val="00BF052C"/>
    <w:rsid w:val="00BF1399"/>
    <w:rsid w:val="00BF15DF"/>
    <w:rsid w:val="00C02591"/>
    <w:rsid w:val="00C02D32"/>
    <w:rsid w:val="00C0362A"/>
    <w:rsid w:val="00C0572A"/>
    <w:rsid w:val="00C07860"/>
    <w:rsid w:val="00C160C5"/>
    <w:rsid w:val="00C22548"/>
    <w:rsid w:val="00C22618"/>
    <w:rsid w:val="00C22B32"/>
    <w:rsid w:val="00C234EC"/>
    <w:rsid w:val="00C31CE8"/>
    <w:rsid w:val="00C36403"/>
    <w:rsid w:val="00C364DB"/>
    <w:rsid w:val="00C3768C"/>
    <w:rsid w:val="00C37DF6"/>
    <w:rsid w:val="00C40E58"/>
    <w:rsid w:val="00C45356"/>
    <w:rsid w:val="00C46599"/>
    <w:rsid w:val="00C476C4"/>
    <w:rsid w:val="00C50C80"/>
    <w:rsid w:val="00C513A4"/>
    <w:rsid w:val="00C5154B"/>
    <w:rsid w:val="00C5159F"/>
    <w:rsid w:val="00C51B7E"/>
    <w:rsid w:val="00C54536"/>
    <w:rsid w:val="00C577EA"/>
    <w:rsid w:val="00C57A36"/>
    <w:rsid w:val="00C60C00"/>
    <w:rsid w:val="00C60C07"/>
    <w:rsid w:val="00C6121B"/>
    <w:rsid w:val="00C61F89"/>
    <w:rsid w:val="00C63433"/>
    <w:rsid w:val="00C6641F"/>
    <w:rsid w:val="00C66C9B"/>
    <w:rsid w:val="00C67532"/>
    <w:rsid w:val="00C675F8"/>
    <w:rsid w:val="00C71158"/>
    <w:rsid w:val="00C73C69"/>
    <w:rsid w:val="00C76789"/>
    <w:rsid w:val="00C7776C"/>
    <w:rsid w:val="00C811C1"/>
    <w:rsid w:val="00C85A52"/>
    <w:rsid w:val="00C85FF6"/>
    <w:rsid w:val="00C86760"/>
    <w:rsid w:val="00C94F65"/>
    <w:rsid w:val="00C952FB"/>
    <w:rsid w:val="00C97250"/>
    <w:rsid w:val="00C97C82"/>
    <w:rsid w:val="00CA40DD"/>
    <w:rsid w:val="00CA4C78"/>
    <w:rsid w:val="00CA4DA7"/>
    <w:rsid w:val="00CA5600"/>
    <w:rsid w:val="00CA5B78"/>
    <w:rsid w:val="00CA793C"/>
    <w:rsid w:val="00CA7AD2"/>
    <w:rsid w:val="00CB2F52"/>
    <w:rsid w:val="00CB3F19"/>
    <w:rsid w:val="00CB53EC"/>
    <w:rsid w:val="00CC1CB5"/>
    <w:rsid w:val="00CC4544"/>
    <w:rsid w:val="00CC50BC"/>
    <w:rsid w:val="00CD26FB"/>
    <w:rsid w:val="00CD28D8"/>
    <w:rsid w:val="00CD5341"/>
    <w:rsid w:val="00CD77B1"/>
    <w:rsid w:val="00CD7C8D"/>
    <w:rsid w:val="00CE1872"/>
    <w:rsid w:val="00CE3B19"/>
    <w:rsid w:val="00CE4835"/>
    <w:rsid w:val="00CE49D2"/>
    <w:rsid w:val="00CE4B2A"/>
    <w:rsid w:val="00CF0AD5"/>
    <w:rsid w:val="00CF19D5"/>
    <w:rsid w:val="00CF3B56"/>
    <w:rsid w:val="00CF4F52"/>
    <w:rsid w:val="00CF5BEE"/>
    <w:rsid w:val="00CF6EA4"/>
    <w:rsid w:val="00CF6F58"/>
    <w:rsid w:val="00D02795"/>
    <w:rsid w:val="00D02A74"/>
    <w:rsid w:val="00D02BEA"/>
    <w:rsid w:val="00D02CF5"/>
    <w:rsid w:val="00D04792"/>
    <w:rsid w:val="00D05C20"/>
    <w:rsid w:val="00D150A3"/>
    <w:rsid w:val="00D15F46"/>
    <w:rsid w:val="00D169B1"/>
    <w:rsid w:val="00D217A5"/>
    <w:rsid w:val="00D248FA"/>
    <w:rsid w:val="00D27533"/>
    <w:rsid w:val="00D3719B"/>
    <w:rsid w:val="00D37395"/>
    <w:rsid w:val="00D41529"/>
    <w:rsid w:val="00D4246A"/>
    <w:rsid w:val="00D428A8"/>
    <w:rsid w:val="00D43944"/>
    <w:rsid w:val="00D46BB2"/>
    <w:rsid w:val="00D47100"/>
    <w:rsid w:val="00D52A01"/>
    <w:rsid w:val="00D53A7D"/>
    <w:rsid w:val="00D552EE"/>
    <w:rsid w:val="00D55E0A"/>
    <w:rsid w:val="00D564DF"/>
    <w:rsid w:val="00D60F28"/>
    <w:rsid w:val="00D61F19"/>
    <w:rsid w:val="00D701B5"/>
    <w:rsid w:val="00D72B6E"/>
    <w:rsid w:val="00D7344F"/>
    <w:rsid w:val="00D735BD"/>
    <w:rsid w:val="00D73D88"/>
    <w:rsid w:val="00D76E2B"/>
    <w:rsid w:val="00D83371"/>
    <w:rsid w:val="00D8484D"/>
    <w:rsid w:val="00D85BD5"/>
    <w:rsid w:val="00D86D5C"/>
    <w:rsid w:val="00D8765F"/>
    <w:rsid w:val="00D91368"/>
    <w:rsid w:val="00D934E0"/>
    <w:rsid w:val="00D96120"/>
    <w:rsid w:val="00DA6D1B"/>
    <w:rsid w:val="00DB2910"/>
    <w:rsid w:val="00DB4382"/>
    <w:rsid w:val="00DC3580"/>
    <w:rsid w:val="00DC5580"/>
    <w:rsid w:val="00DC5E53"/>
    <w:rsid w:val="00DD23B0"/>
    <w:rsid w:val="00DD2605"/>
    <w:rsid w:val="00DD6E19"/>
    <w:rsid w:val="00DE0E6A"/>
    <w:rsid w:val="00DE41BF"/>
    <w:rsid w:val="00DE507D"/>
    <w:rsid w:val="00DE7EC7"/>
    <w:rsid w:val="00DF041C"/>
    <w:rsid w:val="00DF2301"/>
    <w:rsid w:val="00DF30EC"/>
    <w:rsid w:val="00DF3786"/>
    <w:rsid w:val="00DF4EF1"/>
    <w:rsid w:val="00DF594C"/>
    <w:rsid w:val="00DF7D33"/>
    <w:rsid w:val="00E0026E"/>
    <w:rsid w:val="00E01018"/>
    <w:rsid w:val="00E01877"/>
    <w:rsid w:val="00E01B57"/>
    <w:rsid w:val="00E01C9A"/>
    <w:rsid w:val="00E01F0B"/>
    <w:rsid w:val="00E039A2"/>
    <w:rsid w:val="00E0549E"/>
    <w:rsid w:val="00E056F2"/>
    <w:rsid w:val="00E06E7D"/>
    <w:rsid w:val="00E11043"/>
    <w:rsid w:val="00E11B4D"/>
    <w:rsid w:val="00E13682"/>
    <w:rsid w:val="00E15743"/>
    <w:rsid w:val="00E15FD3"/>
    <w:rsid w:val="00E17B5D"/>
    <w:rsid w:val="00E22A27"/>
    <w:rsid w:val="00E2702F"/>
    <w:rsid w:val="00E30202"/>
    <w:rsid w:val="00E3262D"/>
    <w:rsid w:val="00E32C05"/>
    <w:rsid w:val="00E33805"/>
    <w:rsid w:val="00E34883"/>
    <w:rsid w:val="00E36657"/>
    <w:rsid w:val="00E3759F"/>
    <w:rsid w:val="00E37C03"/>
    <w:rsid w:val="00E40845"/>
    <w:rsid w:val="00E41035"/>
    <w:rsid w:val="00E45231"/>
    <w:rsid w:val="00E538B6"/>
    <w:rsid w:val="00E55E8B"/>
    <w:rsid w:val="00E61633"/>
    <w:rsid w:val="00E624AE"/>
    <w:rsid w:val="00E64B1B"/>
    <w:rsid w:val="00E64F9E"/>
    <w:rsid w:val="00E67E8D"/>
    <w:rsid w:val="00E72C78"/>
    <w:rsid w:val="00E73CA2"/>
    <w:rsid w:val="00E7487D"/>
    <w:rsid w:val="00E814E3"/>
    <w:rsid w:val="00E91BD7"/>
    <w:rsid w:val="00E91CCF"/>
    <w:rsid w:val="00E92067"/>
    <w:rsid w:val="00E9503D"/>
    <w:rsid w:val="00E9614F"/>
    <w:rsid w:val="00E96D00"/>
    <w:rsid w:val="00EA0427"/>
    <w:rsid w:val="00EA1A5B"/>
    <w:rsid w:val="00EA3460"/>
    <w:rsid w:val="00EA71E3"/>
    <w:rsid w:val="00EB0824"/>
    <w:rsid w:val="00EB225C"/>
    <w:rsid w:val="00EB452F"/>
    <w:rsid w:val="00EB50C4"/>
    <w:rsid w:val="00EB7EFD"/>
    <w:rsid w:val="00EC04EF"/>
    <w:rsid w:val="00EC08D3"/>
    <w:rsid w:val="00EC1724"/>
    <w:rsid w:val="00EC1D6F"/>
    <w:rsid w:val="00EC3BA6"/>
    <w:rsid w:val="00ED0E02"/>
    <w:rsid w:val="00ED1BCD"/>
    <w:rsid w:val="00ED25F1"/>
    <w:rsid w:val="00ED45A8"/>
    <w:rsid w:val="00ED6CBE"/>
    <w:rsid w:val="00EE48A8"/>
    <w:rsid w:val="00EE6124"/>
    <w:rsid w:val="00EE7CCB"/>
    <w:rsid w:val="00EF1665"/>
    <w:rsid w:val="00EF21E5"/>
    <w:rsid w:val="00EF2C31"/>
    <w:rsid w:val="00EF4B50"/>
    <w:rsid w:val="00EF4EA1"/>
    <w:rsid w:val="00F00BC7"/>
    <w:rsid w:val="00F015E9"/>
    <w:rsid w:val="00F06AF5"/>
    <w:rsid w:val="00F10CAE"/>
    <w:rsid w:val="00F1277E"/>
    <w:rsid w:val="00F15041"/>
    <w:rsid w:val="00F15202"/>
    <w:rsid w:val="00F17C9F"/>
    <w:rsid w:val="00F17F64"/>
    <w:rsid w:val="00F21062"/>
    <w:rsid w:val="00F22A9D"/>
    <w:rsid w:val="00F22DB1"/>
    <w:rsid w:val="00F230F0"/>
    <w:rsid w:val="00F25551"/>
    <w:rsid w:val="00F255A2"/>
    <w:rsid w:val="00F27DD9"/>
    <w:rsid w:val="00F32265"/>
    <w:rsid w:val="00F3720C"/>
    <w:rsid w:val="00F4152B"/>
    <w:rsid w:val="00F472EF"/>
    <w:rsid w:val="00F5131B"/>
    <w:rsid w:val="00F52B63"/>
    <w:rsid w:val="00F537FF"/>
    <w:rsid w:val="00F53B3E"/>
    <w:rsid w:val="00F70653"/>
    <w:rsid w:val="00F71A77"/>
    <w:rsid w:val="00F76BF0"/>
    <w:rsid w:val="00F8287D"/>
    <w:rsid w:val="00F83701"/>
    <w:rsid w:val="00F85FD1"/>
    <w:rsid w:val="00F86D7E"/>
    <w:rsid w:val="00F87CD5"/>
    <w:rsid w:val="00F9125C"/>
    <w:rsid w:val="00F91B80"/>
    <w:rsid w:val="00F925DF"/>
    <w:rsid w:val="00F928FA"/>
    <w:rsid w:val="00F9537B"/>
    <w:rsid w:val="00F97C66"/>
    <w:rsid w:val="00FA1470"/>
    <w:rsid w:val="00FA2412"/>
    <w:rsid w:val="00FA2B14"/>
    <w:rsid w:val="00FA343D"/>
    <w:rsid w:val="00FA3DEB"/>
    <w:rsid w:val="00FA65A7"/>
    <w:rsid w:val="00FA7976"/>
    <w:rsid w:val="00FB6AA5"/>
    <w:rsid w:val="00FB7FA4"/>
    <w:rsid w:val="00FC0662"/>
    <w:rsid w:val="00FC178E"/>
    <w:rsid w:val="00FC1F1D"/>
    <w:rsid w:val="00FC3847"/>
    <w:rsid w:val="00FD0DAF"/>
    <w:rsid w:val="00FD0F23"/>
    <w:rsid w:val="00FE1002"/>
    <w:rsid w:val="00FE107F"/>
    <w:rsid w:val="00FE13EC"/>
    <w:rsid w:val="00FE2617"/>
    <w:rsid w:val="00FE285A"/>
    <w:rsid w:val="00FE2A25"/>
    <w:rsid w:val="00FE5D4A"/>
    <w:rsid w:val="00FF0904"/>
    <w:rsid w:val="00FF0F5F"/>
    <w:rsid w:val="00FF16FD"/>
    <w:rsid w:val="00FF79CD"/>
    <w:rsid w:val="00FF7BF5"/>
    <w:rsid w:val="01535D88"/>
    <w:rsid w:val="02E91BE1"/>
    <w:rsid w:val="04057CDE"/>
    <w:rsid w:val="051A496A"/>
    <w:rsid w:val="059A1AD9"/>
    <w:rsid w:val="06093CAB"/>
    <w:rsid w:val="078136D5"/>
    <w:rsid w:val="07820E55"/>
    <w:rsid w:val="09375960"/>
    <w:rsid w:val="0946716E"/>
    <w:rsid w:val="09941A13"/>
    <w:rsid w:val="0AAB4A16"/>
    <w:rsid w:val="0C5E028B"/>
    <w:rsid w:val="0CB31911"/>
    <w:rsid w:val="0D086942"/>
    <w:rsid w:val="0D321014"/>
    <w:rsid w:val="0DDB1650"/>
    <w:rsid w:val="0F7C0E6B"/>
    <w:rsid w:val="11182353"/>
    <w:rsid w:val="11E553F4"/>
    <w:rsid w:val="12234CEF"/>
    <w:rsid w:val="12F9464B"/>
    <w:rsid w:val="157E70AA"/>
    <w:rsid w:val="15CD6478"/>
    <w:rsid w:val="16130725"/>
    <w:rsid w:val="166242C9"/>
    <w:rsid w:val="172140B0"/>
    <w:rsid w:val="19C96A66"/>
    <w:rsid w:val="19FE3BD8"/>
    <w:rsid w:val="1AB66376"/>
    <w:rsid w:val="1C7A6836"/>
    <w:rsid w:val="1C995229"/>
    <w:rsid w:val="1D3D6511"/>
    <w:rsid w:val="1E734F46"/>
    <w:rsid w:val="206E7A43"/>
    <w:rsid w:val="22AD0DF7"/>
    <w:rsid w:val="23880F5A"/>
    <w:rsid w:val="23A26A54"/>
    <w:rsid w:val="25C56A6A"/>
    <w:rsid w:val="25C91DCC"/>
    <w:rsid w:val="277A4531"/>
    <w:rsid w:val="285F2D5E"/>
    <w:rsid w:val="290C0B43"/>
    <w:rsid w:val="2962566A"/>
    <w:rsid w:val="29B36163"/>
    <w:rsid w:val="29C76E0D"/>
    <w:rsid w:val="2B6D3BBE"/>
    <w:rsid w:val="2C8B5253"/>
    <w:rsid w:val="2D471A28"/>
    <w:rsid w:val="2E1B7BA7"/>
    <w:rsid w:val="2EA53F96"/>
    <w:rsid w:val="2FA331DA"/>
    <w:rsid w:val="312526FC"/>
    <w:rsid w:val="32583FC9"/>
    <w:rsid w:val="32986918"/>
    <w:rsid w:val="34D32641"/>
    <w:rsid w:val="3A0F6392"/>
    <w:rsid w:val="3BA2183F"/>
    <w:rsid w:val="3D553963"/>
    <w:rsid w:val="3F5F5823"/>
    <w:rsid w:val="3FC76DF5"/>
    <w:rsid w:val="40D47B1C"/>
    <w:rsid w:val="40F84A65"/>
    <w:rsid w:val="410D244D"/>
    <w:rsid w:val="416D7F8A"/>
    <w:rsid w:val="41F0138A"/>
    <w:rsid w:val="43460762"/>
    <w:rsid w:val="434F6737"/>
    <w:rsid w:val="442D7BD0"/>
    <w:rsid w:val="44C06D59"/>
    <w:rsid w:val="44D15102"/>
    <w:rsid w:val="46785106"/>
    <w:rsid w:val="468F54D8"/>
    <w:rsid w:val="47086400"/>
    <w:rsid w:val="473F183B"/>
    <w:rsid w:val="48580F04"/>
    <w:rsid w:val="48847974"/>
    <w:rsid w:val="48885E37"/>
    <w:rsid w:val="49EF0A30"/>
    <w:rsid w:val="4A836A71"/>
    <w:rsid w:val="4B6C7FA5"/>
    <w:rsid w:val="4BED5E07"/>
    <w:rsid w:val="4E6E2FFB"/>
    <w:rsid w:val="4F76452D"/>
    <w:rsid w:val="504A5E5D"/>
    <w:rsid w:val="52766199"/>
    <w:rsid w:val="53FF36F6"/>
    <w:rsid w:val="55860D08"/>
    <w:rsid w:val="570F125E"/>
    <w:rsid w:val="57B26A94"/>
    <w:rsid w:val="58461E1E"/>
    <w:rsid w:val="5B413C44"/>
    <w:rsid w:val="5B98575F"/>
    <w:rsid w:val="5C5F4EF3"/>
    <w:rsid w:val="5DDC6757"/>
    <w:rsid w:val="5E2756B2"/>
    <w:rsid w:val="5E824054"/>
    <w:rsid w:val="5EC463D7"/>
    <w:rsid w:val="5EFB03E4"/>
    <w:rsid w:val="5F722303"/>
    <w:rsid w:val="608C5797"/>
    <w:rsid w:val="61231FB2"/>
    <w:rsid w:val="6370314E"/>
    <w:rsid w:val="652A3D31"/>
    <w:rsid w:val="66301E85"/>
    <w:rsid w:val="67A931D2"/>
    <w:rsid w:val="6AE926B1"/>
    <w:rsid w:val="6C140DD9"/>
    <w:rsid w:val="6C8D185D"/>
    <w:rsid w:val="6DEC5AC7"/>
    <w:rsid w:val="6FF410EF"/>
    <w:rsid w:val="71E47C6C"/>
    <w:rsid w:val="72692154"/>
    <w:rsid w:val="7325337D"/>
    <w:rsid w:val="734E3FB2"/>
    <w:rsid w:val="74FD0D97"/>
    <w:rsid w:val="75D13825"/>
    <w:rsid w:val="77014E17"/>
    <w:rsid w:val="770A1007"/>
    <w:rsid w:val="77513C26"/>
    <w:rsid w:val="77A41857"/>
    <w:rsid w:val="79AF7A45"/>
    <w:rsid w:val="7A7F0743"/>
    <w:rsid w:val="7B75293D"/>
    <w:rsid w:val="7BA22FCB"/>
    <w:rsid w:val="7C1B4BCD"/>
    <w:rsid w:val="7CD1528D"/>
    <w:rsid w:val="7E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widowControl/>
      <w:spacing w:before="180" w:after="180"/>
      <w:jc w:val="left"/>
    </w:pPr>
    <w:rPr>
      <w:rFonts w:asciiTheme="minorHAnsi" w:hAnsiTheme="minorHAnsi" w:eastAsiaTheme="minorEastAsia"/>
      <w:kern w:val="0"/>
      <w:lang w:eastAsia="en-US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cs="Times New Roman"/>
      <w:kern w:val="0"/>
    </w:rPr>
  </w:style>
  <w:style w:type="paragraph" w:styleId="8">
    <w:name w:val="Normal (Web)"/>
    <w:basedOn w:val="1"/>
    <w:autoRedefine/>
    <w:semiHidden/>
    <w:unhideWhenUsed/>
    <w:qFormat/>
    <w:uiPriority w:val="99"/>
  </w:style>
  <w:style w:type="table" w:styleId="10">
    <w:name w:val="Table Grid"/>
    <w:basedOn w:val="9"/>
    <w:autoRedefine/>
    <w:qFormat/>
    <w:uiPriority w:val="39"/>
    <w:rPr>
      <w:rFonts w:ascii="宋体" w:hAnsi="宋体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4"/>
    <w:autoRedefine/>
    <w:semiHidden/>
    <w:qFormat/>
    <w:uiPriority w:val="99"/>
    <w:rPr>
      <w:rFonts w:ascii="宋体" w:hAnsi="宋体" w:eastAsia="宋体"/>
      <w:sz w:val="18"/>
      <w:szCs w:val="18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不明显强调1"/>
    <w:basedOn w:val="1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立信附注正文 [2级]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400" w:lineRule="atLeast"/>
      <w:ind w:left="714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19">
    <w:name w:val="正文文本 字符"/>
    <w:basedOn w:val="11"/>
    <w:link w:val="3"/>
    <w:qFormat/>
    <w:uiPriority w:val="0"/>
    <w:rPr>
      <w:rFonts w:asciiTheme="minorHAnsi" w:hAnsiTheme="minorHAnsi" w:eastAsiaTheme="minorEastAsia" w:cstheme="minorBidi"/>
      <w:sz w:val="24"/>
      <w:szCs w:val="24"/>
      <w:lang w:eastAsia="en-US"/>
    </w:rPr>
  </w:style>
  <w:style w:type="paragraph" w:customStyle="1" w:styleId="20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4419</Words>
  <Characters>4556</Characters>
  <Lines>10</Lines>
  <Paragraphs>9</Paragraphs>
  <TotalTime>72</TotalTime>
  <ScaleCrop>false</ScaleCrop>
  <LinksUpToDate>false</LinksUpToDate>
  <CharactersWithSpaces>4678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2023-09-05T06:48:00Z</dcterms:created>
  <dc:creator>吴美芬</dc:creator>
  <cp:lastModifiedBy>林彤</cp:lastModifiedBy>
  <cp:lastPrinted>2025-12-01T10:57:00Z</cp:lastPrinted>
  <dcterms:modified xsi:type="dcterms:W3CDTF">2025-12-04T01:07:53Z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1C13F8AD9E5B450FAD2C55DE917CC336_13</vt:lpwstr>
  </property>
  <property fmtid="{D5CDD505-2E9C-101B-9397-08002B2CF9AE}" pid="4" name="KSOTemplateDocerSaveRecord">
    <vt:lpwstr>eyJoZGlkIjoiMGM3NTY0ZmE5YzY5MjU3YjZhODVkY2EyZTVjZjNkYzgiLCJ1c2VySWQiOiIyNzE0MDE5OTAifQ==</vt:lpwstr>
  </property>
</Properties>
</file>