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1247A" w14:textId="77777777" w:rsidR="00480E88" w:rsidRDefault="00296D90">
      <w:pPr>
        <w:pStyle w:val="1"/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证券代码：603075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        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证券简称：热威股份</w:t>
      </w:r>
    </w:p>
    <w:p w14:paraId="714A6157" w14:textId="77777777" w:rsidR="00480E88" w:rsidRDefault="00480E88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48F4FA6F" w14:textId="77777777" w:rsidR="00480E88" w:rsidRPr="00FE42A3" w:rsidRDefault="00296D90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44"/>
        </w:rPr>
      </w:pPr>
      <w:r w:rsidRPr="00FE42A3">
        <w:rPr>
          <w:rFonts w:ascii="宋体" w:eastAsia="宋体" w:hAnsi="宋体" w:cs="宋体" w:hint="eastAsia"/>
          <w:b/>
          <w:bCs/>
          <w:sz w:val="36"/>
          <w:szCs w:val="44"/>
        </w:rPr>
        <w:t>杭州热威电热科技股份有限公司</w:t>
      </w:r>
    </w:p>
    <w:p w14:paraId="30801F66" w14:textId="77777777" w:rsidR="00480E88" w:rsidRPr="00FE42A3" w:rsidRDefault="00296D90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44"/>
        </w:rPr>
      </w:pPr>
      <w:r w:rsidRPr="00FE42A3">
        <w:rPr>
          <w:rFonts w:ascii="宋体" w:eastAsia="宋体" w:hAnsi="宋体" w:cs="宋体" w:hint="eastAsia"/>
          <w:b/>
          <w:bCs/>
          <w:sz w:val="36"/>
          <w:szCs w:val="44"/>
        </w:rPr>
        <w:t>投资者关系活动记录表</w:t>
      </w:r>
    </w:p>
    <w:p w14:paraId="4195EFCE" w14:textId="4CF2DE1C" w:rsidR="00480E88" w:rsidRDefault="00296D90">
      <w:pPr>
        <w:spacing w:before="51" w:after="32"/>
        <w:ind w:right="619"/>
        <w:jc w:val="right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编号：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202</w:t>
      </w:r>
      <w:r w:rsidR="00F5544B">
        <w:rPr>
          <w:rFonts w:ascii="宋体" w:eastAsia="宋体" w:hAnsi="宋体" w:cs="宋体"/>
          <w:sz w:val="20"/>
          <w:szCs w:val="20"/>
          <w:lang w:val="en-US"/>
        </w:rPr>
        <w:t>5</w:t>
      </w:r>
      <w:r>
        <w:rPr>
          <w:rFonts w:ascii="宋体" w:eastAsia="宋体" w:hAnsi="宋体" w:cs="宋体" w:hint="eastAsia"/>
          <w:sz w:val="20"/>
          <w:szCs w:val="20"/>
        </w:rPr>
        <w:t>-</w:t>
      </w:r>
      <w:r w:rsidR="000353D5">
        <w:rPr>
          <w:rFonts w:ascii="宋体" w:eastAsia="宋体" w:hAnsi="宋体" w:cs="宋体"/>
          <w:sz w:val="20"/>
          <w:szCs w:val="20"/>
        </w:rPr>
        <w:t>01</w:t>
      </w:r>
      <w:r w:rsidR="0006722D">
        <w:rPr>
          <w:rFonts w:ascii="宋体" w:eastAsia="宋体" w:hAnsi="宋体" w:cs="宋体"/>
          <w:sz w:val="20"/>
          <w:szCs w:val="20"/>
        </w:rPr>
        <w:t>2</w:t>
      </w: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6062"/>
      </w:tblGrid>
      <w:tr w:rsidR="00480E88" w14:paraId="447C1FAE" w14:textId="77777777" w:rsidTr="008041D5">
        <w:trPr>
          <w:trHeight w:val="2801"/>
          <w:jc w:val="center"/>
        </w:trPr>
        <w:tc>
          <w:tcPr>
            <w:tcW w:w="2580" w:type="dxa"/>
            <w:vAlign w:val="center"/>
          </w:tcPr>
          <w:p w14:paraId="42E02A50" w14:textId="77777777" w:rsidR="00480E88" w:rsidRDefault="00480E88" w:rsidP="006128C0">
            <w:pPr>
              <w:pStyle w:val="TableParagraph"/>
              <w:spacing w:before="7"/>
              <w:jc w:val="bot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2E77EFAB" w14:textId="77777777" w:rsidR="00480E88" w:rsidRDefault="00296D90" w:rsidP="006128C0">
            <w:pPr>
              <w:pStyle w:val="TableParagraph"/>
              <w:spacing w:before="1"/>
              <w:ind w:left="107"/>
              <w:jc w:val="bot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6062" w:type="dxa"/>
          </w:tcPr>
          <w:p w14:paraId="770B77D2" w14:textId="77777777" w:rsidR="00480E88" w:rsidRDefault="00480E88">
            <w:pPr>
              <w:pStyle w:val="TableParagraph"/>
              <w:spacing w:before="7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6195B599" w14:textId="004AF55E" w:rsidR="00480E88" w:rsidRDefault="00C3123D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6722D">
                  <w:rPr>
                    <w:rFonts w:ascii="宋体" w:eastAsia="宋体" w:hAnsi="宋体" w:cs="宋体" w:hint="eastAsia"/>
                    <w:sz w:val="20"/>
                    <w:szCs w:val="20"/>
                  </w:rPr>
                  <w:sym w:font="Wingdings 2" w:char="F052"/>
                </w:r>
              </w:sdtContent>
            </w:sdt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 w:rsidR="00296D9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 w:rsidR="00296D9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 w:rsidR="00296D9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 w:rsidR="00296D9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58E6518D" w14:textId="77777777" w:rsidR="00480E88" w:rsidRDefault="00480E88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27F6876C" w14:textId="530A29D9" w:rsidR="00480E88" w:rsidRDefault="00C3123D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 w:rsidR="00296D9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6722D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 w:rsidR="00296D9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 w:rsidR="00296D9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6555D19E" w14:textId="77777777" w:rsidR="00480E88" w:rsidRDefault="00480E88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01AAC4DA" w14:textId="77777777" w:rsidR="00480E88" w:rsidRDefault="00C3123D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 w:rsidR="00296D9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 w:rsidR="00296D9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 w:rsidR="00296D9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01153B02" w14:textId="77777777" w:rsidR="00480E88" w:rsidRDefault="00480E88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1CDE689C" w14:textId="77777777" w:rsidR="00480E88" w:rsidRDefault="00C3123D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49BE1010" w14:textId="77777777" w:rsidR="00480E88" w:rsidRDefault="00480E88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62214DA2" w14:textId="77777777" w:rsidR="00480E88" w:rsidRDefault="00C3123D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请文字说明其他活动内容）</w:t>
            </w:r>
          </w:p>
        </w:tc>
      </w:tr>
      <w:tr w:rsidR="00480E88" w14:paraId="62F7BBB0" w14:textId="77777777" w:rsidTr="008041D5">
        <w:trPr>
          <w:trHeight w:val="1120"/>
          <w:jc w:val="center"/>
        </w:trPr>
        <w:tc>
          <w:tcPr>
            <w:tcW w:w="2580" w:type="dxa"/>
            <w:vAlign w:val="center"/>
          </w:tcPr>
          <w:p w14:paraId="7F9CC213" w14:textId="77777777" w:rsidR="00480E88" w:rsidRDefault="00296D90" w:rsidP="006128C0">
            <w:pPr>
              <w:pStyle w:val="TableParagraph"/>
              <w:spacing w:line="560" w:lineRule="exact"/>
              <w:ind w:left="107" w:right="96"/>
              <w:jc w:val="both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6062" w:type="dxa"/>
            <w:vAlign w:val="center"/>
          </w:tcPr>
          <w:p w14:paraId="1EBF7D1B" w14:textId="77777777" w:rsidR="0006722D" w:rsidRDefault="0006722D" w:rsidP="0006722D">
            <w:pPr>
              <w:pStyle w:val="TableParagraph"/>
              <w:spacing w:beforeLines="50" w:before="120" w:line="360" w:lineRule="auto"/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</w:pPr>
            <w:r w:rsidRPr="0006722D"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财通证券</w:t>
            </w:r>
            <w:r w:rsidRPr="0006722D"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于雪娇</w:t>
            </w:r>
          </w:p>
          <w:p w14:paraId="7A528EB8" w14:textId="77777777" w:rsidR="0006722D" w:rsidRDefault="0006722D" w:rsidP="0006722D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</w:pPr>
            <w:r w:rsidRPr="0006722D"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 xml:space="preserve">泰康资产 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杨世祥</w:t>
            </w:r>
          </w:p>
          <w:p w14:paraId="5DDA4785" w14:textId="77777777" w:rsidR="0006722D" w:rsidRDefault="0006722D" w:rsidP="0006722D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</w:pPr>
            <w:r w:rsidRPr="0006722D"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 xml:space="preserve">华夏基金 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袁泉</w:t>
            </w:r>
          </w:p>
          <w:p w14:paraId="7C410F9A" w14:textId="19F698C7" w:rsidR="00480E88" w:rsidRDefault="0006722D" w:rsidP="0006722D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</w:pPr>
            <w:r w:rsidRPr="0006722D"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华安基金 萧戈言</w:t>
            </w:r>
          </w:p>
        </w:tc>
      </w:tr>
      <w:tr w:rsidR="00480E88" w14:paraId="07DE4054" w14:textId="77777777" w:rsidTr="008041D5">
        <w:trPr>
          <w:trHeight w:val="558"/>
          <w:jc w:val="center"/>
        </w:trPr>
        <w:tc>
          <w:tcPr>
            <w:tcW w:w="2580" w:type="dxa"/>
            <w:vAlign w:val="center"/>
          </w:tcPr>
          <w:p w14:paraId="0888A54B" w14:textId="77777777" w:rsidR="00480E88" w:rsidRDefault="00296D90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6062" w:type="dxa"/>
            <w:vAlign w:val="center"/>
          </w:tcPr>
          <w:p w14:paraId="31C23B79" w14:textId="300FC7C7" w:rsidR="00480E88" w:rsidRDefault="009B5A48" w:rsidP="0006722D">
            <w:pPr>
              <w:spacing w:before="100" w:beforeAutospacing="1" w:line="360" w:lineRule="auto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202</w:t>
            </w:r>
            <w:r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5</w:t>
            </w:r>
            <w:r w:rsidR="00296D90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年</w:t>
            </w:r>
            <w:r w:rsidR="00F851C2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1</w:t>
            </w:r>
            <w:r w:rsidR="0006722D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2</w:t>
            </w:r>
            <w:r w:rsidR="00296D90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月</w:t>
            </w:r>
            <w:r w:rsidR="000353D5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0</w:t>
            </w:r>
            <w:r w:rsidR="0006722D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2</w:t>
            </w:r>
            <w:r w:rsidR="00296D90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日 1</w:t>
            </w:r>
            <w:r w:rsidR="0006722D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3</w:t>
            </w:r>
            <w:r w:rsidR="00296D90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:</w:t>
            </w:r>
            <w:r w:rsidR="0006722D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3</w:t>
            </w:r>
            <w:r w:rsidR="00296D90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0-1</w:t>
            </w:r>
            <w:r w:rsidR="0006722D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4</w:t>
            </w:r>
            <w:r w:rsidR="00296D90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:</w:t>
            </w:r>
            <w:r w:rsidR="0006722D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3</w:t>
            </w:r>
            <w:r w:rsidR="00296D90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0</w:t>
            </w:r>
          </w:p>
        </w:tc>
      </w:tr>
      <w:tr w:rsidR="00480E88" w14:paraId="6AE5E91F" w14:textId="77777777" w:rsidTr="008041D5">
        <w:trPr>
          <w:trHeight w:val="561"/>
          <w:jc w:val="center"/>
        </w:trPr>
        <w:tc>
          <w:tcPr>
            <w:tcW w:w="2580" w:type="dxa"/>
            <w:vAlign w:val="center"/>
          </w:tcPr>
          <w:p w14:paraId="2363EAE2" w14:textId="77777777" w:rsidR="00480E88" w:rsidRDefault="00296D90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6062" w:type="dxa"/>
            <w:vAlign w:val="center"/>
          </w:tcPr>
          <w:p w14:paraId="70286EA5" w14:textId="1E1ACEE7" w:rsidR="00480E88" w:rsidRDefault="00235A82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235A82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公司总部会议室</w:t>
            </w:r>
          </w:p>
        </w:tc>
      </w:tr>
      <w:tr w:rsidR="00480E88" w14:paraId="19BBC248" w14:textId="77777777" w:rsidTr="008041D5">
        <w:trPr>
          <w:trHeight w:val="558"/>
          <w:jc w:val="center"/>
        </w:trPr>
        <w:tc>
          <w:tcPr>
            <w:tcW w:w="2580" w:type="dxa"/>
            <w:vAlign w:val="center"/>
          </w:tcPr>
          <w:p w14:paraId="51F2E4F3" w14:textId="77777777" w:rsidR="00480E88" w:rsidRDefault="00296D90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6062" w:type="dxa"/>
            <w:vAlign w:val="center"/>
          </w:tcPr>
          <w:p w14:paraId="53702C26" w14:textId="77777777" w:rsidR="00480E88" w:rsidRDefault="00296D90" w:rsidP="0006722D">
            <w:pPr>
              <w:pStyle w:val="TableParagraph"/>
              <w:spacing w:beforeLines="50" w:before="120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董事、董事会秘书 张亮</w:t>
            </w:r>
          </w:p>
          <w:p w14:paraId="2D770DA6" w14:textId="5847BF41" w:rsidR="0006722D" w:rsidRDefault="0006722D" w:rsidP="0006722D">
            <w:pPr>
              <w:pStyle w:val="TableParagraph"/>
              <w:spacing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证券事务代表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卞欢</w:t>
            </w:r>
          </w:p>
        </w:tc>
      </w:tr>
      <w:tr w:rsidR="00480E88" w14:paraId="1E560B99" w14:textId="77777777" w:rsidTr="002B63B6">
        <w:trPr>
          <w:trHeight w:val="416"/>
          <w:jc w:val="center"/>
        </w:trPr>
        <w:tc>
          <w:tcPr>
            <w:tcW w:w="2580" w:type="dxa"/>
          </w:tcPr>
          <w:p w14:paraId="10A5DBE7" w14:textId="77777777" w:rsidR="00480E88" w:rsidRDefault="00480E88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20061DF2" w14:textId="77777777" w:rsidR="00480E88" w:rsidRDefault="00480E88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73786841" w14:textId="77777777" w:rsidR="00480E88" w:rsidRDefault="00480E88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6C1674E6" w14:textId="77777777" w:rsidR="00480E88" w:rsidRDefault="00296D90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6062" w:type="dxa"/>
          </w:tcPr>
          <w:p w14:paraId="04E7ADD6" w14:textId="3B614FE7" w:rsidR="000353D5" w:rsidRPr="00290093" w:rsidRDefault="00290093" w:rsidP="00235A82">
            <w:pPr>
              <w:pStyle w:val="TableParagraph"/>
              <w:spacing w:beforeLines="50" w:before="120" w:line="360" w:lineRule="auto"/>
              <w:jc w:val="both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sz w:val="20"/>
              </w:rPr>
              <w:t>1.</w:t>
            </w:r>
            <w:r w:rsidR="00235A82" w:rsidRPr="00235A82">
              <w:rPr>
                <w:rFonts w:ascii="宋体" w:eastAsia="宋体" w:hAnsi="宋体" w:cs="宋体"/>
                <w:b/>
                <w:sz w:val="20"/>
              </w:rPr>
              <w:t>公司在全球电热元件市场的地位如何？</w:t>
            </w:r>
            <w:r>
              <w:rPr>
                <w:rFonts w:ascii="宋体" w:eastAsia="宋体" w:hAnsi="宋体" w:cs="宋体" w:hint="eastAsia"/>
                <w:b/>
                <w:sz w:val="20"/>
              </w:rPr>
              <w:br/>
            </w:r>
            <w:r>
              <w:rPr>
                <w:rFonts w:ascii="宋体" w:eastAsia="宋体" w:hAnsi="宋体" w:cs="宋体" w:hint="eastAsia"/>
                <w:sz w:val="20"/>
              </w:rPr>
              <w:t xml:space="preserve">    答:</w:t>
            </w:r>
            <w:r w:rsidR="00235A82" w:rsidRPr="00235A82">
              <w:rPr>
                <w:rFonts w:ascii="宋体" w:eastAsia="宋体" w:hAnsi="宋体" w:cs="宋体" w:hint="eastAsia"/>
                <w:sz w:val="20"/>
              </w:rPr>
              <w:t>公司在电热元件领域积累了大量优质客户，具有较高的市场地位。根据市场分析报告，</w:t>
            </w:r>
            <w:r w:rsidR="00235A82" w:rsidRPr="00235A82">
              <w:rPr>
                <w:rFonts w:ascii="宋体" w:eastAsia="宋体" w:hAnsi="宋体" w:cs="宋体"/>
                <w:sz w:val="20"/>
              </w:rPr>
              <w:t>2019-2021年公司电热元件产量占全球电热元件产量份额均居于前三。</w:t>
            </w:r>
            <w:r>
              <w:rPr>
                <w:rFonts w:ascii="宋体" w:eastAsia="宋体" w:hAnsi="宋体" w:cs="宋体" w:hint="eastAsia"/>
                <w:sz w:val="20"/>
              </w:rPr>
              <w:br/>
            </w:r>
            <w:r>
              <w:rPr>
                <w:rFonts w:ascii="宋体" w:eastAsia="宋体" w:hAnsi="宋体" w:cs="宋体" w:hint="eastAsia"/>
                <w:b/>
                <w:sz w:val="20"/>
              </w:rPr>
              <w:t xml:space="preserve">    2.</w:t>
            </w:r>
            <w:r w:rsidR="00235A82" w:rsidRPr="00235A82">
              <w:rPr>
                <w:rFonts w:ascii="宋体" w:eastAsia="宋体" w:hAnsi="宋体" w:cs="宋体"/>
                <w:b/>
                <w:sz w:val="20"/>
              </w:rPr>
              <w:t>公司前三季度业绩增速如何？</w:t>
            </w:r>
            <w:r>
              <w:rPr>
                <w:rFonts w:ascii="宋体" w:eastAsia="宋体" w:hAnsi="宋体" w:cs="宋体" w:hint="eastAsia"/>
                <w:b/>
                <w:sz w:val="20"/>
              </w:rPr>
              <w:br/>
            </w:r>
            <w:r>
              <w:rPr>
                <w:rFonts w:ascii="宋体" w:eastAsia="宋体" w:hAnsi="宋体" w:cs="宋体" w:hint="eastAsia"/>
                <w:sz w:val="20"/>
              </w:rPr>
              <w:t xml:space="preserve">    答:</w:t>
            </w:r>
            <w:r w:rsidR="00235A82" w:rsidRPr="00235A82">
              <w:rPr>
                <w:rFonts w:ascii="宋体" w:eastAsia="宋体" w:hAnsi="宋体" w:cs="宋体" w:hint="eastAsia"/>
                <w:sz w:val="20"/>
              </w:rPr>
              <w:t>公司</w:t>
            </w:r>
            <w:r w:rsidR="00235A82" w:rsidRPr="00235A82">
              <w:rPr>
                <w:rFonts w:ascii="宋体" w:eastAsia="宋体" w:hAnsi="宋体" w:cs="宋体"/>
                <w:sz w:val="20"/>
              </w:rPr>
              <w:t>2025年前三季度较去年同期，营收增长9.35%，归属于上市公司股东的净利润增长7.66%，营收及利润均实现增长。</w:t>
            </w:r>
            <w:r>
              <w:rPr>
                <w:rFonts w:ascii="宋体" w:eastAsia="宋体" w:hAnsi="宋体" w:cs="宋体" w:hint="eastAsia"/>
                <w:sz w:val="20"/>
              </w:rPr>
              <w:br/>
            </w:r>
            <w:r>
              <w:rPr>
                <w:rFonts w:ascii="宋体" w:eastAsia="宋体" w:hAnsi="宋体" w:cs="宋体" w:hint="eastAsia"/>
                <w:b/>
                <w:sz w:val="20"/>
              </w:rPr>
              <w:t xml:space="preserve">    3.</w:t>
            </w:r>
            <w:r w:rsidR="00235A82" w:rsidRPr="00235A82">
              <w:rPr>
                <w:rFonts w:ascii="宋体" w:eastAsia="宋体" w:hAnsi="宋体" w:cs="宋体"/>
                <w:b/>
                <w:sz w:val="20"/>
              </w:rPr>
              <w:t>公司对于智能家电市场产品的开发情况？</w:t>
            </w:r>
            <w:r>
              <w:rPr>
                <w:rFonts w:ascii="宋体" w:eastAsia="宋体" w:hAnsi="宋体" w:cs="宋体" w:hint="eastAsia"/>
                <w:b/>
                <w:sz w:val="20"/>
              </w:rPr>
              <w:br/>
            </w:r>
            <w:r>
              <w:rPr>
                <w:rFonts w:ascii="宋体" w:eastAsia="宋体" w:hAnsi="宋体" w:cs="宋体" w:hint="eastAsia"/>
                <w:sz w:val="20"/>
              </w:rPr>
              <w:t xml:space="preserve">    答:</w:t>
            </w:r>
            <w:r w:rsidR="00235A82" w:rsidRPr="00235A82">
              <w:rPr>
                <w:rFonts w:ascii="宋体" w:eastAsia="宋体" w:hAnsi="宋体" w:cs="宋体" w:hint="eastAsia"/>
                <w:sz w:val="20"/>
              </w:rPr>
              <w:t>智能家电领域是公司未来业务新的增长点，目前公司在清洁电器品类产品中已经积累了较多的客户，例如添可、云鲸、追觅、石头科技、大疆等，未来将持续拓展在清洁电器等智能家居领域产品的应</w:t>
            </w:r>
            <w:r w:rsidR="00235A82" w:rsidRPr="00235A82">
              <w:rPr>
                <w:rFonts w:ascii="宋体" w:eastAsia="宋体" w:hAnsi="宋体" w:cs="宋体" w:hint="eastAsia"/>
                <w:sz w:val="20"/>
              </w:rPr>
              <w:lastRenderedPageBreak/>
              <w:t>用。</w:t>
            </w:r>
            <w:r>
              <w:rPr>
                <w:rFonts w:ascii="宋体" w:eastAsia="宋体" w:hAnsi="宋体" w:cs="宋体" w:hint="eastAsia"/>
                <w:sz w:val="20"/>
              </w:rPr>
              <w:br/>
            </w:r>
            <w:r>
              <w:rPr>
                <w:rFonts w:ascii="宋体" w:eastAsia="宋体" w:hAnsi="宋体" w:cs="宋体" w:hint="eastAsia"/>
                <w:b/>
                <w:sz w:val="20"/>
              </w:rPr>
              <w:t xml:space="preserve">    4.</w:t>
            </w:r>
            <w:r w:rsidR="00235A82" w:rsidRPr="00235A82">
              <w:rPr>
                <w:rFonts w:ascii="宋体" w:eastAsia="宋体" w:hAnsi="宋体" w:cs="宋体"/>
                <w:b/>
                <w:sz w:val="20"/>
              </w:rPr>
              <w:t>未来是否考虑新的股权激励？</w:t>
            </w:r>
            <w:r>
              <w:rPr>
                <w:rFonts w:ascii="宋体" w:eastAsia="宋体" w:hAnsi="宋体" w:cs="宋体" w:hint="eastAsia"/>
                <w:b/>
                <w:sz w:val="20"/>
              </w:rPr>
              <w:br/>
            </w:r>
            <w:r>
              <w:rPr>
                <w:rFonts w:ascii="宋体" w:eastAsia="宋体" w:hAnsi="宋体" w:cs="宋体" w:hint="eastAsia"/>
                <w:sz w:val="20"/>
              </w:rPr>
              <w:t xml:space="preserve">    答:</w:t>
            </w:r>
            <w:r w:rsidR="00235A82" w:rsidRPr="00235A82">
              <w:rPr>
                <w:rFonts w:ascii="宋体" w:eastAsia="宋体" w:hAnsi="宋体" w:cs="宋体" w:hint="eastAsia"/>
                <w:sz w:val="20"/>
              </w:rPr>
              <w:t>公司十分重视人才队伍建设与激励机制优化，公司于</w:t>
            </w:r>
            <w:r w:rsidR="00235A82" w:rsidRPr="00235A82">
              <w:rPr>
                <w:rFonts w:ascii="宋体" w:eastAsia="宋体" w:hAnsi="宋体" w:cs="宋体"/>
                <w:sz w:val="20"/>
              </w:rPr>
              <w:t>2024年首次实施限制性股票激励计划，通过股权激励机制有效激发团队积极性。未来，公司将结合发展战略、业务布局及人才队伍建设需求，适时推出新的股权激励计划，以实现员工与公司的共同发展。</w:t>
            </w:r>
            <w:r>
              <w:rPr>
                <w:rFonts w:ascii="宋体" w:eastAsia="宋体" w:hAnsi="宋体" w:cs="宋体" w:hint="eastAsia"/>
                <w:sz w:val="20"/>
              </w:rPr>
              <w:br/>
            </w:r>
            <w:r>
              <w:rPr>
                <w:rFonts w:ascii="宋体" w:eastAsia="宋体" w:hAnsi="宋体" w:cs="宋体" w:hint="eastAsia"/>
                <w:b/>
                <w:sz w:val="20"/>
              </w:rPr>
              <w:t xml:space="preserve">   </w:t>
            </w:r>
          </w:p>
        </w:tc>
      </w:tr>
      <w:tr w:rsidR="00480E88" w14:paraId="33954B78" w14:textId="77777777" w:rsidTr="008041D5">
        <w:trPr>
          <w:trHeight w:val="999"/>
          <w:jc w:val="center"/>
        </w:trPr>
        <w:tc>
          <w:tcPr>
            <w:tcW w:w="2580" w:type="dxa"/>
            <w:vAlign w:val="center"/>
          </w:tcPr>
          <w:p w14:paraId="416A5175" w14:textId="77777777" w:rsidR="00480E88" w:rsidRDefault="00296D90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7F17C5DD" w14:textId="77777777" w:rsidR="00480E88" w:rsidRDefault="00296D90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6062" w:type="dxa"/>
            <w:vAlign w:val="center"/>
          </w:tcPr>
          <w:p w14:paraId="7FF752C1" w14:textId="77777777" w:rsidR="00480E88" w:rsidRDefault="00296D90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本次活动不涉及未公开披露的重大信息。</w:t>
            </w:r>
          </w:p>
        </w:tc>
      </w:tr>
      <w:tr w:rsidR="00480E88" w14:paraId="2648E4C0" w14:textId="77777777" w:rsidTr="008041D5">
        <w:trPr>
          <w:trHeight w:val="558"/>
          <w:jc w:val="center"/>
        </w:trPr>
        <w:tc>
          <w:tcPr>
            <w:tcW w:w="2580" w:type="dxa"/>
            <w:vAlign w:val="center"/>
          </w:tcPr>
          <w:p w14:paraId="4C86BC13" w14:textId="77777777" w:rsidR="00480E88" w:rsidRDefault="00296D90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6062" w:type="dxa"/>
            <w:vAlign w:val="center"/>
          </w:tcPr>
          <w:p w14:paraId="6593915D" w14:textId="345C0FEA" w:rsidR="00480E88" w:rsidRDefault="003F5B58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无</w:t>
            </w:r>
          </w:p>
        </w:tc>
      </w:tr>
      <w:tr w:rsidR="00480E88" w14:paraId="6420F70A" w14:textId="77777777" w:rsidTr="008041D5">
        <w:trPr>
          <w:trHeight w:val="558"/>
          <w:jc w:val="center"/>
        </w:trPr>
        <w:tc>
          <w:tcPr>
            <w:tcW w:w="2580" w:type="dxa"/>
            <w:vAlign w:val="center"/>
          </w:tcPr>
          <w:p w14:paraId="10A76634" w14:textId="77777777" w:rsidR="00480E88" w:rsidRDefault="00296D90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6062" w:type="dxa"/>
            <w:vAlign w:val="center"/>
          </w:tcPr>
          <w:p w14:paraId="7684E641" w14:textId="460257D6" w:rsidR="00480E88" w:rsidRDefault="00296D90" w:rsidP="00235A82">
            <w:pPr>
              <w:pStyle w:val="TableParagraph"/>
              <w:spacing w:before="100" w:beforeAutospacing="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202</w:t>
            </w:r>
            <w:r w:rsidR="009B5A48">
              <w:rPr>
                <w:rFonts w:ascii="宋体" w:eastAsia="宋体" w:hAnsi="宋体" w:cs="宋体"/>
                <w:sz w:val="20"/>
                <w:szCs w:val="20"/>
              </w:rPr>
              <w:t>5</w:t>
            </w:r>
            <w:r>
              <w:rPr>
                <w:rFonts w:ascii="宋体" w:eastAsia="宋体" w:hAnsi="宋体" w:cs="宋体"/>
                <w:sz w:val="20"/>
                <w:szCs w:val="20"/>
              </w:rPr>
              <w:t>年</w:t>
            </w:r>
            <w:r w:rsidR="00290093">
              <w:rPr>
                <w:rFonts w:ascii="宋体" w:eastAsia="宋体" w:hAnsi="宋体" w:cs="宋体"/>
                <w:sz w:val="20"/>
                <w:szCs w:val="20"/>
              </w:rPr>
              <w:t>1</w:t>
            </w:r>
            <w:r w:rsidR="00235A82">
              <w:rPr>
                <w:rFonts w:ascii="宋体" w:eastAsia="宋体" w:hAnsi="宋体" w:cs="宋体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z w:val="20"/>
                <w:szCs w:val="20"/>
              </w:rPr>
              <w:t>月</w:t>
            </w:r>
            <w:r w:rsidR="000353D5">
              <w:rPr>
                <w:rFonts w:ascii="宋体" w:eastAsia="宋体" w:hAnsi="宋体" w:cs="宋体"/>
                <w:sz w:val="20"/>
                <w:szCs w:val="20"/>
              </w:rPr>
              <w:t>0</w:t>
            </w:r>
            <w:r w:rsidR="00C3123D">
              <w:rPr>
                <w:rFonts w:ascii="宋体" w:eastAsia="宋体" w:hAnsi="宋体" w:cs="宋体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sz w:val="20"/>
                <w:szCs w:val="20"/>
              </w:rPr>
              <w:t>日</w:t>
            </w:r>
          </w:p>
        </w:tc>
      </w:tr>
    </w:tbl>
    <w:p w14:paraId="09DA6CE2" w14:textId="77777777" w:rsidR="00480E88" w:rsidRDefault="00480E88">
      <w:pPr>
        <w:rPr>
          <w:rFonts w:ascii="宋体" w:eastAsia="宋体" w:hAnsi="宋体" w:cs="宋体"/>
          <w:sz w:val="28"/>
          <w:szCs w:val="36"/>
        </w:rPr>
      </w:pPr>
      <w:bookmarkStart w:id="0" w:name="_GoBack"/>
      <w:bookmarkEnd w:id="0"/>
    </w:p>
    <w:sectPr w:rsidR="00480E88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AEE2D" w14:textId="77777777" w:rsidR="00424817" w:rsidRDefault="00424817" w:rsidP="003F5B58">
      <w:r>
        <w:separator/>
      </w:r>
    </w:p>
  </w:endnote>
  <w:endnote w:type="continuationSeparator" w:id="0">
    <w:p w14:paraId="588F0AA0" w14:textId="77777777" w:rsidR="00424817" w:rsidRDefault="00424817" w:rsidP="003F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E8CF2" w14:textId="77777777" w:rsidR="00424817" w:rsidRDefault="00424817" w:rsidP="003F5B58">
      <w:r>
        <w:separator/>
      </w:r>
    </w:p>
  </w:footnote>
  <w:footnote w:type="continuationSeparator" w:id="0">
    <w:p w14:paraId="0F4D83B7" w14:textId="77777777" w:rsidR="00424817" w:rsidRDefault="00424817" w:rsidP="003F5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lYzcyYjBhYjdiNDQ2NjdiODY5YmM2NjQ0YWRiYTUifQ=="/>
  </w:docVars>
  <w:rsids>
    <w:rsidRoot w:val="00301D32"/>
    <w:rsid w:val="00026CC3"/>
    <w:rsid w:val="000353D5"/>
    <w:rsid w:val="00036089"/>
    <w:rsid w:val="00053CFA"/>
    <w:rsid w:val="000633EC"/>
    <w:rsid w:val="00063804"/>
    <w:rsid w:val="000665A2"/>
    <w:rsid w:val="0006722D"/>
    <w:rsid w:val="000877AB"/>
    <w:rsid w:val="000B7C08"/>
    <w:rsid w:val="000D12CF"/>
    <w:rsid w:val="000D2D88"/>
    <w:rsid w:val="000E4B20"/>
    <w:rsid w:val="0011418F"/>
    <w:rsid w:val="00166D89"/>
    <w:rsid w:val="00172C24"/>
    <w:rsid w:val="001E59D1"/>
    <w:rsid w:val="001E5EA4"/>
    <w:rsid w:val="001F286D"/>
    <w:rsid w:val="002042A7"/>
    <w:rsid w:val="00205911"/>
    <w:rsid w:val="002146AD"/>
    <w:rsid w:val="00235A82"/>
    <w:rsid w:val="00275CB6"/>
    <w:rsid w:val="002800B5"/>
    <w:rsid w:val="00290093"/>
    <w:rsid w:val="00295B29"/>
    <w:rsid w:val="00296D90"/>
    <w:rsid w:val="002B63B6"/>
    <w:rsid w:val="002D4073"/>
    <w:rsid w:val="002E7098"/>
    <w:rsid w:val="00301D32"/>
    <w:rsid w:val="00366FAD"/>
    <w:rsid w:val="0037105B"/>
    <w:rsid w:val="003975BA"/>
    <w:rsid w:val="003A74E6"/>
    <w:rsid w:val="003A7693"/>
    <w:rsid w:val="003B73DD"/>
    <w:rsid w:val="003D011C"/>
    <w:rsid w:val="003F5B58"/>
    <w:rsid w:val="0041004F"/>
    <w:rsid w:val="004108C7"/>
    <w:rsid w:val="00412DC2"/>
    <w:rsid w:val="00424817"/>
    <w:rsid w:val="00440041"/>
    <w:rsid w:val="00451268"/>
    <w:rsid w:val="004515AD"/>
    <w:rsid w:val="00451857"/>
    <w:rsid w:val="00453516"/>
    <w:rsid w:val="00457548"/>
    <w:rsid w:val="00470DB2"/>
    <w:rsid w:val="00480E88"/>
    <w:rsid w:val="004925E7"/>
    <w:rsid w:val="00495B11"/>
    <w:rsid w:val="004F6FF3"/>
    <w:rsid w:val="00546BB9"/>
    <w:rsid w:val="00571B49"/>
    <w:rsid w:val="005743AE"/>
    <w:rsid w:val="00591E0E"/>
    <w:rsid w:val="005D64CA"/>
    <w:rsid w:val="005E5717"/>
    <w:rsid w:val="005E6DB2"/>
    <w:rsid w:val="006128C0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041D5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B5A48"/>
    <w:rsid w:val="009C2E31"/>
    <w:rsid w:val="009E1955"/>
    <w:rsid w:val="00A527AA"/>
    <w:rsid w:val="00A5684D"/>
    <w:rsid w:val="00A75C61"/>
    <w:rsid w:val="00A9601B"/>
    <w:rsid w:val="00AD100E"/>
    <w:rsid w:val="00AE1E36"/>
    <w:rsid w:val="00AE64DC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C0FF0"/>
    <w:rsid w:val="00BF132F"/>
    <w:rsid w:val="00C13878"/>
    <w:rsid w:val="00C3123D"/>
    <w:rsid w:val="00CA1705"/>
    <w:rsid w:val="00CC16FF"/>
    <w:rsid w:val="00CE1A54"/>
    <w:rsid w:val="00CF5FB6"/>
    <w:rsid w:val="00CF62D0"/>
    <w:rsid w:val="00CF70DC"/>
    <w:rsid w:val="00D02518"/>
    <w:rsid w:val="00D17454"/>
    <w:rsid w:val="00D33FBC"/>
    <w:rsid w:val="00D65860"/>
    <w:rsid w:val="00D7535C"/>
    <w:rsid w:val="00D76302"/>
    <w:rsid w:val="00DA5CE2"/>
    <w:rsid w:val="00DE10E8"/>
    <w:rsid w:val="00E13F87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5544B"/>
    <w:rsid w:val="00F851C2"/>
    <w:rsid w:val="00FB4A08"/>
    <w:rsid w:val="00FC0C2A"/>
    <w:rsid w:val="00FD7F8E"/>
    <w:rsid w:val="00FE42A3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324956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56B63B4B-7938-402C-943F-BD56064A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3">
    <w:name w:val="批注主题 Char"/>
    <w:basedOn w:val="Char"/>
    <w:link w:val="a8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7CAF9-35FA-4B70-A934-1B8ECD500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646</Words>
  <Characters>219</Characters>
  <Application>Microsoft Office Word</Application>
  <DocSecurity>0</DocSecurity>
  <Lines>1</Lines>
  <Paragraphs>1</Paragraphs>
  <ScaleCrop>false</ScaleCrop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卞欢</cp:lastModifiedBy>
  <cp:revision>32</cp:revision>
  <dcterms:created xsi:type="dcterms:W3CDTF">2022-04-12T06:10:00Z</dcterms:created>
  <dcterms:modified xsi:type="dcterms:W3CDTF">2025-12-04T08:32:00Z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57D148DF2F764966BF4E1C38A6255FA2</vt:lpwstr>
  </property>
</Properties>
</file>