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39B8" w14:textId="003C484A" w:rsidR="00FD609D" w:rsidRPr="005809FD" w:rsidRDefault="00FD609D" w:rsidP="00E90B57">
      <w:pPr>
        <w:spacing w:afterLines="50" w:after="156"/>
        <w:rPr>
          <w:rFonts w:eastAsia="宋体" w:cs="Times New Roman"/>
          <w:sz w:val="22"/>
        </w:rPr>
      </w:pPr>
      <w:r w:rsidRPr="005809FD">
        <w:rPr>
          <w:rFonts w:eastAsia="宋体" w:cs="Times New Roman"/>
          <w:color w:val="000000"/>
          <w:kern w:val="0"/>
          <w:sz w:val="22"/>
        </w:rPr>
        <w:t>证券代码：</w:t>
      </w:r>
      <w:r w:rsidRPr="005809FD">
        <w:rPr>
          <w:rFonts w:eastAsia="宋体" w:cs="Times New Roman"/>
          <w:color w:val="000000"/>
          <w:kern w:val="0"/>
          <w:sz w:val="22"/>
        </w:rPr>
        <w:t xml:space="preserve">600604 900902        </w:t>
      </w:r>
      <w:r w:rsidR="00E90B57" w:rsidRPr="005809FD">
        <w:rPr>
          <w:rFonts w:eastAsia="宋体" w:cs="Times New Roman"/>
          <w:color w:val="000000"/>
          <w:kern w:val="0"/>
          <w:sz w:val="22"/>
        </w:rPr>
        <w:t xml:space="preserve">       </w:t>
      </w:r>
      <w:r w:rsidRPr="005809FD">
        <w:rPr>
          <w:rFonts w:eastAsia="宋体" w:cs="Times New Roman"/>
          <w:color w:val="000000"/>
          <w:kern w:val="0"/>
          <w:sz w:val="22"/>
        </w:rPr>
        <w:t xml:space="preserve">              </w:t>
      </w:r>
      <w:r w:rsidRPr="005809FD">
        <w:rPr>
          <w:rFonts w:eastAsia="宋体" w:cs="Times New Roman"/>
          <w:color w:val="000000"/>
          <w:kern w:val="0"/>
          <w:sz w:val="22"/>
        </w:rPr>
        <w:t>证券简称：</w:t>
      </w:r>
      <w:r w:rsidRPr="005809FD">
        <w:rPr>
          <w:rFonts w:eastAsia="宋体" w:cs="Times New Roman"/>
          <w:kern w:val="0"/>
          <w:sz w:val="22"/>
        </w:rPr>
        <w:t>市北高新</w:t>
      </w:r>
      <w:r w:rsidRPr="005809FD">
        <w:rPr>
          <w:rFonts w:eastAsia="宋体" w:cs="Times New Roman"/>
          <w:kern w:val="0"/>
          <w:sz w:val="22"/>
        </w:rPr>
        <w:t xml:space="preserve"> </w:t>
      </w:r>
      <w:r w:rsidRPr="005809FD">
        <w:rPr>
          <w:rFonts w:eastAsia="宋体" w:cs="Times New Roman"/>
          <w:kern w:val="0"/>
          <w:sz w:val="22"/>
        </w:rPr>
        <w:t>市北</w:t>
      </w:r>
      <w:r w:rsidRPr="005809FD">
        <w:rPr>
          <w:rFonts w:eastAsia="宋体" w:cs="Times New Roman"/>
          <w:kern w:val="0"/>
          <w:sz w:val="22"/>
        </w:rPr>
        <w:t>B</w:t>
      </w:r>
      <w:r w:rsidRPr="005809FD">
        <w:rPr>
          <w:rFonts w:eastAsia="宋体" w:cs="Times New Roman"/>
          <w:kern w:val="0"/>
          <w:sz w:val="22"/>
        </w:rPr>
        <w:t>股</w:t>
      </w:r>
    </w:p>
    <w:p w14:paraId="149EC349" w14:textId="0C6CCC5E" w:rsidR="00FD609D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上海市北高新股份有限公司</w:t>
      </w:r>
    </w:p>
    <w:p w14:paraId="78F114E2" w14:textId="12BF6CEC" w:rsidR="00BB1B83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投资者关系活动记录表</w:t>
      </w:r>
    </w:p>
    <w:p w14:paraId="54C24604" w14:textId="12B3743D" w:rsidR="00FD609D" w:rsidRPr="00CD5490" w:rsidRDefault="006F22B7" w:rsidP="00E90B57">
      <w:pPr>
        <w:jc w:val="right"/>
        <w:rPr>
          <w:rFonts w:eastAsia="宋体" w:cs="Times New Roman"/>
          <w:sz w:val="24"/>
          <w:szCs w:val="24"/>
        </w:rPr>
      </w:pPr>
      <w:r w:rsidRPr="00CD5490">
        <w:rPr>
          <w:rFonts w:eastAsia="宋体" w:cs="Times New Roman"/>
          <w:sz w:val="24"/>
          <w:szCs w:val="24"/>
        </w:rPr>
        <w:t>编号：</w:t>
      </w:r>
      <w:r w:rsidRPr="00CD5490">
        <w:rPr>
          <w:rFonts w:eastAsia="宋体" w:cs="Times New Roman"/>
          <w:sz w:val="24"/>
          <w:szCs w:val="24"/>
        </w:rPr>
        <w:t>2025-00</w:t>
      </w:r>
      <w:r w:rsidR="00670574" w:rsidRPr="00CD5490">
        <w:rPr>
          <w:rFonts w:eastAsia="宋体" w:cs="Times New Roman"/>
          <w:sz w:val="24"/>
          <w:szCs w:val="2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FD609D" w14:paraId="46607ECF" w14:textId="77777777" w:rsidTr="0015204F">
        <w:tc>
          <w:tcPr>
            <w:tcW w:w="1696" w:type="dxa"/>
            <w:vAlign w:val="center"/>
          </w:tcPr>
          <w:p w14:paraId="2AD67BD1" w14:textId="730B6E21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138" w:type="dxa"/>
          </w:tcPr>
          <w:p w14:paraId="59FC4388" w14:textId="7C46451B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特定对象调研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</w:t>
            </w:r>
            <w:r w:rsidRPr="00FD609D">
              <w:t xml:space="preserve"> □</w:t>
            </w:r>
            <w:r w:rsidR="006F22B7" w:rsidRPr="006F22B7">
              <w:rPr>
                <w:rFonts w:hint="eastAsia"/>
              </w:rPr>
              <w:t>分析师会议</w:t>
            </w:r>
          </w:p>
          <w:p w14:paraId="3DB7ACC5" w14:textId="02F06B49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</w:t>
            </w:r>
            <w:r w:rsidR="00101675">
              <w:t xml:space="preserve"> </w:t>
            </w:r>
            <w:r w:rsidR="006F22B7">
              <w:t xml:space="preserve">   </w:t>
            </w:r>
            <w:r>
              <w:t xml:space="preserve"> </w:t>
            </w:r>
            <w:r w:rsidR="00101675" w:rsidRPr="00FD609D">
              <w:t>□</w:t>
            </w:r>
            <w:r w:rsidR="006F22B7" w:rsidRPr="00FD609D">
              <w:rPr>
                <w:rFonts w:hint="eastAsia"/>
              </w:rPr>
              <w:t>业绩说明会</w:t>
            </w:r>
          </w:p>
          <w:p w14:paraId="4A6BDEC7" w14:textId="30EEF30E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FD609D">
              <w:t>新闻发布会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</w:t>
            </w:r>
            <w:r>
              <w:t xml:space="preserve"> </w:t>
            </w:r>
            <w:r w:rsidRPr="00FD609D">
              <w:t>□</w:t>
            </w:r>
            <w:r w:rsidR="006F22B7" w:rsidRPr="006F22B7">
              <w:rPr>
                <w:rFonts w:hint="eastAsia"/>
              </w:rPr>
              <w:t>路演活动</w:t>
            </w:r>
          </w:p>
          <w:p w14:paraId="1E4FBE99" w14:textId="77777777" w:rsidR="00101675" w:rsidRDefault="00FD609D" w:rsidP="006F22B7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 xml:space="preserve">□现场参观 </w:t>
            </w:r>
            <w:r>
              <w:t xml:space="preserve">  </w:t>
            </w:r>
            <w:r w:rsidR="006F22B7">
              <w:t xml:space="preserve">   </w:t>
            </w:r>
          </w:p>
          <w:p w14:paraId="0158CA96" w14:textId="467EA0EC" w:rsidR="00FD609D" w:rsidRPr="00FD609D" w:rsidRDefault="00101675" w:rsidP="006F22B7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6F22B7">
              <w:rPr>
                <w:rFonts w:hint="eastAsia"/>
              </w:rPr>
              <w:t>√</w:t>
            </w:r>
            <w:r w:rsidR="00FD609D" w:rsidRPr="00FD609D">
              <w:t>其他</w:t>
            </w:r>
            <w:r w:rsidR="00FD609D" w:rsidRPr="00FD609D">
              <w:rPr>
                <w:u w:val="single"/>
              </w:rPr>
              <w:t xml:space="preserve">  </w:t>
            </w:r>
            <w:r w:rsidRPr="00101675">
              <w:rPr>
                <w:rFonts w:hint="eastAsia"/>
                <w:u w:val="single"/>
              </w:rPr>
              <w:t>“我是股东”投资者走进沪市上市公司活动</w:t>
            </w:r>
            <w:r w:rsidR="00FD609D" w:rsidRPr="00FD609D">
              <w:rPr>
                <w:u w:val="single"/>
              </w:rPr>
              <w:t xml:space="preserve">  </w:t>
            </w:r>
          </w:p>
        </w:tc>
      </w:tr>
      <w:tr w:rsidR="00FD609D" w14:paraId="7E65D94C" w14:textId="77777777" w:rsidTr="0015204F">
        <w:tc>
          <w:tcPr>
            <w:tcW w:w="1696" w:type="dxa"/>
            <w:vAlign w:val="center"/>
          </w:tcPr>
          <w:p w14:paraId="7EEDAC61" w14:textId="570779B7" w:rsidR="00FD609D" w:rsidRPr="00FD609D" w:rsidRDefault="00FD609D" w:rsidP="00FD609D">
            <w:pPr>
              <w:pStyle w:val="a4"/>
              <w:jc w:val="center"/>
            </w:pPr>
            <w:r w:rsidRPr="00FD609D">
              <w:rPr>
                <w:rFonts w:hint="eastAsia"/>
                <w:color w:val="000000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14:paraId="7EFB0117" w14:textId="7AE6FC71" w:rsidR="00FD609D" w:rsidRPr="00FD609D" w:rsidRDefault="00101675" w:rsidP="0015204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首创证券、华云控股集团、上海澜胜私募基金、汉央股权投资基金等以及个人投资者</w:t>
            </w:r>
          </w:p>
        </w:tc>
      </w:tr>
      <w:tr w:rsidR="00FD609D" w14:paraId="3A390584" w14:textId="77777777" w:rsidTr="0015204F">
        <w:tc>
          <w:tcPr>
            <w:tcW w:w="1696" w:type="dxa"/>
            <w:vAlign w:val="center"/>
          </w:tcPr>
          <w:p w14:paraId="244E21E3" w14:textId="01DA081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38" w:type="dxa"/>
          </w:tcPr>
          <w:p w14:paraId="6476BCE2" w14:textId="17F2B7A8" w:rsidR="00FD609D" w:rsidRPr="00CD5490" w:rsidRDefault="003903CB" w:rsidP="0015204F">
            <w:pPr>
              <w:spacing w:line="360" w:lineRule="auto"/>
              <w:rPr>
                <w:rFonts w:eastAsia="宋体" w:cs="Times New Roman"/>
                <w:sz w:val="24"/>
                <w:szCs w:val="24"/>
              </w:rPr>
            </w:pPr>
            <w:r w:rsidRPr="00CD5490">
              <w:rPr>
                <w:rFonts w:eastAsia="宋体" w:cs="Times New Roman"/>
                <w:sz w:val="24"/>
                <w:szCs w:val="24"/>
              </w:rPr>
              <w:t>2025</w:t>
            </w:r>
            <w:r w:rsidRPr="00CD5490">
              <w:rPr>
                <w:rFonts w:eastAsia="宋体" w:cs="Times New Roman"/>
                <w:sz w:val="24"/>
                <w:szCs w:val="24"/>
              </w:rPr>
              <w:t>年</w:t>
            </w:r>
            <w:r w:rsidR="00101675" w:rsidRPr="00CD5490">
              <w:rPr>
                <w:rFonts w:eastAsia="宋体" w:cs="Times New Roman"/>
                <w:sz w:val="24"/>
                <w:szCs w:val="24"/>
              </w:rPr>
              <w:t>12</w:t>
            </w:r>
            <w:r w:rsidRPr="00CD5490">
              <w:rPr>
                <w:rFonts w:eastAsia="宋体" w:cs="Times New Roman"/>
                <w:sz w:val="24"/>
                <w:szCs w:val="24"/>
              </w:rPr>
              <w:t>月</w:t>
            </w:r>
            <w:r w:rsidR="00101675" w:rsidRPr="00CD5490">
              <w:rPr>
                <w:rFonts w:eastAsia="宋体" w:cs="Times New Roman"/>
                <w:sz w:val="24"/>
                <w:szCs w:val="24"/>
              </w:rPr>
              <w:t>19</w:t>
            </w:r>
            <w:r w:rsidRPr="00CD5490">
              <w:rPr>
                <w:rFonts w:eastAsia="宋体" w:cs="Times New Roman"/>
                <w:sz w:val="24"/>
                <w:szCs w:val="24"/>
              </w:rPr>
              <w:t>日</w:t>
            </w:r>
            <w:r w:rsidRPr="00CD5490">
              <w:rPr>
                <w:rFonts w:eastAsia="宋体" w:cs="Times New Roman"/>
                <w:sz w:val="24"/>
                <w:szCs w:val="24"/>
              </w:rPr>
              <w:t>1</w:t>
            </w:r>
            <w:r w:rsidR="00101675" w:rsidRPr="00CD5490">
              <w:rPr>
                <w:rFonts w:eastAsia="宋体" w:cs="Times New Roman"/>
                <w:sz w:val="24"/>
                <w:szCs w:val="24"/>
              </w:rPr>
              <w:t>4</w:t>
            </w:r>
            <w:r w:rsidRPr="00CD5490">
              <w:rPr>
                <w:rFonts w:eastAsia="宋体" w:cs="Times New Roman"/>
                <w:sz w:val="24"/>
                <w:szCs w:val="24"/>
              </w:rPr>
              <w:t>:00-16:</w:t>
            </w:r>
            <w:r w:rsidR="00101675" w:rsidRPr="00CD5490">
              <w:rPr>
                <w:rFonts w:eastAsia="宋体" w:cs="Times New Roman"/>
                <w:sz w:val="24"/>
                <w:szCs w:val="24"/>
              </w:rPr>
              <w:t>0</w:t>
            </w:r>
            <w:r w:rsidRPr="00CD5490">
              <w:rPr>
                <w:rFonts w:eastAsia="宋体" w:cs="Times New Roman"/>
                <w:sz w:val="24"/>
                <w:szCs w:val="24"/>
              </w:rPr>
              <w:t>0</w:t>
            </w:r>
          </w:p>
        </w:tc>
      </w:tr>
      <w:tr w:rsidR="00FD609D" w14:paraId="55442B90" w14:textId="77777777" w:rsidTr="0015204F">
        <w:tc>
          <w:tcPr>
            <w:tcW w:w="1696" w:type="dxa"/>
            <w:vAlign w:val="center"/>
          </w:tcPr>
          <w:p w14:paraId="38956382" w14:textId="2390AED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138" w:type="dxa"/>
          </w:tcPr>
          <w:p w14:paraId="561741CD" w14:textId="1FE4B442" w:rsidR="00FD609D" w:rsidRPr="00CD5490" w:rsidRDefault="00297E1A" w:rsidP="003903CB">
            <w:pPr>
              <w:spacing w:line="360" w:lineRule="auto"/>
              <w:rPr>
                <w:rFonts w:eastAsia="宋体" w:cs="Times New Roman"/>
                <w:sz w:val="24"/>
                <w:szCs w:val="24"/>
              </w:rPr>
            </w:pPr>
            <w:r w:rsidRPr="00CD5490">
              <w:rPr>
                <w:rFonts w:eastAsia="宋体" w:cs="Times New Roman"/>
                <w:sz w:val="24"/>
                <w:szCs w:val="24"/>
              </w:rPr>
              <w:t>上海市北高新园区</w:t>
            </w:r>
          </w:p>
        </w:tc>
      </w:tr>
      <w:tr w:rsidR="00FD609D" w14:paraId="5F80FE06" w14:textId="77777777" w:rsidTr="00297E1A">
        <w:tc>
          <w:tcPr>
            <w:tcW w:w="1696" w:type="dxa"/>
            <w:vAlign w:val="center"/>
          </w:tcPr>
          <w:p w14:paraId="33482834" w14:textId="56910E90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138" w:type="dxa"/>
            <w:vAlign w:val="center"/>
          </w:tcPr>
          <w:p w14:paraId="30F5A9E2" w14:textId="7F87720B" w:rsidR="00A577BE" w:rsidRPr="00CD5490" w:rsidRDefault="00A577BE" w:rsidP="00297E1A">
            <w:pPr>
              <w:spacing w:beforeLines="50" w:before="156"/>
              <w:rPr>
                <w:rFonts w:eastAsia="宋体" w:cs="Times New Roman"/>
                <w:sz w:val="24"/>
                <w:szCs w:val="24"/>
              </w:rPr>
            </w:pPr>
            <w:r w:rsidRPr="00CD5490">
              <w:rPr>
                <w:rFonts w:eastAsia="宋体" w:cs="Times New Roman"/>
                <w:sz w:val="24"/>
                <w:szCs w:val="24"/>
              </w:rPr>
              <w:t>副总经理、董事会秘书：胡申</w:t>
            </w:r>
          </w:p>
          <w:p w14:paraId="723B1427" w14:textId="69B8772C" w:rsidR="00FD609D" w:rsidRPr="00CD5490" w:rsidRDefault="00297E1A" w:rsidP="00297E1A">
            <w:pPr>
              <w:spacing w:afterLines="50" w:after="156"/>
              <w:rPr>
                <w:rFonts w:eastAsia="宋体" w:cs="Times New Roman"/>
                <w:sz w:val="24"/>
                <w:szCs w:val="24"/>
              </w:rPr>
            </w:pPr>
            <w:r w:rsidRPr="00CD5490">
              <w:rPr>
                <w:rFonts w:eastAsia="宋体" w:cs="Times New Roman"/>
                <w:sz w:val="24"/>
                <w:szCs w:val="24"/>
              </w:rPr>
              <w:t>证券事务代表</w:t>
            </w:r>
            <w:r w:rsidR="00A577BE" w:rsidRPr="00CD5490">
              <w:rPr>
                <w:rFonts w:eastAsia="宋体" w:cs="Times New Roman"/>
                <w:sz w:val="24"/>
                <w:szCs w:val="24"/>
              </w:rPr>
              <w:t>：</w:t>
            </w:r>
            <w:r w:rsidRPr="00CD5490">
              <w:rPr>
                <w:rFonts w:eastAsia="宋体" w:cs="Times New Roman"/>
                <w:sz w:val="24"/>
                <w:szCs w:val="24"/>
              </w:rPr>
              <w:t>姚挺</w:t>
            </w:r>
          </w:p>
        </w:tc>
      </w:tr>
      <w:tr w:rsidR="00FD609D" w14:paraId="0CFBF345" w14:textId="77777777" w:rsidTr="00277516">
        <w:trPr>
          <w:trHeight w:val="2400"/>
        </w:trPr>
        <w:tc>
          <w:tcPr>
            <w:tcW w:w="1696" w:type="dxa"/>
            <w:vAlign w:val="center"/>
          </w:tcPr>
          <w:p w14:paraId="729E0EB5" w14:textId="3C3AF747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138" w:type="dxa"/>
          </w:tcPr>
          <w:p w14:paraId="5DC9454D" w14:textId="0530B3CC" w:rsidR="006F22B7" w:rsidRPr="00CD5490" w:rsidRDefault="00227258" w:rsidP="0066466A">
            <w:pPr>
              <w:spacing w:beforeLines="50" w:before="156" w:line="360" w:lineRule="auto"/>
              <w:ind w:firstLineChars="200" w:firstLine="480"/>
              <w:rPr>
                <w:rFonts w:eastAsia="宋体" w:cs="Times New Roman"/>
                <w:sz w:val="24"/>
                <w:szCs w:val="24"/>
              </w:rPr>
            </w:pPr>
            <w:r w:rsidRPr="00227258">
              <w:rPr>
                <w:rFonts w:eastAsia="宋体" w:cs="Times New Roman" w:hint="eastAsia"/>
                <w:sz w:val="24"/>
                <w:szCs w:val="24"/>
              </w:rPr>
              <w:t>2025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>年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>12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>月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>19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>日下午，首创证券联合投资者在公司管理运营的上海市北高新园区举办了“我是股东—走进上市公司”活动，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>30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>余位股东代表走进公司进行深度调研。股东代表一行走进市北高新园区，分别参观了“视听静界·元空间”及“市北高新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>AI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>体验馆”。随后进行了座谈交流，公司管理层对投资者关心的问题进行了解答。投资者交流环节问答内容如下：</w:t>
            </w:r>
            <w:r w:rsidRPr="00227258">
              <w:rPr>
                <w:rFonts w:eastAsia="宋体" w:cs="Times New Roman" w:hint="eastAsia"/>
                <w:sz w:val="24"/>
                <w:szCs w:val="24"/>
              </w:rPr>
              <w:t xml:space="preserve"> </w:t>
            </w:r>
            <w:r w:rsidR="00297E1A" w:rsidRPr="00CD5490">
              <w:rPr>
                <w:rFonts w:eastAsia="宋体" w:cs="Times New Roman"/>
                <w:sz w:val="24"/>
                <w:szCs w:val="24"/>
              </w:rPr>
              <w:cr/>
            </w:r>
          </w:p>
          <w:p w14:paraId="34114A76" w14:textId="5719B049" w:rsidR="006A6345" w:rsidRPr="00CD5490" w:rsidRDefault="006A6345" w:rsidP="006A6345">
            <w:pPr>
              <w:pStyle w:val="Style6"/>
              <w:spacing w:line="460" w:lineRule="exact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66466A" w:rsidRPr="00CD5490">
              <w:rPr>
                <w:rFonts w:ascii="Times New Roman" w:hAnsi="Times New Roman"/>
                <w:b/>
                <w:sz w:val="24"/>
                <w:szCs w:val="24"/>
              </w:rPr>
              <w:t>市北的低空示范园区，大概覆盖的半径是多少？空地的高度大概是多少？现在是否有一些企业在这边落地，咱们可以给低空经济的企业带来业务上的赋能？是否会领头引导这类企业？</w:t>
            </w:r>
          </w:p>
          <w:p w14:paraId="705EF6E7" w14:textId="58C25D67" w:rsidR="006B2B97" w:rsidRDefault="0066466A" w:rsidP="00EE187D">
            <w:pPr>
              <w:pStyle w:val="Style6"/>
              <w:spacing w:line="460" w:lineRule="exact"/>
              <w:ind w:leftChars="-1" w:left="-3" w:firstLine="480"/>
              <w:rPr>
                <w:rFonts w:ascii="Times New Roman" w:hAnsi="Times New Roman"/>
                <w:sz w:val="24"/>
                <w:szCs w:val="24"/>
              </w:rPr>
            </w:pPr>
            <w:r w:rsidRPr="00CD5490">
              <w:rPr>
                <w:rFonts w:ascii="Times New Roman" w:hAnsi="Times New Roman"/>
                <w:sz w:val="24"/>
                <w:szCs w:val="24"/>
              </w:rPr>
              <w:t>尊敬的投资者，您好！</w:t>
            </w:r>
            <w:r w:rsidR="006B2B97" w:rsidRPr="006B2B97">
              <w:rPr>
                <w:rFonts w:ascii="Times New Roman" w:hAnsi="Times New Roman" w:hint="eastAsia"/>
                <w:sz w:val="24"/>
                <w:szCs w:val="24"/>
              </w:rPr>
              <w:t>低空经济作为未来新兴产业，目前已在</w:t>
            </w:r>
            <w:r w:rsidR="006B2B97" w:rsidRPr="006B2B97">
              <w:rPr>
                <w:rFonts w:ascii="Times New Roman" w:hAnsi="Times New Roman" w:hint="eastAsia"/>
                <w:sz w:val="24"/>
                <w:szCs w:val="24"/>
              </w:rPr>
              <w:lastRenderedPageBreak/>
              <w:t>资本市场形成较高关注度，该行业具备显著成长潜力，同时属于技术密集型、需要长期投入的前沿领域。园区内一家长期专注于轨道交通业务的企业</w:t>
            </w:r>
            <w:r w:rsidR="004A453D">
              <w:rPr>
                <w:rFonts w:ascii="Times New Roman" w:hAnsi="Times New Roman" w:hint="eastAsia"/>
                <w:sz w:val="24"/>
                <w:szCs w:val="24"/>
              </w:rPr>
              <w:t>卡斯克</w:t>
            </w:r>
            <w:r w:rsidR="006B2B97" w:rsidRPr="006B2B97">
              <w:rPr>
                <w:rFonts w:ascii="Times New Roman" w:hAnsi="Times New Roman" w:hint="eastAsia"/>
                <w:sz w:val="24"/>
                <w:szCs w:val="24"/>
              </w:rPr>
              <w:t>，基于其在信号控制方面的核心技术积累，正积极布局低空经济方向，探索业务新增长点，园区对此予以大力支持，在符合相关管理要求的前提下开通专项试飞航线，为其技术验证与场景开发提供条件。</w:t>
            </w:r>
          </w:p>
          <w:p w14:paraId="2A5BA1A6" w14:textId="77777777" w:rsidR="006B2B97" w:rsidRDefault="006B2B97" w:rsidP="00EE187D">
            <w:pPr>
              <w:pStyle w:val="Style6"/>
              <w:spacing w:line="460" w:lineRule="exact"/>
              <w:ind w:leftChars="-1" w:left="-3" w:firstLine="480"/>
              <w:rPr>
                <w:rFonts w:ascii="Times New Roman" w:hAnsi="Times New Roman"/>
                <w:sz w:val="24"/>
                <w:szCs w:val="24"/>
              </w:rPr>
            </w:pPr>
            <w:r w:rsidRPr="006B2B97">
              <w:rPr>
                <w:rFonts w:ascii="Times New Roman" w:hAnsi="Times New Roman" w:hint="eastAsia"/>
                <w:sz w:val="24"/>
                <w:szCs w:val="24"/>
              </w:rPr>
              <w:t>此外，公司联合园区内多家无人机相关企业，共同搭建了立体化的园区综合管理体系，目前已开展无人机常态化巡逻，应用于道路巡查、绿化维护及安全隐患排查等场景。我们致力于打造产业培育生态，推动形成一站式的解决方案，助力低空领域的相关企业解决在技术研发、测试应用等环节中遇到的问题。</w:t>
            </w:r>
          </w:p>
          <w:p w14:paraId="1CFF860A" w14:textId="105DCA9B" w:rsidR="006B2B97" w:rsidRPr="00F71E6D" w:rsidRDefault="006B2B97" w:rsidP="006B2B9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32"/>
              </w:rPr>
            </w:pPr>
            <w:r w:rsidRPr="00E72779">
              <w:rPr>
                <w:rFonts w:ascii="宋体" w:eastAsia="宋体" w:hAnsi="宋体"/>
                <w:sz w:val="24"/>
                <w:szCs w:val="32"/>
              </w:rPr>
              <w:t>从投资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角度来说</w:t>
            </w:r>
            <w:r w:rsidRPr="00E72779">
              <w:rPr>
                <w:rFonts w:ascii="宋体" w:eastAsia="宋体" w:hAnsi="宋体"/>
                <w:sz w:val="24"/>
                <w:szCs w:val="32"/>
              </w:rPr>
              <w:t>，低空经济仍处发展初期，商业模式尚待持续探索与成熟。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公司</w:t>
            </w:r>
            <w:r w:rsidRPr="00E72779">
              <w:rPr>
                <w:rFonts w:ascii="宋体" w:eastAsia="宋体" w:hAnsi="宋体"/>
                <w:sz w:val="24"/>
                <w:szCs w:val="32"/>
              </w:rPr>
              <w:t>投资遵循稳健原则，侧重于布局确定性相对较强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、</w:t>
            </w:r>
            <w:r w:rsidRPr="00E72779">
              <w:rPr>
                <w:rFonts w:ascii="宋体" w:eastAsia="宋体" w:hAnsi="宋体"/>
                <w:sz w:val="24"/>
                <w:szCs w:val="32"/>
              </w:rPr>
              <w:t>商业模式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较为</w:t>
            </w:r>
            <w:r w:rsidRPr="00E72779">
              <w:rPr>
                <w:rFonts w:ascii="宋体" w:eastAsia="宋体" w:hAnsi="宋体"/>
                <w:sz w:val="24"/>
                <w:szCs w:val="32"/>
              </w:rPr>
              <w:t>成熟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的产业，</w:t>
            </w:r>
            <w:r w:rsidR="00B17853">
              <w:rPr>
                <w:rFonts w:ascii="宋体" w:eastAsia="宋体" w:hAnsi="宋体" w:hint="eastAsia"/>
                <w:sz w:val="24"/>
                <w:szCs w:val="32"/>
              </w:rPr>
              <w:t>同时也会持续关注低空经济行业发展</w:t>
            </w:r>
            <w:r w:rsidRPr="00E72779">
              <w:rPr>
                <w:rFonts w:ascii="宋体" w:eastAsia="宋体" w:hAnsi="宋体"/>
                <w:sz w:val="24"/>
                <w:szCs w:val="32"/>
              </w:rPr>
              <w:t>。</w:t>
            </w:r>
            <w:r w:rsidRPr="00E72779">
              <w:rPr>
                <w:rFonts w:ascii="宋体" w:eastAsia="宋体" w:hAnsi="宋体" w:hint="eastAsia"/>
                <w:sz w:val="24"/>
                <w:szCs w:val="32"/>
              </w:rPr>
              <w:t>谢谢！</w:t>
            </w:r>
          </w:p>
          <w:p w14:paraId="591A4E1F" w14:textId="277FD411" w:rsidR="006A6345" w:rsidRPr="00CD5490" w:rsidRDefault="006A6345" w:rsidP="006A6345">
            <w:pPr>
              <w:pStyle w:val="Style6"/>
              <w:spacing w:line="460" w:lineRule="exact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EE187D" w:rsidRPr="00CD5490">
              <w:rPr>
                <w:rFonts w:ascii="Times New Roman" w:hAnsi="Times New Roman"/>
                <w:b/>
                <w:sz w:val="24"/>
                <w:szCs w:val="24"/>
              </w:rPr>
              <w:t>对比张江高科的园区，市北现在投资引入模式是否偏成熟的企业？参与的基金是否是</w:t>
            </w:r>
            <w:r w:rsidR="00EE187D" w:rsidRPr="00CD5490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r w:rsidR="00EE187D" w:rsidRPr="00CD5490">
              <w:rPr>
                <w:rFonts w:ascii="Times New Roman" w:hAnsi="Times New Roman"/>
                <w:b/>
                <w:sz w:val="24"/>
                <w:szCs w:val="24"/>
              </w:rPr>
              <w:t>财务投资的形式？请详细介绍一下未来的增长空间。</w:t>
            </w:r>
          </w:p>
          <w:p w14:paraId="7BDEAE44" w14:textId="5B62428C" w:rsidR="006B2B97" w:rsidRDefault="00EE187D" w:rsidP="006A6345">
            <w:pPr>
              <w:pStyle w:val="Style6"/>
              <w:spacing w:line="460" w:lineRule="exact"/>
              <w:ind w:leftChars="-1" w:left="-3" w:firstLine="480"/>
              <w:rPr>
                <w:rFonts w:ascii="Times New Roman" w:hAnsi="Times New Roman"/>
                <w:sz w:val="24"/>
                <w:szCs w:val="24"/>
              </w:rPr>
            </w:pPr>
            <w:r w:rsidRPr="00CD5490">
              <w:rPr>
                <w:rFonts w:ascii="Times New Roman" w:hAnsi="Times New Roman"/>
                <w:sz w:val="24"/>
                <w:szCs w:val="24"/>
              </w:rPr>
              <w:t>尊敬的投资者，您好。</w:t>
            </w:r>
            <w:r w:rsidR="006B2B97" w:rsidRPr="006B2B97">
              <w:rPr>
                <w:rFonts w:ascii="Times New Roman" w:hAnsi="Times New Roman" w:hint="eastAsia"/>
                <w:sz w:val="24"/>
                <w:szCs w:val="24"/>
              </w:rPr>
              <w:t>公司与张江高科在发展路径上具有一定相似性，主要区别体现于区位布局与产业特色，公司重点围绕数字经济构建产业生态。</w:t>
            </w:r>
          </w:p>
          <w:p w14:paraId="633E6866" w14:textId="11C7FCD0" w:rsidR="006B2B97" w:rsidRDefault="00EE187D" w:rsidP="006B2B97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 w:rsidRPr="00CD5490">
              <w:rPr>
                <w:rFonts w:ascii="Times New Roman" w:hAnsi="Times New Roman"/>
                <w:sz w:val="24"/>
                <w:szCs w:val="24"/>
              </w:rPr>
              <w:t>从产业投资角度来说，公司</w:t>
            </w:r>
            <w:r w:rsidR="006B2B97" w:rsidRPr="005F5D2F">
              <w:rPr>
                <w:rFonts w:ascii="宋体" w:hAnsi="宋体"/>
                <w:sz w:val="24"/>
                <w:szCs w:val="32"/>
              </w:rPr>
              <w:t>秉持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“</w:t>
            </w:r>
            <w:r w:rsidR="00CF0970">
              <w:rPr>
                <w:rFonts w:ascii="Times New Roman" w:hAnsi="Times New Roman" w:hint="eastAsia"/>
                <w:sz w:val="24"/>
                <w:szCs w:val="24"/>
              </w:rPr>
              <w:t>企业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全生命周期投资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”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理念，</w:t>
            </w:r>
            <w:r w:rsidR="006B2B97" w:rsidRPr="005F5D2F">
              <w:rPr>
                <w:rFonts w:ascii="宋体" w:hAnsi="宋体"/>
                <w:sz w:val="24"/>
                <w:szCs w:val="32"/>
              </w:rPr>
              <w:t>持续关注不同发展阶段企业的投资机会。当前公司参与投资的基金以成长期及中后期项目为主，</w:t>
            </w:r>
            <w:r w:rsidR="00B17853">
              <w:rPr>
                <w:rFonts w:ascii="宋体" w:hAnsi="宋体" w:hint="eastAsia"/>
                <w:sz w:val="24"/>
                <w:szCs w:val="32"/>
              </w:rPr>
              <w:t>同时也</w:t>
            </w:r>
            <w:r w:rsidR="00B17853">
              <w:rPr>
                <w:rFonts w:ascii="Times New Roman" w:hAnsi="Times New Roman" w:hint="eastAsia"/>
                <w:sz w:val="24"/>
                <w:szCs w:val="24"/>
              </w:rPr>
              <w:t>持续关注一些投早投小的基金，如</w:t>
            </w:r>
            <w:r w:rsidR="006B2B97" w:rsidRPr="005F5D2F">
              <w:rPr>
                <w:rFonts w:ascii="宋体" w:hAnsi="宋体"/>
                <w:sz w:val="24"/>
                <w:szCs w:val="32"/>
              </w:rPr>
              <w:t>近期投资的</w:t>
            </w:r>
            <w:r w:rsidR="006B2B97" w:rsidRPr="00EE187D">
              <w:rPr>
                <w:rFonts w:ascii="宋体" w:hAnsi="宋体" w:hint="eastAsia"/>
                <w:sz w:val="24"/>
                <w:szCs w:val="24"/>
              </w:rPr>
              <w:t>上海德联博健创业投资合伙企业（有限合伙）</w:t>
            </w:r>
            <w:r w:rsidR="006B2B97" w:rsidRPr="005F5D2F">
              <w:rPr>
                <w:rFonts w:ascii="宋体" w:hAnsi="宋体"/>
                <w:sz w:val="24"/>
                <w:szCs w:val="32"/>
              </w:rPr>
              <w:t>即属于早期前沿领域。总体来看，公司投资阶段分布较为均衡，不局限于单一投资期。</w:t>
            </w:r>
            <w:r w:rsidR="006B2B97">
              <w:rPr>
                <w:rFonts w:ascii="宋体" w:hAnsi="宋体" w:hint="eastAsia"/>
                <w:sz w:val="24"/>
                <w:szCs w:val="32"/>
              </w:rPr>
              <w:t>谢谢！</w:t>
            </w:r>
          </w:p>
          <w:p w14:paraId="1FDE9173" w14:textId="5E833705" w:rsidR="006A6345" w:rsidRPr="00CD5490" w:rsidRDefault="006A6345" w:rsidP="006A6345">
            <w:pPr>
              <w:pStyle w:val="Style6"/>
              <w:spacing w:line="460" w:lineRule="exact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54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EE187D" w:rsidRPr="00CD5490">
              <w:rPr>
                <w:rFonts w:ascii="Times New Roman" w:hAnsi="Times New Roman"/>
                <w:b/>
                <w:sz w:val="24"/>
                <w:szCs w:val="24"/>
              </w:rPr>
              <w:t>基金规模是多少？</w:t>
            </w:r>
          </w:p>
          <w:p w14:paraId="2334A3F8" w14:textId="5BAB4BE1" w:rsidR="00EE187D" w:rsidRPr="00CD5490" w:rsidRDefault="00EE187D" w:rsidP="008112C9">
            <w:pPr>
              <w:pStyle w:val="Style6"/>
              <w:spacing w:line="460" w:lineRule="exact"/>
              <w:ind w:leftChars="-1" w:left="-3" w:firstLine="480"/>
              <w:rPr>
                <w:rFonts w:ascii="Times New Roman" w:hAnsi="Times New Roman"/>
                <w:sz w:val="24"/>
                <w:szCs w:val="24"/>
              </w:rPr>
            </w:pPr>
            <w:r w:rsidRPr="00CD5490">
              <w:rPr>
                <w:rFonts w:ascii="Times New Roman" w:hAnsi="Times New Roman"/>
                <w:sz w:val="24"/>
                <w:szCs w:val="24"/>
              </w:rPr>
              <w:t>尊敬的投资者，您好。公司目前投资了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8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只基金，总投资规模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6.6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亿元。谢谢！</w:t>
            </w:r>
          </w:p>
          <w:p w14:paraId="00470885" w14:textId="694BE358" w:rsidR="00EE187D" w:rsidRPr="00CD5490" w:rsidRDefault="00E60683" w:rsidP="00EE187D">
            <w:pPr>
              <w:pStyle w:val="Style6"/>
              <w:spacing w:line="460" w:lineRule="exact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E187D" w:rsidRPr="00CD5490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目前市北高新在脑机接口领域也有在规划，对于这块业务的预判和规划是什么？</w:t>
            </w:r>
          </w:p>
          <w:p w14:paraId="3E937593" w14:textId="0C3A8920" w:rsidR="00EE187D" w:rsidRPr="00B17853" w:rsidRDefault="00E60683" w:rsidP="00E60683">
            <w:pPr>
              <w:pStyle w:val="Style6"/>
              <w:spacing w:line="460" w:lineRule="exact"/>
              <w:ind w:leftChars="-1" w:left="-3" w:firstLine="480"/>
              <w:rPr>
                <w:rFonts w:ascii="Times New Roman" w:hAnsi="Times New Roman"/>
                <w:sz w:val="24"/>
                <w:szCs w:val="24"/>
              </w:rPr>
            </w:pPr>
            <w:r w:rsidRPr="00CD5490">
              <w:rPr>
                <w:rFonts w:ascii="Times New Roman" w:hAnsi="Times New Roman"/>
                <w:sz w:val="24"/>
                <w:szCs w:val="24"/>
              </w:rPr>
              <w:t>尊敬的投资者，您好。</w:t>
            </w:r>
            <w:r w:rsidR="00B72D43" w:rsidRPr="00B72D43">
              <w:rPr>
                <w:rFonts w:ascii="Times New Roman" w:hAnsi="Times New Roman" w:hint="eastAsia"/>
                <w:sz w:val="24"/>
                <w:szCs w:val="24"/>
              </w:rPr>
              <w:t>脑机接口是技术高度复杂的前沿领域，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公司参与设立的上海德联博健创业投资合伙企业（有限合伙）主要投资方向为脑科学行业的工具层企业、神经科学及精神系统疾病以及前沿脑科学等未来健康领域</w:t>
            </w:r>
            <w:r w:rsidR="00B17853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B17853" w:rsidRPr="00B17853">
              <w:rPr>
                <w:rFonts w:ascii="Times New Roman" w:hAnsi="Times New Roman" w:hint="eastAsia"/>
                <w:sz w:val="24"/>
                <w:szCs w:val="24"/>
              </w:rPr>
              <w:t>同时，公司与相关机构也保持常态化研究与交流。脑科学行业融合了信息技术、生命科学、医疗健康等多类学科，也涉及伦理与社会人文层面的重要议题。目前行业内多数企业尚处发展早期，规模有限，尚未形成规模化营收，但已有一批企业发展趋于成熟。公司长期看好其发展前景，这也是布局脑机接口领域投资的初衷之一。公司认为，虽然脑机接口产业的成熟与商业化仍需一定周期，但未来成长空间广阔，公司将持续关注该领域进展</w:t>
            </w:r>
            <w:r w:rsidR="006F18C1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B17853" w:rsidRPr="00B17853">
              <w:rPr>
                <w:rFonts w:ascii="Times New Roman" w:hAnsi="Times New Roman" w:hint="eastAsia"/>
                <w:sz w:val="24"/>
                <w:szCs w:val="24"/>
              </w:rPr>
              <w:t>谢谢。</w:t>
            </w:r>
          </w:p>
          <w:p w14:paraId="1E563E1A" w14:textId="5F15B209" w:rsidR="00E60683" w:rsidRPr="00CD5490" w:rsidRDefault="00E60683" w:rsidP="00E60683">
            <w:pPr>
              <w:pStyle w:val="Style6"/>
              <w:spacing w:line="460" w:lineRule="exact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、有些园区推出了支持</w:t>
            </w: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一人公司</w:t>
            </w: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CD5490">
              <w:rPr>
                <w:rFonts w:ascii="Times New Roman" w:hAnsi="Times New Roman"/>
                <w:b/>
                <w:sz w:val="24"/>
                <w:szCs w:val="24"/>
              </w:rPr>
              <w:t>的政策，提供服务补贴，想知道市北高新目前有没有针对新的创业趋势推出相关措施？</w:t>
            </w:r>
          </w:p>
          <w:p w14:paraId="34A7307D" w14:textId="5C8444C1" w:rsidR="00E60683" w:rsidRPr="00CD5490" w:rsidRDefault="00E60683" w:rsidP="00B0153C">
            <w:pPr>
              <w:pStyle w:val="Style6"/>
              <w:spacing w:line="460" w:lineRule="exact"/>
              <w:ind w:leftChars="-1" w:left="-3" w:firstLine="480"/>
              <w:rPr>
                <w:rFonts w:ascii="Times New Roman" w:hAnsi="Times New Roman"/>
                <w:sz w:val="24"/>
                <w:szCs w:val="24"/>
              </w:rPr>
            </w:pPr>
            <w:r w:rsidRPr="00CD5490">
              <w:rPr>
                <w:rFonts w:ascii="Times New Roman" w:hAnsi="Times New Roman"/>
                <w:sz w:val="24"/>
                <w:szCs w:val="24"/>
              </w:rPr>
              <w:t>尊敬的投资者，您好。</w:t>
            </w:r>
            <w:r w:rsidR="00CF0970">
              <w:rPr>
                <w:rFonts w:ascii="Times New Roman" w:hAnsi="Times New Roman" w:hint="eastAsia"/>
                <w:sz w:val="24"/>
                <w:szCs w:val="24"/>
              </w:rPr>
              <w:t>静安区</w:t>
            </w:r>
            <w:r w:rsidR="00F06715">
              <w:rPr>
                <w:rFonts w:ascii="Times New Roman" w:hAnsi="Times New Roman" w:hint="eastAsia"/>
                <w:sz w:val="24"/>
                <w:szCs w:val="24"/>
              </w:rPr>
              <w:t>近期</w:t>
            </w:r>
            <w:r w:rsidR="00CF0970">
              <w:rPr>
                <w:rFonts w:ascii="Times New Roman" w:hAnsi="Times New Roman" w:hint="eastAsia"/>
                <w:sz w:val="24"/>
                <w:szCs w:val="24"/>
              </w:rPr>
              <w:t>推出了</w:t>
            </w:r>
            <w:r w:rsidR="00CF0970" w:rsidRPr="00CF0970">
              <w:rPr>
                <w:rFonts w:ascii="Times New Roman" w:hAnsi="Times New Roman" w:hint="eastAsia"/>
                <w:sz w:val="24"/>
                <w:szCs w:val="24"/>
              </w:rPr>
              <w:t>“一人公司”</w:t>
            </w:r>
            <w:r w:rsidR="00CF0970">
              <w:rPr>
                <w:rFonts w:ascii="Times New Roman" w:hAnsi="Times New Roman" w:hint="eastAsia"/>
                <w:sz w:val="24"/>
                <w:szCs w:val="24"/>
              </w:rPr>
              <w:t>的相关政策，也适用于市北高新园区。我们认为</w:t>
            </w:r>
            <w:r w:rsidRPr="00CD5490">
              <w:rPr>
                <w:rFonts w:ascii="Times New Roman" w:hAnsi="Times New Roman"/>
                <w:sz w:val="24"/>
                <w:szCs w:val="24"/>
              </w:rPr>
              <w:t>在某些赛道里，</w:t>
            </w:r>
            <w:r w:rsidR="00B17853" w:rsidRPr="00B17853">
              <w:rPr>
                <w:rFonts w:ascii="Times New Roman" w:hAnsi="Times New Roman" w:hint="eastAsia"/>
                <w:sz w:val="24"/>
                <w:szCs w:val="24"/>
              </w:rPr>
              <w:t>“一人公司”模式具备其合理性，</w:t>
            </w:r>
            <w:r w:rsidR="00B17853">
              <w:rPr>
                <w:rFonts w:ascii="Times New Roman" w:hAnsi="Times New Roman" w:hint="eastAsia"/>
                <w:sz w:val="24"/>
                <w:szCs w:val="24"/>
              </w:rPr>
              <w:t>如</w:t>
            </w:r>
            <w:r w:rsidR="00B17853" w:rsidRPr="00B17853">
              <w:rPr>
                <w:rFonts w:ascii="Times New Roman" w:hAnsi="Times New Roman" w:hint="eastAsia"/>
                <w:sz w:val="24"/>
                <w:szCs w:val="24"/>
              </w:rPr>
              <w:t>在超高清产业的很多内容创作领域</w:t>
            </w:r>
            <w:r w:rsidR="00B17853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B17853" w:rsidRPr="00B17853"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 w:rsidR="00B17853">
              <w:rPr>
                <w:rFonts w:ascii="Times New Roman" w:hAnsi="Times New Roman" w:hint="eastAsia"/>
                <w:sz w:val="24"/>
                <w:szCs w:val="24"/>
              </w:rPr>
              <w:t>将会持续关注新的创业趋势</w:t>
            </w:r>
            <w:r w:rsidR="00B17853" w:rsidRPr="00B17853">
              <w:rPr>
                <w:rFonts w:ascii="Times New Roman" w:hAnsi="Times New Roman" w:hint="eastAsia"/>
                <w:sz w:val="24"/>
                <w:szCs w:val="24"/>
              </w:rPr>
              <w:t>，并围绕符合园区产业定位、具备高成长潜力的企业开展培育与服务工作。谢谢。</w:t>
            </w:r>
          </w:p>
        </w:tc>
      </w:tr>
      <w:tr w:rsidR="00A577BE" w14:paraId="21630529" w14:textId="77777777" w:rsidTr="00A577BE">
        <w:trPr>
          <w:trHeight w:val="698"/>
        </w:trPr>
        <w:tc>
          <w:tcPr>
            <w:tcW w:w="1696" w:type="dxa"/>
            <w:vAlign w:val="center"/>
          </w:tcPr>
          <w:p w14:paraId="20EBF11C" w14:textId="77777777" w:rsid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lastRenderedPageBreak/>
              <w:t>附件清单</w:t>
            </w:r>
          </w:p>
          <w:p w14:paraId="0A079898" w14:textId="73445E8B" w:rsidR="00A577BE" w:rsidRP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t>（如有）</w:t>
            </w:r>
          </w:p>
        </w:tc>
        <w:tc>
          <w:tcPr>
            <w:tcW w:w="7138" w:type="dxa"/>
            <w:vAlign w:val="center"/>
          </w:tcPr>
          <w:p w14:paraId="6075C713" w14:textId="77777777" w:rsidR="00A577BE" w:rsidRPr="00CD5490" w:rsidRDefault="00A577BE" w:rsidP="00A577BE">
            <w:pPr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A577BE" w14:paraId="2D0845A4" w14:textId="77777777" w:rsidTr="00A577BE">
        <w:trPr>
          <w:trHeight w:val="425"/>
        </w:trPr>
        <w:tc>
          <w:tcPr>
            <w:tcW w:w="1696" w:type="dxa"/>
            <w:vAlign w:val="center"/>
          </w:tcPr>
          <w:p w14:paraId="2575A463" w14:textId="268FBA31" w:rsidR="00A577BE" w:rsidRPr="00A577BE" w:rsidRDefault="00A577BE" w:rsidP="00A577B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138" w:type="dxa"/>
            <w:vAlign w:val="center"/>
          </w:tcPr>
          <w:p w14:paraId="2D303259" w14:textId="46E55436" w:rsidR="00A577BE" w:rsidRPr="00CD5490" w:rsidRDefault="003903CB" w:rsidP="00A577BE">
            <w:pPr>
              <w:spacing w:line="360" w:lineRule="auto"/>
              <w:rPr>
                <w:rFonts w:eastAsia="宋体" w:cs="Times New Roman"/>
                <w:sz w:val="24"/>
                <w:szCs w:val="24"/>
              </w:rPr>
            </w:pPr>
            <w:r w:rsidRPr="00CD5490">
              <w:rPr>
                <w:rFonts w:eastAsia="宋体" w:cs="Times New Roman"/>
                <w:sz w:val="24"/>
                <w:szCs w:val="24"/>
              </w:rPr>
              <w:t>2025</w:t>
            </w:r>
            <w:r w:rsidRPr="00CD5490">
              <w:rPr>
                <w:rFonts w:eastAsia="宋体" w:cs="Times New Roman"/>
                <w:sz w:val="24"/>
                <w:szCs w:val="24"/>
              </w:rPr>
              <w:t>年</w:t>
            </w:r>
            <w:r w:rsidR="00EE187D" w:rsidRPr="00CD5490">
              <w:rPr>
                <w:rFonts w:eastAsia="宋体" w:cs="Times New Roman"/>
                <w:sz w:val="24"/>
                <w:szCs w:val="24"/>
              </w:rPr>
              <w:t>12</w:t>
            </w:r>
            <w:r w:rsidRPr="00CD5490">
              <w:rPr>
                <w:rFonts w:eastAsia="宋体" w:cs="Times New Roman"/>
                <w:sz w:val="24"/>
                <w:szCs w:val="24"/>
              </w:rPr>
              <w:t>月</w:t>
            </w:r>
            <w:r w:rsidR="00EE187D" w:rsidRPr="00CD5490">
              <w:rPr>
                <w:rFonts w:eastAsia="宋体" w:cs="Times New Roman"/>
                <w:sz w:val="24"/>
                <w:szCs w:val="24"/>
              </w:rPr>
              <w:t>22</w:t>
            </w:r>
            <w:r w:rsidRPr="00CD5490">
              <w:rPr>
                <w:rFonts w:eastAsia="宋体" w:cs="Times New Roman"/>
                <w:sz w:val="24"/>
                <w:szCs w:val="24"/>
              </w:rPr>
              <w:t>日</w:t>
            </w:r>
          </w:p>
        </w:tc>
      </w:tr>
    </w:tbl>
    <w:p w14:paraId="244654C5" w14:textId="77777777" w:rsidR="00FD609D" w:rsidRDefault="00FD609D"/>
    <w:sectPr w:rsidR="00FD609D" w:rsidSect="000C2573"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DCF3" w14:textId="77777777" w:rsidR="00FE487F" w:rsidRDefault="00FE487F" w:rsidP="00FE487F">
      <w:pPr>
        <w:spacing w:line="240" w:lineRule="auto"/>
      </w:pPr>
      <w:r>
        <w:separator/>
      </w:r>
    </w:p>
  </w:endnote>
  <w:endnote w:type="continuationSeparator" w:id="0">
    <w:p w14:paraId="540A48BD" w14:textId="77777777" w:rsidR="00FE487F" w:rsidRDefault="00FE487F" w:rsidP="00FE4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ECC5" w14:textId="77777777" w:rsidR="00FE487F" w:rsidRDefault="00FE487F" w:rsidP="00FE487F">
      <w:pPr>
        <w:spacing w:line="240" w:lineRule="auto"/>
      </w:pPr>
      <w:r>
        <w:separator/>
      </w:r>
    </w:p>
  </w:footnote>
  <w:footnote w:type="continuationSeparator" w:id="0">
    <w:p w14:paraId="458D90E4" w14:textId="77777777" w:rsidR="00FE487F" w:rsidRDefault="00FE487F" w:rsidP="00FE48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C"/>
    <w:rsid w:val="000055D2"/>
    <w:rsid w:val="000129DF"/>
    <w:rsid w:val="00012A01"/>
    <w:rsid w:val="00014D13"/>
    <w:rsid w:val="000150A9"/>
    <w:rsid w:val="00031AB2"/>
    <w:rsid w:val="00053621"/>
    <w:rsid w:val="000608B0"/>
    <w:rsid w:val="000673ED"/>
    <w:rsid w:val="00072060"/>
    <w:rsid w:val="0007529B"/>
    <w:rsid w:val="00075CAC"/>
    <w:rsid w:val="0007710E"/>
    <w:rsid w:val="00084A45"/>
    <w:rsid w:val="0009108F"/>
    <w:rsid w:val="00092AC0"/>
    <w:rsid w:val="00094260"/>
    <w:rsid w:val="000A11B1"/>
    <w:rsid w:val="000A4EE7"/>
    <w:rsid w:val="000B06E8"/>
    <w:rsid w:val="000B12DF"/>
    <w:rsid w:val="000B6782"/>
    <w:rsid w:val="000C2573"/>
    <w:rsid w:val="000C3749"/>
    <w:rsid w:val="000C5E4F"/>
    <w:rsid w:val="000D0298"/>
    <w:rsid w:val="000D55BE"/>
    <w:rsid w:val="000D56DA"/>
    <w:rsid w:val="000E0F76"/>
    <w:rsid w:val="000E31F8"/>
    <w:rsid w:val="000E53CC"/>
    <w:rsid w:val="000F14D5"/>
    <w:rsid w:val="00101675"/>
    <w:rsid w:val="00107AC8"/>
    <w:rsid w:val="001111A8"/>
    <w:rsid w:val="00114EEA"/>
    <w:rsid w:val="001237B4"/>
    <w:rsid w:val="001268BA"/>
    <w:rsid w:val="00127DAB"/>
    <w:rsid w:val="00133A07"/>
    <w:rsid w:val="0015204F"/>
    <w:rsid w:val="00156C2B"/>
    <w:rsid w:val="0015709B"/>
    <w:rsid w:val="00170C4B"/>
    <w:rsid w:val="001763F4"/>
    <w:rsid w:val="00181F78"/>
    <w:rsid w:val="001852A2"/>
    <w:rsid w:val="00191E75"/>
    <w:rsid w:val="00194DF0"/>
    <w:rsid w:val="00194E63"/>
    <w:rsid w:val="001A4C1F"/>
    <w:rsid w:val="001A520B"/>
    <w:rsid w:val="001B1566"/>
    <w:rsid w:val="001B4D4D"/>
    <w:rsid w:val="001B53FF"/>
    <w:rsid w:val="001B652B"/>
    <w:rsid w:val="001C708D"/>
    <w:rsid w:val="001D257A"/>
    <w:rsid w:val="001D7870"/>
    <w:rsid w:val="001E77EA"/>
    <w:rsid w:val="001F417F"/>
    <w:rsid w:val="00202514"/>
    <w:rsid w:val="002049C5"/>
    <w:rsid w:val="002072A3"/>
    <w:rsid w:val="00215340"/>
    <w:rsid w:val="00215FAF"/>
    <w:rsid w:val="002162EE"/>
    <w:rsid w:val="00224D66"/>
    <w:rsid w:val="00227258"/>
    <w:rsid w:val="00227279"/>
    <w:rsid w:val="002320FD"/>
    <w:rsid w:val="00241099"/>
    <w:rsid w:val="00244FFC"/>
    <w:rsid w:val="00253E3C"/>
    <w:rsid w:val="00254696"/>
    <w:rsid w:val="002554FD"/>
    <w:rsid w:val="00263676"/>
    <w:rsid w:val="002636DB"/>
    <w:rsid w:val="0026418D"/>
    <w:rsid w:val="002650F9"/>
    <w:rsid w:val="0026517E"/>
    <w:rsid w:val="00266047"/>
    <w:rsid w:val="00270BF7"/>
    <w:rsid w:val="00272EC9"/>
    <w:rsid w:val="00274566"/>
    <w:rsid w:val="00277516"/>
    <w:rsid w:val="00285210"/>
    <w:rsid w:val="0029173A"/>
    <w:rsid w:val="00291C5D"/>
    <w:rsid w:val="00295C9E"/>
    <w:rsid w:val="00297E1A"/>
    <w:rsid w:val="002A2510"/>
    <w:rsid w:val="002A32AF"/>
    <w:rsid w:val="002A7F00"/>
    <w:rsid w:val="002B6821"/>
    <w:rsid w:val="002C31F0"/>
    <w:rsid w:val="002E0966"/>
    <w:rsid w:val="002E5734"/>
    <w:rsid w:val="002E5EDA"/>
    <w:rsid w:val="002F0F3E"/>
    <w:rsid w:val="002F1BC6"/>
    <w:rsid w:val="002F49F8"/>
    <w:rsid w:val="002F5EFD"/>
    <w:rsid w:val="003012EF"/>
    <w:rsid w:val="003118AA"/>
    <w:rsid w:val="00313ABD"/>
    <w:rsid w:val="00322EE0"/>
    <w:rsid w:val="00325207"/>
    <w:rsid w:val="00331251"/>
    <w:rsid w:val="003340DA"/>
    <w:rsid w:val="003461F2"/>
    <w:rsid w:val="00351B86"/>
    <w:rsid w:val="00355578"/>
    <w:rsid w:val="00365C49"/>
    <w:rsid w:val="00365FB6"/>
    <w:rsid w:val="0037720C"/>
    <w:rsid w:val="003774F2"/>
    <w:rsid w:val="00382FDD"/>
    <w:rsid w:val="00385873"/>
    <w:rsid w:val="003903CB"/>
    <w:rsid w:val="00394EE9"/>
    <w:rsid w:val="003A1788"/>
    <w:rsid w:val="003A2FB6"/>
    <w:rsid w:val="003A69B0"/>
    <w:rsid w:val="003A7FCD"/>
    <w:rsid w:val="003C042F"/>
    <w:rsid w:val="003C184A"/>
    <w:rsid w:val="003C3F30"/>
    <w:rsid w:val="003D3195"/>
    <w:rsid w:val="003D3CED"/>
    <w:rsid w:val="003D45EA"/>
    <w:rsid w:val="003E0306"/>
    <w:rsid w:val="003E5494"/>
    <w:rsid w:val="003F0009"/>
    <w:rsid w:val="003F6E7F"/>
    <w:rsid w:val="0040101E"/>
    <w:rsid w:val="00402870"/>
    <w:rsid w:val="004126CC"/>
    <w:rsid w:val="00412DE8"/>
    <w:rsid w:val="004146D6"/>
    <w:rsid w:val="00416178"/>
    <w:rsid w:val="0041632B"/>
    <w:rsid w:val="00416FF2"/>
    <w:rsid w:val="004428EE"/>
    <w:rsid w:val="004449A6"/>
    <w:rsid w:val="00450027"/>
    <w:rsid w:val="004537FD"/>
    <w:rsid w:val="004548FE"/>
    <w:rsid w:val="0046717D"/>
    <w:rsid w:val="00472A01"/>
    <w:rsid w:val="00473311"/>
    <w:rsid w:val="00480559"/>
    <w:rsid w:val="004942CA"/>
    <w:rsid w:val="00494A95"/>
    <w:rsid w:val="00496282"/>
    <w:rsid w:val="004A453D"/>
    <w:rsid w:val="004B1D5D"/>
    <w:rsid w:val="004B4975"/>
    <w:rsid w:val="004C3E00"/>
    <w:rsid w:val="004C43C6"/>
    <w:rsid w:val="004D423F"/>
    <w:rsid w:val="004E0852"/>
    <w:rsid w:val="004E33EC"/>
    <w:rsid w:val="004F61E2"/>
    <w:rsid w:val="00502800"/>
    <w:rsid w:val="00505948"/>
    <w:rsid w:val="00507EFE"/>
    <w:rsid w:val="0051007D"/>
    <w:rsid w:val="00533BEB"/>
    <w:rsid w:val="005355FD"/>
    <w:rsid w:val="00535A7C"/>
    <w:rsid w:val="00541D5A"/>
    <w:rsid w:val="005466E8"/>
    <w:rsid w:val="00547BB2"/>
    <w:rsid w:val="005503B7"/>
    <w:rsid w:val="0055484E"/>
    <w:rsid w:val="00554FA5"/>
    <w:rsid w:val="005574D0"/>
    <w:rsid w:val="00567003"/>
    <w:rsid w:val="00571538"/>
    <w:rsid w:val="00572D69"/>
    <w:rsid w:val="00574A8E"/>
    <w:rsid w:val="00575FF7"/>
    <w:rsid w:val="0058000D"/>
    <w:rsid w:val="005809FD"/>
    <w:rsid w:val="00587EA7"/>
    <w:rsid w:val="00593DF1"/>
    <w:rsid w:val="005A18D5"/>
    <w:rsid w:val="005A3D58"/>
    <w:rsid w:val="005A54B5"/>
    <w:rsid w:val="005A666C"/>
    <w:rsid w:val="005C0DDC"/>
    <w:rsid w:val="005C6CF0"/>
    <w:rsid w:val="005C7FE5"/>
    <w:rsid w:val="005D0D9D"/>
    <w:rsid w:val="005D4EA8"/>
    <w:rsid w:val="005D6859"/>
    <w:rsid w:val="005E293C"/>
    <w:rsid w:val="005F0229"/>
    <w:rsid w:val="005F2AE8"/>
    <w:rsid w:val="006004C4"/>
    <w:rsid w:val="006101CE"/>
    <w:rsid w:val="00621E8D"/>
    <w:rsid w:val="00632797"/>
    <w:rsid w:val="00635CA0"/>
    <w:rsid w:val="006360C4"/>
    <w:rsid w:val="00644B55"/>
    <w:rsid w:val="00654570"/>
    <w:rsid w:val="0066466A"/>
    <w:rsid w:val="00670574"/>
    <w:rsid w:val="00674C4A"/>
    <w:rsid w:val="0067797F"/>
    <w:rsid w:val="00682323"/>
    <w:rsid w:val="00682A4E"/>
    <w:rsid w:val="0068565E"/>
    <w:rsid w:val="006857E6"/>
    <w:rsid w:val="00690528"/>
    <w:rsid w:val="00690F3E"/>
    <w:rsid w:val="006916F5"/>
    <w:rsid w:val="006A0B67"/>
    <w:rsid w:val="006A569C"/>
    <w:rsid w:val="006A6111"/>
    <w:rsid w:val="006A6345"/>
    <w:rsid w:val="006B2B97"/>
    <w:rsid w:val="006B2C1C"/>
    <w:rsid w:val="006C0E0E"/>
    <w:rsid w:val="006C1E0D"/>
    <w:rsid w:val="006C7248"/>
    <w:rsid w:val="006C7700"/>
    <w:rsid w:val="006C7974"/>
    <w:rsid w:val="006C7EF6"/>
    <w:rsid w:val="006E1782"/>
    <w:rsid w:val="006E6D2E"/>
    <w:rsid w:val="006F131B"/>
    <w:rsid w:val="006F18C1"/>
    <w:rsid w:val="006F22B7"/>
    <w:rsid w:val="006F3E15"/>
    <w:rsid w:val="006F4306"/>
    <w:rsid w:val="00713F02"/>
    <w:rsid w:val="00720F58"/>
    <w:rsid w:val="0072223C"/>
    <w:rsid w:val="007224F7"/>
    <w:rsid w:val="00727DDB"/>
    <w:rsid w:val="00731839"/>
    <w:rsid w:val="007348C5"/>
    <w:rsid w:val="007357D4"/>
    <w:rsid w:val="00736114"/>
    <w:rsid w:val="007410E9"/>
    <w:rsid w:val="00741C79"/>
    <w:rsid w:val="00745051"/>
    <w:rsid w:val="0074537F"/>
    <w:rsid w:val="00745F1F"/>
    <w:rsid w:val="007472A8"/>
    <w:rsid w:val="007723E3"/>
    <w:rsid w:val="0077287C"/>
    <w:rsid w:val="0077680A"/>
    <w:rsid w:val="0078220A"/>
    <w:rsid w:val="0078358D"/>
    <w:rsid w:val="00784A91"/>
    <w:rsid w:val="00784F5E"/>
    <w:rsid w:val="007961AF"/>
    <w:rsid w:val="0079656C"/>
    <w:rsid w:val="007A4391"/>
    <w:rsid w:val="007B4035"/>
    <w:rsid w:val="007C5059"/>
    <w:rsid w:val="007C54D3"/>
    <w:rsid w:val="007C6F01"/>
    <w:rsid w:val="007D4935"/>
    <w:rsid w:val="007E0196"/>
    <w:rsid w:val="007E104B"/>
    <w:rsid w:val="007E5AA7"/>
    <w:rsid w:val="007F4F40"/>
    <w:rsid w:val="007F5AAA"/>
    <w:rsid w:val="00802139"/>
    <w:rsid w:val="00803857"/>
    <w:rsid w:val="00805942"/>
    <w:rsid w:val="00810444"/>
    <w:rsid w:val="008112C9"/>
    <w:rsid w:val="00811BA5"/>
    <w:rsid w:val="00812FA6"/>
    <w:rsid w:val="0081402D"/>
    <w:rsid w:val="00820504"/>
    <w:rsid w:val="008208AB"/>
    <w:rsid w:val="00822AE7"/>
    <w:rsid w:val="00827BDE"/>
    <w:rsid w:val="0083028D"/>
    <w:rsid w:val="0083300B"/>
    <w:rsid w:val="008458B6"/>
    <w:rsid w:val="00845CE4"/>
    <w:rsid w:val="00861655"/>
    <w:rsid w:val="00866435"/>
    <w:rsid w:val="00871D4F"/>
    <w:rsid w:val="00873DF4"/>
    <w:rsid w:val="00874A5D"/>
    <w:rsid w:val="008856E6"/>
    <w:rsid w:val="008A1B0B"/>
    <w:rsid w:val="008B0A7E"/>
    <w:rsid w:val="008B2347"/>
    <w:rsid w:val="008B621B"/>
    <w:rsid w:val="008C02D9"/>
    <w:rsid w:val="008C1158"/>
    <w:rsid w:val="008C3FD9"/>
    <w:rsid w:val="008C6336"/>
    <w:rsid w:val="008C7F88"/>
    <w:rsid w:val="008D02B5"/>
    <w:rsid w:val="008D08C5"/>
    <w:rsid w:val="008D45CD"/>
    <w:rsid w:val="008D6169"/>
    <w:rsid w:val="008D7092"/>
    <w:rsid w:val="008E3542"/>
    <w:rsid w:val="008E6CB8"/>
    <w:rsid w:val="008F12D3"/>
    <w:rsid w:val="008F2EE1"/>
    <w:rsid w:val="008F7489"/>
    <w:rsid w:val="009066F5"/>
    <w:rsid w:val="00912F80"/>
    <w:rsid w:val="00913AD3"/>
    <w:rsid w:val="0092020C"/>
    <w:rsid w:val="00922673"/>
    <w:rsid w:val="00925CA4"/>
    <w:rsid w:val="0093405B"/>
    <w:rsid w:val="00934940"/>
    <w:rsid w:val="0093547A"/>
    <w:rsid w:val="00936279"/>
    <w:rsid w:val="00936930"/>
    <w:rsid w:val="00941CDD"/>
    <w:rsid w:val="009433C9"/>
    <w:rsid w:val="009448E8"/>
    <w:rsid w:val="00944940"/>
    <w:rsid w:val="009537D1"/>
    <w:rsid w:val="009623C0"/>
    <w:rsid w:val="00962B14"/>
    <w:rsid w:val="009844C0"/>
    <w:rsid w:val="00993CC3"/>
    <w:rsid w:val="00996405"/>
    <w:rsid w:val="009A0288"/>
    <w:rsid w:val="009A5B79"/>
    <w:rsid w:val="009A68BE"/>
    <w:rsid w:val="009A6AD8"/>
    <w:rsid w:val="009B1FA4"/>
    <w:rsid w:val="009B2E6D"/>
    <w:rsid w:val="009B45AF"/>
    <w:rsid w:val="009C4B9E"/>
    <w:rsid w:val="009D67A6"/>
    <w:rsid w:val="009F0A98"/>
    <w:rsid w:val="009F311B"/>
    <w:rsid w:val="009F3F70"/>
    <w:rsid w:val="00A01480"/>
    <w:rsid w:val="00A01893"/>
    <w:rsid w:val="00A0289A"/>
    <w:rsid w:val="00A059B8"/>
    <w:rsid w:val="00A065F5"/>
    <w:rsid w:val="00A07804"/>
    <w:rsid w:val="00A11188"/>
    <w:rsid w:val="00A14736"/>
    <w:rsid w:val="00A31935"/>
    <w:rsid w:val="00A34165"/>
    <w:rsid w:val="00A36ACD"/>
    <w:rsid w:val="00A47858"/>
    <w:rsid w:val="00A5033E"/>
    <w:rsid w:val="00A5181A"/>
    <w:rsid w:val="00A57366"/>
    <w:rsid w:val="00A577BE"/>
    <w:rsid w:val="00A60E37"/>
    <w:rsid w:val="00A62755"/>
    <w:rsid w:val="00A661FC"/>
    <w:rsid w:val="00A70BCD"/>
    <w:rsid w:val="00A72FE9"/>
    <w:rsid w:val="00A73038"/>
    <w:rsid w:val="00A74669"/>
    <w:rsid w:val="00A75DDD"/>
    <w:rsid w:val="00A7614D"/>
    <w:rsid w:val="00A77812"/>
    <w:rsid w:val="00A978CE"/>
    <w:rsid w:val="00AA0DE5"/>
    <w:rsid w:val="00AA31CC"/>
    <w:rsid w:val="00AB7892"/>
    <w:rsid w:val="00AC5856"/>
    <w:rsid w:val="00AD398C"/>
    <w:rsid w:val="00AD5FBB"/>
    <w:rsid w:val="00AE6BBB"/>
    <w:rsid w:val="00AE7665"/>
    <w:rsid w:val="00AE76FC"/>
    <w:rsid w:val="00AF02ED"/>
    <w:rsid w:val="00AF495E"/>
    <w:rsid w:val="00AF5D5C"/>
    <w:rsid w:val="00B013E3"/>
    <w:rsid w:val="00B0153C"/>
    <w:rsid w:val="00B05E68"/>
    <w:rsid w:val="00B108F8"/>
    <w:rsid w:val="00B1187F"/>
    <w:rsid w:val="00B17853"/>
    <w:rsid w:val="00B17A20"/>
    <w:rsid w:val="00B17F75"/>
    <w:rsid w:val="00B21FB9"/>
    <w:rsid w:val="00B223F8"/>
    <w:rsid w:val="00B27088"/>
    <w:rsid w:val="00B3099A"/>
    <w:rsid w:val="00B30C33"/>
    <w:rsid w:val="00B351F5"/>
    <w:rsid w:val="00B36146"/>
    <w:rsid w:val="00B44B79"/>
    <w:rsid w:val="00B6028C"/>
    <w:rsid w:val="00B7162C"/>
    <w:rsid w:val="00B72D43"/>
    <w:rsid w:val="00B74D26"/>
    <w:rsid w:val="00B77E78"/>
    <w:rsid w:val="00B84652"/>
    <w:rsid w:val="00B85F8D"/>
    <w:rsid w:val="00B9652C"/>
    <w:rsid w:val="00BA4CFC"/>
    <w:rsid w:val="00BB1274"/>
    <w:rsid w:val="00BB1B83"/>
    <w:rsid w:val="00BB6BCF"/>
    <w:rsid w:val="00BC0026"/>
    <w:rsid w:val="00BE08F1"/>
    <w:rsid w:val="00BE0B6B"/>
    <w:rsid w:val="00BE1025"/>
    <w:rsid w:val="00BF3EB7"/>
    <w:rsid w:val="00C00721"/>
    <w:rsid w:val="00C10F1D"/>
    <w:rsid w:val="00C21309"/>
    <w:rsid w:val="00C22BE5"/>
    <w:rsid w:val="00C32577"/>
    <w:rsid w:val="00C33ED7"/>
    <w:rsid w:val="00C40A99"/>
    <w:rsid w:val="00C465CF"/>
    <w:rsid w:val="00C6183B"/>
    <w:rsid w:val="00C728F4"/>
    <w:rsid w:val="00C82362"/>
    <w:rsid w:val="00C848D5"/>
    <w:rsid w:val="00C946F6"/>
    <w:rsid w:val="00CA0766"/>
    <w:rsid w:val="00CA0B09"/>
    <w:rsid w:val="00CA5125"/>
    <w:rsid w:val="00CA5A32"/>
    <w:rsid w:val="00CB141B"/>
    <w:rsid w:val="00CC04B7"/>
    <w:rsid w:val="00CC0B72"/>
    <w:rsid w:val="00CC521F"/>
    <w:rsid w:val="00CC735D"/>
    <w:rsid w:val="00CC7CBD"/>
    <w:rsid w:val="00CD0462"/>
    <w:rsid w:val="00CD0D5D"/>
    <w:rsid w:val="00CD22C2"/>
    <w:rsid w:val="00CD2539"/>
    <w:rsid w:val="00CD5490"/>
    <w:rsid w:val="00CD5A78"/>
    <w:rsid w:val="00CD7193"/>
    <w:rsid w:val="00CE2494"/>
    <w:rsid w:val="00CF0970"/>
    <w:rsid w:val="00D01CAA"/>
    <w:rsid w:val="00D0469C"/>
    <w:rsid w:val="00D04DE3"/>
    <w:rsid w:val="00D126F5"/>
    <w:rsid w:val="00D13DC0"/>
    <w:rsid w:val="00D215AC"/>
    <w:rsid w:val="00D34680"/>
    <w:rsid w:val="00D4214F"/>
    <w:rsid w:val="00D43FE7"/>
    <w:rsid w:val="00D57A95"/>
    <w:rsid w:val="00D603E3"/>
    <w:rsid w:val="00D62699"/>
    <w:rsid w:val="00D6624E"/>
    <w:rsid w:val="00D666DB"/>
    <w:rsid w:val="00D706F1"/>
    <w:rsid w:val="00D92EFD"/>
    <w:rsid w:val="00DA0572"/>
    <w:rsid w:val="00DA4047"/>
    <w:rsid w:val="00DA5CA9"/>
    <w:rsid w:val="00DB28A1"/>
    <w:rsid w:val="00DC3A4F"/>
    <w:rsid w:val="00DD637B"/>
    <w:rsid w:val="00DE1BEC"/>
    <w:rsid w:val="00DE3E84"/>
    <w:rsid w:val="00E00932"/>
    <w:rsid w:val="00E05D35"/>
    <w:rsid w:val="00E06A18"/>
    <w:rsid w:val="00E117A2"/>
    <w:rsid w:val="00E129D5"/>
    <w:rsid w:val="00E12A5E"/>
    <w:rsid w:val="00E17550"/>
    <w:rsid w:val="00E228F7"/>
    <w:rsid w:val="00E26495"/>
    <w:rsid w:val="00E366E0"/>
    <w:rsid w:val="00E370FE"/>
    <w:rsid w:val="00E376AE"/>
    <w:rsid w:val="00E44255"/>
    <w:rsid w:val="00E44349"/>
    <w:rsid w:val="00E46E26"/>
    <w:rsid w:val="00E5015A"/>
    <w:rsid w:val="00E60683"/>
    <w:rsid w:val="00E63783"/>
    <w:rsid w:val="00E63794"/>
    <w:rsid w:val="00E77256"/>
    <w:rsid w:val="00E8169C"/>
    <w:rsid w:val="00E817FB"/>
    <w:rsid w:val="00E82ACA"/>
    <w:rsid w:val="00E83815"/>
    <w:rsid w:val="00E85BB6"/>
    <w:rsid w:val="00E85FFC"/>
    <w:rsid w:val="00E8726C"/>
    <w:rsid w:val="00E90B57"/>
    <w:rsid w:val="00E93B66"/>
    <w:rsid w:val="00EA1706"/>
    <w:rsid w:val="00EA3998"/>
    <w:rsid w:val="00EC0C33"/>
    <w:rsid w:val="00EC2F7E"/>
    <w:rsid w:val="00EC5760"/>
    <w:rsid w:val="00EC64FC"/>
    <w:rsid w:val="00ED4250"/>
    <w:rsid w:val="00ED4E5E"/>
    <w:rsid w:val="00ED5C45"/>
    <w:rsid w:val="00EE17CE"/>
    <w:rsid w:val="00EE187D"/>
    <w:rsid w:val="00EE213F"/>
    <w:rsid w:val="00EE604A"/>
    <w:rsid w:val="00EE7121"/>
    <w:rsid w:val="00EE7138"/>
    <w:rsid w:val="00EF494D"/>
    <w:rsid w:val="00EF73E0"/>
    <w:rsid w:val="00F06715"/>
    <w:rsid w:val="00F06F8A"/>
    <w:rsid w:val="00F07104"/>
    <w:rsid w:val="00F12256"/>
    <w:rsid w:val="00F140E2"/>
    <w:rsid w:val="00F1446B"/>
    <w:rsid w:val="00F23623"/>
    <w:rsid w:val="00F2781B"/>
    <w:rsid w:val="00F279FF"/>
    <w:rsid w:val="00F36A77"/>
    <w:rsid w:val="00F4102B"/>
    <w:rsid w:val="00F4260B"/>
    <w:rsid w:val="00F53642"/>
    <w:rsid w:val="00F66A9D"/>
    <w:rsid w:val="00F76E26"/>
    <w:rsid w:val="00F814EB"/>
    <w:rsid w:val="00F852A0"/>
    <w:rsid w:val="00F92233"/>
    <w:rsid w:val="00F941AD"/>
    <w:rsid w:val="00F9640C"/>
    <w:rsid w:val="00FA5216"/>
    <w:rsid w:val="00FB32FA"/>
    <w:rsid w:val="00FB3A6D"/>
    <w:rsid w:val="00FB3ACF"/>
    <w:rsid w:val="00FB5814"/>
    <w:rsid w:val="00FB7BCD"/>
    <w:rsid w:val="00FC020E"/>
    <w:rsid w:val="00FC70C3"/>
    <w:rsid w:val="00FC7B6B"/>
    <w:rsid w:val="00FD1694"/>
    <w:rsid w:val="00FD609D"/>
    <w:rsid w:val="00FE3B1C"/>
    <w:rsid w:val="00FE487F"/>
    <w:rsid w:val="00FE77D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1F6F8D"/>
  <w15:chartTrackingRefBased/>
  <w15:docId w15:val="{3BDE4948-E00E-41FB-959E-E5826301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justify">
    <w:name w:val="ql-align-justify"/>
    <w:basedOn w:val="a"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underline-solid">
    <w:name w:val="ql-underline-solid"/>
    <w:basedOn w:val="a0"/>
    <w:rsid w:val="00FD609D"/>
  </w:style>
  <w:style w:type="paragraph" w:styleId="a4">
    <w:name w:val="Normal (Web)"/>
    <w:basedOn w:val="a"/>
    <w:uiPriority w:val="99"/>
    <w:unhideWhenUsed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6A6345"/>
    <w:pPr>
      <w:widowControl w:val="0"/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paragraph" w:styleId="a5">
    <w:name w:val="header"/>
    <w:basedOn w:val="a"/>
    <w:link w:val="a6"/>
    <w:uiPriority w:val="99"/>
    <w:unhideWhenUsed/>
    <w:rsid w:val="00FE4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487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48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4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姚挺</dc:creator>
  <cp:keywords/>
  <dc:description/>
  <cp:lastModifiedBy>姚挺</cp:lastModifiedBy>
  <cp:revision>33</cp:revision>
  <cp:lastPrinted>2025-12-22T02:20:00Z</cp:lastPrinted>
  <dcterms:created xsi:type="dcterms:W3CDTF">2025-05-15T08:18:00Z</dcterms:created>
  <dcterms:modified xsi:type="dcterms:W3CDTF">2025-12-22T04:33:00Z</dcterms:modified>
</cp:coreProperties>
</file>