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239E9" w14:textId="43137546" w:rsidR="00C814D7" w:rsidRDefault="00EF2475" w:rsidP="00EF2475">
      <w:pPr>
        <w:jc w:val="center"/>
      </w:pPr>
      <w:r>
        <w:t>证券代码：</w:t>
      </w:r>
      <w:r>
        <w:t>603703</w:t>
      </w:r>
      <w:r>
        <w:rPr>
          <w:rFonts w:hint="eastAsia"/>
        </w:rPr>
        <w:t xml:space="preserve">               </w:t>
      </w:r>
      <w:r>
        <w:rPr>
          <w:rFonts w:hint="eastAsia"/>
        </w:rPr>
        <w:t>证券简称：</w:t>
      </w:r>
      <w:proofErr w:type="gramStart"/>
      <w:r>
        <w:rPr>
          <w:rFonts w:hint="eastAsia"/>
        </w:rPr>
        <w:t>盛洋科技</w:t>
      </w:r>
      <w:proofErr w:type="gramEnd"/>
      <w:r w:rsidRPr="00EF2475">
        <w:t xml:space="preserve">               </w:t>
      </w:r>
      <w:r>
        <w:rPr>
          <w:rFonts w:hint="eastAsia"/>
        </w:rPr>
        <w:t>编号：</w:t>
      </w:r>
      <w:r w:rsidR="00931230">
        <w:rPr>
          <w:rFonts w:hint="eastAsia"/>
        </w:rPr>
        <w:t>20</w:t>
      </w:r>
      <w:r w:rsidR="003E2328">
        <w:rPr>
          <w:rFonts w:hint="eastAsia"/>
        </w:rPr>
        <w:t>2</w:t>
      </w:r>
      <w:r w:rsidR="008E4C88">
        <w:rPr>
          <w:rFonts w:hint="eastAsia"/>
        </w:rPr>
        <w:t>6</w:t>
      </w:r>
      <w:r w:rsidR="00931230">
        <w:rPr>
          <w:rFonts w:hint="eastAsia"/>
        </w:rPr>
        <w:t>-00</w:t>
      </w:r>
      <w:r w:rsidR="008E4C88">
        <w:rPr>
          <w:rFonts w:hint="eastAsia"/>
        </w:rPr>
        <w:t>1</w:t>
      </w:r>
    </w:p>
    <w:p w14:paraId="0140A897" w14:textId="77777777" w:rsidR="00A901EB" w:rsidRDefault="00EF2475" w:rsidP="00EF2475">
      <w:pPr>
        <w:jc w:val="center"/>
        <w:rPr>
          <w:sz w:val="32"/>
          <w:szCs w:val="32"/>
        </w:rPr>
      </w:pPr>
      <w:r w:rsidRPr="00EF2475">
        <w:rPr>
          <w:rFonts w:hint="eastAsia"/>
          <w:sz w:val="32"/>
          <w:szCs w:val="32"/>
        </w:rPr>
        <w:t>浙江盛洋科技股份有限公司</w:t>
      </w:r>
    </w:p>
    <w:p w14:paraId="0CE49715" w14:textId="7E2D9719" w:rsidR="00EF2475" w:rsidRPr="00EF2475" w:rsidRDefault="00A901EB" w:rsidP="00EF247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 w:rsidR="001F5ADD"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月</w:t>
      </w:r>
      <w:r w:rsidR="00EF2475" w:rsidRPr="00EF2475">
        <w:rPr>
          <w:rFonts w:hint="eastAsia"/>
          <w:sz w:val="32"/>
          <w:szCs w:val="32"/>
        </w:rPr>
        <w:t>投资者关系活动记录表</w:t>
      </w:r>
    </w:p>
    <w:p w14:paraId="3884C8A3" w14:textId="77777777" w:rsidR="00EF2475" w:rsidRDefault="00EF2475" w:rsidP="00EF2475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EF2475" w14:paraId="6748225D" w14:textId="77777777" w:rsidTr="00455E40">
        <w:tc>
          <w:tcPr>
            <w:tcW w:w="1809" w:type="dxa"/>
            <w:vAlign w:val="center"/>
          </w:tcPr>
          <w:p w14:paraId="5911DE0B" w14:textId="77777777" w:rsidR="00EF2475" w:rsidRPr="00CD75C7" w:rsidRDefault="00EF2475" w:rsidP="00843907">
            <w:pPr>
              <w:ind w:right="420"/>
              <w:rPr>
                <w:b/>
              </w:rPr>
            </w:pPr>
            <w:r w:rsidRPr="00CD75C7">
              <w:rPr>
                <w:b/>
              </w:rPr>
              <w:t>投资者关系活动类别</w:t>
            </w:r>
          </w:p>
        </w:tc>
        <w:tc>
          <w:tcPr>
            <w:tcW w:w="6713" w:type="dxa"/>
          </w:tcPr>
          <w:p w14:paraId="1D803B1E" w14:textId="21E5973B" w:rsidR="00EF2475" w:rsidRDefault="003D3B23" w:rsidP="00EF2475">
            <w:pPr>
              <w:spacing w:line="360" w:lineRule="auto"/>
              <w:ind w:right="420"/>
              <w:jc w:val="left"/>
            </w:pPr>
            <w:bookmarkStart w:id="0" w:name="OLE_LINK2"/>
            <w:r>
              <w:rPr>
                <w:rFonts w:hint="eastAsia"/>
              </w:rPr>
              <w:t>√</w:t>
            </w:r>
            <w:bookmarkEnd w:id="0"/>
            <w:r w:rsidR="00455E40">
              <w:rPr>
                <w:rFonts w:hint="eastAsia"/>
              </w:rPr>
              <w:t>特定对象</w:t>
            </w:r>
            <w:r w:rsidR="00EF2475">
              <w:t>调研</w:t>
            </w:r>
            <w:r w:rsidR="00EF2475">
              <w:rPr>
                <w:rFonts w:hint="eastAsia"/>
              </w:rPr>
              <w:t xml:space="preserve">      </w:t>
            </w:r>
            <w:r w:rsidR="00EF2475">
              <w:rPr>
                <w:rFonts w:hint="eastAsia"/>
              </w:rPr>
              <w:sym w:font="Wingdings" w:char="F0A8"/>
            </w:r>
            <w:r w:rsidR="00EF2475">
              <w:rPr>
                <w:rFonts w:hint="eastAsia"/>
              </w:rPr>
              <w:t>分析</w:t>
            </w:r>
            <w:proofErr w:type="gramStart"/>
            <w:r w:rsidR="00EF2475">
              <w:rPr>
                <w:rFonts w:hint="eastAsia"/>
              </w:rPr>
              <w:t>师会议</w:t>
            </w:r>
            <w:proofErr w:type="gramEnd"/>
            <w:r w:rsidR="00EF2475">
              <w:rPr>
                <w:rFonts w:hint="eastAsia"/>
              </w:rPr>
              <w:t xml:space="preserve">    </w:t>
            </w:r>
            <w:r w:rsidR="00EF2475">
              <w:rPr>
                <w:rFonts w:hint="eastAsia"/>
              </w:rPr>
              <w:sym w:font="Wingdings" w:char="F0A8"/>
            </w:r>
            <w:r w:rsidR="00EF2475">
              <w:rPr>
                <w:rFonts w:hint="eastAsia"/>
              </w:rPr>
              <w:t>业绩说明会</w:t>
            </w:r>
          </w:p>
          <w:p w14:paraId="5B68AFAF" w14:textId="77777777" w:rsidR="00EF2475" w:rsidRDefault="00EF2475" w:rsidP="00EF2475">
            <w:pPr>
              <w:spacing w:line="360" w:lineRule="auto"/>
              <w:ind w:right="420"/>
              <w:jc w:val="left"/>
            </w:pP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媒体采访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新闻发布会</w:t>
            </w:r>
            <w:r>
              <w:rPr>
                <w:rFonts w:hint="eastAsia"/>
              </w:rPr>
              <w:t xml:space="preserve">    </w:t>
            </w:r>
            <w:bookmarkStart w:id="1" w:name="OLE_LINK1"/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路演活动</w:t>
            </w:r>
            <w:bookmarkEnd w:id="1"/>
            <w:r>
              <w:rPr>
                <w:rFonts w:hint="eastAsia"/>
              </w:rPr>
              <w:t xml:space="preserve">   </w:t>
            </w:r>
          </w:p>
          <w:p w14:paraId="5A28B8D8" w14:textId="08646840" w:rsidR="00EF2475" w:rsidRPr="00EF2475" w:rsidRDefault="003D3B23" w:rsidP="00EF2475">
            <w:pPr>
              <w:spacing w:line="360" w:lineRule="auto"/>
              <w:ind w:right="420"/>
              <w:jc w:val="left"/>
              <w:rPr>
                <w:u w:val="single"/>
              </w:rPr>
            </w:pPr>
            <w:r w:rsidRPr="003D3B23">
              <w:rPr>
                <w:rFonts w:hint="eastAsia"/>
              </w:rPr>
              <w:t>√</w:t>
            </w:r>
            <w:r w:rsidR="00455E40">
              <w:rPr>
                <w:rFonts w:hint="eastAsia"/>
              </w:rPr>
              <w:t>现场参观</w:t>
            </w:r>
            <w:r w:rsidR="00455E40">
              <w:rPr>
                <w:rFonts w:hint="eastAsia"/>
              </w:rPr>
              <w:t xml:space="preserve">      </w:t>
            </w:r>
            <w:r w:rsidR="00EF2475">
              <w:rPr>
                <w:rFonts w:hint="eastAsia"/>
              </w:rPr>
              <w:sym w:font="Wingdings" w:char="F0A8"/>
            </w:r>
            <w:r w:rsidR="00EF2475">
              <w:rPr>
                <w:rFonts w:hint="eastAsia"/>
              </w:rPr>
              <w:t>其他</w:t>
            </w:r>
            <w:r w:rsidR="00EF2475">
              <w:rPr>
                <w:rFonts w:hint="eastAsia"/>
                <w:u w:val="single"/>
              </w:rPr>
              <w:t xml:space="preserve">               </w:t>
            </w:r>
          </w:p>
        </w:tc>
      </w:tr>
      <w:tr w:rsidR="009B100C" w14:paraId="6747C602" w14:textId="77777777" w:rsidTr="00455E40">
        <w:tc>
          <w:tcPr>
            <w:tcW w:w="1809" w:type="dxa"/>
            <w:vAlign w:val="center"/>
          </w:tcPr>
          <w:p w14:paraId="555B3934" w14:textId="22E0EC6D" w:rsidR="009B100C" w:rsidRPr="00CD75C7" w:rsidRDefault="00455E40" w:rsidP="00843907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参与单位</w:t>
            </w:r>
            <w:r w:rsidR="00FF50DD">
              <w:rPr>
                <w:rFonts w:hint="eastAsia"/>
                <w:b/>
              </w:rPr>
              <w:t>名</w:t>
            </w:r>
            <w:r>
              <w:rPr>
                <w:rFonts w:hint="eastAsia"/>
                <w:b/>
              </w:rPr>
              <w:t>称</w:t>
            </w:r>
          </w:p>
        </w:tc>
        <w:tc>
          <w:tcPr>
            <w:tcW w:w="6713" w:type="dxa"/>
          </w:tcPr>
          <w:p w14:paraId="27AE5D8E" w14:textId="4DFF28F8" w:rsidR="009B100C" w:rsidRDefault="001F5ADD" w:rsidP="00576615">
            <w:pPr>
              <w:spacing w:line="360" w:lineRule="auto"/>
              <w:ind w:right="420"/>
              <w:jc w:val="left"/>
            </w:pPr>
            <w:r>
              <w:rPr>
                <w:rFonts w:hint="eastAsia"/>
              </w:rPr>
              <w:t>中信</w:t>
            </w:r>
            <w:r w:rsidR="003D3B23">
              <w:rPr>
                <w:rFonts w:hint="eastAsia"/>
              </w:rPr>
              <w:t>证券、</w:t>
            </w:r>
            <w:r>
              <w:rPr>
                <w:rFonts w:hint="eastAsia"/>
              </w:rPr>
              <w:t>交银基金、华福证券</w:t>
            </w:r>
          </w:p>
        </w:tc>
      </w:tr>
      <w:tr w:rsidR="00E305CC" w14:paraId="1AB0B530" w14:textId="77777777" w:rsidTr="00455E40">
        <w:tc>
          <w:tcPr>
            <w:tcW w:w="1809" w:type="dxa"/>
            <w:vAlign w:val="center"/>
          </w:tcPr>
          <w:p w14:paraId="4784281F" w14:textId="64960FA1" w:rsidR="00E305CC" w:rsidRPr="00CD75C7" w:rsidRDefault="00455E40" w:rsidP="005B0CB3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6713" w:type="dxa"/>
          </w:tcPr>
          <w:p w14:paraId="34040E98" w14:textId="3B602988" w:rsidR="00E305CC" w:rsidRDefault="000071A0" w:rsidP="005B0CB3">
            <w:pPr>
              <w:ind w:right="420"/>
              <w:jc w:val="left"/>
            </w:pPr>
            <w:r>
              <w:rPr>
                <w:rFonts w:hint="eastAsia"/>
              </w:rPr>
              <w:t>202</w:t>
            </w:r>
            <w:r w:rsidR="001F5ADD"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 w:rsidR="001F5ADD"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 w:rsidR="008E4C88"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</w:tr>
      <w:tr w:rsidR="00EF2475" w14:paraId="2FEBC2B8" w14:textId="77777777" w:rsidTr="00455E40">
        <w:tc>
          <w:tcPr>
            <w:tcW w:w="1809" w:type="dxa"/>
            <w:vAlign w:val="center"/>
          </w:tcPr>
          <w:p w14:paraId="0823AF5C" w14:textId="6B8FEDA6" w:rsidR="00EF2475" w:rsidRPr="00CD75C7" w:rsidRDefault="00455E40" w:rsidP="00843907">
            <w:pPr>
              <w:ind w:right="420"/>
              <w:rPr>
                <w:b/>
              </w:rPr>
            </w:pPr>
            <w:r w:rsidRPr="00CD75C7">
              <w:rPr>
                <w:rFonts w:hint="eastAsia"/>
                <w:b/>
              </w:rPr>
              <w:t>上市公司接待人员</w:t>
            </w:r>
          </w:p>
        </w:tc>
        <w:tc>
          <w:tcPr>
            <w:tcW w:w="6713" w:type="dxa"/>
          </w:tcPr>
          <w:p w14:paraId="505A4098" w14:textId="77777777" w:rsidR="00EF2475" w:rsidRDefault="00FF50DD" w:rsidP="00004F4F">
            <w:pPr>
              <w:spacing w:line="360" w:lineRule="auto"/>
              <w:ind w:right="420"/>
              <w:jc w:val="left"/>
            </w:pPr>
            <w:r>
              <w:rPr>
                <w:rFonts w:hint="eastAsia"/>
              </w:rPr>
              <w:t>董事会秘书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申杰峰</w:t>
            </w:r>
            <w:proofErr w:type="gramEnd"/>
          </w:p>
          <w:p w14:paraId="2D8DB1D3" w14:textId="0ABE9F1D" w:rsidR="00004F4F" w:rsidRPr="00EF2475" w:rsidRDefault="00004F4F" w:rsidP="00004F4F">
            <w:pPr>
              <w:spacing w:line="360" w:lineRule="auto"/>
              <w:ind w:right="420"/>
              <w:jc w:val="left"/>
            </w:pPr>
            <w:r>
              <w:rPr>
                <w:rFonts w:hint="eastAsia"/>
              </w:rPr>
              <w:t>证券事务代表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高璟琳</w:t>
            </w:r>
          </w:p>
        </w:tc>
      </w:tr>
      <w:tr w:rsidR="00FF50DD" w14:paraId="65C732EA" w14:textId="77777777" w:rsidTr="00455E40">
        <w:tc>
          <w:tcPr>
            <w:tcW w:w="1809" w:type="dxa"/>
            <w:vAlign w:val="center"/>
          </w:tcPr>
          <w:p w14:paraId="0299E93C" w14:textId="1FF763BB" w:rsidR="00FF50DD" w:rsidRPr="00CD75C7" w:rsidRDefault="00FF50DD" w:rsidP="00FF50DD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地点</w:t>
            </w:r>
          </w:p>
        </w:tc>
        <w:tc>
          <w:tcPr>
            <w:tcW w:w="6713" w:type="dxa"/>
          </w:tcPr>
          <w:p w14:paraId="2CE4EF90" w14:textId="4A93C8DB" w:rsidR="00FF50DD" w:rsidRPr="00E84629" w:rsidRDefault="003E2328" w:rsidP="00FF50DD">
            <w:pPr>
              <w:spacing w:beforeLines="50" w:before="156" w:line="360" w:lineRule="auto"/>
              <w:ind w:right="420"/>
              <w:jc w:val="left"/>
            </w:pPr>
            <w:r>
              <w:t>公司行政大楼</w:t>
            </w:r>
            <w:r>
              <w:rPr>
                <w:rFonts w:hint="eastAsia"/>
              </w:rPr>
              <w:t>六楼会议</w:t>
            </w:r>
            <w:r>
              <w:t>室</w:t>
            </w:r>
          </w:p>
        </w:tc>
      </w:tr>
      <w:tr w:rsidR="00FF50DD" w14:paraId="5837586D" w14:textId="77777777" w:rsidTr="00455E40">
        <w:trPr>
          <w:trHeight w:val="6219"/>
        </w:trPr>
        <w:tc>
          <w:tcPr>
            <w:tcW w:w="1809" w:type="dxa"/>
            <w:vAlign w:val="center"/>
          </w:tcPr>
          <w:p w14:paraId="25F91F6A" w14:textId="4C733149" w:rsidR="00FF50DD" w:rsidRPr="00CD75C7" w:rsidRDefault="00FF50DD" w:rsidP="00FF50DD">
            <w:pPr>
              <w:ind w:right="420"/>
              <w:rPr>
                <w:b/>
              </w:rPr>
            </w:pPr>
            <w:r w:rsidRPr="00CD75C7">
              <w:rPr>
                <w:b/>
              </w:rPr>
              <w:t>投资者关系活动主要内容</w:t>
            </w:r>
            <w:r>
              <w:rPr>
                <w:rFonts w:hint="eastAsia"/>
                <w:b/>
              </w:rPr>
              <w:t>介绍</w:t>
            </w:r>
          </w:p>
        </w:tc>
        <w:tc>
          <w:tcPr>
            <w:tcW w:w="6713" w:type="dxa"/>
          </w:tcPr>
          <w:p w14:paraId="0C36EC88" w14:textId="5BF23BAD" w:rsidR="003D3B23" w:rsidRPr="003D3B23" w:rsidRDefault="003D3B23" w:rsidP="003D3B23">
            <w:pPr>
              <w:rPr>
                <w:rFonts w:asciiTheme="minorEastAsia" w:hAnsiTheme="minorEastAsia" w:hint="eastAsia"/>
                <w:b/>
                <w:bCs/>
              </w:rPr>
            </w:pPr>
            <w:r w:rsidRPr="003D3B23">
              <w:rPr>
                <w:rFonts w:hint="eastAsia"/>
                <w:b/>
                <w:bCs/>
              </w:rPr>
              <w:t xml:space="preserve">   </w:t>
            </w:r>
            <w:r w:rsidRPr="003D3B23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3D3B23">
              <w:rPr>
                <w:rFonts w:asciiTheme="minorEastAsia" w:hAnsiTheme="minorEastAsia"/>
                <w:b/>
                <w:bCs/>
              </w:rPr>
              <w:t>1.</w:t>
            </w:r>
            <w:r w:rsidR="00407CF8">
              <w:rPr>
                <w:rFonts w:hint="eastAsia"/>
              </w:rPr>
              <w:t xml:space="preserve"> </w:t>
            </w:r>
            <w:r w:rsidR="00407CF8" w:rsidRPr="00407CF8">
              <w:rPr>
                <w:rFonts w:asciiTheme="minorEastAsia" w:hAnsiTheme="minorEastAsia" w:hint="eastAsia"/>
                <w:b/>
                <w:bCs/>
              </w:rPr>
              <w:t>公司子公司 FTA 与全球头部卫星运营商的南美项目合作已进入</w:t>
            </w:r>
            <w:r w:rsidR="00B35BBE">
              <w:rPr>
                <w:rFonts w:asciiTheme="minorEastAsia" w:hAnsiTheme="minorEastAsia" w:hint="eastAsia"/>
                <w:b/>
                <w:bCs/>
              </w:rPr>
              <w:t>落地</w:t>
            </w:r>
            <w:r w:rsidR="00407CF8" w:rsidRPr="00407CF8">
              <w:rPr>
                <w:rFonts w:asciiTheme="minorEastAsia" w:hAnsiTheme="minorEastAsia" w:hint="eastAsia"/>
                <w:b/>
                <w:bCs/>
              </w:rPr>
              <w:t>阶段，请问该项目的业务推进节奏是怎样的？后续将如何扩大合作覆盖范围？</w:t>
            </w:r>
          </w:p>
          <w:p w14:paraId="03988D4E" w14:textId="725EEFB2" w:rsidR="003D3B23" w:rsidRDefault="003D3B23" w:rsidP="00511A2E">
            <w:pPr>
              <w:ind w:firstLineChars="200" w:firstLine="42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回复：</w:t>
            </w:r>
            <w:r w:rsidR="00B35BBE" w:rsidRPr="00B35BBE">
              <w:rPr>
                <w:rFonts w:asciiTheme="minorEastAsia" w:hAnsiTheme="minorEastAsia"/>
              </w:rPr>
              <w:t>子公司FTA与全球头部卫星运营商的南美项目目前正按</w:t>
            </w:r>
            <w:r w:rsidR="00B35BBE">
              <w:rPr>
                <w:rFonts w:asciiTheme="minorEastAsia" w:hAnsiTheme="minorEastAsia" w:hint="eastAsia"/>
              </w:rPr>
              <w:t>合同实施</w:t>
            </w:r>
            <w:r w:rsidR="00B35BBE" w:rsidRPr="00B35BBE">
              <w:rPr>
                <w:rFonts w:asciiTheme="minorEastAsia" w:hAnsiTheme="minorEastAsia"/>
              </w:rPr>
              <w:t>推进，</w:t>
            </w:r>
            <w:r w:rsidR="00B35BBE">
              <w:rPr>
                <w:rFonts w:asciiTheme="minorEastAsia" w:hAnsiTheme="minorEastAsia" w:hint="eastAsia"/>
              </w:rPr>
              <w:t>前期主要是</w:t>
            </w:r>
            <w:r w:rsidR="00B35BBE" w:rsidRPr="00B35BBE">
              <w:rPr>
                <w:rFonts w:asciiTheme="minorEastAsia" w:hAnsiTheme="minorEastAsia"/>
              </w:rPr>
              <w:t>软件</w:t>
            </w:r>
            <w:r w:rsidR="00B35BBE">
              <w:rPr>
                <w:rFonts w:asciiTheme="minorEastAsia" w:hAnsiTheme="minorEastAsia" w:hint="eastAsia"/>
              </w:rPr>
              <w:t>许可授权、</w:t>
            </w:r>
            <w:r w:rsidR="00B35BBE" w:rsidRPr="00B35BBE">
              <w:rPr>
                <w:rFonts w:asciiTheme="minorEastAsia" w:hAnsiTheme="minorEastAsia"/>
              </w:rPr>
              <w:t>定制开发与终端产品的小批量交付验证。后续公司将依托合作方的渠道资源，结合</w:t>
            </w:r>
            <w:r w:rsidR="00B35BBE">
              <w:rPr>
                <w:rFonts w:asciiTheme="minorEastAsia" w:hAnsiTheme="minorEastAsia" w:hint="eastAsia"/>
              </w:rPr>
              <w:t>南美市场</w:t>
            </w:r>
            <w:r w:rsidR="00B35BBE" w:rsidRPr="00B35BBE">
              <w:rPr>
                <w:rFonts w:asciiTheme="minorEastAsia" w:hAnsiTheme="minorEastAsia"/>
              </w:rPr>
              <w:t>需求特点，逐步扩大终端产品的覆盖范围，并积极探索与当地运营商的协同合作，推动项目规模化落地。</w:t>
            </w:r>
          </w:p>
          <w:p w14:paraId="2851F991" w14:textId="0C081F12" w:rsidR="00927665" w:rsidRDefault="003D3B23" w:rsidP="00511A2E">
            <w:pPr>
              <w:spacing w:beforeLines="50" w:before="156"/>
              <w:ind w:firstLineChars="200" w:firstLine="422"/>
              <w:rPr>
                <w:rFonts w:asciiTheme="minorEastAsia" w:hAnsiTheme="minorEastAsia" w:hint="eastAsia"/>
                <w:b/>
                <w:bCs/>
              </w:rPr>
            </w:pPr>
            <w:r w:rsidRPr="00A03265">
              <w:rPr>
                <w:rFonts w:asciiTheme="minorEastAsia" w:hAnsiTheme="minorEastAsia" w:hint="eastAsia"/>
                <w:b/>
                <w:bCs/>
              </w:rPr>
              <w:t>2.</w:t>
            </w:r>
            <w:r w:rsidR="00927665">
              <w:rPr>
                <w:rFonts w:asciiTheme="minorEastAsia" w:hAnsiTheme="minorEastAsia" w:hint="eastAsia"/>
                <w:b/>
                <w:bCs/>
              </w:rPr>
              <w:t xml:space="preserve"> 近期国际局势，是否影响FTA的南美项目？</w:t>
            </w:r>
          </w:p>
          <w:p w14:paraId="242152DC" w14:textId="3F1E796C" w:rsidR="00CC44AA" w:rsidRPr="00CC44AA" w:rsidRDefault="00927665" w:rsidP="00511A2E">
            <w:pPr>
              <w:ind w:firstLineChars="200" w:firstLine="420"/>
              <w:rPr>
                <w:rFonts w:asciiTheme="minorEastAsia" w:hAnsiTheme="minorEastAsia" w:hint="eastAsia"/>
              </w:rPr>
            </w:pPr>
            <w:r w:rsidRPr="00904D0C">
              <w:rPr>
                <w:rFonts w:asciiTheme="minorEastAsia" w:hAnsiTheme="minorEastAsia" w:hint="eastAsia"/>
              </w:rPr>
              <w:t>回复：</w:t>
            </w:r>
            <w:r w:rsidRPr="00A13357">
              <w:rPr>
                <w:rFonts w:asciiTheme="minorEastAsia" w:hAnsiTheme="minorEastAsia" w:hint="eastAsia"/>
              </w:rPr>
              <w:t>近期国际局势对FTA的南美项目影响有限，项目</w:t>
            </w:r>
            <w:r>
              <w:rPr>
                <w:rFonts w:asciiTheme="minorEastAsia" w:hAnsiTheme="minorEastAsia" w:hint="eastAsia"/>
              </w:rPr>
              <w:t>正</w:t>
            </w:r>
            <w:r w:rsidRPr="00A13357">
              <w:rPr>
                <w:rFonts w:asciiTheme="minorEastAsia" w:hAnsiTheme="minorEastAsia" w:hint="eastAsia"/>
              </w:rPr>
              <w:t>按合同</w:t>
            </w:r>
            <w:r>
              <w:rPr>
                <w:rFonts w:asciiTheme="minorEastAsia" w:hAnsiTheme="minorEastAsia" w:hint="eastAsia"/>
              </w:rPr>
              <w:t>约定</w:t>
            </w:r>
            <w:r w:rsidRPr="00A13357">
              <w:rPr>
                <w:rFonts w:asciiTheme="minorEastAsia" w:hAnsiTheme="minorEastAsia" w:hint="eastAsia"/>
              </w:rPr>
              <w:t>稳步推进，后续公司将持续关注局势变化，灵活调整业务策略，保障项目稳步</w:t>
            </w:r>
            <w:r>
              <w:rPr>
                <w:rFonts w:asciiTheme="minorEastAsia" w:hAnsiTheme="minorEastAsia" w:hint="eastAsia"/>
              </w:rPr>
              <w:t>推进与持续收益</w:t>
            </w:r>
            <w:r w:rsidRPr="00A13357">
              <w:rPr>
                <w:rFonts w:asciiTheme="minorEastAsia" w:hAnsiTheme="minorEastAsia" w:hint="eastAsia"/>
              </w:rPr>
              <w:t>。</w:t>
            </w:r>
          </w:p>
          <w:p w14:paraId="067A0606" w14:textId="034393B0" w:rsidR="003D3B23" w:rsidRPr="00FF478A" w:rsidRDefault="003D3B23" w:rsidP="00511A2E">
            <w:pPr>
              <w:spacing w:beforeLines="50" w:before="156"/>
              <w:ind w:firstLineChars="200" w:firstLine="422"/>
              <w:rPr>
                <w:rFonts w:asciiTheme="minorEastAsia" w:hAnsiTheme="minorEastAsia" w:hint="eastAsia"/>
                <w:b/>
                <w:bCs/>
              </w:rPr>
            </w:pPr>
            <w:r w:rsidRPr="00A03265">
              <w:rPr>
                <w:rFonts w:asciiTheme="minorEastAsia" w:hAnsiTheme="minorEastAsia" w:hint="eastAsia"/>
                <w:b/>
                <w:bCs/>
              </w:rPr>
              <w:t>3.</w:t>
            </w:r>
            <w:r w:rsidR="00FF478A">
              <w:rPr>
                <w:rFonts w:hint="eastAsia"/>
              </w:rPr>
              <w:t xml:space="preserve"> </w:t>
            </w:r>
            <w:r w:rsidR="00FF478A" w:rsidRPr="00FF478A">
              <w:rPr>
                <w:rFonts w:asciiTheme="minorEastAsia" w:hAnsiTheme="minorEastAsia" w:hint="eastAsia"/>
                <w:b/>
                <w:bCs/>
              </w:rPr>
              <w:t>公司子公司 FTA 的 DVB-NIP 技术作为核心竞争力，目前在行业内的技术领先性体现在哪些方面？后续将如何持续巩固技术壁垒？</w:t>
            </w:r>
          </w:p>
          <w:p w14:paraId="178E0649" w14:textId="0F250485" w:rsidR="003D3B23" w:rsidRPr="003D3B23" w:rsidRDefault="00A03265" w:rsidP="00511A2E">
            <w:pPr>
              <w:ind w:firstLineChars="200" w:firstLine="42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回复：</w:t>
            </w:r>
            <w:r w:rsidR="003B5646" w:rsidRPr="003B5646">
              <w:rPr>
                <w:rFonts w:asciiTheme="minorEastAsia" w:hAnsiTheme="minorEastAsia"/>
              </w:rPr>
              <w:t>FTA 的DVB-NIP技术优势核心体现在卫星与IP网络的</w:t>
            </w:r>
            <w:r w:rsidR="00EF6E8F">
              <w:rPr>
                <w:rFonts w:asciiTheme="minorEastAsia" w:hAnsiTheme="minorEastAsia" w:hint="eastAsia"/>
              </w:rPr>
              <w:t>内容分发的双向互动</w:t>
            </w:r>
            <w:r w:rsidR="003B5646" w:rsidRPr="003B5646">
              <w:rPr>
                <w:rFonts w:asciiTheme="minorEastAsia" w:hAnsiTheme="minorEastAsia"/>
              </w:rPr>
              <w:t>能力，依托自</w:t>
            </w:r>
            <w:proofErr w:type="gramStart"/>
            <w:r w:rsidR="003B5646" w:rsidRPr="003B5646">
              <w:rPr>
                <w:rFonts w:asciiTheme="minorEastAsia" w:hAnsiTheme="minorEastAsia"/>
              </w:rPr>
              <w:t>研</w:t>
            </w:r>
            <w:proofErr w:type="gramEnd"/>
            <w:r w:rsidR="003B5646" w:rsidRPr="003B5646">
              <w:rPr>
                <w:rFonts w:asciiTheme="minorEastAsia" w:hAnsiTheme="minorEastAsia"/>
              </w:rPr>
              <w:t>Q-Stream平台</w:t>
            </w:r>
            <w:r w:rsidR="003B5646">
              <w:rPr>
                <w:rFonts w:asciiTheme="minorEastAsia" w:hAnsiTheme="minorEastAsia" w:hint="eastAsia"/>
              </w:rPr>
              <w:t>，</w:t>
            </w:r>
            <w:r w:rsidR="003B5646" w:rsidRPr="003B5646">
              <w:rPr>
                <w:rFonts w:asciiTheme="minorEastAsia" w:hAnsiTheme="minorEastAsia"/>
              </w:rPr>
              <w:t>实现</w:t>
            </w:r>
            <w:r w:rsidR="00EF6E8F">
              <w:rPr>
                <w:rFonts w:asciiTheme="minorEastAsia" w:hAnsiTheme="minorEastAsia" w:hint="eastAsia"/>
              </w:rPr>
              <w:t>了</w:t>
            </w:r>
            <w:r w:rsidR="003B5646" w:rsidRPr="00904D0C">
              <w:rPr>
                <w:rFonts w:ascii="宋体" w:eastAsia="宋体" w:hAnsi="宋体"/>
                <w:szCs w:val="21"/>
              </w:rPr>
              <w:t>既能承接卫星互联网的信号传输需求，又可实现线性广播、推送VoD、定向广告、全家庭流媒体等多元OTT功能</w:t>
            </w:r>
            <w:r w:rsidR="003B5646" w:rsidRPr="003B5646">
              <w:rPr>
                <w:rFonts w:asciiTheme="minorEastAsia" w:hAnsiTheme="minorEastAsia"/>
              </w:rPr>
              <w:t>。后续公司将持续投入研发资源，跟踪行业技术标准迭代，通过</w:t>
            </w:r>
            <w:r w:rsidR="003B5646">
              <w:rPr>
                <w:rFonts w:asciiTheme="minorEastAsia" w:hAnsiTheme="minorEastAsia" w:hint="eastAsia"/>
              </w:rPr>
              <w:t>加大研发投入，</w:t>
            </w:r>
            <w:r w:rsidR="003B5646" w:rsidRPr="003B5646">
              <w:rPr>
                <w:rFonts w:asciiTheme="minorEastAsia" w:hAnsiTheme="minorEastAsia"/>
              </w:rPr>
              <w:t>进一步巩固在</w:t>
            </w:r>
            <w:r w:rsidR="003B5646">
              <w:rPr>
                <w:rFonts w:asciiTheme="minorEastAsia" w:hAnsiTheme="minorEastAsia" w:hint="eastAsia"/>
              </w:rPr>
              <w:t>卫星互联网细分</w:t>
            </w:r>
            <w:r w:rsidR="003B5646" w:rsidRPr="003B5646">
              <w:rPr>
                <w:rFonts w:asciiTheme="minorEastAsia" w:hAnsiTheme="minorEastAsia"/>
              </w:rPr>
              <w:t>领域的领先地位。</w:t>
            </w:r>
          </w:p>
          <w:p w14:paraId="6EC6FA4E" w14:textId="769FD00C" w:rsidR="00927665" w:rsidRPr="00BB4140" w:rsidRDefault="003D3B23" w:rsidP="00511A2E">
            <w:pPr>
              <w:spacing w:beforeLines="50" w:before="156"/>
              <w:ind w:firstLineChars="200" w:firstLine="422"/>
              <w:rPr>
                <w:rFonts w:asciiTheme="minorEastAsia" w:hAnsiTheme="minorEastAsia" w:hint="eastAsia"/>
                <w:szCs w:val="21"/>
              </w:rPr>
            </w:pPr>
            <w:r w:rsidRPr="00904D0C">
              <w:rPr>
                <w:rFonts w:asciiTheme="minorEastAsia" w:hAnsiTheme="minorEastAsia" w:hint="eastAsia"/>
                <w:b/>
                <w:bCs/>
              </w:rPr>
              <w:t>4.</w:t>
            </w:r>
            <w:r w:rsidR="00927665">
              <w:rPr>
                <w:rFonts w:asciiTheme="minorEastAsia" w:hAnsiTheme="minorEastAsia" w:hint="eastAsia"/>
                <w:b/>
                <w:bCs/>
              </w:rPr>
              <w:t>FTA的DVB-NIP技术的商业化推广进度如何？</w:t>
            </w:r>
          </w:p>
          <w:p w14:paraId="73DF1DA6" w14:textId="1A2B2574" w:rsidR="003D3B23" w:rsidRPr="00511A2E" w:rsidRDefault="00927665" w:rsidP="00511A2E">
            <w:pPr>
              <w:ind w:firstLineChars="200" w:firstLine="420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回复：</w:t>
            </w:r>
            <w:r w:rsidR="00DD0627" w:rsidRPr="00DD0627">
              <w:rPr>
                <w:rFonts w:asciiTheme="minorEastAsia" w:hAnsiTheme="minorEastAsia"/>
                <w:szCs w:val="21"/>
              </w:rPr>
              <w:t>FTA的DVB-NIP技术商业化推广已进入加速落地阶段，2025年</w:t>
            </w:r>
            <w:r w:rsidR="00DD0627">
              <w:rPr>
                <w:rFonts w:asciiTheme="minorEastAsia" w:hAnsiTheme="minorEastAsia" w:hint="eastAsia"/>
                <w:szCs w:val="21"/>
              </w:rPr>
              <w:t>，除</w:t>
            </w:r>
            <w:r w:rsidR="00DD0627" w:rsidRPr="00DD0627">
              <w:rPr>
                <w:rFonts w:asciiTheme="minorEastAsia" w:hAnsiTheme="minorEastAsia"/>
                <w:szCs w:val="21"/>
              </w:rPr>
              <w:t>与欧洲通信卫星公司Eutelsat</w:t>
            </w:r>
            <w:r w:rsidR="00DD0627">
              <w:rPr>
                <w:rFonts w:asciiTheme="minorEastAsia" w:hAnsiTheme="minorEastAsia" w:hint="eastAsia"/>
                <w:szCs w:val="21"/>
              </w:rPr>
              <w:t>、</w:t>
            </w:r>
            <w:proofErr w:type="gramStart"/>
            <w:r w:rsidR="00DD0627" w:rsidRPr="00DD0627">
              <w:rPr>
                <w:rFonts w:asciiTheme="minorEastAsia" w:hAnsiTheme="minorEastAsia"/>
                <w:szCs w:val="21"/>
              </w:rPr>
              <w:t>某全球</w:t>
            </w:r>
            <w:proofErr w:type="gramEnd"/>
            <w:r w:rsidR="00DD0627" w:rsidRPr="00DD0627">
              <w:rPr>
                <w:rFonts w:asciiTheme="minorEastAsia" w:hAnsiTheme="minorEastAsia"/>
                <w:szCs w:val="21"/>
              </w:rPr>
              <w:t>头部卫星运营商签署</w:t>
            </w:r>
            <w:r w:rsidR="00DD0627">
              <w:rPr>
                <w:rFonts w:asciiTheme="minorEastAsia" w:hAnsiTheme="minorEastAsia" w:hint="eastAsia"/>
                <w:szCs w:val="21"/>
              </w:rPr>
              <w:t>合作</w:t>
            </w:r>
            <w:r w:rsidR="00DD0627" w:rsidRPr="00DD0627">
              <w:rPr>
                <w:rFonts w:asciiTheme="minorEastAsia" w:hAnsiTheme="minorEastAsia"/>
                <w:szCs w:val="21"/>
              </w:rPr>
              <w:t>协议</w:t>
            </w:r>
            <w:r w:rsidR="00DD0627">
              <w:rPr>
                <w:rFonts w:asciiTheme="minorEastAsia" w:hAnsiTheme="minorEastAsia" w:hint="eastAsia"/>
                <w:szCs w:val="21"/>
              </w:rPr>
              <w:t>外</w:t>
            </w:r>
            <w:r w:rsidR="00DD0627" w:rsidRPr="00DD0627">
              <w:rPr>
                <w:rFonts w:asciiTheme="minorEastAsia" w:hAnsiTheme="minorEastAsia"/>
                <w:szCs w:val="21"/>
              </w:rPr>
              <w:t>，</w:t>
            </w:r>
            <w:r w:rsidR="00DD0627">
              <w:rPr>
                <w:rFonts w:asciiTheme="minorEastAsia" w:hAnsiTheme="minorEastAsia" w:hint="eastAsia"/>
                <w:szCs w:val="21"/>
              </w:rPr>
              <w:t>近期还与法国某头部传媒服务商、新加坡某通信服务商</w:t>
            </w:r>
            <w:r w:rsidR="00437481">
              <w:rPr>
                <w:rFonts w:asciiTheme="minorEastAsia" w:hAnsiTheme="minorEastAsia" w:hint="eastAsia"/>
                <w:szCs w:val="21"/>
              </w:rPr>
              <w:t>建立合</w:t>
            </w:r>
            <w:r w:rsidR="00437481">
              <w:rPr>
                <w:rFonts w:asciiTheme="minorEastAsia" w:hAnsiTheme="minorEastAsia" w:hint="eastAsia"/>
                <w:szCs w:val="21"/>
              </w:rPr>
              <w:lastRenderedPageBreak/>
              <w:t>作，</w:t>
            </w:r>
            <w:r w:rsidR="00DD0627" w:rsidRPr="00DD0627">
              <w:rPr>
                <w:rFonts w:asciiTheme="minorEastAsia" w:hAnsiTheme="minorEastAsia"/>
                <w:szCs w:val="21"/>
              </w:rPr>
              <w:t>标志</w:t>
            </w:r>
            <w:r w:rsidR="00437481">
              <w:rPr>
                <w:rFonts w:asciiTheme="minorEastAsia" w:hAnsiTheme="minorEastAsia" w:hint="eastAsia"/>
                <w:szCs w:val="21"/>
              </w:rPr>
              <w:t>着应用</w:t>
            </w:r>
            <w:r w:rsidR="00DD0627" w:rsidRPr="00DD0627">
              <w:rPr>
                <w:rFonts w:asciiTheme="minorEastAsia" w:hAnsiTheme="minorEastAsia"/>
                <w:szCs w:val="21"/>
              </w:rPr>
              <w:t>场景拓展</w:t>
            </w:r>
            <w:r w:rsidR="007418C2">
              <w:rPr>
                <w:rFonts w:asciiTheme="minorEastAsia" w:hAnsiTheme="minorEastAsia" w:hint="eastAsia"/>
                <w:szCs w:val="21"/>
              </w:rPr>
              <w:t>的开</w:t>
            </w:r>
            <w:r w:rsidR="008D24D7">
              <w:rPr>
                <w:rFonts w:asciiTheme="minorEastAsia" w:hAnsiTheme="minorEastAsia" w:hint="eastAsia"/>
                <w:szCs w:val="21"/>
              </w:rPr>
              <w:t>启</w:t>
            </w:r>
            <w:r w:rsidR="00DD0627" w:rsidRPr="00DD0627">
              <w:rPr>
                <w:rFonts w:asciiTheme="minorEastAsia" w:hAnsiTheme="minorEastAsia"/>
                <w:szCs w:val="21"/>
              </w:rPr>
              <w:t>。目前</w:t>
            </w:r>
            <w:r w:rsidR="003F6850">
              <w:rPr>
                <w:rFonts w:asciiTheme="minorEastAsia" w:hAnsiTheme="minorEastAsia" w:hint="eastAsia"/>
                <w:szCs w:val="21"/>
              </w:rPr>
              <w:t>有</w:t>
            </w:r>
            <w:r w:rsidR="00DD0627" w:rsidRPr="00DD0627">
              <w:rPr>
                <w:rFonts w:asciiTheme="minorEastAsia" w:hAnsiTheme="minorEastAsia"/>
                <w:szCs w:val="21"/>
              </w:rPr>
              <w:t>三款适配不同海外需求的卫星互联网终端已完成研发、试产试样并进入小批量试生产，后续将按订单批量生产。</w:t>
            </w:r>
            <w:r w:rsidR="003F6850">
              <w:rPr>
                <w:rFonts w:asciiTheme="minorEastAsia" w:hAnsiTheme="minorEastAsia" w:hint="eastAsia"/>
                <w:szCs w:val="21"/>
              </w:rPr>
              <w:t>在</w:t>
            </w:r>
            <w:r w:rsidR="00DD0627" w:rsidRPr="00DD0627">
              <w:rPr>
                <w:rFonts w:asciiTheme="minorEastAsia" w:hAnsiTheme="minorEastAsia"/>
                <w:szCs w:val="21"/>
              </w:rPr>
              <w:t xml:space="preserve">合作模式上，FTA </w:t>
            </w:r>
            <w:r w:rsidR="003F6850">
              <w:rPr>
                <w:rFonts w:asciiTheme="minorEastAsia" w:hAnsiTheme="minorEastAsia" w:hint="eastAsia"/>
                <w:szCs w:val="21"/>
              </w:rPr>
              <w:t>负责</w:t>
            </w:r>
            <w:r w:rsidR="00DD0627" w:rsidRPr="00DD0627">
              <w:rPr>
                <w:rFonts w:asciiTheme="minorEastAsia" w:hAnsiTheme="minorEastAsia"/>
                <w:szCs w:val="21"/>
              </w:rPr>
              <w:t>提供解决方案、终端与技术支撑，运营商提供卫星资源与客户对接，收益涵盖终端销售、技术服务及服务费、广告分成等，后续将深化国际合作并扩大终端产能，加速DVB-NIP技术</w:t>
            </w:r>
            <w:r w:rsidR="003F6850">
              <w:rPr>
                <w:rFonts w:asciiTheme="minorEastAsia" w:hAnsiTheme="minorEastAsia" w:hint="eastAsia"/>
                <w:szCs w:val="21"/>
              </w:rPr>
              <w:t>的</w:t>
            </w:r>
            <w:r w:rsidR="00DD0627" w:rsidRPr="00DD0627">
              <w:rPr>
                <w:rFonts w:asciiTheme="minorEastAsia" w:hAnsiTheme="minorEastAsia"/>
                <w:szCs w:val="21"/>
              </w:rPr>
              <w:t>规模化商用。</w:t>
            </w:r>
          </w:p>
          <w:p w14:paraId="2A2AF898" w14:textId="19E4325A" w:rsidR="00927665" w:rsidRPr="00A7240B" w:rsidRDefault="003D3B23" w:rsidP="00511A2E">
            <w:pPr>
              <w:spacing w:beforeLines="50" w:before="156"/>
              <w:ind w:firstLineChars="200" w:firstLine="422"/>
              <w:rPr>
                <w:rFonts w:asciiTheme="minorEastAsia" w:hAnsiTheme="minorEastAsia" w:hint="eastAsia"/>
                <w:b/>
                <w:bCs/>
              </w:rPr>
            </w:pPr>
            <w:r w:rsidRPr="00BB4140">
              <w:rPr>
                <w:rFonts w:asciiTheme="minorEastAsia" w:hAnsiTheme="minorEastAsia" w:hint="eastAsia"/>
                <w:b/>
                <w:bCs/>
              </w:rPr>
              <w:t>5.</w:t>
            </w:r>
            <w:r w:rsidR="00927665" w:rsidRPr="00A7240B">
              <w:rPr>
                <w:rFonts w:asciiTheme="minorEastAsia" w:hAnsiTheme="minorEastAsia" w:hint="eastAsia"/>
                <w:b/>
                <w:bCs/>
              </w:rPr>
              <w:t xml:space="preserve"> 未来</w:t>
            </w:r>
            <w:r w:rsidR="00927665">
              <w:rPr>
                <w:rFonts w:asciiTheme="minorEastAsia" w:hAnsiTheme="minorEastAsia" w:hint="eastAsia"/>
                <w:b/>
                <w:bCs/>
              </w:rPr>
              <w:t>卫星通信终端</w:t>
            </w:r>
            <w:r w:rsidR="00927665" w:rsidRPr="00A7240B">
              <w:rPr>
                <w:rFonts w:asciiTheme="minorEastAsia" w:hAnsiTheme="minorEastAsia" w:hint="eastAsia"/>
                <w:b/>
                <w:bCs/>
              </w:rPr>
              <w:t>在国内外市场的业务布局？</w:t>
            </w:r>
          </w:p>
          <w:p w14:paraId="15E5E9F7" w14:textId="0448A365" w:rsidR="00927665" w:rsidRDefault="00927665" w:rsidP="00511A2E">
            <w:pPr>
              <w:ind w:firstLineChars="200" w:firstLine="420"/>
              <w:rPr>
                <w:rFonts w:asciiTheme="minorEastAsia" w:hAnsiTheme="minorEastAsia" w:hint="eastAsia"/>
              </w:rPr>
            </w:pPr>
            <w:r w:rsidRPr="00851C01">
              <w:rPr>
                <w:rFonts w:asciiTheme="minorEastAsia" w:hAnsiTheme="minorEastAsia" w:hint="eastAsia"/>
              </w:rPr>
              <w:t>回复：</w:t>
            </w:r>
            <w:r w:rsidRPr="003E3407">
              <w:rPr>
                <w:rFonts w:asciiTheme="minorEastAsia" w:hAnsiTheme="minorEastAsia" w:hint="eastAsia"/>
              </w:rPr>
              <w:t>结合国家“十五五”商业航天战略，公司立足“有线、无线通信+卫星通信”双轮驱动，以</w:t>
            </w:r>
            <w:proofErr w:type="gramStart"/>
            <w:r w:rsidRPr="003E3407">
              <w:rPr>
                <w:rFonts w:asciiTheme="minorEastAsia" w:hAnsiTheme="minorEastAsia" w:hint="eastAsia"/>
              </w:rPr>
              <w:t>多轨位卫星通信</w:t>
            </w:r>
            <w:proofErr w:type="gramEnd"/>
            <w:r w:rsidRPr="003E3407">
              <w:rPr>
                <w:rFonts w:asciiTheme="minorEastAsia" w:hAnsiTheme="minorEastAsia" w:hint="eastAsia"/>
              </w:rPr>
              <w:t>终端与多场景服务构建业务布局。公司深化与Eutelsat等国际头部卫星运营商合作，迭代DVB-NIP技术终端并拓展南美、欧洲、非洲市场；同时推进车载、船载等细分场景终端量产升级，同步研发低轨终端，完善产品矩阵，逐步向“设备+服务”综合服务商转型。公司短期将推动订单放量与收入结构优化，中长期致力于让卫星通信业务成为核心增长引擎，深度契合商业航天规模化发展趋势。</w:t>
            </w:r>
          </w:p>
          <w:p w14:paraId="3E2B142D" w14:textId="26AE42B3" w:rsidR="00FF50DD" w:rsidRDefault="00927665" w:rsidP="00511A2E">
            <w:pPr>
              <w:spacing w:beforeLines="50" w:before="156"/>
              <w:ind w:firstLineChars="200" w:firstLine="422"/>
              <w:rPr>
                <w:rFonts w:asciiTheme="minorEastAsia" w:hAnsiTheme="minorEastAsia" w:hint="eastAsia"/>
                <w:b/>
                <w:bCs/>
              </w:rPr>
            </w:pPr>
            <w:r w:rsidRPr="00511A2E">
              <w:rPr>
                <w:rFonts w:asciiTheme="minorEastAsia" w:hAnsiTheme="minorEastAsia" w:hint="eastAsia"/>
                <w:b/>
                <w:bCs/>
              </w:rPr>
              <w:t>6.</w:t>
            </w:r>
            <w:r w:rsidR="004037A3">
              <w:rPr>
                <w:rFonts w:asciiTheme="minorEastAsia" w:hAnsiTheme="minorEastAsia" w:hint="eastAsia"/>
                <w:b/>
                <w:bCs/>
              </w:rPr>
              <w:t>公司在高速线缆上的业务布局？</w:t>
            </w:r>
          </w:p>
          <w:p w14:paraId="30F3C1C8" w14:textId="71B0FB68" w:rsidR="00D10454" w:rsidRDefault="00BB4140" w:rsidP="00511A2E">
            <w:pPr>
              <w:ind w:firstLineChars="200" w:firstLine="420"/>
              <w:rPr>
                <w:rFonts w:asciiTheme="minorEastAsia" w:hAnsiTheme="minorEastAsia" w:hint="eastAsia"/>
              </w:rPr>
            </w:pPr>
            <w:r w:rsidRPr="00BB4140">
              <w:rPr>
                <w:rFonts w:asciiTheme="minorEastAsia" w:hAnsiTheme="minorEastAsia" w:hint="eastAsia"/>
              </w:rPr>
              <w:t>回复：</w:t>
            </w:r>
            <w:r w:rsidR="009146BC">
              <w:rPr>
                <w:rFonts w:asciiTheme="minorEastAsia" w:hAnsiTheme="minorEastAsia" w:hint="eastAsia"/>
              </w:rPr>
              <w:t>当前，</w:t>
            </w:r>
            <w:r w:rsidR="0042026B">
              <w:rPr>
                <w:rFonts w:asciiTheme="minorEastAsia" w:hAnsiTheme="minorEastAsia" w:hint="eastAsia"/>
              </w:rPr>
              <w:t>公司在高速线缆业务上，</w:t>
            </w:r>
            <w:r w:rsidR="0042026B" w:rsidRPr="0042026B">
              <w:rPr>
                <w:rFonts w:asciiTheme="minorEastAsia" w:hAnsiTheme="minorEastAsia"/>
              </w:rPr>
              <w:t>聚焦</w:t>
            </w:r>
            <w:r w:rsidR="009146BC">
              <w:rPr>
                <w:rFonts w:asciiTheme="minorEastAsia" w:hAnsiTheme="minorEastAsia" w:hint="eastAsia"/>
              </w:rPr>
              <w:t>车载、</w:t>
            </w:r>
            <w:r w:rsidR="0042026B" w:rsidRPr="0042026B">
              <w:rPr>
                <w:rFonts w:asciiTheme="minorEastAsia" w:hAnsiTheme="minorEastAsia"/>
              </w:rPr>
              <w:t>数据中心</w:t>
            </w:r>
            <w:r w:rsidR="009146BC">
              <w:rPr>
                <w:rFonts w:asciiTheme="minorEastAsia" w:hAnsiTheme="minorEastAsia" w:hint="eastAsia"/>
              </w:rPr>
              <w:t>两</w:t>
            </w:r>
            <w:r w:rsidR="0042026B" w:rsidRPr="0042026B">
              <w:rPr>
                <w:rFonts w:asciiTheme="minorEastAsia" w:hAnsiTheme="minorEastAsia"/>
              </w:rPr>
              <w:t>大高价值场景，打造覆盖高</w:t>
            </w:r>
            <w:r w:rsidR="005B2B28">
              <w:rPr>
                <w:rFonts w:asciiTheme="minorEastAsia" w:hAnsiTheme="minorEastAsia" w:hint="eastAsia"/>
              </w:rPr>
              <w:t>性能</w:t>
            </w:r>
            <w:r w:rsidR="0042026B">
              <w:rPr>
                <w:rFonts w:asciiTheme="minorEastAsia" w:hAnsiTheme="minorEastAsia" w:hint="eastAsia"/>
              </w:rPr>
              <w:t>数据线</w:t>
            </w:r>
            <w:r w:rsidR="0042026B" w:rsidRPr="0042026B">
              <w:rPr>
                <w:rFonts w:asciiTheme="minorEastAsia" w:hAnsiTheme="minorEastAsia"/>
              </w:rPr>
              <w:t>缆、车载</w:t>
            </w:r>
            <w:r w:rsidR="0042026B">
              <w:rPr>
                <w:rFonts w:asciiTheme="minorEastAsia" w:hAnsiTheme="minorEastAsia" w:hint="eastAsia"/>
              </w:rPr>
              <w:t>以太网</w:t>
            </w:r>
            <w:r w:rsidR="0042026B" w:rsidRPr="0042026B">
              <w:rPr>
                <w:rFonts w:asciiTheme="minorEastAsia" w:hAnsiTheme="minorEastAsia"/>
              </w:rPr>
              <w:t>线缆、射频同轴</w:t>
            </w:r>
            <w:r w:rsidR="0042026B">
              <w:rPr>
                <w:rFonts w:asciiTheme="minorEastAsia" w:hAnsiTheme="minorEastAsia" w:hint="eastAsia"/>
              </w:rPr>
              <w:t>线</w:t>
            </w:r>
            <w:r w:rsidR="0042026B" w:rsidRPr="0042026B">
              <w:rPr>
                <w:rFonts w:asciiTheme="minorEastAsia" w:hAnsiTheme="minorEastAsia"/>
              </w:rPr>
              <w:t>缆的产品矩阵，核心依托进口专用设备与领先制造</w:t>
            </w:r>
            <w:r w:rsidR="0042026B">
              <w:rPr>
                <w:rFonts w:asciiTheme="minorEastAsia" w:hAnsiTheme="minorEastAsia" w:hint="eastAsia"/>
              </w:rPr>
              <w:t>、检测</w:t>
            </w:r>
            <w:r w:rsidR="0042026B" w:rsidRPr="0042026B">
              <w:rPr>
                <w:rFonts w:asciiTheme="minorEastAsia" w:hAnsiTheme="minorEastAsia"/>
              </w:rPr>
              <w:t>工艺构建技术壁垒，</w:t>
            </w:r>
            <w:r w:rsidR="0042026B">
              <w:rPr>
                <w:rFonts w:asciiTheme="minorEastAsia" w:hAnsiTheme="minorEastAsia" w:hint="eastAsia"/>
              </w:rPr>
              <w:t>深度绑定重要客户，不断拓展国内外市场。</w:t>
            </w:r>
            <w:r w:rsidR="0042026B" w:rsidRPr="0042026B">
              <w:rPr>
                <w:rFonts w:asciiTheme="minorEastAsia" w:hAnsiTheme="minorEastAsia"/>
              </w:rPr>
              <w:t>公司持续</w:t>
            </w:r>
            <w:proofErr w:type="gramStart"/>
            <w:r w:rsidR="0042026B">
              <w:rPr>
                <w:rFonts w:asciiTheme="minorEastAsia" w:hAnsiTheme="minorEastAsia" w:hint="eastAsia"/>
              </w:rPr>
              <w:t>跟踪</w:t>
            </w:r>
            <w:r w:rsidR="0042026B" w:rsidRPr="0042026B">
              <w:rPr>
                <w:rFonts w:asciiTheme="minorEastAsia" w:hAnsiTheme="minorEastAsia"/>
              </w:rPr>
              <w:t>高</w:t>
            </w:r>
            <w:proofErr w:type="gramEnd"/>
            <w:r w:rsidR="0042026B" w:rsidRPr="0042026B">
              <w:rPr>
                <w:rFonts w:asciiTheme="minorEastAsia" w:hAnsiTheme="minorEastAsia"/>
              </w:rPr>
              <w:t>端</w:t>
            </w:r>
            <w:r w:rsidR="00D81ECD">
              <w:rPr>
                <w:rFonts w:asciiTheme="minorEastAsia" w:hAnsiTheme="minorEastAsia" w:hint="eastAsia"/>
              </w:rPr>
              <w:t>线缆</w:t>
            </w:r>
            <w:r w:rsidR="0042026B" w:rsidRPr="0042026B">
              <w:rPr>
                <w:rFonts w:asciiTheme="minorEastAsia" w:hAnsiTheme="minorEastAsia"/>
              </w:rPr>
              <w:t>，</w:t>
            </w:r>
            <w:r w:rsidR="009146BC">
              <w:rPr>
                <w:rFonts w:asciiTheme="minorEastAsia" w:hAnsiTheme="minorEastAsia" w:hint="eastAsia"/>
              </w:rPr>
              <w:t>积极探索机器人、医疗设备等具备发展潜力的新兴领域，</w:t>
            </w:r>
            <w:r w:rsidR="009146BC" w:rsidRPr="009146BC">
              <w:rPr>
                <w:rFonts w:asciiTheme="minorEastAsia" w:hAnsiTheme="minorEastAsia"/>
              </w:rPr>
              <w:t>通过场景化深耕实现业务、</w:t>
            </w:r>
            <w:proofErr w:type="gramStart"/>
            <w:r w:rsidR="009146BC" w:rsidRPr="009146BC">
              <w:rPr>
                <w:rFonts w:asciiTheme="minorEastAsia" w:hAnsiTheme="minorEastAsia"/>
              </w:rPr>
              <w:t>市场双</w:t>
            </w:r>
            <w:proofErr w:type="gramEnd"/>
            <w:r w:rsidR="009146BC" w:rsidRPr="009146BC">
              <w:rPr>
                <w:rFonts w:asciiTheme="minorEastAsia" w:hAnsiTheme="minorEastAsia"/>
              </w:rPr>
              <w:t>提升</w:t>
            </w:r>
            <w:r w:rsidR="009146BC">
              <w:rPr>
                <w:rFonts w:asciiTheme="minorEastAsia" w:hAnsiTheme="minorEastAsia" w:hint="eastAsia"/>
              </w:rPr>
              <w:t>。</w:t>
            </w:r>
          </w:p>
          <w:p w14:paraId="7FAF817B" w14:textId="3232E366" w:rsidR="005277B9" w:rsidRDefault="00F64912" w:rsidP="00511A2E">
            <w:pPr>
              <w:spacing w:beforeLines="50" w:before="156"/>
              <w:ind w:firstLineChars="200" w:firstLine="422"/>
              <w:rPr>
                <w:rFonts w:asciiTheme="minorEastAsia" w:hAnsiTheme="minorEastAsia" w:hint="eastAsia"/>
                <w:b/>
                <w:bCs/>
              </w:rPr>
            </w:pPr>
            <w:r w:rsidRPr="00F64912">
              <w:rPr>
                <w:rFonts w:asciiTheme="minorEastAsia" w:hAnsiTheme="minorEastAsia" w:hint="eastAsia"/>
                <w:b/>
                <w:bCs/>
              </w:rPr>
              <w:t>7.</w:t>
            </w:r>
            <w:r w:rsidR="005277B9">
              <w:rPr>
                <w:rFonts w:asciiTheme="minorEastAsia" w:hAnsiTheme="minorEastAsia" w:hint="eastAsia"/>
                <w:b/>
                <w:bCs/>
              </w:rPr>
              <w:t>公司在低轨卫星通信终端上的</w:t>
            </w:r>
            <w:r w:rsidR="004456F4">
              <w:rPr>
                <w:rFonts w:asciiTheme="minorEastAsia" w:hAnsiTheme="minorEastAsia" w:hint="eastAsia"/>
                <w:b/>
                <w:bCs/>
              </w:rPr>
              <w:t>发展规划</w:t>
            </w:r>
            <w:r w:rsidR="005277B9">
              <w:rPr>
                <w:rFonts w:asciiTheme="minorEastAsia" w:hAnsiTheme="minorEastAsia" w:hint="eastAsia"/>
                <w:b/>
                <w:bCs/>
              </w:rPr>
              <w:t>？</w:t>
            </w:r>
          </w:p>
          <w:p w14:paraId="307E8614" w14:textId="5CFE6D54" w:rsidR="005277B9" w:rsidRPr="00220B28" w:rsidRDefault="0022726E" w:rsidP="00D10454">
            <w:pPr>
              <w:ind w:firstLineChars="200" w:firstLine="420"/>
              <w:rPr>
                <w:rFonts w:asciiTheme="minorEastAsia" w:hAnsiTheme="minorEastAsia" w:hint="eastAsia"/>
              </w:rPr>
            </w:pPr>
            <w:r w:rsidRPr="00220B28">
              <w:rPr>
                <w:rFonts w:asciiTheme="minorEastAsia" w:hAnsiTheme="minorEastAsia" w:hint="eastAsia"/>
              </w:rPr>
              <w:t>回复：</w:t>
            </w:r>
            <w:r w:rsidR="004456F4" w:rsidRPr="004456F4">
              <w:rPr>
                <w:rFonts w:asciiTheme="minorEastAsia" w:hAnsiTheme="minorEastAsia"/>
              </w:rPr>
              <w:t>依托FTA研发优势，分阶段推进发展</w:t>
            </w:r>
            <w:r w:rsidR="004456F4">
              <w:rPr>
                <w:rFonts w:asciiTheme="minorEastAsia" w:hAnsiTheme="minorEastAsia" w:hint="eastAsia"/>
              </w:rPr>
              <w:t>。</w:t>
            </w:r>
            <w:r w:rsidR="004456F4" w:rsidRPr="004456F4">
              <w:rPr>
                <w:rFonts w:asciiTheme="minorEastAsia" w:hAnsiTheme="minorEastAsia"/>
              </w:rPr>
              <w:t>技术上</w:t>
            </w:r>
            <w:r w:rsidR="004456F4">
              <w:rPr>
                <w:rFonts w:asciiTheme="minorEastAsia" w:hAnsiTheme="minorEastAsia" w:hint="eastAsia"/>
              </w:rPr>
              <w:t>，</w:t>
            </w:r>
            <w:r w:rsidR="004456F4" w:rsidRPr="004456F4">
              <w:rPr>
                <w:rFonts w:asciiTheme="minorEastAsia" w:hAnsiTheme="minorEastAsia"/>
              </w:rPr>
              <w:t>聚焦平板天线、便携式终端等产品研发，构建多场景终端矩阵</w:t>
            </w:r>
            <w:r w:rsidR="004456F4">
              <w:rPr>
                <w:rFonts w:asciiTheme="minorEastAsia" w:hAnsiTheme="minorEastAsia" w:hint="eastAsia"/>
              </w:rPr>
              <w:t>；</w:t>
            </w:r>
            <w:r w:rsidR="004456F4" w:rsidRPr="004456F4">
              <w:rPr>
                <w:rFonts w:asciiTheme="minorEastAsia" w:hAnsiTheme="minorEastAsia"/>
              </w:rPr>
              <w:t>合作上</w:t>
            </w:r>
            <w:r w:rsidR="004456F4">
              <w:rPr>
                <w:rFonts w:asciiTheme="minorEastAsia" w:hAnsiTheme="minorEastAsia" w:hint="eastAsia"/>
              </w:rPr>
              <w:t>，</w:t>
            </w:r>
            <w:r w:rsidR="004456F4" w:rsidRPr="004456F4">
              <w:rPr>
                <w:rFonts w:asciiTheme="minorEastAsia" w:hAnsiTheme="minorEastAsia"/>
              </w:rPr>
              <w:t>深化与</w:t>
            </w:r>
            <w:r w:rsidR="004456F4">
              <w:rPr>
                <w:rFonts w:asciiTheme="minorEastAsia" w:hAnsiTheme="minorEastAsia" w:hint="eastAsia"/>
              </w:rPr>
              <w:t>国内外卫星运营商协同</w:t>
            </w:r>
            <w:r w:rsidR="004456F4" w:rsidRPr="004456F4">
              <w:rPr>
                <w:rFonts w:asciiTheme="minorEastAsia" w:hAnsiTheme="minorEastAsia"/>
              </w:rPr>
              <w:t>，</w:t>
            </w:r>
            <w:r w:rsidR="00E470CC">
              <w:rPr>
                <w:rFonts w:asciiTheme="minorEastAsia" w:hAnsiTheme="minorEastAsia" w:hint="eastAsia"/>
              </w:rPr>
              <w:t>加快</w:t>
            </w:r>
            <w:r w:rsidR="00454867" w:rsidRPr="00454867">
              <w:rPr>
                <w:rFonts w:asciiTheme="minorEastAsia" w:hAnsiTheme="minorEastAsia"/>
              </w:rPr>
              <w:t>技术验证</w:t>
            </w:r>
            <w:r w:rsidR="00454867">
              <w:rPr>
                <w:rFonts w:asciiTheme="minorEastAsia" w:hAnsiTheme="minorEastAsia" w:hint="eastAsia"/>
              </w:rPr>
              <w:t>和</w:t>
            </w:r>
            <w:r w:rsidR="00454867" w:rsidRPr="00454867">
              <w:rPr>
                <w:rFonts w:asciiTheme="minorEastAsia" w:hAnsiTheme="minorEastAsia"/>
              </w:rPr>
              <w:t>交付</w:t>
            </w:r>
            <w:r w:rsidR="00454867">
              <w:rPr>
                <w:rFonts w:asciiTheme="minorEastAsia" w:hAnsiTheme="minorEastAsia" w:hint="eastAsia"/>
              </w:rPr>
              <w:t>验证</w:t>
            </w:r>
            <w:r w:rsidR="0041267B">
              <w:rPr>
                <w:rFonts w:asciiTheme="minorEastAsia" w:hAnsiTheme="minorEastAsia" w:hint="eastAsia"/>
              </w:rPr>
              <w:t>进程</w:t>
            </w:r>
            <w:r w:rsidR="004456F4" w:rsidRPr="004456F4">
              <w:rPr>
                <w:rFonts w:asciiTheme="minorEastAsia" w:hAnsiTheme="minorEastAsia"/>
              </w:rPr>
              <w:t>；</w:t>
            </w:r>
            <w:r w:rsidR="00B354B6" w:rsidRPr="00B354B6">
              <w:rPr>
                <w:rFonts w:asciiTheme="minorEastAsia" w:hAnsiTheme="minorEastAsia" w:hint="eastAsia"/>
              </w:rPr>
              <w:t>目前在配合客户做前瞻研发，预计</w:t>
            </w:r>
            <w:r w:rsidR="00B354B6">
              <w:rPr>
                <w:rFonts w:asciiTheme="minorEastAsia" w:hAnsiTheme="minorEastAsia" w:hint="eastAsia"/>
              </w:rPr>
              <w:t>将于</w:t>
            </w:r>
            <w:r w:rsidR="00B354B6" w:rsidRPr="00B354B6">
              <w:rPr>
                <w:rFonts w:asciiTheme="minorEastAsia" w:hAnsiTheme="minorEastAsia" w:hint="eastAsia"/>
              </w:rPr>
              <w:t>27年推出低轨产品</w:t>
            </w:r>
            <w:r w:rsidR="00B354B6">
              <w:rPr>
                <w:rFonts w:asciiTheme="minorEastAsia" w:hAnsiTheme="minorEastAsia" w:hint="eastAsia"/>
              </w:rPr>
              <w:t>。</w:t>
            </w:r>
          </w:p>
          <w:p w14:paraId="277381AB" w14:textId="40A70479" w:rsidR="00F64912" w:rsidRPr="00F64912" w:rsidRDefault="005277B9" w:rsidP="00511A2E">
            <w:pPr>
              <w:spacing w:beforeLines="50" w:before="156"/>
              <w:ind w:firstLineChars="200" w:firstLine="422"/>
              <w:rPr>
                <w:rFonts w:asciiTheme="minorEastAsia" w:hAnsiTheme="minorEastAsia" w:hint="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8.</w:t>
            </w:r>
            <w:r w:rsidR="00F64912" w:rsidRPr="00F64912">
              <w:rPr>
                <w:rFonts w:asciiTheme="minorEastAsia" w:hAnsiTheme="minorEastAsia"/>
                <w:b/>
                <w:bCs/>
              </w:rPr>
              <w:t>未来公司整体的业务规划</w:t>
            </w:r>
          </w:p>
          <w:p w14:paraId="1AF5AE06" w14:textId="1FD1D3F1" w:rsidR="00F64912" w:rsidRPr="00F64912" w:rsidRDefault="00F64912" w:rsidP="00D10454">
            <w:pPr>
              <w:ind w:firstLineChars="200" w:firstLine="420"/>
              <w:rPr>
                <w:rFonts w:asciiTheme="minorEastAsia" w:hAnsiTheme="minorEastAsia" w:hint="eastAsia"/>
              </w:rPr>
            </w:pPr>
            <w:r w:rsidRPr="00F64912">
              <w:rPr>
                <w:rFonts w:asciiTheme="minorEastAsia" w:hAnsiTheme="minorEastAsia"/>
              </w:rPr>
              <w:t>回复：</w:t>
            </w:r>
            <w:r w:rsidR="0037579D">
              <w:rPr>
                <w:rFonts w:asciiTheme="minorEastAsia" w:hAnsiTheme="minorEastAsia" w:hint="eastAsia"/>
              </w:rPr>
              <w:t>当前</w:t>
            </w:r>
            <w:r w:rsidRPr="00F64912">
              <w:rPr>
                <w:rFonts w:asciiTheme="minorEastAsia" w:hAnsiTheme="minorEastAsia"/>
              </w:rPr>
              <w:t>，公司整体情况向上向好，市场需求旺盛，订单充足，生产经营按计划稳步推进。</w:t>
            </w:r>
            <w:r w:rsidR="00807A18">
              <w:rPr>
                <w:rFonts w:asciiTheme="minorEastAsia" w:hAnsiTheme="minorEastAsia" w:hint="eastAsia"/>
              </w:rPr>
              <w:t>高速</w:t>
            </w:r>
            <w:r w:rsidRPr="00F64912">
              <w:rPr>
                <w:rFonts w:asciiTheme="minorEastAsia" w:hAnsiTheme="minorEastAsia"/>
              </w:rPr>
              <w:t>线缆、</w:t>
            </w:r>
            <w:r w:rsidR="00F05BE1">
              <w:rPr>
                <w:rFonts w:asciiTheme="minorEastAsia" w:hAnsiTheme="minorEastAsia" w:hint="eastAsia"/>
              </w:rPr>
              <w:t>小</w:t>
            </w:r>
            <w:r w:rsidRPr="00F64912">
              <w:rPr>
                <w:rFonts w:asciiTheme="minorEastAsia" w:hAnsiTheme="minorEastAsia"/>
              </w:rPr>
              <w:t>显示器件、5G</w:t>
            </w:r>
            <w:r w:rsidR="00DC6DC9">
              <w:rPr>
                <w:rFonts w:asciiTheme="minorEastAsia" w:hAnsiTheme="minorEastAsia" w:hint="eastAsia"/>
              </w:rPr>
              <w:t>基站</w:t>
            </w:r>
            <w:r w:rsidRPr="00F64912">
              <w:rPr>
                <w:rFonts w:asciiTheme="minorEastAsia" w:hAnsiTheme="minorEastAsia"/>
              </w:rPr>
              <w:t>等</w:t>
            </w:r>
            <w:r w:rsidR="00A056B0" w:rsidRPr="00A056B0">
              <w:rPr>
                <w:rFonts w:asciiTheme="minorEastAsia" w:hAnsiTheme="minorEastAsia"/>
              </w:rPr>
              <w:t>核心产品为营</w:t>
            </w:r>
            <w:proofErr w:type="gramStart"/>
            <w:r w:rsidR="00A056B0" w:rsidRPr="00A056B0">
              <w:rPr>
                <w:rFonts w:asciiTheme="minorEastAsia" w:hAnsiTheme="minorEastAsia"/>
              </w:rPr>
              <w:t>收提供</w:t>
            </w:r>
            <w:proofErr w:type="gramEnd"/>
            <w:r w:rsidR="00A056B0" w:rsidRPr="00A056B0">
              <w:rPr>
                <w:rFonts w:asciiTheme="minorEastAsia" w:hAnsiTheme="minorEastAsia"/>
              </w:rPr>
              <w:t>坚实支撑</w:t>
            </w:r>
            <w:r w:rsidRPr="00F64912">
              <w:rPr>
                <w:rFonts w:asciiTheme="minorEastAsia" w:hAnsiTheme="minorEastAsia"/>
              </w:rPr>
              <w:t>；卫星通信终端</w:t>
            </w:r>
            <w:r w:rsidR="00A056B0">
              <w:rPr>
                <w:rFonts w:asciiTheme="minorEastAsia" w:hAnsiTheme="minorEastAsia" w:hint="eastAsia"/>
              </w:rPr>
              <w:t>业务紧扣</w:t>
            </w:r>
            <w:r w:rsidRPr="00F64912">
              <w:rPr>
                <w:rFonts w:asciiTheme="minorEastAsia" w:hAnsiTheme="minorEastAsia"/>
              </w:rPr>
              <w:t>国家</w:t>
            </w:r>
            <w:r w:rsidR="006F4853">
              <w:rPr>
                <w:rFonts w:asciiTheme="minorEastAsia" w:hAnsiTheme="minorEastAsia" w:hint="eastAsia"/>
              </w:rPr>
              <w:t>商业航天</w:t>
            </w:r>
            <w:r w:rsidR="00A056B0">
              <w:rPr>
                <w:rFonts w:asciiTheme="minorEastAsia" w:hAnsiTheme="minorEastAsia" w:hint="eastAsia"/>
              </w:rPr>
              <w:t>发展战略</w:t>
            </w:r>
            <w:r w:rsidRPr="00F64912">
              <w:rPr>
                <w:rFonts w:asciiTheme="minorEastAsia" w:hAnsiTheme="minorEastAsia"/>
              </w:rPr>
              <w:t>，</w:t>
            </w:r>
            <w:r w:rsidR="006F4853">
              <w:rPr>
                <w:rFonts w:asciiTheme="minorEastAsia" w:hAnsiTheme="minorEastAsia" w:hint="eastAsia"/>
              </w:rPr>
              <w:t>未来</w:t>
            </w:r>
            <w:r w:rsidR="00215F8D">
              <w:rPr>
                <w:rFonts w:asciiTheme="minorEastAsia" w:hAnsiTheme="minorEastAsia" w:hint="eastAsia"/>
              </w:rPr>
              <w:t>增长可期</w:t>
            </w:r>
            <w:r w:rsidRPr="00F64912">
              <w:rPr>
                <w:rFonts w:asciiTheme="minorEastAsia" w:hAnsiTheme="minorEastAsia"/>
              </w:rPr>
              <w:t>。公司将</w:t>
            </w:r>
            <w:r w:rsidR="00A056B0">
              <w:rPr>
                <w:rFonts w:asciiTheme="minorEastAsia" w:hAnsiTheme="minorEastAsia" w:hint="eastAsia"/>
              </w:rPr>
              <w:t>锚定</w:t>
            </w:r>
            <w:r w:rsidRPr="00F64912">
              <w:rPr>
                <w:rFonts w:asciiTheme="minorEastAsia" w:hAnsiTheme="minorEastAsia"/>
              </w:rPr>
              <w:t>“有线/无线通信+卫星通信”双轮驱动战略，通过生产线改扩建、设备智能化改造和工艺参数优化，不断推出新产品，实现产品高端化、精密化、数字化转型。同时，依托</w:t>
            </w:r>
            <w:r w:rsidR="00A056B0">
              <w:rPr>
                <w:rFonts w:asciiTheme="minorEastAsia" w:hAnsiTheme="minorEastAsia" w:hint="eastAsia"/>
              </w:rPr>
              <w:t>现</w:t>
            </w:r>
            <w:r w:rsidRPr="00F64912">
              <w:rPr>
                <w:rFonts w:asciiTheme="minorEastAsia" w:hAnsiTheme="minorEastAsia"/>
              </w:rPr>
              <w:t>有的海外布局优势，加大</w:t>
            </w:r>
            <w:r w:rsidR="00A056B0">
              <w:rPr>
                <w:rFonts w:asciiTheme="minorEastAsia" w:hAnsiTheme="minorEastAsia" w:hint="eastAsia"/>
              </w:rPr>
              <w:t>高速</w:t>
            </w:r>
            <w:r w:rsidRPr="00F64912">
              <w:rPr>
                <w:rFonts w:asciiTheme="minorEastAsia" w:hAnsiTheme="minorEastAsia"/>
              </w:rPr>
              <w:t>线缆及卫星通信终端</w:t>
            </w:r>
            <w:r w:rsidR="00A056B0">
              <w:rPr>
                <w:rFonts w:asciiTheme="minorEastAsia" w:hAnsiTheme="minorEastAsia" w:hint="eastAsia"/>
              </w:rPr>
              <w:t>的市场</w:t>
            </w:r>
            <w:r w:rsidRPr="00F64912">
              <w:rPr>
                <w:rFonts w:asciiTheme="minorEastAsia" w:hAnsiTheme="minorEastAsia"/>
              </w:rPr>
              <w:t>推广力度，积极开拓海外</w:t>
            </w:r>
            <w:r w:rsidR="00A056B0">
              <w:rPr>
                <w:rFonts w:asciiTheme="minorEastAsia" w:hAnsiTheme="minorEastAsia" w:hint="eastAsia"/>
              </w:rPr>
              <w:t>新</w:t>
            </w:r>
            <w:r w:rsidRPr="00F64912">
              <w:rPr>
                <w:rFonts w:asciiTheme="minorEastAsia" w:hAnsiTheme="minorEastAsia"/>
              </w:rPr>
              <w:t>市场，</w:t>
            </w:r>
            <w:r w:rsidR="00A056B0">
              <w:rPr>
                <w:rFonts w:asciiTheme="minorEastAsia" w:hAnsiTheme="minorEastAsia" w:hint="eastAsia"/>
              </w:rPr>
              <w:t>持续</w:t>
            </w:r>
            <w:r w:rsidRPr="00F64912">
              <w:rPr>
                <w:rFonts w:asciiTheme="minorEastAsia" w:hAnsiTheme="minorEastAsia"/>
              </w:rPr>
              <w:t>提升公司产品在国际市场的份额和影响力，以实现公司业绩稳步增长。</w:t>
            </w:r>
          </w:p>
          <w:p w14:paraId="127972D7" w14:textId="3AF89387" w:rsidR="00D10454" w:rsidRPr="00D10454" w:rsidRDefault="00D10454" w:rsidP="00D10454">
            <w:pPr>
              <w:ind w:firstLineChars="200" w:firstLine="420"/>
              <w:rPr>
                <w:rFonts w:asciiTheme="minorEastAsia" w:hAnsiTheme="minorEastAsia" w:hint="eastAsia"/>
              </w:rPr>
            </w:pPr>
          </w:p>
        </w:tc>
      </w:tr>
      <w:tr w:rsidR="00FF50DD" w14:paraId="4D9CE45C" w14:textId="77777777" w:rsidTr="00004F4F">
        <w:tc>
          <w:tcPr>
            <w:tcW w:w="1809" w:type="dxa"/>
            <w:vAlign w:val="center"/>
          </w:tcPr>
          <w:p w14:paraId="25FD99CD" w14:textId="25CAF798" w:rsidR="00FF50DD" w:rsidRPr="002734A3" w:rsidRDefault="00FF50DD" w:rsidP="00FF50DD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是否涉及应当披露重大信息的说明</w:t>
            </w:r>
          </w:p>
        </w:tc>
        <w:tc>
          <w:tcPr>
            <w:tcW w:w="6713" w:type="dxa"/>
            <w:vAlign w:val="center"/>
          </w:tcPr>
          <w:p w14:paraId="3DCF1D1E" w14:textId="0E0DC397" w:rsidR="00FF50DD" w:rsidRPr="002209CE" w:rsidRDefault="00FF50DD" w:rsidP="00FF50DD">
            <w:pPr>
              <w:ind w:right="420"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 w:rsidRPr="002209CE">
              <w:rPr>
                <w:rFonts w:asciiTheme="minorEastAsia" w:hAnsiTheme="minorEastAsia" w:hint="eastAsia"/>
                <w:bCs/>
                <w:szCs w:val="21"/>
              </w:rPr>
              <w:t>不涉及</w:t>
            </w:r>
          </w:p>
        </w:tc>
      </w:tr>
      <w:tr w:rsidR="002209CE" w14:paraId="6A9A77A4" w14:textId="77777777" w:rsidTr="00455E40">
        <w:tc>
          <w:tcPr>
            <w:tcW w:w="1809" w:type="dxa"/>
            <w:vAlign w:val="center"/>
          </w:tcPr>
          <w:p w14:paraId="225F2E43" w14:textId="0FD73693" w:rsidR="002209CE" w:rsidRDefault="002209CE" w:rsidP="00FF50DD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附件清单</w:t>
            </w:r>
          </w:p>
        </w:tc>
        <w:tc>
          <w:tcPr>
            <w:tcW w:w="6713" w:type="dxa"/>
          </w:tcPr>
          <w:p w14:paraId="387E9157" w14:textId="4E556AB6" w:rsidR="002209CE" w:rsidRPr="002209CE" w:rsidRDefault="002209CE" w:rsidP="00FF50DD">
            <w:pPr>
              <w:ind w:right="420"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 w:rsidRPr="002209CE">
              <w:rPr>
                <w:rFonts w:asciiTheme="minorEastAsia" w:hAnsiTheme="minorEastAsia" w:hint="eastAsia"/>
                <w:bCs/>
                <w:szCs w:val="21"/>
              </w:rPr>
              <w:t>无</w:t>
            </w:r>
          </w:p>
        </w:tc>
      </w:tr>
    </w:tbl>
    <w:p w14:paraId="16F17CCF" w14:textId="77777777" w:rsidR="00EF2475" w:rsidRDefault="00EF2475" w:rsidP="00856688">
      <w:pPr>
        <w:spacing w:line="20" w:lineRule="exact"/>
        <w:ind w:right="420"/>
        <w:jc w:val="left"/>
        <w:rPr>
          <w:rFonts w:hint="eastAsia"/>
        </w:rPr>
      </w:pPr>
    </w:p>
    <w:sectPr w:rsidR="00EF2475" w:rsidSect="008566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18FFE" w14:textId="77777777" w:rsidR="00BC0AFD" w:rsidRDefault="00BC0AFD" w:rsidP="00FC3E86">
      <w:r>
        <w:separator/>
      </w:r>
    </w:p>
  </w:endnote>
  <w:endnote w:type="continuationSeparator" w:id="0">
    <w:p w14:paraId="6A71EC5E" w14:textId="77777777" w:rsidR="00BC0AFD" w:rsidRDefault="00BC0AFD" w:rsidP="00FC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57B97" w14:textId="77777777" w:rsidR="00856688" w:rsidRDefault="0085668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0453227"/>
      <w:docPartObj>
        <w:docPartGallery w:val="Page Numbers (Bottom of Page)"/>
        <w:docPartUnique/>
      </w:docPartObj>
    </w:sdtPr>
    <w:sdtEndPr/>
    <w:sdtContent>
      <w:p w14:paraId="06CDD8FA" w14:textId="77777777" w:rsidR="00FC3E86" w:rsidRDefault="00FC3E8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615" w:rsidRPr="00576615">
          <w:rPr>
            <w:noProof/>
            <w:lang w:val="zh-CN"/>
          </w:rPr>
          <w:t>5</w:t>
        </w:r>
        <w:r>
          <w:fldChar w:fldCharType="end"/>
        </w:r>
      </w:p>
    </w:sdtContent>
  </w:sdt>
  <w:p w14:paraId="2209B1E2" w14:textId="77777777" w:rsidR="00FC3E86" w:rsidRDefault="00FC3E8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43F3F" w14:textId="77777777" w:rsidR="00856688" w:rsidRDefault="0085668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D82A4" w14:textId="77777777" w:rsidR="00BC0AFD" w:rsidRDefault="00BC0AFD" w:rsidP="00FC3E86">
      <w:r>
        <w:separator/>
      </w:r>
    </w:p>
  </w:footnote>
  <w:footnote w:type="continuationSeparator" w:id="0">
    <w:p w14:paraId="33E689A0" w14:textId="77777777" w:rsidR="00BC0AFD" w:rsidRDefault="00BC0AFD" w:rsidP="00FC3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9219" w14:textId="77777777" w:rsidR="00856688" w:rsidRDefault="0085668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0FCF0" w14:textId="77777777" w:rsidR="00856688" w:rsidRPr="00856688" w:rsidRDefault="00856688" w:rsidP="0085668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A29E" w14:textId="77777777" w:rsidR="00856688" w:rsidRDefault="0085668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449CD"/>
    <w:multiLevelType w:val="hybridMultilevel"/>
    <w:tmpl w:val="E2EAF060"/>
    <w:lvl w:ilvl="0" w:tplc="0DF025F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071B9B"/>
    <w:multiLevelType w:val="hybridMultilevel"/>
    <w:tmpl w:val="6CD48816"/>
    <w:lvl w:ilvl="0" w:tplc="7DA831B6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0D706F"/>
    <w:multiLevelType w:val="hybridMultilevel"/>
    <w:tmpl w:val="57469F3A"/>
    <w:lvl w:ilvl="0" w:tplc="349A88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74830168">
    <w:abstractNumId w:val="1"/>
  </w:num>
  <w:num w:numId="2" w16cid:durableId="572400137">
    <w:abstractNumId w:val="2"/>
  </w:num>
  <w:num w:numId="3" w16cid:durableId="112272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475"/>
    <w:rsid w:val="00004F4F"/>
    <w:rsid w:val="000071A0"/>
    <w:rsid w:val="00017B83"/>
    <w:rsid w:val="00046892"/>
    <w:rsid w:val="00077216"/>
    <w:rsid w:val="000960F4"/>
    <w:rsid w:val="000F7C4D"/>
    <w:rsid w:val="00105068"/>
    <w:rsid w:val="00106DFF"/>
    <w:rsid w:val="00127FDA"/>
    <w:rsid w:val="0013655D"/>
    <w:rsid w:val="00187430"/>
    <w:rsid w:val="001F5ADD"/>
    <w:rsid w:val="00215F8D"/>
    <w:rsid w:val="002209CE"/>
    <w:rsid w:val="00220B28"/>
    <w:rsid w:val="0022726E"/>
    <w:rsid w:val="00267927"/>
    <w:rsid w:val="002734A3"/>
    <w:rsid w:val="0027646C"/>
    <w:rsid w:val="00290061"/>
    <w:rsid w:val="002A112F"/>
    <w:rsid w:val="002D4C4E"/>
    <w:rsid w:val="002D7350"/>
    <w:rsid w:val="00307628"/>
    <w:rsid w:val="00317B41"/>
    <w:rsid w:val="00322255"/>
    <w:rsid w:val="00335069"/>
    <w:rsid w:val="00357728"/>
    <w:rsid w:val="0037579D"/>
    <w:rsid w:val="0039078D"/>
    <w:rsid w:val="003B5646"/>
    <w:rsid w:val="003D3B23"/>
    <w:rsid w:val="003E2328"/>
    <w:rsid w:val="003E3407"/>
    <w:rsid w:val="003F6850"/>
    <w:rsid w:val="004037A3"/>
    <w:rsid w:val="00407CF8"/>
    <w:rsid w:val="00411CED"/>
    <w:rsid w:val="0041267B"/>
    <w:rsid w:val="0042026B"/>
    <w:rsid w:val="004271BD"/>
    <w:rsid w:val="00437481"/>
    <w:rsid w:val="004456F4"/>
    <w:rsid w:val="00454867"/>
    <w:rsid w:val="00455E40"/>
    <w:rsid w:val="004A0DCB"/>
    <w:rsid w:val="004C0E5E"/>
    <w:rsid w:val="00505FAB"/>
    <w:rsid w:val="00511A2E"/>
    <w:rsid w:val="005277B9"/>
    <w:rsid w:val="00537FD8"/>
    <w:rsid w:val="00576615"/>
    <w:rsid w:val="005B0CB3"/>
    <w:rsid w:val="005B2B28"/>
    <w:rsid w:val="005B3E07"/>
    <w:rsid w:val="005C1775"/>
    <w:rsid w:val="005F2279"/>
    <w:rsid w:val="005F5508"/>
    <w:rsid w:val="00626218"/>
    <w:rsid w:val="00673795"/>
    <w:rsid w:val="00684697"/>
    <w:rsid w:val="006D3AD1"/>
    <w:rsid w:val="006F4853"/>
    <w:rsid w:val="007418C2"/>
    <w:rsid w:val="007425AE"/>
    <w:rsid w:val="00794DD8"/>
    <w:rsid w:val="007C2290"/>
    <w:rsid w:val="007C65CB"/>
    <w:rsid w:val="00807A18"/>
    <w:rsid w:val="00827CAF"/>
    <w:rsid w:val="00843907"/>
    <w:rsid w:val="00851C01"/>
    <w:rsid w:val="00856688"/>
    <w:rsid w:val="008825C0"/>
    <w:rsid w:val="008D24D7"/>
    <w:rsid w:val="008D2CB9"/>
    <w:rsid w:val="008E4C88"/>
    <w:rsid w:val="00904D0C"/>
    <w:rsid w:val="009146BC"/>
    <w:rsid w:val="00927665"/>
    <w:rsid w:val="00931230"/>
    <w:rsid w:val="0093464E"/>
    <w:rsid w:val="009433F5"/>
    <w:rsid w:val="00950993"/>
    <w:rsid w:val="00980ED0"/>
    <w:rsid w:val="009B100C"/>
    <w:rsid w:val="009B5C27"/>
    <w:rsid w:val="009D2503"/>
    <w:rsid w:val="009D7D42"/>
    <w:rsid w:val="00A03265"/>
    <w:rsid w:val="00A056B0"/>
    <w:rsid w:val="00A13357"/>
    <w:rsid w:val="00A2468C"/>
    <w:rsid w:val="00A5791A"/>
    <w:rsid w:val="00A7240B"/>
    <w:rsid w:val="00A824F4"/>
    <w:rsid w:val="00A901EB"/>
    <w:rsid w:val="00AC6934"/>
    <w:rsid w:val="00B354B6"/>
    <w:rsid w:val="00B35BBE"/>
    <w:rsid w:val="00B40AB4"/>
    <w:rsid w:val="00BB4140"/>
    <w:rsid w:val="00BC0AFD"/>
    <w:rsid w:val="00C1371A"/>
    <w:rsid w:val="00C7318E"/>
    <w:rsid w:val="00C814D7"/>
    <w:rsid w:val="00CB64C3"/>
    <w:rsid w:val="00CC44AA"/>
    <w:rsid w:val="00CD6DBC"/>
    <w:rsid w:val="00CD75C7"/>
    <w:rsid w:val="00D10454"/>
    <w:rsid w:val="00D356D9"/>
    <w:rsid w:val="00D60A81"/>
    <w:rsid w:val="00D615B0"/>
    <w:rsid w:val="00D81ECD"/>
    <w:rsid w:val="00DC6DC9"/>
    <w:rsid w:val="00DD0627"/>
    <w:rsid w:val="00DE152F"/>
    <w:rsid w:val="00DE54F0"/>
    <w:rsid w:val="00DF2825"/>
    <w:rsid w:val="00DF32C1"/>
    <w:rsid w:val="00E305CC"/>
    <w:rsid w:val="00E34D6B"/>
    <w:rsid w:val="00E470CC"/>
    <w:rsid w:val="00E74EFF"/>
    <w:rsid w:val="00E84629"/>
    <w:rsid w:val="00E97277"/>
    <w:rsid w:val="00EB6B33"/>
    <w:rsid w:val="00EC7282"/>
    <w:rsid w:val="00EE3377"/>
    <w:rsid w:val="00EE7830"/>
    <w:rsid w:val="00EF2475"/>
    <w:rsid w:val="00EF6E8F"/>
    <w:rsid w:val="00F05484"/>
    <w:rsid w:val="00F05BE1"/>
    <w:rsid w:val="00F20185"/>
    <w:rsid w:val="00F3254F"/>
    <w:rsid w:val="00F64912"/>
    <w:rsid w:val="00F7647D"/>
    <w:rsid w:val="00FC3E86"/>
    <w:rsid w:val="00FE52B9"/>
    <w:rsid w:val="00FF478A"/>
    <w:rsid w:val="00FF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AD5F7F"/>
  <w15:docId w15:val="{65251413-75C5-4F17-9274-D16B9B44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475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4C0E5E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4C0E5E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C3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C3E8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C3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C3E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975</Words>
  <Characters>1034</Characters>
  <Application>Microsoft Office Word</Application>
  <DocSecurity>0</DocSecurity>
  <Lines>54</Lines>
  <Paragraphs>39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吴lily</dc:creator>
  <cp:lastModifiedBy>gjl</cp:lastModifiedBy>
  <cp:revision>3</cp:revision>
  <cp:lastPrinted>2016-02-23T02:52:00Z</cp:lastPrinted>
  <dcterms:created xsi:type="dcterms:W3CDTF">2026-01-05T09:39:00Z</dcterms:created>
  <dcterms:modified xsi:type="dcterms:W3CDTF">2026-01-05T09:42:00Z</dcterms:modified>
</cp:coreProperties>
</file>