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5390" w14:textId="754F12E7" w:rsidR="00173C2C" w:rsidRPr="00BB1B05" w:rsidRDefault="00173C2C" w:rsidP="007677A4">
      <w:pPr>
        <w:ind w:firstLineChars="50" w:firstLine="120"/>
        <w:jc w:val="center"/>
        <w:rPr>
          <w:rFonts w:ascii="宋体" w:hAnsi="宋体"/>
          <w:b/>
          <w:bCs/>
          <w:iCs/>
          <w:color w:val="000000"/>
        </w:rPr>
      </w:pPr>
      <w:r w:rsidRPr="00BB1B05">
        <w:rPr>
          <w:bCs/>
          <w:iCs/>
          <w:color w:val="000000"/>
        </w:rPr>
        <w:t>证券代码：</w:t>
      </w:r>
      <w:r>
        <w:rPr>
          <w:bCs/>
          <w:iCs/>
          <w:color w:val="000000"/>
        </w:rPr>
        <w:t>688391</w:t>
      </w:r>
      <w:r w:rsidRPr="00BB1B05">
        <w:rPr>
          <w:bCs/>
          <w:iCs/>
          <w:color w:val="000000"/>
        </w:rPr>
        <w:t xml:space="preserve">               </w:t>
      </w:r>
      <w:r w:rsidR="005444A3">
        <w:rPr>
          <w:bCs/>
          <w:iCs/>
          <w:color w:val="000000"/>
        </w:rPr>
        <w:t xml:space="preserve">  </w:t>
      </w:r>
      <w:r w:rsidRPr="00BB1B05">
        <w:rPr>
          <w:bCs/>
          <w:iCs/>
          <w:color w:val="000000"/>
        </w:rPr>
        <w:t xml:space="preserve">            </w:t>
      </w:r>
      <w:r w:rsidR="004D6994">
        <w:rPr>
          <w:bCs/>
          <w:iCs/>
          <w:color w:val="000000"/>
        </w:rPr>
        <w:tab/>
      </w:r>
      <w:r w:rsidR="004D6994">
        <w:rPr>
          <w:bCs/>
          <w:iCs/>
          <w:color w:val="000000"/>
        </w:rPr>
        <w:tab/>
      </w:r>
      <w:r w:rsidRPr="00BB1B05">
        <w:rPr>
          <w:bCs/>
          <w:iCs/>
          <w:color w:val="000000"/>
        </w:rPr>
        <w:t>证券简称：</w:t>
      </w:r>
      <w:proofErr w:type="gramStart"/>
      <w:r>
        <w:rPr>
          <w:rFonts w:hint="eastAsia"/>
          <w:bCs/>
          <w:iCs/>
          <w:color w:val="000000"/>
        </w:rPr>
        <w:t>钜</w:t>
      </w:r>
      <w:proofErr w:type="gramEnd"/>
      <w:r>
        <w:rPr>
          <w:rFonts w:hint="eastAsia"/>
          <w:bCs/>
          <w:iCs/>
          <w:color w:val="000000"/>
        </w:rPr>
        <w:t>泉科技</w:t>
      </w:r>
    </w:p>
    <w:p w14:paraId="620E1416" w14:textId="77777777" w:rsidR="00944078" w:rsidRDefault="00173C2C" w:rsidP="00D977C4">
      <w:pPr>
        <w:ind w:firstLineChars="0" w:firstLine="0"/>
        <w:jc w:val="center"/>
        <w:rPr>
          <w:rFonts w:ascii="宋体" w:hAnsi="宋体"/>
          <w:b/>
          <w:bCs/>
          <w:iCs/>
          <w:color w:val="000000"/>
          <w:sz w:val="36"/>
        </w:rPr>
      </w:pPr>
      <w:proofErr w:type="gramStart"/>
      <w:r w:rsidRPr="00D977C4">
        <w:rPr>
          <w:rFonts w:ascii="宋体" w:hAnsi="宋体" w:hint="eastAsia"/>
          <w:b/>
          <w:bCs/>
          <w:iCs/>
          <w:color w:val="000000"/>
          <w:sz w:val="36"/>
        </w:rPr>
        <w:t>钜</w:t>
      </w:r>
      <w:proofErr w:type="gramEnd"/>
      <w:r w:rsidRPr="00D977C4">
        <w:rPr>
          <w:rFonts w:ascii="宋体" w:hAnsi="宋体" w:hint="eastAsia"/>
          <w:b/>
          <w:bCs/>
          <w:iCs/>
          <w:color w:val="000000"/>
          <w:sz w:val="36"/>
        </w:rPr>
        <w:t>泉光电科技（上海）股份有限公司</w:t>
      </w:r>
    </w:p>
    <w:p w14:paraId="7C586CFD" w14:textId="497F422F" w:rsidR="00173C2C" w:rsidRDefault="00173C2C" w:rsidP="00D977C4">
      <w:pPr>
        <w:ind w:firstLineChars="0" w:firstLine="0"/>
        <w:jc w:val="center"/>
        <w:rPr>
          <w:rFonts w:ascii="宋体" w:hAnsi="宋体"/>
          <w:b/>
          <w:bCs/>
          <w:iCs/>
          <w:color w:val="000000"/>
          <w:sz w:val="36"/>
        </w:rPr>
      </w:pPr>
      <w:r w:rsidRPr="00D977C4">
        <w:rPr>
          <w:rFonts w:ascii="宋体" w:hAnsi="宋体" w:hint="eastAsia"/>
          <w:b/>
          <w:bCs/>
          <w:iCs/>
          <w:color w:val="000000"/>
          <w:sz w:val="36"/>
        </w:rPr>
        <w:t>投资者关系活动记录表</w:t>
      </w:r>
    </w:p>
    <w:p w14:paraId="321AD373" w14:textId="7E85A5E4" w:rsidR="00C94E05" w:rsidRPr="00C94E05" w:rsidRDefault="00C94E05" w:rsidP="00D977C4">
      <w:pPr>
        <w:ind w:firstLineChars="0" w:firstLine="0"/>
        <w:jc w:val="center"/>
        <w:rPr>
          <w:rFonts w:ascii="宋体" w:hAnsi="宋体"/>
          <w:b/>
          <w:bCs/>
          <w:iCs/>
          <w:color w:val="000000"/>
          <w:sz w:val="36"/>
        </w:rPr>
      </w:pPr>
      <w:r>
        <w:rPr>
          <w:rFonts w:ascii="宋体" w:hAnsi="宋体" w:hint="eastAsia"/>
          <w:b/>
          <w:bCs/>
          <w:iCs/>
          <w:color w:val="000000"/>
          <w:sz w:val="36"/>
        </w:rPr>
        <w:t>（2</w:t>
      </w:r>
      <w:r>
        <w:rPr>
          <w:rFonts w:ascii="宋体" w:hAnsi="宋体"/>
          <w:b/>
          <w:bCs/>
          <w:iCs/>
          <w:color w:val="000000"/>
          <w:sz w:val="36"/>
        </w:rPr>
        <w:t>02</w:t>
      </w:r>
      <w:r w:rsidR="00D528CE">
        <w:rPr>
          <w:rFonts w:ascii="宋体" w:hAnsi="宋体"/>
          <w:b/>
          <w:bCs/>
          <w:iCs/>
          <w:color w:val="000000"/>
          <w:sz w:val="36"/>
        </w:rPr>
        <w:t>6</w:t>
      </w:r>
      <w:r>
        <w:rPr>
          <w:rFonts w:ascii="宋体" w:hAnsi="宋体" w:hint="eastAsia"/>
          <w:b/>
          <w:bCs/>
          <w:iCs/>
          <w:color w:val="000000"/>
          <w:sz w:val="36"/>
        </w:rPr>
        <w:t>年</w:t>
      </w:r>
      <w:r w:rsidR="00D528CE">
        <w:rPr>
          <w:rFonts w:ascii="宋体" w:hAnsi="宋体"/>
          <w:b/>
          <w:bCs/>
          <w:iCs/>
          <w:color w:val="000000"/>
          <w:sz w:val="36"/>
        </w:rPr>
        <w:t>1</w:t>
      </w:r>
      <w:r>
        <w:rPr>
          <w:rFonts w:ascii="宋体" w:hAnsi="宋体" w:hint="eastAsia"/>
          <w:b/>
          <w:bCs/>
          <w:iCs/>
          <w:color w:val="000000"/>
          <w:sz w:val="36"/>
        </w:rPr>
        <w:t>月</w:t>
      </w:r>
      <w:r w:rsidR="00EC2C43">
        <w:rPr>
          <w:rFonts w:ascii="宋体" w:hAnsi="宋体"/>
          <w:b/>
          <w:bCs/>
          <w:iCs/>
          <w:color w:val="000000"/>
          <w:sz w:val="36"/>
        </w:rPr>
        <w:t>23</w:t>
      </w:r>
      <w:r w:rsidR="00476DB8">
        <w:rPr>
          <w:rFonts w:ascii="宋体" w:hAnsi="宋体" w:hint="eastAsia"/>
          <w:b/>
          <w:bCs/>
          <w:iCs/>
          <w:color w:val="000000"/>
          <w:sz w:val="36"/>
        </w:rPr>
        <w:t>日</w:t>
      </w:r>
      <w:r>
        <w:rPr>
          <w:rFonts w:ascii="宋体" w:hAnsi="宋体" w:hint="eastAsia"/>
          <w:b/>
          <w:bCs/>
          <w:iCs/>
          <w:color w:val="000000"/>
          <w:sz w:val="36"/>
        </w:rPr>
        <w:t>）</w:t>
      </w:r>
    </w:p>
    <w:p w14:paraId="675A1028" w14:textId="2074C15F" w:rsidR="00173C2C" w:rsidRPr="00BB1B05" w:rsidRDefault="00173C2C" w:rsidP="00173C2C">
      <w:pPr>
        <w:spacing w:line="400" w:lineRule="exact"/>
        <w:ind w:firstLine="480"/>
        <w:rPr>
          <w:rFonts w:ascii="宋体" w:hAnsi="宋体"/>
          <w:bCs/>
          <w:iCs/>
          <w:color w:val="000000"/>
        </w:rPr>
      </w:pPr>
      <w:r w:rsidRPr="00BB1B05">
        <w:rPr>
          <w:rFonts w:ascii="宋体" w:hAnsi="宋体" w:hint="eastAsia"/>
          <w:bCs/>
          <w:iCs/>
          <w:color w:val="000000"/>
        </w:rPr>
        <w:t xml:space="preserve">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316"/>
      </w:tblGrid>
      <w:tr w:rsidR="00173C2C" w:rsidRPr="00BB1B05" w14:paraId="74C68BBE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706B" w14:textId="67D9D017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AA8A" w14:textId="108C91C1" w:rsidR="00173C2C" w:rsidRPr="00BB1B05" w:rsidRDefault="000D2028" w:rsidP="003A74F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■</w:t>
            </w:r>
            <w:r w:rsidR="00173C2C" w:rsidRPr="00BB1B05">
              <w:rPr>
                <w:rFonts w:ascii="宋体" w:hAnsi="宋体" w:hint="eastAsia"/>
              </w:rPr>
              <w:t xml:space="preserve">特定对象调研        </w:t>
            </w:r>
            <w:r w:rsidR="00173C2C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173C2C" w:rsidRPr="00BB1B05">
              <w:rPr>
                <w:rFonts w:ascii="宋体" w:hAnsi="宋体" w:hint="eastAsia"/>
              </w:rPr>
              <w:t>分析师会议</w:t>
            </w:r>
          </w:p>
          <w:p w14:paraId="40E538AA" w14:textId="3CA4F039" w:rsidR="00173C2C" w:rsidRPr="00BB1B05" w:rsidRDefault="00173C2C" w:rsidP="003A74F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媒体采访            </w:t>
            </w:r>
            <w:r w:rsidR="000D2028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14:paraId="34BBA501" w14:textId="240244FE" w:rsidR="00173C2C" w:rsidRPr="00BB1B05" w:rsidRDefault="00173C2C" w:rsidP="003A74F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新闻发布会          </w:t>
            </w:r>
            <w:r w:rsidR="00F55421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路演活动</w:t>
            </w:r>
          </w:p>
          <w:p w14:paraId="1DB5E9A3" w14:textId="63D0B334" w:rsidR="00173C2C" w:rsidRPr="00BB1B05" w:rsidRDefault="005A23A7" w:rsidP="00D62F36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173C2C" w:rsidRPr="00BB1B05">
              <w:rPr>
                <w:rFonts w:ascii="宋体" w:hAnsi="宋体" w:hint="eastAsia"/>
              </w:rPr>
              <w:t>现场参观</w:t>
            </w:r>
          </w:p>
          <w:p w14:paraId="66D0D69F" w14:textId="77777777" w:rsidR="00173C2C" w:rsidRPr="00BB1B05" w:rsidRDefault="00173C2C" w:rsidP="003A74F3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其他 （</w:t>
            </w:r>
            <w:proofErr w:type="gramStart"/>
            <w:r w:rsidRPr="00BB1B05">
              <w:rPr>
                <w:rFonts w:ascii="宋体" w:hAnsi="宋体" w:hint="eastAsia"/>
                <w:u w:val="single"/>
              </w:rPr>
              <w:t>请文字</w:t>
            </w:r>
            <w:proofErr w:type="gramEnd"/>
            <w:r w:rsidRPr="00BB1B05">
              <w:rPr>
                <w:rFonts w:ascii="宋体" w:hAnsi="宋体" w:hint="eastAsia"/>
                <w:u w:val="single"/>
              </w:rPr>
              <w:t>说明其他活动内容）</w:t>
            </w:r>
          </w:p>
        </w:tc>
      </w:tr>
      <w:tr w:rsidR="00173C2C" w:rsidRPr="00BB1B05" w14:paraId="10F0EC8B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ED22" w14:textId="65910CA4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参与单位</w:t>
            </w:r>
            <w:r w:rsidR="007A44D5">
              <w:rPr>
                <w:rFonts w:ascii="宋体" w:hAnsi="宋体" w:hint="eastAsia"/>
                <w:bCs/>
                <w:iCs/>
                <w:color w:val="000000"/>
              </w:rPr>
              <w:t>/个人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2DF6" w14:textId="58F0B2D4" w:rsidR="006C18B3" w:rsidRPr="006C18B3" w:rsidRDefault="003A57D3" w:rsidP="00FA4F3A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淳厚基金、银华基金</w:t>
            </w:r>
          </w:p>
        </w:tc>
      </w:tr>
      <w:tr w:rsidR="00173C2C" w:rsidRPr="00BB1B05" w14:paraId="3555D41F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507D" w14:textId="77777777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8388" w14:textId="0D2F5135" w:rsidR="003819DF" w:rsidRPr="0022075F" w:rsidRDefault="00DC3817" w:rsidP="004D699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 w:rsidR="003A57D3">
              <w:rPr>
                <w:rFonts w:ascii="宋体" w:hAnsi="宋体"/>
                <w:bCs/>
                <w:iCs/>
                <w:color w:val="000000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年</w:t>
            </w:r>
            <w:r w:rsidR="003A57D3">
              <w:rPr>
                <w:rFonts w:ascii="宋体" w:hAnsi="宋体"/>
                <w:bCs/>
                <w:iCs/>
                <w:color w:val="000000"/>
              </w:rPr>
              <w:t>1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3A57D3">
              <w:rPr>
                <w:rFonts w:ascii="宋体" w:hAnsi="宋体"/>
                <w:bCs/>
                <w:iCs/>
                <w:color w:val="000000"/>
              </w:rPr>
              <w:t>21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日</w:t>
            </w:r>
            <w:r w:rsidR="003A57D3">
              <w:rPr>
                <w:rFonts w:ascii="宋体" w:hAnsi="宋体" w:hint="eastAsia"/>
                <w:bCs/>
                <w:iCs/>
                <w:color w:val="000000"/>
              </w:rPr>
              <w:t>-</w:t>
            </w:r>
            <w:r w:rsidR="003A57D3">
              <w:rPr>
                <w:rFonts w:ascii="宋体" w:hAnsi="宋体"/>
                <w:bCs/>
                <w:iCs/>
                <w:color w:val="000000"/>
              </w:rPr>
              <w:t>22</w:t>
            </w:r>
            <w:r w:rsidR="003A57D3">
              <w:rPr>
                <w:rFonts w:ascii="宋体" w:hAnsi="宋体" w:hint="eastAsia"/>
                <w:bCs/>
                <w:iCs/>
                <w:color w:val="000000"/>
              </w:rPr>
              <w:t>日</w:t>
            </w:r>
          </w:p>
        </w:tc>
      </w:tr>
      <w:tr w:rsidR="00173C2C" w:rsidRPr="00BB1B05" w14:paraId="7D7C63E5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6954" w14:textId="77777777" w:rsidR="00173C2C" w:rsidRPr="000A7B46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0A7B46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7A9A" w14:textId="504B59B2" w:rsidR="00173C2C" w:rsidRPr="000A7B46" w:rsidRDefault="008035F3" w:rsidP="003A74F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上海</w:t>
            </w:r>
          </w:p>
        </w:tc>
      </w:tr>
      <w:tr w:rsidR="00173C2C" w:rsidRPr="00BB1B05" w14:paraId="7E12CE04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556F" w14:textId="50530580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公司接待人员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7270" w14:textId="4023A687" w:rsidR="00DE135F" w:rsidRDefault="00173C2C" w:rsidP="00C0759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董事会秘书：凌云</w:t>
            </w:r>
          </w:p>
          <w:p w14:paraId="5FA5EE46" w14:textId="52677649" w:rsidR="00C20ACD" w:rsidRDefault="007D07C7" w:rsidP="00C0759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制造部总监</w:t>
            </w:r>
            <w:r w:rsidR="00C20ACD">
              <w:rPr>
                <w:rFonts w:ascii="宋体" w:hAnsi="宋体" w:hint="eastAsia"/>
                <w:bCs/>
                <w:iCs/>
                <w:color w:val="000000"/>
              </w:rPr>
              <w:t>：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宁勃</w:t>
            </w:r>
          </w:p>
          <w:p w14:paraId="3C0745F0" w14:textId="16C7EF7D" w:rsidR="008035F3" w:rsidRPr="00BB1B05" w:rsidRDefault="008035F3" w:rsidP="00C0759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证券事务代表：陆建飞</w:t>
            </w:r>
          </w:p>
        </w:tc>
      </w:tr>
      <w:tr w:rsidR="00173C2C" w:rsidRPr="00BB1B05" w14:paraId="467289A6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BEA4" w14:textId="1C944A04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9949" w14:textId="34814911" w:rsidR="00382465" w:rsidRPr="00A767D3" w:rsidRDefault="00382465" w:rsidP="00382465">
            <w:pPr>
              <w:spacing w:beforeLines="50" w:before="156" w:afterLines="50" w:after="156"/>
              <w:ind w:firstLineChars="0" w:firstLine="0"/>
              <w:outlineLvl w:val="0"/>
              <w:rPr>
                <w:rFonts w:cstheme="minorBidi"/>
                <w:kern w:val="44"/>
                <w:sz w:val="22"/>
                <w:szCs w:val="22"/>
              </w:rPr>
            </w:pPr>
            <w:r w:rsidRPr="00A767D3">
              <w:rPr>
                <w:rFonts w:cstheme="minorBidi" w:hint="eastAsia"/>
                <w:b/>
                <w:bCs/>
                <w:kern w:val="44"/>
              </w:rPr>
              <w:t>投资者</w:t>
            </w:r>
            <w:r w:rsidR="009A4B35">
              <w:rPr>
                <w:rFonts w:cstheme="minorBidi" w:hint="eastAsia"/>
                <w:b/>
                <w:bCs/>
                <w:kern w:val="44"/>
              </w:rPr>
              <w:t>问答：</w:t>
            </w:r>
          </w:p>
          <w:p w14:paraId="2A954A42" w14:textId="5B862C39" w:rsidR="003D7C68" w:rsidRPr="003D7C68" w:rsidRDefault="003D7C68" w:rsidP="003D7C68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  <w:b/>
                <w:bCs/>
              </w:rPr>
            </w:pPr>
            <w:r w:rsidRPr="003D7C68">
              <w:rPr>
                <w:rFonts w:cstheme="majorBidi" w:hint="eastAsia"/>
                <w:b/>
                <w:bCs/>
              </w:rPr>
              <w:t>1</w:t>
            </w:r>
            <w:r w:rsidRPr="003D7C68">
              <w:rPr>
                <w:rFonts w:cstheme="majorBidi" w:hint="eastAsia"/>
                <w:b/>
                <w:bCs/>
              </w:rPr>
              <w:t>、</w:t>
            </w:r>
            <w:r w:rsidR="0007098E">
              <w:rPr>
                <w:rFonts w:cstheme="majorBidi" w:hint="eastAsia"/>
                <w:b/>
                <w:bCs/>
              </w:rPr>
              <w:t>近期国家电网宣布“十五五”期间预计投资</w:t>
            </w:r>
            <w:r w:rsidR="0007098E">
              <w:rPr>
                <w:rFonts w:cstheme="majorBidi" w:hint="eastAsia"/>
                <w:b/>
                <w:bCs/>
              </w:rPr>
              <w:t>4</w:t>
            </w:r>
            <w:proofErr w:type="gramStart"/>
            <w:r w:rsidR="0007098E">
              <w:rPr>
                <w:rFonts w:cstheme="majorBidi" w:hint="eastAsia"/>
                <w:b/>
                <w:bCs/>
              </w:rPr>
              <w:t>万亿</w:t>
            </w:r>
            <w:proofErr w:type="gramEnd"/>
            <w:r w:rsidR="0007098E">
              <w:rPr>
                <w:rFonts w:cstheme="majorBidi" w:hint="eastAsia"/>
                <w:b/>
                <w:bCs/>
              </w:rPr>
              <w:t>元，用于新型电力系统建设，对公司未来</w:t>
            </w:r>
            <w:r w:rsidR="006B151D">
              <w:rPr>
                <w:rFonts w:cstheme="majorBidi" w:hint="eastAsia"/>
                <w:b/>
                <w:bCs/>
              </w:rPr>
              <w:t>有哪些</w:t>
            </w:r>
            <w:r w:rsidR="0007098E">
              <w:rPr>
                <w:rFonts w:cstheme="majorBidi" w:hint="eastAsia"/>
                <w:b/>
                <w:bCs/>
              </w:rPr>
              <w:t>帮助</w:t>
            </w:r>
            <w:r w:rsidR="006B151D">
              <w:rPr>
                <w:rFonts w:cstheme="majorBidi" w:hint="eastAsia"/>
                <w:b/>
                <w:bCs/>
              </w:rPr>
              <w:t>？</w:t>
            </w:r>
          </w:p>
          <w:p w14:paraId="55839996" w14:textId="6388031D" w:rsidR="006B151D" w:rsidRDefault="000C0729" w:rsidP="00BC7317">
            <w:pPr>
              <w:spacing w:beforeLines="50" w:before="156" w:afterLines="50" w:after="156"/>
              <w:ind w:firstLine="480"/>
              <w:outlineLvl w:val="1"/>
              <w:rPr>
                <w:rFonts w:cstheme="majorBidi"/>
              </w:rPr>
            </w:pPr>
            <w:bookmarkStart w:id="0" w:name="OLE_LINK31"/>
            <w:r w:rsidRPr="000C0729">
              <w:rPr>
                <w:rFonts w:cstheme="majorBidi" w:hint="eastAsia"/>
              </w:rPr>
              <w:t>近期，国家电网对外发布“十五五”投资展望，明确期间公司固定资产投资规模预计将达到</w:t>
            </w:r>
            <w:r w:rsidRPr="000C0729">
              <w:rPr>
                <w:rFonts w:cstheme="majorBidi" w:hint="eastAsia"/>
              </w:rPr>
              <w:t>4</w:t>
            </w:r>
            <w:proofErr w:type="gramStart"/>
            <w:r w:rsidRPr="000C0729">
              <w:rPr>
                <w:rFonts w:cstheme="majorBidi" w:hint="eastAsia"/>
              </w:rPr>
              <w:t>万亿</w:t>
            </w:r>
            <w:proofErr w:type="gramEnd"/>
            <w:r w:rsidRPr="000C0729">
              <w:rPr>
                <w:rFonts w:cstheme="majorBidi" w:hint="eastAsia"/>
              </w:rPr>
              <w:t>元，较“十四五”时期增长约</w:t>
            </w:r>
            <w:r w:rsidRPr="000C0729">
              <w:rPr>
                <w:rFonts w:cstheme="majorBidi" w:hint="eastAsia"/>
              </w:rPr>
              <w:t>40%</w:t>
            </w:r>
            <w:r w:rsidRPr="000C0729">
              <w:rPr>
                <w:rFonts w:cstheme="majorBidi" w:hint="eastAsia"/>
              </w:rPr>
              <w:t>。投资将重点投向特高压直流外送通道建设、农村及边远地区配网升级等领域，目标是初步建成主网、配网、</w:t>
            </w:r>
            <w:proofErr w:type="gramStart"/>
            <w:r w:rsidRPr="000C0729">
              <w:rPr>
                <w:rFonts w:cstheme="majorBidi" w:hint="eastAsia"/>
              </w:rPr>
              <w:t>微网协同</w:t>
            </w:r>
            <w:proofErr w:type="gramEnd"/>
            <w:r w:rsidRPr="000C0729">
              <w:rPr>
                <w:rFonts w:cstheme="majorBidi" w:hint="eastAsia"/>
              </w:rPr>
              <w:t>发展的新型电网平台。这一重大规划预计将直接带动电网终端设备及配网一、二次融合设备的需求增长。</w:t>
            </w:r>
            <w:r w:rsidR="00502645">
              <w:rPr>
                <w:rFonts w:cstheme="majorBidi" w:hint="eastAsia"/>
              </w:rPr>
              <w:t>公司</w:t>
            </w:r>
            <w:r w:rsidRPr="000C0729">
              <w:rPr>
                <w:rFonts w:cstheme="majorBidi" w:hint="eastAsia"/>
              </w:rPr>
              <w:t>有望在此轮电网升级建设中持续受益。</w:t>
            </w:r>
          </w:p>
          <w:bookmarkEnd w:id="0"/>
          <w:p w14:paraId="76054E2D" w14:textId="41E7CA1C" w:rsidR="00613EE2" w:rsidRDefault="00D45222" w:rsidP="00613EE2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>2</w:t>
            </w:r>
            <w:r w:rsidR="00613EE2" w:rsidRPr="004E23AF">
              <w:rPr>
                <w:rFonts w:cstheme="majorBidi" w:hint="eastAsia"/>
                <w:b/>
                <w:bCs/>
              </w:rPr>
              <w:t>、</w:t>
            </w:r>
            <w:bookmarkStart w:id="1" w:name="OLE_LINK2"/>
            <w:r w:rsidR="008B76C8">
              <w:rPr>
                <w:rFonts w:cstheme="majorBidi" w:hint="eastAsia"/>
                <w:b/>
                <w:bCs/>
              </w:rPr>
              <w:t>国家电网发布</w:t>
            </w:r>
            <w:r w:rsidR="00145AB9">
              <w:rPr>
                <w:rFonts w:cstheme="majorBidi" w:hint="eastAsia"/>
                <w:b/>
                <w:bCs/>
              </w:rPr>
              <w:t>计量设备</w:t>
            </w:r>
            <w:r w:rsidR="008B76C8">
              <w:rPr>
                <w:rFonts w:cstheme="majorBidi" w:hint="eastAsia"/>
                <w:b/>
                <w:bCs/>
              </w:rPr>
              <w:t>中标信息后，</w:t>
            </w:r>
            <w:r w:rsidR="00145AB9">
              <w:rPr>
                <w:rFonts w:cstheme="majorBidi" w:hint="eastAsia"/>
                <w:b/>
                <w:bCs/>
              </w:rPr>
              <w:t>作为电能表芯片供</w:t>
            </w:r>
            <w:r w:rsidR="00145AB9">
              <w:rPr>
                <w:rFonts w:cstheme="majorBidi" w:hint="eastAsia"/>
                <w:b/>
                <w:bCs/>
              </w:rPr>
              <w:lastRenderedPageBreak/>
              <w:t>应商，</w:t>
            </w:r>
            <w:r w:rsidR="008B76C8">
              <w:rPr>
                <w:rFonts w:cstheme="majorBidi" w:hint="eastAsia"/>
                <w:b/>
                <w:bCs/>
              </w:rPr>
              <w:t>一般多久进行</w:t>
            </w:r>
            <w:r w:rsidR="00145AB9">
              <w:rPr>
                <w:rFonts w:cstheme="majorBidi" w:hint="eastAsia"/>
                <w:b/>
                <w:bCs/>
              </w:rPr>
              <w:t>产品</w:t>
            </w:r>
            <w:r w:rsidR="008B76C8">
              <w:rPr>
                <w:rFonts w:cstheme="majorBidi" w:hint="eastAsia"/>
                <w:b/>
                <w:bCs/>
              </w:rPr>
              <w:t>交货</w:t>
            </w:r>
            <w:r w:rsidR="00613EE2">
              <w:rPr>
                <w:rFonts w:cstheme="majorBidi" w:hint="eastAsia"/>
                <w:b/>
                <w:bCs/>
              </w:rPr>
              <w:t>？</w:t>
            </w:r>
          </w:p>
          <w:p w14:paraId="6E268B26" w14:textId="321B4EF4" w:rsidR="001518A2" w:rsidRDefault="00192E90" w:rsidP="00192E90">
            <w:pPr>
              <w:spacing w:beforeLines="50" w:before="156" w:afterLines="50" w:after="156"/>
              <w:ind w:firstLine="480"/>
              <w:outlineLvl w:val="1"/>
              <w:rPr>
                <w:rFonts w:cstheme="majorBidi"/>
              </w:rPr>
            </w:pPr>
            <w:r w:rsidRPr="00192E90">
              <w:rPr>
                <w:rFonts w:cstheme="majorBidi" w:hint="eastAsia"/>
              </w:rPr>
              <w:t>国家电网发布计量设备中标信息后，作为电能表芯片供应商，</w:t>
            </w:r>
            <w:r w:rsidR="00A35771">
              <w:rPr>
                <w:rFonts w:cstheme="majorBidi" w:hint="eastAsia"/>
              </w:rPr>
              <w:t>公司</w:t>
            </w:r>
            <w:r w:rsidRPr="00192E90">
              <w:rPr>
                <w:rFonts w:cstheme="majorBidi" w:hint="eastAsia"/>
              </w:rPr>
              <w:t>一般会在后续</w:t>
            </w:r>
            <w:r w:rsidRPr="00192E90">
              <w:rPr>
                <w:rFonts w:cstheme="majorBidi" w:hint="eastAsia"/>
              </w:rPr>
              <w:t>6</w:t>
            </w:r>
            <w:r w:rsidRPr="00192E90">
              <w:rPr>
                <w:rFonts w:cstheme="majorBidi" w:hint="eastAsia"/>
              </w:rPr>
              <w:t>个月左右完成产品交付。具体流程是：各省网公司向中标企业发出中标通知书，中标企业确认订单后，会向我司下达芯片采购需求，此后进入排产与供货阶段。</w:t>
            </w:r>
            <w:bookmarkEnd w:id="1"/>
          </w:p>
          <w:p w14:paraId="196E4CCD" w14:textId="0B4ECFFA" w:rsidR="003046F9" w:rsidRDefault="00D45222" w:rsidP="003046F9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  <w:b/>
                <w:bCs/>
              </w:rPr>
            </w:pPr>
            <w:bookmarkStart w:id="2" w:name="OLE_LINK33"/>
            <w:r>
              <w:rPr>
                <w:rFonts w:cstheme="majorBidi"/>
                <w:b/>
                <w:bCs/>
              </w:rPr>
              <w:t>3</w:t>
            </w:r>
            <w:r w:rsidR="003046F9" w:rsidRPr="004E23AF">
              <w:rPr>
                <w:rFonts w:cstheme="majorBidi" w:hint="eastAsia"/>
                <w:b/>
                <w:bCs/>
              </w:rPr>
              <w:t>、</w:t>
            </w:r>
            <w:bookmarkStart w:id="3" w:name="OLE_LINK32"/>
            <w:r w:rsidR="00400B63">
              <w:rPr>
                <w:rFonts w:cstheme="majorBidi" w:hint="eastAsia"/>
                <w:b/>
                <w:bCs/>
              </w:rPr>
              <w:t>公司在</w:t>
            </w:r>
            <w:r w:rsidR="00400B63">
              <w:rPr>
                <w:rFonts w:cstheme="majorBidi" w:hint="eastAsia"/>
                <w:b/>
                <w:bCs/>
              </w:rPr>
              <w:t>2</w:t>
            </w:r>
            <w:r w:rsidR="00400B63">
              <w:rPr>
                <w:rFonts w:cstheme="majorBidi"/>
                <w:b/>
                <w:bCs/>
              </w:rPr>
              <w:t>025</w:t>
            </w:r>
            <w:r w:rsidR="00400B63">
              <w:rPr>
                <w:rFonts w:cstheme="majorBidi" w:hint="eastAsia"/>
                <w:b/>
                <w:bCs/>
              </w:rPr>
              <w:t>年</w:t>
            </w:r>
            <w:r w:rsidR="00E8268C">
              <w:rPr>
                <w:rFonts w:cstheme="majorBidi" w:hint="eastAsia"/>
                <w:b/>
                <w:bCs/>
              </w:rPr>
              <w:t>对外披露了参与设立产业基金的公告。后续主要的投资方向</w:t>
            </w:r>
            <w:bookmarkEnd w:id="2"/>
            <w:r w:rsidR="00E8268C">
              <w:rPr>
                <w:rFonts w:cstheme="majorBidi" w:hint="eastAsia"/>
                <w:b/>
                <w:bCs/>
              </w:rPr>
              <w:t>哪些？</w:t>
            </w:r>
          </w:p>
          <w:p w14:paraId="0E7B0E8C" w14:textId="12C05FF1" w:rsidR="00E8268C" w:rsidRDefault="00600A96" w:rsidP="00600A96">
            <w:pPr>
              <w:spacing w:beforeLines="50" w:before="156" w:afterLines="50" w:after="156"/>
              <w:ind w:firstLine="480"/>
              <w:outlineLvl w:val="1"/>
              <w:rPr>
                <w:rFonts w:cstheme="majorBidi"/>
              </w:rPr>
            </w:pPr>
            <w:r>
              <w:rPr>
                <w:rFonts w:cstheme="majorBidi" w:hint="eastAsia"/>
              </w:rPr>
              <w:t>公司</w:t>
            </w:r>
            <w:r w:rsidRPr="00600A96">
              <w:rPr>
                <w:rFonts w:cstheme="majorBidi" w:hint="eastAsia"/>
              </w:rPr>
              <w:t>与专业投资机构合作设立的产业基金现已完成设立，并正式投入运作。该基金主要聚焦于芯片、集成电路等核心领域，同时关注前沿技术及</w:t>
            </w:r>
            <w:bookmarkStart w:id="4" w:name="OLE_LINK3"/>
            <w:r w:rsidRPr="00600A96">
              <w:rPr>
                <w:rFonts w:cstheme="majorBidi" w:hint="eastAsia"/>
              </w:rPr>
              <w:t>高景气</w:t>
            </w:r>
            <w:proofErr w:type="gramStart"/>
            <w:r w:rsidRPr="00600A96">
              <w:rPr>
                <w:rFonts w:cstheme="majorBidi" w:hint="eastAsia"/>
              </w:rPr>
              <w:t>度产业</w:t>
            </w:r>
            <w:proofErr w:type="gramEnd"/>
            <w:r w:rsidRPr="00600A96">
              <w:rPr>
                <w:rFonts w:cstheme="majorBidi" w:hint="eastAsia"/>
              </w:rPr>
              <w:t>链</w:t>
            </w:r>
            <w:bookmarkEnd w:id="4"/>
            <w:r w:rsidRPr="00600A96">
              <w:rPr>
                <w:rFonts w:cstheme="majorBidi" w:hint="eastAsia"/>
              </w:rPr>
              <w:t>的投资机会。目前，</w:t>
            </w:r>
            <w:r w:rsidR="0043197A">
              <w:rPr>
                <w:rFonts w:cstheme="majorBidi" w:hint="eastAsia"/>
              </w:rPr>
              <w:t>产业</w:t>
            </w:r>
            <w:r w:rsidRPr="00600A96">
              <w:rPr>
                <w:rFonts w:cstheme="majorBidi" w:hint="eastAsia"/>
              </w:rPr>
              <w:t>基金已启动在</w:t>
            </w:r>
            <w:r w:rsidR="0043197A" w:rsidRPr="00600A96">
              <w:rPr>
                <w:rFonts w:cstheme="majorBidi" w:hint="eastAsia"/>
              </w:rPr>
              <w:t>高景气</w:t>
            </w:r>
            <w:proofErr w:type="gramStart"/>
            <w:r w:rsidR="0043197A" w:rsidRPr="00600A96">
              <w:rPr>
                <w:rFonts w:cstheme="majorBidi" w:hint="eastAsia"/>
              </w:rPr>
              <w:t>度产业</w:t>
            </w:r>
            <w:proofErr w:type="gramEnd"/>
            <w:r w:rsidR="0043197A" w:rsidRPr="00600A96">
              <w:rPr>
                <w:rFonts w:cstheme="majorBidi" w:hint="eastAsia"/>
              </w:rPr>
              <w:t>链</w:t>
            </w:r>
            <w:r w:rsidRPr="00600A96">
              <w:rPr>
                <w:rFonts w:cstheme="majorBidi" w:hint="eastAsia"/>
              </w:rPr>
              <w:t>等相关领域的布局。预计未来，通过对产业链上下游及新兴赛道的投资，将为</w:t>
            </w:r>
            <w:r w:rsidR="004E7EC9">
              <w:rPr>
                <w:rFonts w:cstheme="majorBidi" w:hint="eastAsia"/>
              </w:rPr>
              <w:t>公司</w:t>
            </w:r>
            <w:r w:rsidRPr="00600A96">
              <w:rPr>
                <w:rFonts w:cstheme="majorBidi" w:hint="eastAsia"/>
              </w:rPr>
              <w:t>的技术协同、业务拓展及长期收益带来积极影响。</w:t>
            </w:r>
            <w:bookmarkEnd w:id="3"/>
          </w:p>
          <w:p w14:paraId="203AA79F" w14:textId="6D021825" w:rsidR="00E8268C" w:rsidRDefault="00D45222" w:rsidP="00373C1A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</w:rPr>
            </w:pPr>
            <w:bookmarkStart w:id="5" w:name="OLE_LINK34"/>
            <w:r>
              <w:rPr>
                <w:rFonts w:cstheme="majorBidi"/>
                <w:b/>
                <w:bCs/>
              </w:rPr>
              <w:t>4</w:t>
            </w:r>
            <w:r w:rsidR="00373C1A" w:rsidRPr="004E23AF">
              <w:rPr>
                <w:rFonts w:cstheme="majorBidi" w:hint="eastAsia"/>
                <w:b/>
                <w:bCs/>
              </w:rPr>
              <w:t>、</w:t>
            </w:r>
            <w:r w:rsidR="00373C1A">
              <w:rPr>
                <w:rFonts w:cstheme="majorBidi" w:hint="eastAsia"/>
                <w:b/>
                <w:bCs/>
              </w:rPr>
              <w:t>公司研发的</w:t>
            </w:r>
            <w:r w:rsidR="00373C1A">
              <w:rPr>
                <w:rFonts w:cstheme="majorBidi" w:hint="eastAsia"/>
                <w:b/>
                <w:bCs/>
              </w:rPr>
              <w:t>A</w:t>
            </w:r>
            <w:r w:rsidR="00373C1A">
              <w:rPr>
                <w:rFonts w:cstheme="majorBidi"/>
                <w:b/>
                <w:bCs/>
              </w:rPr>
              <w:t>F</w:t>
            </w:r>
            <w:r w:rsidR="006060F5">
              <w:rPr>
                <w:rFonts w:cstheme="majorBidi"/>
                <w:b/>
                <w:bCs/>
              </w:rPr>
              <w:t>E</w:t>
            </w:r>
            <w:r w:rsidR="00373C1A">
              <w:rPr>
                <w:rFonts w:cstheme="majorBidi" w:hint="eastAsia"/>
                <w:b/>
                <w:bCs/>
              </w:rPr>
              <w:t>芯片主要应用领域有哪些</w:t>
            </w:r>
            <w:r w:rsidR="0068101A">
              <w:rPr>
                <w:rFonts w:cstheme="majorBidi" w:hint="eastAsia"/>
                <w:b/>
                <w:bCs/>
              </w:rPr>
              <w:t>？</w:t>
            </w:r>
          </w:p>
          <w:p w14:paraId="700BE84C" w14:textId="535C25F5" w:rsidR="00E8268C" w:rsidRDefault="00843893" w:rsidP="00613EE2">
            <w:pPr>
              <w:spacing w:beforeLines="50" w:before="156" w:afterLines="50" w:after="156"/>
              <w:ind w:firstLine="480"/>
              <w:outlineLvl w:val="1"/>
              <w:rPr>
                <w:rFonts w:cstheme="majorBidi"/>
              </w:rPr>
            </w:pPr>
            <w:r>
              <w:rPr>
                <w:rFonts w:cstheme="majorBidi" w:hint="eastAsia"/>
              </w:rPr>
              <w:t>公司研</w:t>
            </w:r>
            <w:bookmarkEnd w:id="5"/>
            <w:r>
              <w:rPr>
                <w:rFonts w:cstheme="majorBidi" w:hint="eastAsia"/>
              </w:rPr>
              <w:t>发的</w:t>
            </w:r>
            <w:r w:rsidRPr="00843893">
              <w:rPr>
                <w:rFonts w:cstheme="majorBidi" w:hint="eastAsia"/>
              </w:rPr>
              <w:t>AFE</w:t>
            </w:r>
            <w:r w:rsidRPr="00843893">
              <w:rPr>
                <w:rFonts w:cstheme="majorBidi" w:hint="eastAsia"/>
              </w:rPr>
              <w:t>芯片主要应用于各类电池管理系统（</w:t>
            </w:r>
            <w:r w:rsidRPr="00843893">
              <w:rPr>
                <w:rFonts w:cstheme="majorBidi" w:hint="eastAsia"/>
              </w:rPr>
              <w:t>BMS</w:t>
            </w:r>
            <w:r w:rsidRPr="00843893">
              <w:rPr>
                <w:rFonts w:cstheme="majorBidi" w:hint="eastAsia"/>
              </w:rPr>
              <w:t>），是其拓展智能电网</w:t>
            </w:r>
            <w:r w:rsidR="007A60F7">
              <w:rPr>
                <w:rFonts w:cstheme="majorBidi" w:hint="eastAsia"/>
              </w:rPr>
              <w:t>现有</w:t>
            </w:r>
            <w:r w:rsidRPr="00843893">
              <w:rPr>
                <w:rFonts w:cstheme="majorBidi" w:hint="eastAsia"/>
              </w:rPr>
              <w:t>业务外的重要布局。其应用从</w:t>
            </w:r>
            <w:r w:rsidR="007A60F7">
              <w:rPr>
                <w:rFonts w:cstheme="majorBidi" w:hint="eastAsia"/>
              </w:rPr>
              <w:t>手机换电、</w:t>
            </w:r>
            <w:r w:rsidRPr="00843893">
              <w:rPr>
                <w:rFonts w:cstheme="majorBidi" w:hint="eastAsia"/>
              </w:rPr>
              <w:t>电动二轮车、</w:t>
            </w:r>
            <w:r w:rsidR="007A60F7">
              <w:rPr>
                <w:rFonts w:cstheme="majorBidi" w:hint="eastAsia"/>
              </w:rPr>
              <w:t>家用电器、</w:t>
            </w:r>
            <w:r w:rsidRPr="00843893">
              <w:rPr>
                <w:rFonts w:cstheme="majorBidi" w:hint="eastAsia"/>
              </w:rPr>
              <w:t>电动工具等成熟市场，向</w:t>
            </w:r>
            <w:r w:rsidR="006060F5">
              <w:rPr>
                <w:rFonts w:cstheme="majorBidi" w:hint="eastAsia"/>
              </w:rPr>
              <w:t>工商业</w:t>
            </w:r>
            <w:r w:rsidRPr="00843893">
              <w:rPr>
                <w:rFonts w:cstheme="majorBidi" w:hint="eastAsia"/>
              </w:rPr>
              <w:t>储能</w:t>
            </w:r>
            <w:r w:rsidR="003B35D8">
              <w:rPr>
                <w:rFonts w:cstheme="majorBidi" w:hint="eastAsia"/>
              </w:rPr>
              <w:t>、</w:t>
            </w:r>
            <w:r w:rsidR="006060F5">
              <w:rPr>
                <w:rFonts w:cstheme="majorBidi" w:hint="eastAsia"/>
              </w:rPr>
              <w:t>新能源汽车</w:t>
            </w:r>
            <w:r w:rsidRPr="00843893">
              <w:rPr>
                <w:rFonts w:cstheme="majorBidi" w:hint="eastAsia"/>
              </w:rPr>
              <w:t>等更高价值的市场延伸</w:t>
            </w:r>
            <w:r w:rsidR="006060F5">
              <w:rPr>
                <w:rFonts w:cstheme="majorBidi" w:hint="eastAsia"/>
              </w:rPr>
              <w:t>。</w:t>
            </w:r>
          </w:p>
          <w:p w14:paraId="2541EA4C" w14:textId="38D8C59B" w:rsidR="00DC14EA" w:rsidRDefault="00D45222" w:rsidP="00DC14EA">
            <w:pPr>
              <w:spacing w:beforeLines="50" w:before="156" w:afterLines="50" w:after="156"/>
              <w:ind w:firstLineChars="0" w:firstLine="0"/>
              <w:outlineLvl w:val="1"/>
              <w:rPr>
                <w:rFonts w:cstheme="majorBidi"/>
              </w:rPr>
            </w:pPr>
            <w:r>
              <w:rPr>
                <w:rFonts w:cstheme="majorBidi"/>
                <w:b/>
                <w:bCs/>
              </w:rPr>
              <w:t>5</w:t>
            </w:r>
            <w:r w:rsidR="00DC14EA" w:rsidRPr="004E23AF">
              <w:rPr>
                <w:rFonts w:cstheme="majorBidi" w:hint="eastAsia"/>
                <w:b/>
                <w:bCs/>
              </w:rPr>
              <w:t>、</w:t>
            </w:r>
            <w:bookmarkStart w:id="6" w:name="OLE_LINK1"/>
            <w:r w:rsidR="00DC14EA">
              <w:rPr>
                <w:rFonts w:cstheme="majorBidi" w:hint="eastAsia"/>
                <w:b/>
                <w:bCs/>
              </w:rPr>
              <w:t>公司的产品有销售给海外市场吗？</w:t>
            </w:r>
          </w:p>
          <w:p w14:paraId="22EF03D3" w14:textId="7DFA2A0E" w:rsidR="00373C1A" w:rsidRPr="00DC3817" w:rsidRDefault="005268AE" w:rsidP="00575EE3">
            <w:pPr>
              <w:spacing w:beforeLines="50" w:before="156" w:afterLines="50" w:after="156"/>
              <w:ind w:firstLine="480"/>
              <w:outlineLvl w:val="1"/>
              <w:rPr>
                <w:rFonts w:cstheme="majorBidi"/>
              </w:rPr>
            </w:pPr>
            <w:r>
              <w:rPr>
                <w:rFonts w:cstheme="majorBidi" w:hint="eastAsia"/>
              </w:rPr>
              <w:t>公司</w:t>
            </w:r>
            <w:r w:rsidRPr="005268AE">
              <w:rPr>
                <w:rFonts w:cstheme="majorBidi" w:hint="eastAsia"/>
              </w:rPr>
              <w:t>目前主要采用经销模式开展业务。在海外市场拓展方面，部分产品线（例如</w:t>
            </w:r>
            <w:r w:rsidRPr="005268AE">
              <w:rPr>
                <w:rFonts w:cstheme="majorBidi" w:hint="eastAsia"/>
              </w:rPr>
              <w:t>S</w:t>
            </w:r>
            <w:r>
              <w:rPr>
                <w:rFonts w:cstheme="majorBidi"/>
              </w:rPr>
              <w:t>o</w:t>
            </w:r>
            <w:r w:rsidRPr="005268AE">
              <w:rPr>
                <w:rFonts w:cstheme="majorBidi" w:hint="eastAsia"/>
              </w:rPr>
              <w:t>C</w:t>
            </w:r>
            <w:r w:rsidRPr="005268AE">
              <w:rPr>
                <w:rFonts w:cstheme="majorBidi" w:hint="eastAsia"/>
              </w:rPr>
              <w:t>芯片、</w:t>
            </w:r>
            <w:r>
              <w:rPr>
                <w:rFonts w:cstheme="majorBidi" w:hint="eastAsia"/>
              </w:rPr>
              <w:t>部分</w:t>
            </w:r>
            <w:r w:rsidRPr="005268AE">
              <w:rPr>
                <w:rFonts w:cstheme="majorBidi" w:hint="eastAsia"/>
              </w:rPr>
              <w:t>载波芯片等）已通过下游客户的系统集成方案，随终端产品一同销往海外市场。</w:t>
            </w:r>
            <w:bookmarkEnd w:id="6"/>
          </w:p>
        </w:tc>
      </w:tr>
      <w:tr w:rsidR="00173C2C" w:rsidRPr="00BB1B05" w14:paraId="621E093E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7089" w14:textId="77777777" w:rsidR="00173C2C" w:rsidRPr="00BB1B05" w:rsidRDefault="00173C2C" w:rsidP="003A74F3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F955" w14:textId="138061E6" w:rsidR="00173C2C" w:rsidRPr="00BB1B05" w:rsidRDefault="00205AEA" w:rsidP="001B54DA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  <w:tr w:rsidR="00173C2C" w:rsidRPr="00BB1B05" w14:paraId="15BCDF81" w14:textId="77777777" w:rsidTr="00EC145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87C9" w14:textId="77777777" w:rsidR="00173C2C" w:rsidRPr="00866AA9" w:rsidRDefault="00173C2C" w:rsidP="003A74F3">
            <w:pPr>
              <w:ind w:firstLineChars="0" w:firstLine="0"/>
              <w:rPr>
                <w:bCs/>
                <w:iCs/>
                <w:color w:val="000000"/>
              </w:rPr>
            </w:pPr>
            <w:r w:rsidRPr="00866AA9"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F1F4" w14:textId="2CB69F43" w:rsidR="00173C2C" w:rsidRPr="00866AA9" w:rsidRDefault="00635014" w:rsidP="001B54DA">
            <w:pPr>
              <w:ind w:firstLineChars="0" w:firstLine="0"/>
              <w:rPr>
                <w:bCs/>
                <w:iCs/>
                <w:color w:val="000000"/>
              </w:rPr>
            </w:pPr>
            <w:r w:rsidRPr="00866AA9">
              <w:rPr>
                <w:bCs/>
                <w:iCs/>
                <w:color w:val="000000"/>
              </w:rPr>
              <w:t>202</w:t>
            </w:r>
            <w:r w:rsidR="00A35A9A">
              <w:rPr>
                <w:bCs/>
                <w:iCs/>
                <w:color w:val="000000"/>
              </w:rPr>
              <w:t>6</w:t>
            </w:r>
            <w:r w:rsidR="00FC4CD8" w:rsidRPr="00866AA9">
              <w:rPr>
                <w:bCs/>
                <w:iCs/>
                <w:color w:val="000000"/>
              </w:rPr>
              <w:t>年</w:t>
            </w:r>
            <w:r w:rsidR="00A35A9A">
              <w:rPr>
                <w:bCs/>
                <w:iCs/>
                <w:color w:val="000000"/>
              </w:rPr>
              <w:t>1</w:t>
            </w:r>
            <w:r w:rsidR="00FC4CD8" w:rsidRPr="00866AA9">
              <w:rPr>
                <w:bCs/>
                <w:iCs/>
                <w:color w:val="000000"/>
              </w:rPr>
              <w:t>月</w:t>
            </w:r>
            <w:r w:rsidR="00A35A9A">
              <w:rPr>
                <w:bCs/>
                <w:iCs/>
                <w:color w:val="000000"/>
              </w:rPr>
              <w:t>23</w:t>
            </w:r>
            <w:r w:rsidR="001B54DA" w:rsidRPr="00866AA9">
              <w:rPr>
                <w:bCs/>
                <w:iCs/>
                <w:color w:val="000000"/>
              </w:rPr>
              <w:t>日</w:t>
            </w:r>
          </w:p>
        </w:tc>
      </w:tr>
    </w:tbl>
    <w:p w14:paraId="13684982" w14:textId="4A30AFB4" w:rsidR="00944078" w:rsidRDefault="00944078" w:rsidP="00CE2768">
      <w:pPr>
        <w:widowControl/>
        <w:spacing w:line="240" w:lineRule="auto"/>
        <w:ind w:firstLineChars="0" w:firstLine="0"/>
        <w:jc w:val="left"/>
      </w:pPr>
    </w:p>
    <w:sectPr w:rsidR="00944078" w:rsidSect="00373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FD9B" w14:textId="77777777" w:rsidR="005A1F57" w:rsidRDefault="005A1F57" w:rsidP="00173C2C">
      <w:pPr>
        <w:spacing w:line="240" w:lineRule="auto"/>
        <w:ind w:firstLine="480"/>
      </w:pPr>
      <w:r>
        <w:separator/>
      </w:r>
    </w:p>
  </w:endnote>
  <w:endnote w:type="continuationSeparator" w:id="0">
    <w:p w14:paraId="0D81834C" w14:textId="77777777" w:rsidR="005A1F57" w:rsidRDefault="005A1F57" w:rsidP="00173C2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F036" w14:textId="77777777" w:rsidR="00DA4C93" w:rsidRDefault="00DA4C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4683" w14:textId="77777777" w:rsidR="00DA4C93" w:rsidRDefault="00DA4C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F24E" w14:textId="77777777" w:rsidR="00DA4C93" w:rsidRDefault="00DA4C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493C" w14:textId="77777777" w:rsidR="005A1F57" w:rsidRDefault="005A1F57" w:rsidP="00173C2C">
      <w:pPr>
        <w:spacing w:line="240" w:lineRule="auto"/>
        <w:ind w:firstLine="480"/>
      </w:pPr>
      <w:r>
        <w:separator/>
      </w:r>
    </w:p>
  </w:footnote>
  <w:footnote w:type="continuationSeparator" w:id="0">
    <w:p w14:paraId="747AACE6" w14:textId="77777777" w:rsidR="005A1F57" w:rsidRDefault="005A1F57" w:rsidP="00173C2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B0DF" w14:textId="77777777" w:rsidR="00DA4C93" w:rsidRDefault="00DA4C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A332" w14:textId="77777777" w:rsidR="00DA4C93" w:rsidRDefault="00DA4C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A0AD" w14:textId="77777777" w:rsidR="00DA4C93" w:rsidRDefault="00DA4C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9C"/>
    <w:rsid w:val="00000CFB"/>
    <w:rsid w:val="000047EC"/>
    <w:rsid w:val="000063C7"/>
    <w:rsid w:val="000131F4"/>
    <w:rsid w:val="00013F88"/>
    <w:rsid w:val="000142A9"/>
    <w:rsid w:val="00017B7F"/>
    <w:rsid w:val="00017F65"/>
    <w:rsid w:val="0002058C"/>
    <w:rsid w:val="0002533C"/>
    <w:rsid w:val="00027FAB"/>
    <w:rsid w:val="00034FDB"/>
    <w:rsid w:val="00042F3D"/>
    <w:rsid w:val="000434F0"/>
    <w:rsid w:val="000435CA"/>
    <w:rsid w:val="00043B34"/>
    <w:rsid w:val="00047E86"/>
    <w:rsid w:val="00047FE8"/>
    <w:rsid w:val="00051109"/>
    <w:rsid w:val="000516C0"/>
    <w:rsid w:val="00054099"/>
    <w:rsid w:val="0005554F"/>
    <w:rsid w:val="000644AF"/>
    <w:rsid w:val="00064925"/>
    <w:rsid w:val="00065B94"/>
    <w:rsid w:val="0007081A"/>
    <w:rsid w:val="0007098E"/>
    <w:rsid w:val="00072780"/>
    <w:rsid w:val="00073981"/>
    <w:rsid w:val="000759F2"/>
    <w:rsid w:val="00076994"/>
    <w:rsid w:val="000812F8"/>
    <w:rsid w:val="000820FC"/>
    <w:rsid w:val="00082254"/>
    <w:rsid w:val="00082A90"/>
    <w:rsid w:val="0008302F"/>
    <w:rsid w:val="00084313"/>
    <w:rsid w:val="0008726A"/>
    <w:rsid w:val="000A167D"/>
    <w:rsid w:val="000A5D0D"/>
    <w:rsid w:val="000A7B46"/>
    <w:rsid w:val="000B4411"/>
    <w:rsid w:val="000B5358"/>
    <w:rsid w:val="000B68F0"/>
    <w:rsid w:val="000B7DFE"/>
    <w:rsid w:val="000C0729"/>
    <w:rsid w:val="000C5AA6"/>
    <w:rsid w:val="000D2028"/>
    <w:rsid w:val="000D4263"/>
    <w:rsid w:val="000E0C43"/>
    <w:rsid w:val="000E1929"/>
    <w:rsid w:val="000E1CC4"/>
    <w:rsid w:val="000E3199"/>
    <w:rsid w:val="000E495C"/>
    <w:rsid w:val="000E5F0A"/>
    <w:rsid w:val="000E5FA9"/>
    <w:rsid w:val="000E6151"/>
    <w:rsid w:val="000F1422"/>
    <w:rsid w:val="000F276C"/>
    <w:rsid w:val="000F312A"/>
    <w:rsid w:val="000F3270"/>
    <w:rsid w:val="000F495F"/>
    <w:rsid w:val="000F4E92"/>
    <w:rsid w:val="00100AE1"/>
    <w:rsid w:val="0010194A"/>
    <w:rsid w:val="0010195D"/>
    <w:rsid w:val="00101C0C"/>
    <w:rsid w:val="00103797"/>
    <w:rsid w:val="0010397C"/>
    <w:rsid w:val="00105B25"/>
    <w:rsid w:val="00106CB7"/>
    <w:rsid w:val="00112DFF"/>
    <w:rsid w:val="001151A9"/>
    <w:rsid w:val="00120BEE"/>
    <w:rsid w:val="00122C87"/>
    <w:rsid w:val="001242C3"/>
    <w:rsid w:val="0013304B"/>
    <w:rsid w:val="00135354"/>
    <w:rsid w:val="0014389F"/>
    <w:rsid w:val="00143901"/>
    <w:rsid w:val="001456B8"/>
    <w:rsid w:val="00145AB9"/>
    <w:rsid w:val="001518A2"/>
    <w:rsid w:val="00153F48"/>
    <w:rsid w:val="00154196"/>
    <w:rsid w:val="00170F99"/>
    <w:rsid w:val="00173BBA"/>
    <w:rsid w:val="00173C2C"/>
    <w:rsid w:val="001751E9"/>
    <w:rsid w:val="00182C31"/>
    <w:rsid w:val="001854D5"/>
    <w:rsid w:val="00192E90"/>
    <w:rsid w:val="0019427A"/>
    <w:rsid w:val="001950B1"/>
    <w:rsid w:val="00196517"/>
    <w:rsid w:val="001974E9"/>
    <w:rsid w:val="001A2806"/>
    <w:rsid w:val="001A5127"/>
    <w:rsid w:val="001A5B6C"/>
    <w:rsid w:val="001A73A9"/>
    <w:rsid w:val="001B1055"/>
    <w:rsid w:val="001B54DA"/>
    <w:rsid w:val="001C116F"/>
    <w:rsid w:val="001C41F7"/>
    <w:rsid w:val="001C4470"/>
    <w:rsid w:val="001D19C8"/>
    <w:rsid w:val="001D3A88"/>
    <w:rsid w:val="001E0EE5"/>
    <w:rsid w:val="001F069C"/>
    <w:rsid w:val="001F1D6F"/>
    <w:rsid w:val="001F281D"/>
    <w:rsid w:val="001F456F"/>
    <w:rsid w:val="001F5020"/>
    <w:rsid w:val="001F61CE"/>
    <w:rsid w:val="00200B4C"/>
    <w:rsid w:val="0020314C"/>
    <w:rsid w:val="00203C67"/>
    <w:rsid w:val="00203D8B"/>
    <w:rsid w:val="00203F34"/>
    <w:rsid w:val="00205737"/>
    <w:rsid w:val="00205AEA"/>
    <w:rsid w:val="0021111E"/>
    <w:rsid w:val="00211975"/>
    <w:rsid w:val="00211F4E"/>
    <w:rsid w:val="00212E0C"/>
    <w:rsid w:val="00214F03"/>
    <w:rsid w:val="0022075F"/>
    <w:rsid w:val="0022467B"/>
    <w:rsid w:val="00224D73"/>
    <w:rsid w:val="00231C36"/>
    <w:rsid w:val="00240AA1"/>
    <w:rsid w:val="002413A3"/>
    <w:rsid w:val="00245914"/>
    <w:rsid w:val="00250EDE"/>
    <w:rsid w:val="002562A8"/>
    <w:rsid w:val="00266488"/>
    <w:rsid w:val="002714AC"/>
    <w:rsid w:val="002721FA"/>
    <w:rsid w:val="00274384"/>
    <w:rsid w:val="002872D3"/>
    <w:rsid w:val="002878B5"/>
    <w:rsid w:val="00290B50"/>
    <w:rsid w:val="00292456"/>
    <w:rsid w:val="00295B56"/>
    <w:rsid w:val="002A5914"/>
    <w:rsid w:val="002A6C95"/>
    <w:rsid w:val="002A777D"/>
    <w:rsid w:val="002B07CB"/>
    <w:rsid w:val="002B2E93"/>
    <w:rsid w:val="002B5C1A"/>
    <w:rsid w:val="002C1AF0"/>
    <w:rsid w:val="002C2339"/>
    <w:rsid w:val="002C2AD0"/>
    <w:rsid w:val="002C2BD7"/>
    <w:rsid w:val="002C6139"/>
    <w:rsid w:val="002D27D1"/>
    <w:rsid w:val="002E348C"/>
    <w:rsid w:val="002F1A20"/>
    <w:rsid w:val="002F3A67"/>
    <w:rsid w:val="002F4688"/>
    <w:rsid w:val="002F5B16"/>
    <w:rsid w:val="003015F2"/>
    <w:rsid w:val="003046F9"/>
    <w:rsid w:val="003108B3"/>
    <w:rsid w:val="003122D0"/>
    <w:rsid w:val="00313E4A"/>
    <w:rsid w:val="0031425C"/>
    <w:rsid w:val="00315E23"/>
    <w:rsid w:val="00316077"/>
    <w:rsid w:val="003229B1"/>
    <w:rsid w:val="00322C05"/>
    <w:rsid w:val="003233BC"/>
    <w:rsid w:val="00323416"/>
    <w:rsid w:val="0033310C"/>
    <w:rsid w:val="00335DA0"/>
    <w:rsid w:val="003372EC"/>
    <w:rsid w:val="0034083E"/>
    <w:rsid w:val="00340F2B"/>
    <w:rsid w:val="00342523"/>
    <w:rsid w:val="0034642F"/>
    <w:rsid w:val="00354327"/>
    <w:rsid w:val="00354C97"/>
    <w:rsid w:val="00356B76"/>
    <w:rsid w:val="00370442"/>
    <w:rsid w:val="00370CE8"/>
    <w:rsid w:val="00371306"/>
    <w:rsid w:val="00372C4F"/>
    <w:rsid w:val="00373824"/>
    <w:rsid w:val="00373B3A"/>
    <w:rsid w:val="00373C1A"/>
    <w:rsid w:val="00374F14"/>
    <w:rsid w:val="0038011F"/>
    <w:rsid w:val="003819DF"/>
    <w:rsid w:val="00382465"/>
    <w:rsid w:val="0038639A"/>
    <w:rsid w:val="00387DEF"/>
    <w:rsid w:val="00390FF3"/>
    <w:rsid w:val="00393CA3"/>
    <w:rsid w:val="00394C77"/>
    <w:rsid w:val="00395C5F"/>
    <w:rsid w:val="003A0EC8"/>
    <w:rsid w:val="003A4612"/>
    <w:rsid w:val="003A57D3"/>
    <w:rsid w:val="003B12BE"/>
    <w:rsid w:val="003B35D8"/>
    <w:rsid w:val="003B6045"/>
    <w:rsid w:val="003B673B"/>
    <w:rsid w:val="003B6CFC"/>
    <w:rsid w:val="003C02B8"/>
    <w:rsid w:val="003C1EEA"/>
    <w:rsid w:val="003C5087"/>
    <w:rsid w:val="003D0620"/>
    <w:rsid w:val="003D3AC7"/>
    <w:rsid w:val="003D5DD3"/>
    <w:rsid w:val="003D71A1"/>
    <w:rsid w:val="003D75FE"/>
    <w:rsid w:val="003D7C68"/>
    <w:rsid w:val="003E091B"/>
    <w:rsid w:val="003E3A43"/>
    <w:rsid w:val="003E3B53"/>
    <w:rsid w:val="003E4CE0"/>
    <w:rsid w:val="003E520C"/>
    <w:rsid w:val="003E5A72"/>
    <w:rsid w:val="003E73E8"/>
    <w:rsid w:val="003E7FB8"/>
    <w:rsid w:val="003F705A"/>
    <w:rsid w:val="003F77F3"/>
    <w:rsid w:val="003F79C0"/>
    <w:rsid w:val="00400B63"/>
    <w:rsid w:val="00400FC8"/>
    <w:rsid w:val="0040156F"/>
    <w:rsid w:val="0040371C"/>
    <w:rsid w:val="004039AA"/>
    <w:rsid w:val="004040E7"/>
    <w:rsid w:val="0040417D"/>
    <w:rsid w:val="00404854"/>
    <w:rsid w:val="00407352"/>
    <w:rsid w:val="00407710"/>
    <w:rsid w:val="004107B6"/>
    <w:rsid w:val="004146DA"/>
    <w:rsid w:val="0041656C"/>
    <w:rsid w:val="00420087"/>
    <w:rsid w:val="0043197A"/>
    <w:rsid w:val="004328EE"/>
    <w:rsid w:val="00433E52"/>
    <w:rsid w:val="00436BAB"/>
    <w:rsid w:val="00436DBE"/>
    <w:rsid w:val="0043741A"/>
    <w:rsid w:val="00440F19"/>
    <w:rsid w:val="004447B2"/>
    <w:rsid w:val="004471C8"/>
    <w:rsid w:val="004534BF"/>
    <w:rsid w:val="00454D99"/>
    <w:rsid w:val="00456860"/>
    <w:rsid w:val="004629C8"/>
    <w:rsid w:val="00462BF2"/>
    <w:rsid w:val="004653EC"/>
    <w:rsid w:val="00466A36"/>
    <w:rsid w:val="00470F9F"/>
    <w:rsid w:val="0047111E"/>
    <w:rsid w:val="0047157B"/>
    <w:rsid w:val="00473A64"/>
    <w:rsid w:val="00476DB8"/>
    <w:rsid w:val="00485FAA"/>
    <w:rsid w:val="00486AE1"/>
    <w:rsid w:val="004926BF"/>
    <w:rsid w:val="00493E36"/>
    <w:rsid w:val="0049571F"/>
    <w:rsid w:val="00495A42"/>
    <w:rsid w:val="00496FFD"/>
    <w:rsid w:val="004A08F2"/>
    <w:rsid w:val="004A6AF7"/>
    <w:rsid w:val="004A6E34"/>
    <w:rsid w:val="004A78C0"/>
    <w:rsid w:val="004B0536"/>
    <w:rsid w:val="004B1981"/>
    <w:rsid w:val="004C2DCB"/>
    <w:rsid w:val="004D3C45"/>
    <w:rsid w:val="004D420C"/>
    <w:rsid w:val="004D4F01"/>
    <w:rsid w:val="004D6994"/>
    <w:rsid w:val="004E23AF"/>
    <w:rsid w:val="004E2594"/>
    <w:rsid w:val="004E68D8"/>
    <w:rsid w:val="004E7A84"/>
    <w:rsid w:val="004E7EC9"/>
    <w:rsid w:val="004F2682"/>
    <w:rsid w:val="004F417E"/>
    <w:rsid w:val="004F62DC"/>
    <w:rsid w:val="004F7A17"/>
    <w:rsid w:val="004F7E6F"/>
    <w:rsid w:val="00502598"/>
    <w:rsid w:val="00502645"/>
    <w:rsid w:val="00503AE5"/>
    <w:rsid w:val="00506812"/>
    <w:rsid w:val="00511452"/>
    <w:rsid w:val="005120A1"/>
    <w:rsid w:val="0051568F"/>
    <w:rsid w:val="00517A8D"/>
    <w:rsid w:val="005211A9"/>
    <w:rsid w:val="0052634A"/>
    <w:rsid w:val="00526521"/>
    <w:rsid w:val="005268AE"/>
    <w:rsid w:val="005303B9"/>
    <w:rsid w:val="00534013"/>
    <w:rsid w:val="005444A3"/>
    <w:rsid w:val="00545DC0"/>
    <w:rsid w:val="0054608D"/>
    <w:rsid w:val="0055100A"/>
    <w:rsid w:val="00552DC1"/>
    <w:rsid w:val="00557D82"/>
    <w:rsid w:val="0056426C"/>
    <w:rsid w:val="0056541F"/>
    <w:rsid w:val="005668D5"/>
    <w:rsid w:val="00566A96"/>
    <w:rsid w:val="005678CB"/>
    <w:rsid w:val="0057344C"/>
    <w:rsid w:val="00573C31"/>
    <w:rsid w:val="00575EE3"/>
    <w:rsid w:val="005762DD"/>
    <w:rsid w:val="00577490"/>
    <w:rsid w:val="005803BF"/>
    <w:rsid w:val="00582C2E"/>
    <w:rsid w:val="00585DB5"/>
    <w:rsid w:val="0059589A"/>
    <w:rsid w:val="00597F41"/>
    <w:rsid w:val="005A1F57"/>
    <w:rsid w:val="005A23A7"/>
    <w:rsid w:val="005A2F8D"/>
    <w:rsid w:val="005A50B4"/>
    <w:rsid w:val="005B1376"/>
    <w:rsid w:val="005B584D"/>
    <w:rsid w:val="005B7B5C"/>
    <w:rsid w:val="005C0477"/>
    <w:rsid w:val="005C4654"/>
    <w:rsid w:val="005C4746"/>
    <w:rsid w:val="005C6344"/>
    <w:rsid w:val="005D1F04"/>
    <w:rsid w:val="005D3998"/>
    <w:rsid w:val="005D66C3"/>
    <w:rsid w:val="005F0928"/>
    <w:rsid w:val="005F1A75"/>
    <w:rsid w:val="005F66C1"/>
    <w:rsid w:val="00600A96"/>
    <w:rsid w:val="006060F5"/>
    <w:rsid w:val="00606583"/>
    <w:rsid w:val="006122BE"/>
    <w:rsid w:val="00612698"/>
    <w:rsid w:val="006139B5"/>
    <w:rsid w:val="00613EE2"/>
    <w:rsid w:val="0061437A"/>
    <w:rsid w:val="00614F82"/>
    <w:rsid w:val="006221A7"/>
    <w:rsid w:val="00623C1F"/>
    <w:rsid w:val="006242E3"/>
    <w:rsid w:val="00625B03"/>
    <w:rsid w:val="006338A3"/>
    <w:rsid w:val="00634288"/>
    <w:rsid w:val="00635014"/>
    <w:rsid w:val="00635208"/>
    <w:rsid w:val="006400A2"/>
    <w:rsid w:val="0064053D"/>
    <w:rsid w:val="00641348"/>
    <w:rsid w:val="0064156F"/>
    <w:rsid w:val="0064488B"/>
    <w:rsid w:val="0064564A"/>
    <w:rsid w:val="00652003"/>
    <w:rsid w:val="006564C7"/>
    <w:rsid w:val="00665918"/>
    <w:rsid w:val="00667AD6"/>
    <w:rsid w:val="00670007"/>
    <w:rsid w:val="00670AE1"/>
    <w:rsid w:val="00670C7B"/>
    <w:rsid w:val="0067252A"/>
    <w:rsid w:val="00676BD1"/>
    <w:rsid w:val="0068101A"/>
    <w:rsid w:val="00684343"/>
    <w:rsid w:val="00685ED6"/>
    <w:rsid w:val="006865D2"/>
    <w:rsid w:val="006870C3"/>
    <w:rsid w:val="00691824"/>
    <w:rsid w:val="00693DE4"/>
    <w:rsid w:val="0069404E"/>
    <w:rsid w:val="0069421E"/>
    <w:rsid w:val="006A0AE8"/>
    <w:rsid w:val="006A0EEC"/>
    <w:rsid w:val="006A6CF6"/>
    <w:rsid w:val="006B151D"/>
    <w:rsid w:val="006B4D3E"/>
    <w:rsid w:val="006B5D73"/>
    <w:rsid w:val="006B75BA"/>
    <w:rsid w:val="006C12EB"/>
    <w:rsid w:val="006C18B3"/>
    <w:rsid w:val="006C3E2A"/>
    <w:rsid w:val="006C4A82"/>
    <w:rsid w:val="006C6105"/>
    <w:rsid w:val="006D37C2"/>
    <w:rsid w:val="006D6966"/>
    <w:rsid w:val="006E2054"/>
    <w:rsid w:val="006E2A93"/>
    <w:rsid w:val="006E592B"/>
    <w:rsid w:val="006F08DE"/>
    <w:rsid w:val="006F218C"/>
    <w:rsid w:val="006F35B3"/>
    <w:rsid w:val="006F3D1B"/>
    <w:rsid w:val="006F78C4"/>
    <w:rsid w:val="00700B33"/>
    <w:rsid w:val="0070232B"/>
    <w:rsid w:val="00705861"/>
    <w:rsid w:val="00706421"/>
    <w:rsid w:val="007127F2"/>
    <w:rsid w:val="00712CBA"/>
    <w:rsid w:val="00713492"/>
    <w:rsid w:val="00715646"/>
    <w:rsid w:val="00734D04"/>
    <w:rsid w:val="00737C66"/>
    <w:rsid w:val="00741350"/>
    <w:rsid w:val="0074730E"/>
    <w:rsid w:val="00747314"/>
    <w:rsid w:val="00747EBA"/>
    <w:rsid w:val="00753CC5"/>
    <w:rsid w:val="00755287"/>
    <w:rsid w:val="007629F1"/>
    <w:rsid w:val="00763528"/>
    <w:rsid w:val="0076360E"/>
    <w:rsid w:val="00766FFA"/>
    <w:rsid w:val="007677A4"/>
    <w:rsid w:val="00770964"/>
    <w:rsid w:val="00771480"/>
    <w:rsid w:val="00781211"/>
    <w:rsid w:val="00783345"/>
    <w:rsid w:val="007849F2"/>
    <w:rsid w:val="00792520"/>
    <w:rsid w:val="007A44D5"/>
    <w:rsid w:val="007A60F7"/>
    <w:rsid w:val="007A7161"/>
    <w:rsid w:val="007A7EC4"/>
    <w:rsid w:val="007B0E0B"/>
    <w:rsid w:val="007B1C9B"/>
    <w:rsid w:val="007B1EE9"/>
    <w:rsid w:val="007B4825"/>
    <w:rsid w:val="007B6642"/>
    <w:rsid w:val="007C7E95"/>
    <w:rsid w:val="007D07C7"/>
    <w:rsid w:val="007D28B3"/>
    <w:rsid w:val="007D4857"/>
    <w:rsid w:val="007D4F06"/>
    <w:rsid w:val="007E3315"/>
    <w:rsid w:val="007E356E"/>
    <w:rsid w:val="007E6A19"/>
    <w:rsid w:val="007F1AB1"/>
    <w:rsid w:val="007F3657"/>
    <w:rsid w:val="007F7309"/>
    <w:rsid w:val="007F7849"/>
    <w:rsid w:val="00800667"/>
    <w:rsid w:val="0080178B"/>
    <w:rsid w:val="008035F3"/>
    <w:rsid w:val="0081156F"/>
    <w:rsid w:val="008172B6"/>
    <w:rsid w:val="00821923"/>
    <w:rsid w:val="008224E3"/>
    <w:rsid w:val="00824033"/>
    <w:rsid w:val="008248BF"/>
    <w:rsid w:val="00830501"/>
    <w:rsid w:val="00830919"/>
    <w:rsid w:val="00842127"/>
    <w:rsid w:val="00842616"/>
    <w:rsid w:val="00843893"/>
    <w:rsid w:val="00843E50"/>
    <w:rsid w:val="008616C8"/>
    <w:rsid w:val="0086331B"/>
    <w:rsid w:val="008633EE"/>
    <w:rsid w:val="0086392A"/>
    <w:rsid w:val="008648CD"/>
    <w:rsid w:val="008669BC"/>
    <w:rsid w:val="00866AA9"/>
    <w:rsid w:val="00872539"/>
    <w:rsid w:val="00880ECC"/>
    <w:rsid w:val="00881E95"/>
    <w:rsid w:val="00887F09"/>
    <w:rsid w:val="00895252"/>
    <w:rsid w:val="00897D5A"/>
    <w:rsid w:val="008A01F8"/>
    <w:rsid w:val="008A4957"/>
    <w:rsid w:val="008A55D7"/>
    <w:rsid w:val="008A5C86"/>
    <w:rsid w:val="008B0290"/>
    <w:rsid w:val="008B2BA5"/>
    <w:rsid w:val="008B6823"/>
    <w:rsid w:val="008B76C8"/>
    <w:rsid w:val="008C10EA"/>
    <w:rsid w:val="008C2F07"/>
    <w:rsid w:val="008C6090"/>
    <w:rsid w:val="008C71BB"/>
    <w:rsid w:val="008C7474"/>
    <w:rsid w:val="008C7654"/>
    <w:rsid w:val="008D049B"/>
    <w:rsid w:val="008D464D"/>
    <w:rsid w:val="008D4B52"/>
    <w:rsid w:val="008D78C9"/>
    <w:rsid w:val="008E0641"/>
    <w:rsid w:val="008E0CA3"/>
    <w:rsid w:val="008E0D07"/>
    <w:rsid w:val="008E28BB"/>
    <w:rsid w:val="008E59F3"/>
    <w:rsid w:val="008F0AF1"/>
    <w:rsid w:val="008F2EB3"/>
    <w:rsid w:val="008F774B"/>
    <w:rsid w:val="00900449"/>
    <w:rsid w:val="00901DFE"/>
    <w:rsid w:val="00903701"/>
    <w:rsid w:val="00905F99"/>
    <w:rsid w:val="00913237"/>
    <w:rsid w:val="00920E21"/>
    <w:rsid w:val="00923D0F"/>
    <w:rsid w:val="00923F14"/>
    <w:rsid w:val="00924F6A"/>
    <w:rsid w:val="009258CA"/>
    <w:rsid w:val="009268ED"/>
    <w:rsid w:val="009271F8"/>
    <w:rsid w:val="00930BB7"/>
    <w:rsid w:val="00932628"/>
    <w:rsid w:val="00937E76"/>
    <w:rsid w:val="00943312"/>
    <w:rsid w:val="00944078"/>
    <w:rsid w:val="00945D05"/>
    <w:rsid w:val="00952843"/>
    <w:rsid w:val="009556D1"/>
    <w:rsid w:val="00956976"/>
    <w:rsid w:val="009602F1"/>
    <w:rsid w:val="0096419C"/>
    <w:rsid w:val="009642EE"/>
    <w:rsid w:val="009663BE"/>
    <w:rsid w:val="0096742D"/>
    <w:rsid w:val="00976EB4"/>
    <w:rsid w:val="009778BD"/>
    <w:rsid w:val="009858C7"/>
    <w:rsid w:val="00987235"/>
    <w:rsid w:val="009902C1"/>
    <w:rsid w:val="0099128F"/>
    <w:rsid w:val="00992471"/>
    <w:rsid w:val="0099389D"/>
    <w:rsid w:val="00997433"/>
    <w:rsid w:val="009A19C7"/>
    <w:rsid w:val="009A2592"/>
    <w:rsid w:val="009A3CF6"/>
    <w:rsid w:val="009A43AB"/>
    <w:rsid w:val="009A488A"/>
    <w:rsid w:val="009A4B35"/>
    <w:rsid w:val="009C16A0"/>
    <w:rsid w:val="009C5FA8"/>
    <w:rsid w:val="009D0007"/>
    <w:rsid w:val="009D1EDD"/>
    <w:rsid w:val="009D2AC4"/>
    <w:rsid w:val="009D32BF"/>
    <w:rsid w:val="009E599C"/>
    <w:rsid w:val="009E7EA1"/>
    <w:rsid w:val="00A01709"/>
    <w:rsid w:val="00A07927"/>
    <w:rsid w:val="00A1145A"/>
    <w:rsid w:val="00A12198"/>
    <w:rsid w:val="00A166DC"/>
    <w:rsid w:val="00A267DA"/>
    <w:rsid w:val="00A26D72"/>
    <w:rsid w:val="00A33C72"/>
    <w:rsid w:val="00A34425"/>
    <w:rsid w:val="00A349DC"/>
    <w:rsid w:val="00A35771"/>
    <w:rsid w:val="00A35A9A"/>
    <w:rsid w:val="00A35DC4"/>
    <w:rsid w:val="00A3786A"/>
    <w:rsid w:val="00A37A44"/>
    <w:rsid w:val="00A4507B"/>
    <w:rsid w:val="00A55F73"/>
    <w:rsid w:val="00A60D08"/>
    <w:rsid w:val="00A61B39"/>
    <w:rsid w:val="00A61B94"/>
    <w:rsid w:val="00A64C1C"/>
    <w:rsid w:val="00A71AE1"/>
    <w:rsid w:val="00A7364F"/>
    <w:rsid w:val="00A767D3"/>
    <w:rsid w:val="00A77A86"/>
    <w:rsid w:val="00A8239A"/>
    <w:rsid w:val="00A82A3A"/>
    <w:rsid w:val="00A83093"/>
    <w:rsid w:val="00A96DEC"/>
    <w:rsid w:val="00AA4647"/>
    <w:rsid w:val="00AB3A23"/>
    <w:rsid w:val="00AB7259"/>
    <w:rsid w:val="00AB7FEA"/>
    <w:rsid w:val="00AC0571"/>
    <w:rsid w:val="00AC41CE"/>
    <w:rsid w:val="00AC4F8F"/>
    <w:rsid w:val="00AD1778"/>
    <w:rsid w:val="00AD2DE1"/>
    <w:rsid w:val="00AD3F17"/>
    <w:rsid w:val="00AD3FD5"/>
    <w:rsid w:val="00AD5CB8"/>
    <w:rsid w:val="00AE3149"/>
    <w:rsid w:val="00AE64A8"/>
    <w:rsid w:val="00AE7E77"/>
    <w:rsid w:val="00AF2326"/>
    <w:rsid w:val="00AF2907"/>
    <w:rsid w:val="00AF6976"/>
    <w:rsid w:val="00B003FB"/>
    <w:rsid w:val="00B05852"/>
    <w:rsid w:val="00B07240"/>
    <w:rsid w:val="00B158EF"/>
    <w:rsid w:val="00B2141A"/>
    <w:rsid w:val="00B21AAA"/>
    <w:rsid w:val="00B2202E"/>
    <w:rsid w:val="00B24D57"/>
    <w:rsid w:val="00B2748D"/>
    <w:rsid w:val="00B2756A"/>
    <w:rsid w:val="00B27E85"/>
    <w:rsid w:val="00B33BED"/>
    <w:rsid w:val="00B37705"/>
    <w:rsid w:val="00B37AF6"/>
    <w:rsid w:val="00B4524B"/>
    <w:rsid w:val="00B51DF3"/>
    <w:rsid w:val="00B56C6A"/>
    <w:rsid w:val="00B65C84"/>
    <w:rsid w:val="00B71410"/>
    <w:rsid w:val="00B727A9"/>
    <w:rsid w:val="00B80673"/>
    <w:rsid w:val="00B84E31"/>
    <w:rsid w:val="00B857B2"/>
    <w:rsid w:val="00B90332"/>
    <w:rsid w:val="00B93804"/>
    <w:rsid w:val="00B959E3"/>
    <w:rsid w:val="00BA6D9B"/>
    <w:rsid w:val="00BB0381"/>
    <w:rsid w:val="00BB2400"/>
    <w:rsid w:val="00BB5B06"/>
    <w:rsid w:val="00BB663D"/>
    <w:rsid w:val="00BC2B79"/>
    <w:rsid w:val="00BC3513"/>
    <w:rsid w:val="00BC363A"/>
    <w:rsid w:val="00BC5BE5"/>
    <w:rsid w:val="00BC6520"/>
    <w:rsid w:val="00BC65AB"/>
    <w:rsid w:val="00BC7317"/>
    <w:rsid w:val="00BD10A4"/>
    <w:rsid w:val="00BD17A7"/>
    <w:rsid w:val="00BD5D01"/>
    <w:rsid w:val="00BE0D4B"/>
    <w:rsid w:val="00BE32C7"/>
    <w:rsid w:val="00BF3232"/>
    <w:rsid w:val="00BF58C8"/>
    <w:rsid w:val="00C07593"/>
    <w:rsid w:val="00C102A8"/>
    <w:rsid w:val="00C10D59"/>
    <w:rsid w:val="00C14FA5"/>
    <w:rsid w:val="00C15D34"/>
    <w:rsid w:val="00C15DF3"/>
    <w:rsid w:val="00C160F8"/>
    <w:rsid w:val="00C20ACD"/>
    <w:rsid w:val="00C22D37"/>
    <w:rsid w:val="00C22E33"/>
    <w:rsid w:val="00C26347"/>
    <w:rsid w:val="00C27C13"/>
    <w:rsid w:val="00C322F2"/>
    <w:rsid w:val="00C32F2C"/>
    <w:rsid w:val="00C33BB9"/>
    <w:rsid w:val="00C43CD5"/>
    <w:rsid w:val="00C44A70"/>
    <w:rsid w:val="00C57338"/>
    <w:rsid w:val="00C61EA5"/>
    <w:rsid w:val="00C67904"/>
    <w:rsid w:val="00C707A7"/>
    <w:rsid w:val="00C713A8"/>
    <w:rsid w:val="00C73D54"/>
    <w:rsid w:val="00C7784F"/>
    <w:rsid w:val="00C815CA"/>
    <w:rsid w:val="00C82097"/>
    <w:rsid w:val="00C8232D"/>
    <w:rsid w:val="00C91864"/>
    <w:rsid w:val="00C924F5"/>
    <w:rsid w:val="00C9353F"/>
    <w:rsid w:val="00C94E05"/>
    <w:rsid w:val="00C95AA4"/>
    <w:rsid w:val="00C96051"/>
    <w:rsid w:val="00CA65D9"/>
    <w:rsid w:val="00CA777D"/>
    <w:rsid w:val="00CB07D9"/>
    <w:rsid w:val="00CB0DFC"/>
    <w:rsid w:val="00CB30AA"/>
    <w:rsid w:val="00CB42A4"/>
    <w:rsid w:val="00CC010A"/>
    <w:rsid w:val="00CC5494"/>
    <w:rsid w:val="00CC7229"/>
    <w:rsid w:val="00CD0C55"/>
    <w:rsid w:val="00CD20D9"/>
    <w:rsid w:val="00CD2BB1"/>
    <w:rsid w:val="00CD4A6E"/>
    <w:rsid w:val="00CD5018"/>
    <w:rsid w:val="00CE140D"/>
    <w:rsid w:val="00CE2768"/>
    <w:rsid w:val="00CE4DC3"/>
    <w:rsid w:val="00CF4828"/>
    <w:rsid w:val="00CF6C21"/>
    <w:rsid w:val="00D00F0E"/>
    <w:rsid w:val="00D01FD3"/>
    <w:rsid w:val="00D020E9"/>
    <w:rsid w:val="00D0427A"/>
    <w:rsid w:val="00D05031"/>
    <w:rsid w:val="00D06FBB"/>
    <w:rsid w:val="00D11410"/>
    <w:rsid w:val="00D11E20"/>
    <w:rsid w:val="00D12CEA"/>
    <w:rsid w:val="00D147C7"/>
    <w:rsid w:val="00D15A50"/>
    <w:rsid w:val="00D15AEA"/>
    <w:rsid w:val="00D215E7"/>
    <w:rsid w:val="00D221E1"/>
    <w:rsid w:val="00D233DE"/>
    <w:rsid w:val="00D24FD1"/>
    <w:rsid w:val="00D25890"/>
    <w:rsid w:val="00D267CD"/>
    <w:rsid w:val="00D35C01"/>
    <w:rsid w:val="00D41035"/>
    <w:rsid w:val="00D44319"/>
    <w:rsid w:val="00D4491D"/>
    <w:rsid w:val="00D45222"/>
    <w:rsid w:val="00D528CE"/>
    <w:rsid w:val="00D52ACB"/>
    <w:rsid w:val="00D61052"/>
    <w:rsid w:val="00D62F36"/>
    <w:rsid w:val="00D63A99"/>
    <w:rsid w:val="00D63C43"/>
    <w:rsid w:val="00D6493F"/>
    <w:rsid w:val="00D6799E"/>
    <w:rsid w:val="00D74928"/>
    <w:rsid w:val="00D76F88"/>
    <w:rsid w:val="00D86BF0"/>
    <w:rsid w:val="00D87570"/>
    <w:rsid w:val="00D9451D"/>
    <w:rsid w:val="00D97592"/>
    <w:rsid w:val="00D977C4"/>
    <w:rsid w:val="00D97A45"/>
    <w:rsid w:val="00DA28B9"/>
    <w:rsid w:val="00DA295E"/>
    <w:rsid w:val="00DA2F13"/>
    <w:rsid w:val="00DA4C93"/>
    <w:rsid w:val="00DA55FE"/>
    <w:rsid w:val="00DA610C"/>
    <w:rsid w:val="00DA7C00"/>
    <w:rsid w:val="00DB0F4C"/>
    <w:rsid w:val="00DC0CDB"/>
    <w:rsid w:val="00DC14EA"/>
    <w:rsid w:val="00DC2FA2"/>
    <w:rsid w:val="00DC3817"/>
    <w:rsid w:val="00DD069B"/>
    <w:rsid w:val="00DD072C"/>
    <w:rsid w:val="00DD1BBD"/>
    <w:rsid w:val="00DD369C"/>
    <w:rsid w:val="00DD698F"/>
    <w:rsid w:val="00DD704B"/>
    <w:rsid w:val="00DE135F"/>
    <w:rsid w:val="00DE5551"/>
    <w:rsid w:val="00DE5846"/>
    <w:rsid w:val="00DE6385"/>
    <w:rsid w:val="00DE7280"/>
    <w:rsid w:val="00DF21ED"/>
    <w:rsid w:val="00DF2D34"/>
    <w:rsid w:val="00DF4530"/>
    <w:rsid w:val="00DF51B8"/>
    <w:rsid w:val="00E033C0"/>
    <w:rsid w:val="00E040AA"/>
    <w:rsid w:val="00E05812"/>
    <w:rsid w:val="00E05E72"/>
    <w:rsid w:val="00E110DF"/>
    <w:rsid w:val="00E146FC"/>
    <w:rsid w:val="00E1633D"/>
    <w:rsid w:val="00E17DDB"/>
    <w:rsid w:val="00E31746"/>
    <w:rsid w:val="00E319E7"/>
    <w:rsid w:val="00E472C2"/>
    <w:rsid w:val="00E5527D"/>
    <w:rsid w:val="00E60D5F"/>
    <w:rsid w:val="00E628D1"/>
    <w:rsid w:val="00E62F2D"/>
    <w:rsid w:val="00E62F9E"/>
    <w:rsid w:val="00E6582F"/>
    <w:rsid w:val="00E65F4C"/>
    <w:rsid w:val="00E665EC"/>
    <w:rsid w:val="00E725C0"/>
    <w:rsid w:val="00E8268C"/>
    <w:rsid w:val="00E82C5A"/>
    <w:rsid w:val="00E928B9"/>
    <w:rsid w:val="00E94952"/>
    <w:rsid w:val="00E95585"/>
    <w:rsid w:val="00EA0DD9"/>
    <w:rsid w:val="00EA79E9"/>
    <w:rsid w:val="00EB003B"/>
    <w:rsid w:val="00EB0814"/>
    <w:rsid w:val="00EB1D18"/>
    <w:rsid w:val="00EB208E"/>
    <w:rsid w:val="00EB2F50"/>
    <w:rsid w:val="00EB3862"/>
    <w:rsid w:val="00EB3ED8"/>
    <w:rsid w:val="00EB4404"/>
    <w:rsid w:val="00EC1458"/>
    <w:rsid w:val="00EC25DA"/>
    <w:rsid w:val="00EC2C43"/>
    <w:rsid w:val="00EC473D"/>
    <w:rsid w:val="00EC4D93"/>
    <w:rsid w:val="00EC6F91"/>
    <w:rsid w:val="00EC78EC"/>
    <w:rsid w:val="00ED1B0B"/>
    <w:rsid w:val="00ED2F8C"/>
    <w:rsid w:val="00ED3A55"/>
    <w:rsid w:val="00ED773D"/>
    <w:rsid w:val="00EE01E1"/>
    <w:rsid w:val="00EE0D2D"/>
    <w:rsid w:val="00EE208C"/>
    <w:rsid w:val="00EE55FC"/>
    <w:rsid w:val="00EE56B6"/>
    <w:rsid w:val="00EF09BA"/>
    <w:rsid w:val="00EF4C5B"/>
    <w:rsid w:val="00EF6D8A"/>
    <w:rsid w:val="00F02C21"/>
    <w:rsid w:val="00F10985"/>
    <w:rsid w:val="00F130A2"/>
    <w:rsid w:val="00F13F89"/>
    <w:rsid w:val="00F22197"/>
    <w:rsid w:val="00F24A1B"/>
    <w:rsid w:val="00F2699C"/>
    <w:rsid w:val="00F35B26"/>
    <w:rsid w:val="00F35C5C"/>
    <w:rsid w:val="00F362BF"/>
    <w:rsid w:val="00F36B08"/>
    <w:rsid w:val="00F43F64"/>
    <w:rsid w:val="00F44CC9"/>
    <w:rsid w:val="00F456A0"/>
    <w:rsid w:val="00F46315"/>
    <w:rsid w:val="00F46ED7"/>
    <w:rsid w:val="00F511D5"/>
    <w:rsid w:val="00F5220E"/>
    <w:rsid w:val="00F5295F"/>
    <w:rsid w:val="00F55421"/>
    <w:rsid w:val="00F56780"/>
    <w:rsid w:val="00F57B9A"/>
    <w:rsid w:val="00F6174B"/>
    <w:rsid w:val="00F63E48"/>
    <w:rsid w:val="00F641EE"/>
    <w:rsid w:val="00F66426"/>
    <w:rsid w:val="00F67021"/>
    <w:rsid w:val="00F704E9"/>
    <w:rsid w:val="00F7116B"/>
    <w:rsid w:val="00F779DF"/>
    <w:rsid w:val="00F8208C"/>
    <w:rsid w:val="00F829BD"/>
    <w:rsid w:val="00F837D5"/>
    <w:rsid w:val="00F84517"/>
    <w:rsid w:val="00F914E7"/>
    <w:rsid w:val="00F93712"/>
    <w:rsid w:val="00F94AC6"/>
    <w:rsid w:val="00F94B89"/>
    <w:rsid w:val="00F95B2F"/>
    <w:rsid w:val="00FA361D"/>
    <w:rsid w:val="00FA4F3A"/>
    <w:rsid w:val="00FA5098"/>
    <w:rsid w:val="00FA72B2"/>
    <w:rsid w:val="00FB62D5"/>
    <w:rsid w:val="00FB69A5"/>
    <w:rsid w:val="00FC49F9"/>
    <w:rsid w:val="00FC4CD8"/>
    <w:rsid w:val="00FC55BA"/>
    <w:rsid w:val="00FC7939"/>
    <w:rsid w:val="00FD18CF"/>
    <w:rsid w:val="00FD6F0A"/>
    <w:rsid w:val="00FE6C8E"/>
    <w:rsid w:val="00FE72C6"/>
    <w:rsid w:val="00FE7F4E"/>
    <w:rsid w:val="00FF1846"/>
    <w:rsid w:val="00FF38CE"/>
    <w:rsid w:val="00FF5577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21118"/>
  <w15:chartTrackingRefBased/>
  <w15:docId w15:val="{05E581EA-3BB9-4B12-881E-04E7645B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C2C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C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C2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C2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6994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6994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A08F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A08F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A08F2"/>
    <w:rPr>
      <w:rFonts w:ascii="Times New Roman" w:eastAsia="宋体" w:hAnsi="Times New Roman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A08F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A08F2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Revision"/>
    <w:hidden/>
    <w:uiPriority w:val="99"/>
    <w:semiHidden/>
    <w:rsid w:val="000F495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陈宏浩</dc:creator>
  <cp:keywords/>
  <dc:description/>
  <cp:lastModifiedBy>ljf</cp:lastModifiedBy>
  <cp:revision>710</cp:revision>
  <dcterms:created xsi:type="dcterms:W3CDTF">2023-02-23T06:05:00Z</dcterms:created>
  <dcterms:modified xsi:type="dcterms:W3CDTF">2026-01-23T07:17:00Z</dcterms:modified>
</cp:coreProperties>
</file>