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4DF9F967"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554778">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C3EC4E4"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D62B70">
              <w:rPr>
                <w:rFonts w:ascii="Times New Roman" w:hAnsi="Times New Roman" w:cs="Times New Roman" w:hint="eastAsia"/>
                <w:sz w:val="24"/>
                <w:szCs w:val="24"/>
              </w:rPr>
              <w:t xml:space="preserve">  </w:t>
            </w:r>
            <w:r w:rsidR="00D62B7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68917AE5"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6EDEA6CE"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红马投资</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杨宜霏</w:t>
            </w:r>
          </w:p>
          <w:p w14:paraId="6EB226BE" w14:textId="77777777" w:rsidR="00D62B70" w:rsidRPr="00D62B70"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衍航投资</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庞兴华</w:t>
            </w:r>
          </w:p>
          <w:p w14:paraId="4385353E" w14:textId="77777777" w:rsidR="00D62B70" w:rsidRPr="00D62B70"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禧</w:t>
            </w:r>
            <w:proofErr w:type="gramEnd"/>
            <w:r w:rsidRPr="00D62B70">
              <w:rPr>
                <w:rFonts w:ascii="Times New Roman" w:hAnsiTheme="minorEastAsia" w:cs="Times New Roman" w:hint="eastAsia"/>
                <w:bCs/>
                <w:iCs/>
                <w:sz w:val="24"/>
                <w:szCs w:val="24"/>
              </w:rPr>
              <w:t>悦投资</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王秀平</w:t>
            </w:r>
          </w:p>
          <w:p w14:paraId="68586CDA" w14:textId="77777777" w:rsidR="00D62B70" w:rsidRPr="00D62B70"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华智资本</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王慧</w:t>
            </w:r>
          </w:p>
          <w:p w14:paraId="2354E587"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中国三峡</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吕福胜</w:t>
            </w:r>
          </w:p>
          <w:p w14:paraId="0AF628F7" w14:textId="77777777" w:rsidR="00D62B70" w:rsidRPr="00D62B70"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盈立证券</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胡博</w:t>
            </w:r>
          </w:p>
          <w:p w14:paraId="208E32B2"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星河证券</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肖志通</w:t>
            </w:r>
          </w:p>
          <w:p w14:paraId="0A3B9B87"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中信证券</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孙曙光</w:t>
            </w:r>
          </w:p>
          <w:p w14:paraId="2BCA3ABF" w14:textId="77777777" w:rsidR="00D62B70" w:rsidRPr="00D62B70"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寓隆资产</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高洋</w:t>
            </w:r>
          </w:p>
          <w:p w14:paraId="083C8DC7"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巨人网络</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刘行苍</w:t>
            </w:r>
          </w:p>
          <w:p w14:paraId="1617BD59"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欧美同学会金融委员会</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李伏安</w:t>
            </w:r>
          </w:p>
          <w:p w14:paraId="27C7BFB2"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嘉</w:t>
            </w:r>
            <w:proofErr w:type="gramStart"/>
            <w:r w:rsidRPr="00D62B70">
              <w:rPr>
                <w:rFonts w:ascii="Times New Roman" w:hAnsiTheme="minorEastAsia" w:cs="Times New Roman" w:hint="eastAsia"/>
                <w:bCs/>
                <w:iCs/>
                <w:sz w:val="24"/>
                <w:szCs w:val="24"/>
              </w:rPr>
              <w:t>实基金</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冷传世</w:t>
            </w:r>
          </w:p>
          <w:p w14:paraId="3511EAA1" w14:textId="77777777" w:rsidR="00D62B70" w:rsidRPr="00D62B70" w:rsidRDefault="00D62B70" w:rsidP="00D62B70">
            <w:pPr>
              <w:spacing w:line="360" w:lineRule="auto"/>
              <w:rPr>
                <w:rFonts w:ascii="Times New Roman" w:hAnsiTheme="minorEastAsia" w:cs="Times New Roman" w:hint="eastAsia"/>
                <w:bCs/>
                <w:iCs/>
                <w:sz w:val="24"/>
                <w:szCs w:val="24"/>
              </w:rPr>
            </w:pPr>
            <w:r w:rsidRPr="00D62B70">
              <w:rPr>
                <w:rFonts w:ascii="Times New Roman" w:hAnsiTheme="minorEastAsia" w:cs="Times New Roman" w:hint="eastAsia"/>
                <w:bCs/>
                <w:iCs/>
                <w:sz w:val="24"/>
                <w:szCs w:val="24"/>
              </w:rPr>
              <w:t>国投电力投资</w:t>
            </w:r>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王伟荣</w:t>
            </w:r>
          </w:p>
          <w:p w14:paraId="4F510145" w14:textId="0B62E999" w:rsidR="007C196F" w:rsidRPr="007C196F" w:rsidRDefault="00D62B70" w:rsidP="00D62B70">
            <w:pPr>
              <w:spacing w:line="360" w:lineRule="auto"/>
              <w:rPr>
                <w:rFonts w:ascii="Times New Roman" w:hAnsiTheme="minorEastAsia" w:cs="Times New Roman" w:hint="eastAsia"/>
                <w:bCs/>
                <w:iCs/>
                <w:sz w:val="24"/>
                <w:szCs w:val="24"/>
              </w:rPr>
            </w:pPr>
            <w:proofErr w:type="gramStart"/>
            <w:r w:rsidRPr="00D62B70">
              <w:rPr>
                <w:rFonts w:ascii="Times New Roman" w:hAnsiTheme="minorEastAsia" w:cs="Times New Roman" w:hint="eastAsia"/>
                <w:bCs/>
                <w:iCs/>
                <w:sz w:val="24"/>
                <w:szCs w:val="24"/>
              </w:rPr>
              <w:t>北京鸿智通</w:t>
            </w:r>
            <w:proofErr w:type="gramEnd"/>
            <w:r w:rsidRPr="00D62B70">
              <w:rPr>
                <w:rFonts w:ascii="Times New Roman" w:hAnsiTheme="minorEastAsia" w:cs="Times New Roman" w:hint="eastAsia"/>
                <w:bCs/>
                <w:iCs/>
                <w:sz w:val="24"/>
                <w:szCs w:val="24"/>
              </w:rPr>
              <w:tab/>
            </w:r>
            <w:r w:rsidRPr="00D62B70">
              <w:rPr>
                <w:rFonts w:ascii="Times New Roman" w:hAnsiTheme="minorEastAsia" w:cs="Times New Roman" w:hint="eastAsia"/>
                <w:bCs/>
                <w:iCs/>
                <w:sz w:val="24"/>
                <w:szCs w:val="24"/>
              </w:rPr>
              <w:t>周兵</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73BE470D" w14:textId="202623D8" w:rsidR="007853A8" w:rsidRPr="007853A8" w:rsidRDefault="007C196F"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w:t>
            </w:r>
            <w:r w:rsidR="00D62B70">
              <w:rPr>
                <w:rFonts w:ascii="宋体" w:eastAsia="宋体" w:hAnsi="宋体" w:cs="宋体" w:hint="eastAsia"/>
                <w:bCs/>
                <w:iCs/>
                <w:color w:val="000000"/>
                <w:sz w:val="24"/>
              </w:rPr>
              <w:t>2</w:t>
            </w:r>
            <w:r>
              <w:rPr>
                <w:rFonts w:ascii="宋体" w:eastAsia="宋体" w:hAnsi="宋体" w:cs="宋体" w:hint="eastAsia"/>
                <w:bCs/>
                <w:iCs/>
                <w:color w:val="000000"/>
                <w:sz w:val="24"/>
              </w:rPr>
              <w:t>月1</w:t>
            </w:r>
            <w:r w:rsidR="00D62B70">
              <w:rPr>
                <w:rFonts w:ascii="宋体" w:eastAsia="宋体" w:hAnsi="宋体" w:cs="宋体" w:hint="eastAsia"/>
                <w:bCs/>
                <w:iCs/>
                <w:color w:val="000000"/>
                <w:sz w:val="24"/>
              </w:rPr>
              <w:t>1</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184A4D3B" w:rsidR="009B3F30" w:rsidRDefault="003B5D71"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线上说明会</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lastRenderedPageBreak/>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投资者关系活动主要内容介绍</w:t>
            </w:r>
          </w:p>
        </w:tc>
        <w:tc>
          <w:tcPr>
            <w:tcW w:w="5891" w:type="dxa"/>
          </w:tcPr>
          <w:p w14:paraId="209E6AB4"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1、公司在境外基地方面的布局计划如何？</w:t>
            </w:r>
          </w:p>
          <w:p w14:paraId="787046B1" w14:textId="70D76AD5"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公司于2024年整合了位于东南亚的一个超过1000人的标注基地。该基地主要提供内容审核和数据标注服务。预计2025年该基地</w:t>
            </w:r>
            <w:proofErr w:type="gramStart"/>
            <w:r w:rsidRPr="00E11032">
              <w:rPr>
                <w:rFonts w:ascii="宋体" w:eastAsia="宋体" w:hAnsi="宋体" w:cs="Times New Roman" w:hint="eastAsia"/>
                <w:bCs/>
                <w:iCs/>
                <w:sz w:val="24"/>
                <w:szCs w:val="24"/>
              </w:rPr>
              <w:t>将贡献</w:t>
            </w:r>
            <w:proofErr w:type="gramEnd"/>
            <w:r w:rsidRPr="00E11032">
              <w:rPr>
                <w:rFonts w:ascii="宋体" w:eastAsia="宋体" w:hAnsi="宋体" w:cs="Times New Roman" w:hint="eastAsia"/>
                <w:bCs/>
                <w:iCs/>
                <w:sz w:val="24"/>
                <w:szCs w:val="24"/>
              </w:rPr>
              <w:t>千万级美元收入。此次布局标志着公司境外交付能力建设进入了新阶段。我们计划于2026年在东南亚地区建设第二个本地化交付基地</w:t>
            </w:r>
            <w:r w:rsidR="004B49D1">
              <w:rPr>
                <w:rFonts w:ascii="宋体" w:eastAsia="宋体" w:hAnsi="宋体" w:cs="Times New Roman" w:hint="eastAsia"/>
                <w:bCs/>
                <w:iCs/>
                <w:sz w:val="24"/>
                <w:szCs w:val="24"/>
              </w:rPr>
              <w:t>，</w:t>
            </w:r>
            <w:r w:rsidRPr="00E11032">
              <w:rPr>
                <w:rFonts w:ascii="宋体" w:eastAsia="宋体" w:hAnsi="宋体" w:cs="Times New Roman" w:hint="eastAsia"/>
                <w:bCs/>
                <w:iCs/>
                <w:sz w:val="24"/>
                <w:szCs w:val="24"/>
              </w:rPr>
              <w:t>预计到2026年底，境外基地总人数将再新增500人左右。</w:t>
            </w:r>
          </w:p>
          <w:p w14:paraId="0654E33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该类基地建设为公司未来承接中国一线科技公司的出海业务、以及北美头部客户的定制</w:t>
            </w:r>
            <w:proofErr w:type="gramStart"/>
            <w:r w:rsidRPr="00E11032">
              <w:rPr>
                <w:rFonts w:ascii="宋体" w:eastAsia="宋体" w:hAnsi="宋体" w:cs="Times New Roman" w:hint="eastAsia"/>
                <w:bCs/>
                <w:iCs/>
                <w:sz w:val="24"/>
                <w:szCs w:val="24"/>
              </w:rPr>
              <w:t>化大型</w:t>
            </w:r>
            <w:proofErr w:type="gramEnd"/>
            <w:r w:rsidRPr="00E11032">
              <w:rPr>
                <w:rFonts w:ascii="宋体" w:eastAsia="宋体" w:hAnsi="宋体" w:cs="Times New Roman" w:hint="eastAsia"/>
                <w:bCs/>
                <w:iCs/>
                <w:sz w:val="24"/>
                <w:szCs w:val="24"/>
              </w:rPr>
              <w:t>订单提供了关键的基础保障。</w:t>
            </w:r>
          </w:p>
          <w:p w14:paraId="019CC8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2、境外传统训练数据业务的驱动因素是什么？</w:t>
            </w:r>
          </w:p>
          <w:p w14:paraId="76C136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过往多年，公司持续为境外多家头部科技大厂的全球人工智能产品的本地化及出海提供关键的多语种、多模态数据支撑。随着全球化AI应用场景的快速落地，市场对高质量、多语种、场景化训练数据的需求持续提升。具体而言，驱动需求的产品线主要包括但不限于：</w:t>
            </w:r>
          </w:p>
          <w:p w14:paraId="6D516B48" w14:textId="28ADC324"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E11032" w:rsidRPr="00E11032">
              <w:rPr>
                <w:rFonts w:ascii="宋体" w:eastAsia="宋体" w:hAnsi="宋体" w:cs="Times New Roman" w:hint="eastAsia"/>
                <w:bCs/>
                <w:iCs/>
                <w:sz w:val="24"/>
                <w:szCs w:val="24"/>
              </w:rPr>
              <w:t>多语种语音识别数据：服务于智能助手、客服机器人等产品的全球化部署与口音适配。</w:t>
            </w:r>
          </w:p>
          <w:p w14:paraId="678D8863" w14:textId="5114874C"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多语种手写体数据：支持金融票据识别、表单处理、手写笔记数字化等应用在不同语言文字区域的准确理解。</w:t>
            </w:r>
          </w:p>
          <w:p w14:paraId="3BB63913" w14:textId="6935B25F"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11032" w:rsidRPr="00E11032">
              <w:rPr>
                <w:rFonts w:ascii="宋体" w:eastAsia="宋体" w:hAnsi="宋体" w:cs="Times New Roman" w:hint="eastAsia"/>
                <w:bCs/>
                <w:iCs/>
                <w:sz w:val="24"/>
                <w:szCs w:val="24"/>
              </w:rPr>
              <w:t>多语种文本数据：涵盖自然语言理解、内容审核、机器翻译等任务所需的多语言文本语料库。</w:t>
            </w:r>
          </w:p>
          <w:p w14:paraId="58B8521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公司凭借在多语言、多模态数据处理领域长期积累的全球供应链管理能力和技术know-how，正在持续获取并交付此类项目，从而推动境外数据业务的快速发展。</w:t>
            </w:r>
          </w:p>
          <w:p w14:paraId="3231FB1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lastRenderedPageBreak/>
              <w:t>3、政府类业务布局和进展如何？</w:t>
            </w:r>
          </w:p>
          <w:p w14:paraId="4279BCA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534727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在项目进展方面，公司已与成都、长沙等国家级数据标注基地试点城市建立合作，同时与广西、呼和浩特、保定、彭州等地方政府已启动具体项目推进。今年第三季度，公司已完成呼和浩特首批高质量行业数据集，以及首批广西东盟语料库数据的交付。</w:t>
            </w:r>
          </w:p>
          <w:p w14:paraId="6BCB512C"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4、请问公司如何</w:t>
            </w:r>
            <w:proofErr w:type="gramStart"/>
            <w:r w:rsidRPr="00E11032">
              <w:rPr>
                <w:rFonts w:ascii="宋体" w:eastAsia="宋体" w:hAnsi="宋体" w:cs="Times New Roman" w:hint="eastAsia"/>
                <w:bCs/>
                <w:iCs/>
                <w:sz w:val="24"/>
                <w:szCs w:val="24"/>
              </w:rPr>
              <w:t>看待具身智能</w:t>
            </w:r>
            <w:proofErr w:type="gramEnd"/>
            <w:r w:rsidRPr="00E11032">
              <w:rPr>
                <w:rFonts w:ascii="宋体" w:eastAsia="宋体" w:hAnsi="宋体" w:cs="Times New Roman" w:hint="eastAsia"/>
                <w:bCs/>
                <w:iCs/>
                <w:sz w:val="24"/>
                <w:szCs w:val="24"/>
              </w:rPr>
              <w:t>数据业务？海天在该方向上有具体的计划吗？</w:t>
            </w:r>
          </w:p>
          <w:p w14:paraId="71F5FFF0"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公司非常</w:t>
            </w:r>
            <w:proofErr w:type="gramStart"/>
            <w:r w:rsidRPr="00E11032">
              <w:rPr>
                <w:rFonts w:ascii="宋体" w:eastAsia="宋体" w:hAnsi="宋体" w:cs="Times New Roman" w:hint="eastAsia"/>
                <w:bCs/>
                <w:iCs/>
                <w:sz w:val="24"/>
                <w:szCs w:val="24"/>
              </w:rPr>
              <w:t>看好具身智能</w:t>
            </w:r>
            <w:proofErr w:type="gramEnd"/>
            <w:r w:rsidRPr="00E11032">
              <w:rPr>
                <w:rFonts w:ascii="宋体" w:eastAsia="宋体" w:hAnsi="宋体" w:cs="Times New Roman" w:hint="eastAsia"/>
                <w:bCs/>
                <w:iCs/>
                <w:sz w:val="24"/>
                <w:szCs w:val="24"/>
              </w:rPr>
              <w:t>数据领域作为高增长的新兴赛道，已</w:t>
            </w:r>
            <w:proofErr w:type="gramStart"/>
            <w:r w:rsidRPr="00E11032">
              <w:rPr>
                <w:rFonts w:ascii="宋体" w:eastAsia="宋体" w:hAnsi="宋体" w:cs="Times New Roman" w:hint="eastAsia"/>
                <w:bCs/>
                <w:iCs/>
                <w:sz w:val="24"/>
                <w:szCs w:val="24"/>
              </w:rPr>
              <w:t>组建具身智能</w:t>
            </w:r>
            <w:proofErr w:type="gramEnd"/>
            <w:r w:rsidRPr="00E11032">
              <w:rPr>
                <w:rFonts w:ascii="宋体" w:eastAsia="宋体" w:hAnsi="宋体" w:cs="Times New Roman" w:hint="eastAsia"/>
                <w:bCs/>
                <w:iCs/>
                <w:sz w:val="24"/>
                <w:szCs w:val="24"/>
              </w:rPr>
              <w:t>数据专项团队开展相关业务，并开始在全国多个城市启动专项公司的选址。</w:t>
            </w:r>
          </w:p>
          <w:p w14:paraId="05689D3E"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一方面，国家已</w:t>
            </w:r>
            <w:proofErr w:type="gramStart"/>
            <w:r w:rsidRPr="00E11032">
              <w:rPr>
                <w:rFonts w:ascii="宋体" w:eastAsia="宋体" w:hAnsi="宋体" w:cs="Times New Roman" w:hint="eastAsia"/>
                <w:bCs/>
                <w:iCs/>
                <w:sz w:val="24"/>
                <w:szCs w:val="24"/>
              </w:rPr>
              <w:t>将具身智能</w:t>
            </w:r>
            <w:proofErr w:type="gramEnd"/>
            <w:r w:rsidRPr="00E11032">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1964FB2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当前，国内、外多家头部科技企业已</w:t>
            </w:r>
            <w:proofErr w:type="gramStart"/>
            <w:r w:rsidRPr="00E11032">
              <w:rPr>
                <w:rFonts w:ascii="宋体" w:eastAsia="宋体" w:hAnsi="宋体" w:cs="Times New Roman" w:hint="eastAsia"/>
                <w:bCs/>
                <w:iCs/>
                <w:sz w:val="24"/>
                <w:szCs w:val="24"/>
              </w:rPr>
              <w:t>启动具身智能</w:t>
            </w:r>
            <w:proofErr w:type="gramEnd"/>
            <w:r w:rsidRPr="00E11032">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数据的规模采购，需求涵盖机器人在真实场景下的交互数据、构建仿真世界模型所需数据等。同时，部分地方政府也在积极规划建设“具身智能训练场”，旨在工程化生产</w:t>
            </w:r>
            <w:proofErr w:type="gramStart"/>
            <w:r w:rsidRPr="00E11032">
              <w:rPr>
                <w:rFonts w:ascii="宋体" w:eastAsia="宋体" w:hAnsi="宋体" w:cs="Times New Roman" w:hint="eastAsia"/>
                <w:bCs/>
                <w:iCs/>
                <w:sz w:val="24"/>
                <w:szCs w:val="24"/>
              </w:rPr>
              <w:t>高质量具身数据</w:t>
            </w:r>
            <w:proofErr w:type="gramEnd"/>
            <w:r w:rsidRPr="00E11032">
              <w:rPr>
                <w:rFonts w:ascii="宋体" w:eastAsia="宋体" w:hAnsi="宋体" w:cs="Times New Roman" w:hint="eastAsia"/>
                <w:bCs/>
                <w:iCs/>
                <w:sz w:val="24"/>
                <w:szCs w:val="24"/>
              </w:rPr>
              <w:t>，赋能科研与产业应用。</w:t>
            </w:r>
          </w:p>
          <w:p w14:paraId="5204311B"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目前，公司已与多家机器人本体厂商展开合作，并与若干家头部科技大厂及地方政府启动订单需求对接，正在推进相关样</w:t>
            </w:r>
            <w:proofErr w:type="gramStart"/>
            <w:r w:rsidRPr="00E11032">
              <w:rPr>
                <w:rFonts w:ascii="宋体" w:eastAsia="宋体" w:hAnsi="宋体" w:cs="Times New Roman" w:hint="eastAsia"/>
                <w:bCs/>
                <w:iCs/>
                <w:sz w:val="24"/>
                <w:szCs w:val="24"/>
              </w:rPr>
              <w:t>例数据</w:t>
            </w:r>
            <w:proofErr w:type="gramEnd"/>
            <w:r w:rsidRPr="00E11032">
              <w:rPr>
                <w:rFonts w:ascii="宋体" w:eastAsia="宋体" w:hAnsi="宋体" w:cs="Times New Roman" w:hint="eastAsia"/>
                <w:bCs/>
                <w:iCs/>
                <w:sz w:val="24"/>
                <w:szCs w:val="24"/>
              </w:rPr>
              <w:t>交付与训练场方案的设计与落</w:t>
            </w:r>
            <w:r w:rsidRPr="00E11032">
              <w:rPr>
                <w:rFonts w:ascii="宋体" w:eastAsia="宋体" w:hAnsi="宋体" w:cs="Times New Roman" w:hint="eastAsia"/>
                <w:bCs/>
                <w:iCs/>
                <w:sz w:val="24"/>
                <w:szCs w:val="24"/>
              </w:rPr>
              <w:lastRenderedPageBreak/>
              <w:t>地，为</w:t>
            </w:r>
            <w:proofErr w:type="gramStart"/>
            <w:r w:rsidRPr="00E11032">
              <w:rPr>
                <w:rFonts w:ascii="宋体" w:eastAsia="宋体" w:hAnsi="宋体" w:cs="Times New Roman" w:hint="eastAsia"/>
                <w:bCs/>
                <w:iCs/>
                <w:sz w:val="24"/>
                <w:szCs w:val="24"/>
              </w:rPr>
              <w:t>下一步具身智能</w:t>
            </w:r>
            <w:proofErr w:type="gramEnd"/>
            <w:r w:rsidRPr="00E11032">
              <w:rPr>
                <w:rFonts w:ascii="宋体" w:eastAsia="宋体" w:hAnsi="宋体" w:cs="Times New Roman" w:hint="eastAsia"/>
                <w:bCs/>
                <w:iCs/>
                <w:sz w:val="24"/>
                <w:szCs w:val="24"/>
              </w:rPr>
              <w:t>数据业务的加速发展奠定坚实基础。</w:t>
            </w:r>
          </w:p>
          <w:p w14:paraId="05DCB12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5、请介绍一下公司在训练数据领域的竞争优势</w:t>
            </w:r>
          </w:p>
          <w:p w14:paraId="7E84DE8F"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经过多年发展与积累，公司逐步构建起了在行业内的竞争壁垒，核心竞争力主要体现在：</w:t>
            </w:r>
          </w:p>
          <w:p w14:paraId="4A5B1965"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E11032">
              <w:rPr>
                <w:rFonts w:ascii="宋体" w:eastAsia="宋体" w:hAnsi="宋体" w:cs="Times New Roman" w:hint="eastAsia"/>
                <w:bCs/>
                <w:iCs/>
                <w:sz w:val="24"/>
                <w:szCs w:val="24"/>
              </w:rPr>
              <w:t>研</w:t>
            </w:r>
            <w:proofErr w:type="gramEnd"/>
            <w:r w:rsidRPr="00E11032">
              <w:rPr>
                <w:rFonts w:ascii="宋体" w:eastAsia="宋体" w:hAnsi="宋体" w:cs="Times New Roman" w:hint="eastAsia"/>
                <w:bCs/>
                <w:iCs/>
                <w:sz w:val="24"/>
                <w:szCs w:val="24"/>
              </w:rPr>
              <w:t>、产、销体系是公司从业多年探索出来的业务模式，其复用性为公司的规模化和高利润</w:t>
            </w:r>
            <w:proofErr w:type="gramStart"/>
            <w:r w:rsidRPr="00E11032">
              <w:rPr>
                <w:rFonts w:ascii="宋体" w:eastAsia="宋体" w:hAnsi="宋体" w:cs="Times New Roman" w:hint="eastAsia"/>
                <w:bCs/>
                <w:iCs/>
                <w:sz w:val="24"/>
                <w:szCs w:val="24"/>
              </w:rPr>
              <w:t>率提供</w:t>
            </w:r>
            <w:proofErr w:type="gramEnd"/>
            <w:r w:rsidRPr="00E11032">
              <w:rPr>
                <w:rFonts w:ascii="宋体" w:eastAsia="宋体" w:hAnsi="宋体" w:cs="Times New Roman" w:hint="eastAsia"/>
                <w:bCs/>
                <w:iCs/>
                <w:sz w:val="24"/>
                <w:szCs w:val="24"/>
              </w:rPr>
              <w:t>了保障。而保持这样的能力需要具备对行业需求的强判断力和较强的资金实力。</w:t>
            </w:r>
          </w:p>
          <w:p w14:paraId="23EA24DD"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894FE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E11032">
              <w:rPr>
                <w:rFonts w:ascii="宋体" w:eastAsia="宋体" w:hAnsi="宋体" w:cs="Times New Roman" w:hint="eastAsia"/>
                <w:bCs/>
                <w:iCs/>
                <w:sz w:val="24"/>
                <w:szCs w:val="24"/>
              </w:rPr>
              <w:t>链资源</w:t>
            </w:r>
            <w:proofErr w:type="gramEnd"/>
            <w:r w:rsidRPr="00E11032">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6FC707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能力已经成为了衡量品牌数据服务</w:t>
            </w:r>
            <w:proofErr w:type="gramStart"/>
            <w:r w:rsidRPr="00E11032">
              <w:rPr>
                <w:rFonts w:ascii="宋体" w:eastAsia="宋体" w:hAnsi="宋体" w:cs="Times New Roman" w:hint="eastAsia"/>
                <w:bCs/>
                <w:iCs/>
                <w:sz w:val="24"/>
                <w:szCs w:val="24"/>
              </w:rPr>
              <w:t>商综合</w:t>
            </w:r>
            <w:proofErr w:type="gramEnd"/>
            <w:r w:rsidRPr="00E11032">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管理体系。</w:t>
            </w:r>
          </w:p>
          <w:p w14:paraId="0D72A79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27001体系认证、ISO27701个人隐私信息安全管理体系认证，形成了具有自身特色的数据安全与隐私保护整体解决方案。公司已获得了北京市规划和</w:t>
            </w:r>
            <w:r w:rsidRPr="00E11032">
              <w:rPr>
                <w:rFonts w:ascii="宋体" w:eastAsia="宋体" w:hAnsi="宋体" w:cs="Times New Roman" w:hint="eastAsia"/>
                <w:bCs/>
                <w:iCs/>
                <w:sz w:val="24"/>
                <w:szCs w:val="24"/>
              </w:rPr>
              <w:lastRenderedPageBreak/>
              <w:t>自然资源委员会行政许可，获得乙级测绘资质，为公司智能驾驶采集业务拓展奠定基础；同时开展信息系统等级保护测评工作，</w:t>
            </w:r>
            <w:proofErr w:type="gramStart"/>
            <w:r w:rsidRPr="00E11032">
              <w:rPr>
                <w:rFonts w:ascii="宋体" w:eastAsia="宋体" w:hAnsi="宋体" w:cs="Times New Roman" w:hint="eastAsia"/>
                <w:bCs/>
                <w:iCs/>
                <w:sz w:val="24"/>
                <w:szCs w:val="24"/>
              </w:rPr>
              <w:t>获得等保三级</w:t>
            </w:r>
            <w:proofErr w:type="gramEnd"/>
            <w:r w:rsidRPr="00E11032">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72F98B17" w14:textId="77777777" w:rsidR="00CC0F38" w:rsidRPr="00CC0F38" w:rsidRDefault="00E11032" w:rsidP="00CC0F38">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6、</w:t>
            </w:r>
            <w:r w:rsidR="00CC0F38" w:rsidRPr="00CC0F38">
              <w:rPr>
                <w:rFonts w:ascii="宋体" w:eastAsia="宋体" w:hAnsi="宋体" w:cs="Times New Roman" w:hint="eastAsia"/>
                <w:bCs/>
                <w:iCs/>
                <w:sz w:val="24"/>
                <w:szCs w:val="24"/>
              </w:rPr>
              <w:t>客户是否会自</w:t>
            </w:r>
            <w:proofErr w:type="gramStart"/>
            <w:r w:rsidR="00CC0F38" w:rsidRPr="00CC0F38">
              <w:rPr>
                <w:rFonts w:ascii="宋体" w:eastAsia="宋体" w:hAnsi="宋体" w:cs="Times New Roman" w:hint="eastAsia"/>
                <w:bCs/>
                <w:iCs/>
                <w:sz w:val="24"/>
                <w:szCs w:val="24"/>
              </w:rPr>
              <w:t>建数据</w:t>
            </w:r>
            <w:proofErr w:type="gramEnd"/>
            <w:r w:rsidR="00CC0F38" w:rsidRPr="00CC0F38">
              <w:rPr>
                <w:rFonts w:ascii="宋体" w:eastAsia="宋体" w:hAnsi="宋体" w:cs="Times New Roman" w:hint="eastAsia"/>
                <w:bCs/>
                <w:iCs/>
                <w:sz w:val="24"/>
                <w:szCs w:val="24"/>
              </w:rPr>
              <w:t>团队？</w:t>
            </w:r>
          </w:p>
          <w:p w14:paraId="6B6D7DC5" w14:textId="6A59F8C0" w:rsidR="00E11032" w:rsidRPr="00E11032" w:rsidRDefault="00CC0F38" w:rsidP="00CC0F38">
            <w:pPr>
              <w:spacing w:line="360" w:lineRule="auto"/>
              <w:ind w:firstLineChars="202" w:firstLine="485"/>
              <w:rPr>
                <w:rFonts w:ascii="宋体" w:eastAsia="宋体" w:hAnsi="宋体" w:cs="Times New Roman" w:hint="eastAsia"/>
                <w:bCs/>
                <w:iCs/>
                <w:sz w:val="24"/>
                <w:szCs w:val="24"/>
              </w:rPr>
            </w:pPr>
            <w:r w:rsidRPr="00CC0F38">
              <w:rPr>
                <w:rFonts w:ascii="宋体" w:eastAsia="宋体" w:hAnsi="宋体" w:cs="Times New Roman" w:hint="eastAsia"/>
                <w:bCs/>
                <w:iCs/>
                <w:sz w:val="24"/>
                <w:szCs w:val="24"/>
              </w:rPr>
              <w:t>有一些客户是会有自</w:t>
            </w:r>
            <w:proofErr w:type="gramStart"/>
            <w:r w:rsidRPr="00CC0F38">
              <w:rPr>
                <w:rFonts w:ascii="宋体" w:eastAsia="宋体" w:hAnsi="宋体" w:cs="Times New Roman" w:hint="eastAsia"/>
                <w:bCs/>
                <w:iCs/>
                <w:sz w:val="24"/>
                <w:szCs w:val="24"/>
              </w:rPr>
              <w:t>建团队</w:t>
            </w:r>
            <w:proofErr w:type="gramEnd"/>
            <w:r w:rsidRPr="00CC0F38">
              <w:rPr>
                <w:rFonts w:ascii="宋体" w:eastAsia="宋体" w:hAnsi="宋体" w:cs="Times New Roman" w:hint="eastAsia"/>
                <w:bCs/>
                <w:iCs/>
                <w:sz w:val="24"/>
                <w:szCs w:val="24"/>
              </w:rPr>
              <w:t>的，客户自</w:t>
            </w:r>
            <w:proofErr w:type="gramStart"/>
            <w:r w:rsidRPr="00CC0F38">
              <w:rPr>
                <w:rFonts w:ascii="宋体" w:eastAsia="宋体" w:hAnsi="宋体" w:cs="Times New Roman" w:hint="eastAsia"/>
                <w:bCs/>
                <w:iCs/>
                <w:sz w:val="24"/>
                <w:szCs w:val="24"/>
              </w:rPr>
              <w:t>建团队</w:t>
            </w:r>
            <w:proofErr w:type="gramEnd"/>
            <w:r w:rsidRPr="00CC0F38">
              <w:rPr>
                <w:rFonts w:ascii="宋体" w:eastAsia="宋体" w:hAnsi="宋体" w:cs="Times New Roman" w:hint="eastAsia"/>
                <w:bCs/>
                <w:iCs/>
                <w:sz w:val="24"/>
                <w:szCs w:val="24"/>
              </w:rPr>
              <w:t>主要解决其自身的部分数据需求，如敏感数据等，但受专业化分工的影响，客户仍然会大量购买数据服务提供商的数据，尤其是那些需要投入较高研发力量的复杂数据，以充实其算法模型训练的规模性需求。</w:t>
            </w:r>
          </w:p>
          <w:p w14:paraId="627EE661" w14:textId="74FF3248"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7、</w:t>
            </w:r>
            <w:r w:rsidR="007C196F" w:rsidRPr="007C196F">
              <w:rPr>
                <w:rFonts w:ascii="宋体" w:eastAsia="宋体" w:hAnsi="宋体" w:cs="Times New Roman"/>
                <w:bCs/>
                <w:iCs/>
                <w:sz w:val="24"/>
                <w:szCs w:val="24"/>
              </w:rPr>
              <w:t>公司的业务是否存在规模效应？</w:t>
            </w:r>
          </w:p>
          <w:p w14:paraId="78B3EB71" w14:textId="77777777" w:rsidR="007C196F"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公司业务是存在规模效应的，一方面随着公司在研发方面加大投入，自</w:t>
            </w:r>
            <w:proofErr w:type="gramStart"/>
            <w:r w:rsidRPr="007C196F">
              <w:rPr>
                <w:rFonts w:ascii="宋体" w:eastAsia="宋体" w:hAnsi="宋体" w:cs="Times New Roman" w:hint="eastAsia"/>
                <w:bCs/>
                <w:iCs/>
                <w:sz w:val="24"/>
                <w:szCs w:val="24"/>
              </w:rPr>
              <w:t>研</w:t>
            </w:r>
            <w:proofErr w:type="gramEnd"/>
            <w:r w:rsidRPr="007C196F">
              <w:rPr>
                <w:rFonts w:ascii="宋体" w:eastAsia="宋体" w:hAnsi="宋体" w:cs="Times New Roman" w:hint="eastAsia"/>
                <w:bCs/>
                <w:iCs/>
                <w:sz w:val="24"/>
                <w:szCs w:val="24"/>
              </w:rPr>
              <w:t>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295C415E" w14:textId="77777777" w:rsidR="007C196F"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599EE151" w14:textId="53447B9A" w:rsidR="001A5F3B"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此外，数据集产品一直是我们公司所坚持的重点方向，公司开发大量通用型、</w:t>
            </w:r>
            <w:proofErr w:type="gramStart"/>
            <w:r w:rsidRPr="007C196F">
              <w:rPr>
                <w:rFonts w:ascii="宋体" w:eastAsia="宋体" w:hAnsi="宋体" w:cs="Times New Roman" w:hint="eastAsia"/>
                <w:bCs/>
                <w:iCs/>
                <w:sz w:val="24"/>
                <w:szCs w:val="24"/>
              </w:rPr>
              <w:t>复卖率</w:t>
            </w:r>
            <w:proofErr w:type="gramEnd"/>
            <w:r w:rsidRPr="007C196F">
              <w:rPr>
                <w:rFonts w:ascii="宋体" w:eastAsia="宋体" w:hAnsi="宋体" w:cs="Times New Roman" w:hint="eastAsia"/>
                <w:bCs/>
                <w:iCs/>
                <w:sz w:val="24"/>
                <w:szCs w:val="24"/>
              </w:rPr>
              <w:t>高的标准化产品数据集，反复给公司带来利润，也能实现训练数据产品的规</w:t>
            </w:r>
            <w:r w:rsidRPr="007C196F">
              <w:rPr>
                <w:rFonts w:ascii="宋体" w:eastAsia="宋体" w:hAnsi="宋体" w:cs="Times New Roman" w:hint="eastAsia"/>
                <w:bCs/>
                <w:iCs/>
                <w:sz w:val="24"/>
                <w:szCs w:val="24"/>
              </w:rPr>
              <w:lastRenderedPageBreak/>
              <w:t>模化效应。</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0CB376AE"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7853A8">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554778">
              <w:rPr>
                <w:rFonts w:ascii="Times New Roman" w:hAnsiTheme="minorEastAsia" w:cs="Times New Roman" w:hint="eastAsia"/>
                <w:iCs/>
                <w:sz w:val="24"/>
                <w:szCs w:val="24"/>
              </w:rPr>
              <w:t>25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DCDA" w14:textId="77777777" w:rsidR="003513F5" w:rsidRDefault="003513F5" w:rsidP="00443C3B">
      <w:r>
        <w:separator/>
      </w:r>
    </w:p>
  </w:endnote>
  <w:endnote w:type="continuationSeparator" w:id="0">
    <w:p w14:paraId="319F668E" w14:textId="77777777" w:rsidR="003513F5" w:rsidRDefault="003513F5"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03E1" w14:textId="77777777" w:rsidR="003513F5" w:rsidRDefault="003513F5" w:rsidP="00443C3B">
      <w:r>
        <w:separator/>
      </w:r>
    </w:p>
  </w:footnote>
  <w:footnote w:type="continuationSeparator" w:id="0">
    <w:p w14:paraId="29FB7A90" w14:textId="77777777" w:rsidR="003513F5" w:rsidRDefault="003513F5"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4BF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13F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4778"/>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3FEF"/>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E582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B38"/>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3FD3"/>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0F38"/>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2B70"/>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1CE"/>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5</cp:revision>
  <cp:lastPrinted>2021-09-01T01:13:00Z</cp:lastPrinted>
  <dcterms:created xsi:type="dcterms:W3CDTF">2026-02-24T16:03:00Z</dcterms:created>
  <dcterms:modified xsi:type="dcterms:W3CDTF">2026-02-25T07:08:00Z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