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30BC" w14:textId="77777777" w:rsidR="008F382A" w:rsidRDefault="00000000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证券代码：688146                                   证券简称：中船特气</w:t>
      </w:r>
    </w:p>
    <w:p w14:paraId="5B5526A8" w14:textId="77777777" w:rsidR="008F382A" w:rsidRDefault="00000000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中船（邯郸）派瑞特种气体股份有限公司</w:t>
      </w:r>
    </w:p>
    <w:p w14:paraId="13E0DD27" w14:textId="77777777" w:rsidR="008F382A" w:rsidRDefault="00000000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投资者关系活动记录表</w:t>
      </w:r>
    </w:p>
    <w:p w14:paraId="1021DBA7" w14:textId="26DEAA1E" w:rsidR="008F382A" w:rsidRDefault="00000000">
      <w:pPr>
        <w:spacing w:line="288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编号：202</w:t>
      </w:r>
      <w:r>
        <w:rPr>
          <w:rFonts w:ascii="宋体" w:eastAsia="宋体" w:hAnsi="宋体" w:cs="宋体" w:hint="eastAsia"/>
          <w:sz w:val="24"/>
        </w:rPr>
        <w:t>6-00</w:t>
      </w:r>
      <w:r w:rsidR="001A02CE">
        <w:rPr>
          <w:rFonts w:ascii="宋体" w:eastAsia="宋体" w:hAnsi="宋体" w:cs="宋体" w:hint="eastAsia"/>
          <w:sz w:val="24"/>
        </w:rPr>
        <w:t>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5"/>
        <w:gridCol w:w="5971"/>
      </w:tblGrid>
      <w:tr w:rsidR="008F382A" w14:paraId="15F32E96" w14:textId="77777777">
        <w:trPr>
          <w:trHeight w:val="2223"/>
        </w:trPr>
        <w:tc>
          <w:tcPr>
            <w:tcW w:w="2361" w:type="dxa"/>
            <w:vAlign w:val="center"/>
          </w:tcPr>
          <w:p w14:paraId="6857E272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</w:t>
            </w:r>
          </w:p>
          <w:p w14:paraId="32B93E88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活动类别</w:t>
            </w:r>
          </w:p>
        </w:tc>
        <w:tc>
          <w:tcPr>
            <w:tcW w:w="6058" w:type="dxa"/>
            <w:vAlign w:val="center"/>
          </w:tcPr>
          <w:p w14:paraId="6C8FF4F4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特定对象调研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☑</w:t>
            </w:r>
            <w:r>
              <w:rPr>
                <w:rFonts w:ascii="宋体" w:eastAsia="宋体" w:hAnsi="宋体" w:cs="宋体"/>
                <w:sz w:val="24"/>
              </w:rPr>
              <w:t>分析师会议</w:t>
            </w:r>
          </w:p>
          <w:p w14:paraId="542F6EE3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媒体采访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□</w:t>
            </w:r>
            <w:r>
              <w:rPr>
                <w:rFonts w:ascii="宋体" w:eastAsia="宋体" w:hAnsi="宋体" w:cs="宋体"/>
                <w:sz w:val="24"/>
              </w:rPr>
              <w:t>业绩说明会</w:t>
            </w:r>
          </w:p>
          <w:p w14:paraId="0B3C1B18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□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</w:p>
          <w:p w14:paraId="1F6E5DA8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□现场参观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>电话会议</w:t>
            </w:r>
          </w:p>
          <w:p w14:paraId="67F90509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</w:t>
            </w:r>
          </w:p>
        </w:tc>
      </w:tr>
      <w:tr w:rsidR="008F382A" w14:paraId="29558B6A" w14:textId="77777777">
        <w:trPr>
          <w:trHeight w:val="1132"/>
        </w:trPr>
        <w:tc>
          <w:tcPr>
            <w:tcW w:w="2361" w:type="dxa"/>
            <w:vAlign w:val="center"/>
          </w:tcPr>
          <w:p w14:paraId="1649BD51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参与单位名称</w:t>
            </w:r>
          </w:p>
        </w:tc>
        <w:tc>
          <w:tcPr>
            <w:tcW w:w="6058" w:type="dxa"/>
            <w:vAlign w:val="center"/>
          </w:tcPr>
          <w:p w14:paraId="7679D07E" w14:textId="03BE57D4" w:rsidR="008F382A" w:rsidRDefault="001A02CE" w:rsidP="001A02CE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A02CE">
              <w:rPr>
                <w:rFonts w:ascii="宋体" w:eastAsia="宋体" w:hAnsi="宋体" w:cs="宋体" w:hint="eastAsia"/>
                <w:sz w:val="24"/>
              </w:rPr>
              <w:t>华夏基金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淡水泉投资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中信资管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盘京投资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元昊投资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煜德投资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天弘基金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泰康基金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开思基金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中新融创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厚朴小额贷款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国信证券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新同方投资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长盛基金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安联资管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国信证券资管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嘉信私募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聂丰私募基金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润晖</w:t>
            </w:r>
            <w:r>
              <w:rPr>
                <w:rFonts w:ascii="宋体" w:eastAsia="宋体" w:hAnsi="宋体" w:cs="宋体" w:hint="eastAsia"/>
                <w:sz w:val="24"/>
              </w:rPr>
              <w:t>投资、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大家资产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华能贵诚信托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中再资产管理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民生加银基金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长江养老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/>
                <w:sz w:val="24"/>
              </w:rPr>
              <w:t>Carrhae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光大永明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长江证券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红杉资本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宏利基金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合众资产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吉富创投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1A02CE">
              <w:rPr>
                <w:rFonts w:ascii="宋体" w:eastAsia="宋体" w:hAnsi="宋体" w:cs="宋体" w:hint="eastAsia"/>
                <w:sz w:val="24"/>
              </w:rPr>
              <w:t>博衍基金</w:t>
            </w:r>
            <w:r>
              <w:rPr>
                <w:rFonts w:ascii="宋体" w:eastAsia="宋体" w:hAnsi="宋体" w:cs="宋体" w:hint="eastAsia"/>
                <w:sz w:val="24"/>
              </w:rPr>
              <w:t>、广发基金</w:t>
            </w:r>
          </w:p>
        </w:tc>
      </w:tr>
      <w:tr w:rsidR="008F382A" w14:paraId="5DCC7665" w14:textId="77777777">
        <w:trPr>
          <w:trHeight w:val="599"/>
        </w:trPr>
        <w:tc>
          <w:tcPr>
            <w:tcW w:w="2361" w:type="dxa"/>
            <w:vAlign w:val="center"/>
          </w:tcPr>
          <w:p w14:paraId="2EC26E51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058" w:type="dxa"/>
            <w:vAlign w:val="center"/>
          </w:tcPr>
          <w:p w14:paraId="763DA090" w14:textId="02D971D5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2026年3月</w:t>
            </w:r>
            <w:r w:rsidR="001A02CE">
              <w:rPr>
                <w:rFonts w:ascii="宋体" w:eastAsia="宋体" w:hAnsi="宋体" w:cs="宋体" w:hint="eastAsia"/>
                <w:sz w:val="24"/>
              </w:rPr>
              <w:t>19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r w:rsidR="001A02CE"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时</w:t>
            </w:r>
            <w:r w:rsidR="001A02CE"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</w:tr>
      <w:tr w:rsidR="008F382A" w14:paraId="0C800892" w14:textId="77777777">
        <w:trPr>
          <w:trHeight w:val="604"/>
        </w:trPr>
        <w:tc>
          <w:tcPr>
            <w:tcW w:w="2361" w:type="dxa"/>
            <w:vAlign w:val="center"/>
          </w:tcPr>
          <w:p w14:paraId="4BE05F62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58" w:type="dxa"/>
            <w:vAlign w:val="center"/>
          </w:tcPr>
          <w:p w14:paraId="440D65E1" w14:textId="2B9B1771" w:rsidR="008F382A" w:rsidRDefault="000F7D9E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</w:t>
            </w:r>
            <w:r w:rsidR="009D340F" w:rsidRPr="009D340F">
              <w:rPr>
                <w:rFonts w:ascii="宋体" w:eastAsia="宋体" w:hAnsi="宋体" w:cs="宋体" w:hint="eastAsia"/>
                <w:sz w:val="24"/>
              </w:rPr>
              <w:t>威斯汀酒店</w:t>
            </w:r>
          </w:p>
        </w:tc>
      </w:tr>
      <w:tr w:rsidR="008F382A" w14:paraId="6763EAFC" w14:textId="77777777">
        <w:trPr>
          <w:trHeight w:val="1061"/>
        </w:trPr>
        <w:tc>
          <w:tcPr>
            <w:tcW w:w="2361" w:type="dxa"/>
            <w:vAlign w:val="center"/>
          </w:tcPr>
          <w:p w14:paraId="26B6007D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</w:t>
            </w:r>
          </w:p>
        </w:tc>
        <w:tc>
          <w:tcPr>
            <w:tcW w:w="6058" w:type="dxa"/>
            <w:vAlign w:val="center"/>
          </w:tcPr>
          <w:p w14:paraId="40B5C391" w14:textId="77777777" w:rsidR="00B82655" w:rsidRDefault="009D340F" w:rsidP="00B8265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9D340F">
              <w:rPr>
                <w:rFonts w:ascii="宋体" w:eastAsia="宋体" w:hAnsi="宋体" w:cs="宋体" w:hint="eastAsia"/>
                <w:sz w:val="24"/>
              </w:rPr>
              <w:t>公司副总经理、董事会秘书：许晖</w:t>
            </w:r>
          </w:p>
          <w:p w14:paraId="490CB009" w14:textId="13C02ADD" w:rsidR="009D340F" w:rsidRDefault="009D340F" w:rsidP="00B8265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公司董事会办公室：付磊</w:t>
            </w:r>
          </w:p>
        </w:tc>
      </w:tr>
      <w:tr w:rsidR="008F382A" w14:paraId="699B8D45" w14:textId="77777777">
        <w:trPr>
          <w:trHeight w:val="1884"/>
        </w:trPr>
        <w:tc>
          <w:tcPr>
            <w:tcW w:w="2361" w:type="dxa"/>
            <w:vAlign w:val="center"/>
          </w:tcPr>
          <w:p w14:paraId="037B6FC3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投资者关系活动</w:t>
            </w:r>
          </w:p>
          <w:p w14:paraId="4D6104A2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6058" w:type="dxa"/>
            <w:vAlign w:val="center"/>
          </w:tcPr>
          <w:p w14:paraId="6C183D63" w14:textId="77777777" w:rsidR="008F382A" w:rsidRDefault="00000000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公司基本情况介绍</w:t>
            </w:r>
          </w:p>
          <w:p w14:paraId="7E34EB87" w14:textId="77777777" w:rsidR="008F382A" w:rsidRDefault="00000000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问答及交流</w:t>
            </w:r>
          </w:p>
          <w:p w14:paraId="1CF62015" w14:textId="161BB713" w:rsidR="008F382A" w:rsidRDefault="00000000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="00C923DF" w:rsidRPr="00C923DF">
              <w:rPr>
                <w:rFonts w:ascii="宋体" w:eastAsia="宋体" w:hAnsi="宋体" w:cs="宋体" w:hint="eastAsia"/>
                <w:b/>
                <w:bCs/>
                <w:sz w:val="24"/>
              </w:rPr>
              <w:t>如何看待</w:t>
            </w:r>
            <w:r w:rsidR="00C923DF">
              <w:rPr>
                <w:rFonts w:ascii="宋体" w:eastAsia="宋体" w:hAnsi="宋体" w:cs="宋体" w:hint="eastAsia"/>
                <w:b/>
                <w:bCs/>
                <w:sz w:val="24"/>
              </w:rPr>
              <w:t>电子</w:t>
            </w:r>
            <w:r w:rsidR="00C923DF" w:rsidRPr="00C923DF">
              <w:rPr>
                <w:rFonts w:ascii="宋体" w:eastAsia="宋体" w:hAnsi="宋体" w:cs="宋体" w:hint="eastAsia"/>
                <w:b/>
                <w:bCs/>
                <w:sz w:val="24"/>
              </w:rPr>
              <w:t>特种气体行业的</w:t>
            </w:r>
            <w:r w:rsidR="00FE399B">
              <w:rPr>
                <w:rFonts w:ascii="宋体" w:eastAsia="宋体" w:hAnsi="宋体" w:cs="宋体" w:hint="eastAsia"/>
                <w:b/>
                <w:bCs/>
                <w:sz w:val="24"/>
              </w:rPr>
              <w:t>未来</w:t>
            </w:r>
            <w:r w:rsidR="00C923DF" w:rsidRPr="00C923DF">
              <w:rPr>
                <w:rFonts w:ascii="宋体" w:eastAsia="宋体" w:hAnsi="宋体" w:cs="宋体" w:hint="eastAsia"/>
                <w:b/>
                <w:bCs/>
                <w:sz w:val="24"/>
              </w:rPr>
              <w:t>市场空间变化？</w:t>
            </w:r>
          </w:p>
          <w:p w14:paraId="4B106951" w14:textId="155283A1" w:rsidR="00FE399B" w:rsidRPr="00863A6E" w:rsidRDefault="00000000" w:rsidP="00863A6E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 w:rsidR="00FE399B">
              <w:rPr>
                <w:rFonts w:ascii="宋体" w:eastAsia="宋体" w:hAnsi="宋体" w:cs="宋体" w:hint="eastAsia"/>
                <w:sz w:val="24"/>
              </w:rPr>
              <w:t>公司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对行业未来持乐观态度。电子</w:t>
            </w:r>
            <w:r w:rsidR="00FE399B">
              <w:rPr>
                <w:rFonts w:ascii="宋体" w:eastAsia="宋体" w:hAnsi="宋体" w:cs="宋体" w:hint="eastAsia"/>
                <w:sz w:val="24"/>
              </w:rPr>
              <w:t>特种气体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作为集成电路制造的关键材料，其市场空间与下游半导体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lastRenderedPageBreak/>
              <w:t>产业的景气度高度相关</w:t>
            </w:r>
            <w:r w:rsidR="00FE399B">
              <w:rPr>
                <w:rFonts w:ascii="宋体" w:eastAsia="宋体" w:hAnsi="宋体" w:cs="宋体" w:hint="eastAsia"/>
                <w:sz w:val="24"/>
              </w:rPr>
              <w:t>。从需求端看，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随着晶圆厂和存储芯片制造商的持续扩产，对电子气体的基础需求形成了坚实支撑</w:t>
            </w:r>
            <w:r w:rsidR="00FE399B">
              <w:rPr>
                <w:rFonts w:ascii="宋体" w:eastAsia="宋体" w:hAnsi="宋体" w:cs="宋体" w:hint="eastAsia"/>
                <w:sz w:val="24"/>
              </w:rPr>
              <w:t>。另一方面，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AI</w:t>
            </w:r>
            <w:r w:rsidR="002D0674">
              <w:rPr>
                <w:rFonts w:ascii="宋体" w:eastAsia="宋体" w:hAnsi="宋体" w:cs="宋体" w:hint="eastAsia"/>
                <w:sz w:val="24"/>
              </w:rPr>
              <w:t>等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技术的发展带动了</w:t>
            </w:r>
            <w:r w:rsidR="00FE399B">
              <w:rPr>
                <w:rFonts w:ascii="宋体" w:eastAsia="宋体" w:hAnsi="宋体" w:cs="宋体" w:hint="eastAsia"/>
                <w:sz w:val="24"/>
              </w:rPr>
              <w:t>先进制程和存储技术的升级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，增加了对三氟化氮、</w:t>
            </w:r>
            <w:r w:rsidR="00FE399B">
              <w:rPr>
                <w:rFonts w:ascii="宋体" w:eastAsia="宋体" w:hAnsi="宋体" w:cs="宋体" w:hint="eastAsia"/>
                <w:sz w:val="24"/>
              </w:rPr>
              <w:t>六氟化钨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等多种电子特气的单位耗用量和对更高价值量气体的需</w:t>
            </w:r>
            <w:r w:rsidR="00FE399B">
              <w:rPr>
                <w:rFonts w:ascii="宋体" w:eastAsia="宋体" w:hAnsi="宋体" w:cs="宋体" w:hint="eastAsia"/>
                <w:sz w:val="24"/>
              </w:rPr>
              <w:t>求。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面对持续增长的市场需求，</w:t>
            </w:r>
            <w:r w:rsidR="00FE399B">
              <w:rPr>
                <w:rFonts w:ascii="宋体" w:eastAsia="宋体" w:hAnsi="宋体" w:cs="宋体" w:hint="eastAsia"/>
                <w:sz w:val="24"/>
              </w:rPr>
              <w:t>公司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将抓住机遇，</w:t>
            </w:r>
            <w:r w:rsidR="00FE399B">
              <w:rPr>
                <w:rFonts w:ascii="宋体" w:eastAsia="宋体" w:hAnsi="宋体" w:cs="宋体" w:hint="eastAsia"/>
                <w:sz w:val="24"/>
              </w:rPr>
              <w:t>力争将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技术</w:t>
            </w:r>
            <w:r w:rsidR="00B17074">
              <w:rPr>
                <w:rFonts w:ascii="宋体" w:eastAsia="宋体" w:hAnsi="宋体" w:cs="宋体" w:hint="eastAsia"/>
                <w:sz w:val="24"/>
              </w:rPr>
              <w:t>、产能</w:t>
            </w:r>
            <w:r w:rsidR="006C7F05">
              <w:rPr>
                <w:rFonts w:ascii="宋体" w:eastAsia="宋体" w:hAnsi="宋体" w:cs="宋体" w:hint="eastAsia"/>
                <w:sz w:val="24"/>
              </w:rPr>
              <w:t>和竞争</w:t>
            </w:r>
            <w:r w:rsidR="00FE399B" w:rsidRPr="00FE399B">
              <w:rPr>
                <w:rFonts w:ascii="宋体" w:eastAsia="宋体" w:hAnsi="宋体" w:cs="宋体" w:hint="eastAsia"/>
                <w:sz w:val="24"/>
              </w:rPr>
              <w:t>优势转化为</w:t>
            </w:r>
            <w:r w:rsidR="00FE399B">
              <w:rPr>
                <w:rFonts w:ascii="宋体" w:eastAsia="宋体" w:hAnsi="宋体" w:cs="宋体" w:hint="eastAsia"/>
                <w:sz w:val="24"/>
              </w:rPr>
              <w:t>实实在在的经营业绩。</w:t>
            </w:r>
          </w:p>
          <w:p w14:paraId="2F5BA5AA" w14:textId="77777777" w:rsidR="00863A6E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2.请介绍下</w:t>
            </w:r>
            <w:r w:rsidR="00863A6E" w:rsidRPr="00863A6E">
              <w:rPr>
                <w:rFonts w:ascii="宋体" w:eastAsia="宋体" w:hAnsi="宋体" w:cs="宋体" w:hint="eastAsia"/>
                <w:b/>
                <w:bCs/>
                <w:sz w:val="24"/>
              </w:rPr>
              <w:t>近期钨价上涨</w:t>
            </w:r>
            <w:r w:rsidR="00863A6E">
              <w:rPr>
                <w:rFonts w:ascii="宋体" w:eastAsia="宋体" w:hAnsi="宋体" w:cs="宋体" w:hint="eastAsia"/>
                <w:b/>
                <w:bCs/>
                <w:sz w:val="24"/>
              </w:rPr>
              <w:t>对公司六氟化钨业务的影响？</w:t>
            </w:r>
          </w:p>
          <w:p w14:paraId="08DAC3A5" w14:textId="693D80FC" w:rsidR="00863A6E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答：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原材料钨粉价格上涨确实给六氟化钨生产成本带来一定压力。公司作为全球六氟化钨主要供应商之一（产能2</w:t>
            </w:r>
            <w:r w:rsidR="00863A6E">
              <w:rPr>
                <w:rFonts w:ascii="宋体" w:eastAsia="宋体" w:hAnsi="宋体" w:cs="宋体" w:hint="eastAsia"/>
                <w:sz w:val="24"/>
              </w:rPr>
              <w:t>0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00吨/年），依托规模优势</w:t>
            </w:r>
            <w:r w:rsidR="006C7F05">
              <w:rPr>
                <w:rFonts w:ascii="宋体" w:eastAsia="宋体" w:hAnsi="宋体" w:cs="宋体" w:hint="eastAsia"/>
                <w:sz w:val="24"/>
              </w:rPr>
              <w:t>、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技术壁垒</w:t>
            </w:r>
            <w:r w:rsidR="006C7F05">
              <w:rPr>
                <w:rFonts w:ascii="宋体" w:eastAsia="宋体" w:hAnsi="宋体" w:cs="宋体" w:hint="eastAsia"/>
                <w:sz w:val="24"/>
              </w:rPr>
              <w:t>和成本优势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，已与客户就产品价格达成一致，并约定了定期调整机制，</w:t>
            </w:r>
            <w:r w:rsidR="00863A6E">
              <w:rPr>
                <w:rFonts w:ascii="宋体" w:eastAsia="宋体" w:hAnsi="宋体" w:cs="宋体" w:hint="eastAsia"/>
                <w:sz w:val="24"/>
              </w:rPr>
              <w:t>以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有效传导成本压力。</w:t>
            </w:r>
            <w:r w:rsidR="00863A6E">
              <w:rPr>
                <w:rFonts w:ascii="宋体" w:eastAsia="宋体" w:hAnsi="宋体" w:cs="宋体" w:hint="eastAsia"/>
                <w:sz w:val="24"/>
              </w:rPr>
              <w:t>另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一方面</w:t>
            </w:r>
            <w:r w:rsidR="00863A6E">
              <w:rPr>
                <w:rFonts w:ascii="宋体" w:eastAsia="宋体" w:hAnsi="宋体" w:cs="宋体" w:hint="eastAsia"/>
                <w:sz w:val="24"/>
              </w:rPr>
              <w:t>，公司也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与重点原材料供应方签订协议，以保障</w:t>
            </w:r>
            <w:r w:rsidR="004179A0">
              <w:rPr>
                <w:rFonts w:ascii="宋体" w:eastAsia="宋体" w:hAnsi="宋体" w:cs="宋体" w:hint="eastAsia"/>
                <w:sz w:val="24"/>
              </w:rPr>
              <w:t>原材料</w:t>
            </w:r>
            <w:r w:rsidR="00863A6E" w:rsidRPr="00863A6E">
              <w:rPr>
                <w:rFonts w:ascii="宋体" w:eastAsia="宋体" w:hAnsi="宋体" w:cs="宋体" w:hint="eastAsia"/>
                <w:sz w:val="24"/>
              </w:rPr>
              <w:t>钨粉的稳定供应</w:t>
            </w:r>
            <w:r w:rsidR="00863A6E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12CB1041" w14:textId="17BE6AC6" w:rsidR="008F382A" w:rsidRDefault="002D067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2D0674">
              <w:rPr>
                <w:rFonts w:ascii="宋体" w:eastAsia="宋体" w:hAnsi="宋体" w:cs="宋体" w:hint="eastAsia"/>
                <w:b/>
                <w:bCs/>
                <w:sz w:val="24"/>
              </w:rPr>
              <w:t>请问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</w:t>
            </w:r>
            <w:r w:rsidRPr="002D0674">
              <w:rPr>
                <w:rFonts w:ascii="宋体" w:eastAsia="宋体" w:hAnsi="宋体" w:cs="宋体" w:hint="eastAsia"/>
                <w:b/>
                <w:bCs/>
                <w:sz w:val="24"/>
              </w:rPr>
              <w:t>研发投入和产品开发现状如何？</w:t>
            </w:r>
          </w:p>
          <w:p w14:paraId="03E56583" w14:textId="36E2787C" w:rsidR="003E755B" w:rsidRPr="003E755B" w:rsidRDefault="002D0674" w:rsidP="003E755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sz w:val="24"/>
              </w:rPr>
              <w:t>公</w:t>
            </w:r>
            <w:r w:rsidR="003E755B" w:rsidRPr="003E755B">
              <w:rPr>
                <w:rFonts w:ascii="宋体" w:eastAsia="宋体" w:hAnsi="宋体" w:cs="宋体" w:hint="eastAsia"/>
                <w:sz w:val="24"/>
              </w:rPr>
              <w:t>司研发投入占营业收入的比例已连续多年保持在7%以上。在新产品开发方面，公司</w:t>
            </w:r>
            <w:r w:rsidR="00AD328B" w:rsidRPr="003E755B">
              <w:rPr>
                <w:rFonts w:ascii="宋体" w:eastAsia="宋体" w:hAnsi="宋体" w:cs="宋体" w:hint="eastAsia"/>
                <w:sz w:val="24"/>
              </w:rPr>
              <w:t>通过自主研发持续填补相关品类空白</w:t>
            </w:r>
            <w:r w:rsidR="00AD328B">
              <w:rPr>
                <w:rFonts w:ascii="宋体" w:eastAsia="宋体" w:hAnsi="宋体" w:cs="宋体" w:hint="eastAsia"/>
                <w:sz w:val="24"/>
              </w:rPr>
              <w:t>，</w:t>
            </w:r>
            <w:r w:rsidR="003E755B" w:rsidRPr="003E755B">
              <w:rPr>
                <w:rFonts w:ascii="宋体" w:eastAsia="宋体" w:hAnsi="宋体" w:cs="宋体" w:hint="eastAsia"/>
                <w:sz w:val="24"/>
              </w:rPr>
              <w:t>稳步扩充产品矩阵。截至目前，</w:t>
            </w:r>
            <w:r w:rsidR="00066181">
              <w:rPr>
                <w:rFonts w:ascii="宋体" w:eastAsia="宋体" w:hAnsi="宋体" w:cs="宋体" w:hint="eastAsia"/>
                <w:sz w:val="24"/>
              </w:rPr>
              <w:t>公司</w:t>
            </w:r>
            <w:r w:rsidR="003E755B">
              <w:rPr>
                <w:rFonts w:ascii="宋体" w:eastAsia="宋体" w:hAnsi="宋体" w:cs="宋体" w:hint="eastAsia"/>
                <w:sz w:val="24"/>
              </w:rPr>
              <w:t>电子特气成熟产品</w:t>
            </w:r>
            <w:r w:rsidR="00066181">
              <w:rPr>
                <w:rFonts w:ascii="宋体" w:eastAsia="宋体" w:hAnsi="宋体" w:cs="宋体" w:hint="eastAsia"/>
                <w:sz w:val="24"/>
              </w:rPr>
              <w:t>、</w:t>
            </w:r>
            <w:r w:rsidR="003E755B">
              <w:rPr>
                <w:rFonts w:ascii="宋体" w:eastAsia="宋体" w:hAnsi="宋体" w:cs="宋体" w:hint="eastAsia"/>
                <w:sz w:val="24"/>
              </w:rPr>
              <w:t>在建</w:t>
            </w:r>
            <w:r w:rsidR="00066181">
              <w:rPr>
                <w:rFonts w:ascii="宋体" w:eastAsia="宋体" w:hAnsi="宋体" w:cs="宋体" w:hint="eastAsia"/>
                <w:sz w:val="24"/>
              </w:rPr>
              <w:t>及在</w:t>
            </w:r>
            <w:r w:rsidR="003E755B">
              <w:rPr>
                <w:rFonts w:ascii="宋体" w:eastAsia="宋体" w:hAnsi="宋体" w:cs="宋体" w:hint="eastAsia"/>
                <w:sz w:val="24"/>
              </w:rPr>
              <w:t>研产品</w:t>
            </w:r>
            <w:r w:rsidR="003E755B" w:rsidRPr="003E755B">
              <w:rPr>
                <w:rFonts w:ascii="宋体" w:eastAsia="宋体" w:hAnsi="宋体" w:cs="宋体" w:hint="eastAsia"/>
                <w:sz w:val="24"/>
              </w:rPr>
              <w:t>品类已近百种，覆盖清洗、刻蚀、沉积、掺杂等半导体核心工艺环节</w:t>
            </w:r>
            <w:r w:rsidR="003E755B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497CEEE0" w14:textId="778A289F" w:rsidR="002D0674" w:rsidRPr="002D0674" w:rsidRDefault="003E755B" w:rsidP="003E755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3E755B">
              <w:rPr>
                <w:rFonts w:ascii="宋体" w:eastAsia="宋体" w:hAnsi="宋体" w:cs="宋体" w:hint="eastAsia"/>
                <w:sz w:val="24"/>
              </w:rPr>
              <w:t>公司以总部研发基地为核心，同时</w:t>
            </w:r>
            <w:r w:rsidR="00066181">
              <w:rPr>
                <w:rFonts w:ascii="宋体" w:eastAsia="宋体" w:hAnsi="宋体" w:cs="宋体" w:hint="eastAsia"/>
                <w:sz w:val="24"/>
              </w:rPr>
              <w:t>正</w:t>
            </w:r>
            <w:r w:rsidRPr="003E755B">
              <w:rPr>
                <w:rFonts w:ascii="宋体" w:eastAsia="宋体" w:hAnsi="宋体" w:cs="宋体" w:hint="eastAsia"/>
                <w:sz w:val="24"/>
              </w:rPr>
              <w:t>加速推进上海子公司建设，重点攻关先进制程所需的高纯电子特气及前驱体材料。此外，</w:t>
            </w:r>
            <w:r w:rsidR="00066181">
              <w:rPr>
                <w:rFonts w:ascii="宋体" w:eastAsia="宋体" w:hAnsi="宋体" w:cs="宋体" w:hint="eastAsia"/>
                <w:sz w:val="24"/>
              </w:rPr>
              <w:t>在人才激励方面，</w:t>
            </w:r>
            <w:r w:rsidRPr="003E755B">
              <w:rPr>
                <w:rFonts w:ascii="宋体" w:eastAsia="宋体" w:hAnsi="宋体" w:cs="宋体" w:hint="eastAsia"/>
                <w:sz w:val="24"/>
              </w:rPr>
              <w:t>公司通过项目分红、股权激励等多元化激励机制，充分激发研发团队的创新活力，为长期发展提供坚实的人才保障。</w:t>
            </w:r>
          </w:p>
          <w:p w14:paraId="7017F598" w14:textId="407058E3" w:rsidR="009068A5" w:rsidRDefault="009068A5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4.请介绍一下公司三氟甲磺酸</w:t>
            </w:r>
            <w:r w:rsidR="002C409F">
              <w:rPr>
                <w:rFonts w:ascii="宋体" w:eastAsia="宋体" w:hAnsi="宋体" w:cs="宋体" w:hint="eastAsia"/>
                <w:b/>
                <w:bCs/>
                <w:sz w:val="24"/>
              </w:rPr>
              <w:t>系列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产品的应用领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域和竞争</w:t>
            </w:r>
            <w:r w:rsidR="004179A0">
              <w:rPr>
                <w:rFonts w:ascii="宋体" w:eastAsia="宋体" w:hAnsi="宋体" w:cs="宋体" w:hint="eastAsia"/>
                <w:b/>
                <w:bCs/>
                <w:sz w:val="24"/>
              </w:rPr>
              <w:t>优势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如何？</w:t>
            </w:r>
          </w:p>
          <w:p w14:paraId="13FA4D01" w14:textId="5C76508F" w:rsidR="00912E22" w:rsidRDefault="009068A5" w:rsidP="00912E22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9068A5">
              <w:rPr>
                <w:rFonts w:ascii="宋体" w:eastAsia="宋体" w:hAnsi="宋体" w:cs="宋体" w:hint="eastAsia"/>
                <w:sz w:val="24"/>
              </w:rPr>
              <w:t>公司三氟甲磺酸</w:t>
            </w:r>
            <w:r w:rsidR="00912E22">
              <w:rPr>
                <w:rFonts w:ascii="宋体" w:eastAsia="宋体" w:hAnsi="宋体" w:cs="宋体" w:hint="eastAsia"/>
                <w:sz w:val="24"/>
              </w:rPr>
              <w:t>系列</w:t>
            </w:r>
            <w:r w:rsidRPr="009068A5">
              <w:rPr>
                <w:rFonts w:ascii="宋体" w:eastAsia="宋体" w:hAnsi="宋体" w:cs="宋体" w:hint="eastAsia"/>
                <w:sz w:val="24"/>
              </w:rPr>
              <w:t>产品主要包含三氟甲磺酸、三氟甲磺酸酸酐、</w:t>
            </w:r>
            <w:r w:rsidR="00D17A4A">
              <w:rPr>
                <w:rFonts w:ascii="宋体" w:eastAsia="宋体" w:hAnsi="宋体" w:cs="宋体" w:hint="eastAsia"/>
                <w:sz w:val="24"/>
              </w:rPr>
              <w:t>硅酯</w:t>
            </w:r>
            <w:r w:rsidRPr="009068A5">
              <w:rPr>
                <w:rFonts w:ascii="宋体" w:eastAsia="宋体" w:hAnsi="宋体" w:cs="宋体" w:hint="eastAsia"/>
                <w:sz w:val="24"/>
              </w:rPr>
              <w:t>、双（三氟甲磺酰）亚胺锂等。三氟甲磺酸是目前已知的最强有机酸，</w:t>
            </w:r>
            <w:r w:rsidR="00912E22">
              <w:rPr>
                <w:rFonts w:ascii="宋体" w:eastAsia="宋体" w:hAnsi="宋体" w:cs="宋体" w:hint="eastAsia"/>
                <w:sz w:val="24"/>
              </w:rPr>
              <w:t>被誉为“</w:t>
            </w:r>
            <w:r w:rsidRPr="009068A5">
              <w:rPr>
                <w:rFonts w:ascii="宋体" w:eastAsia="宋体" w:hAnsi="宋体" w:cs="宋体" w:hint="eastAsia"/>
                <w:sz w:val="24"/>
              </w:rPr>
              <w:t>万能的合成工具</w:t>
            </w:r>
            <w:r w:rsidR="00912E22">
              <w:rPr>
                <w:rFonts w:ascii="宋体" w:eastAsia="宋体" w:hAnsi="宋体" w:cs="宋体" w:hint="eastAsia"/>
                <w:sz w:val="24"/>
              </w:rPr>
              <w:t>”。</w:t>
            </w:r>
            <w:r w:rsidR="00912E22" w:rsidRPr="00912E22">
              <w:rPr>
                <w:rFonts w:ascii="宋体" w:eastAsia="宋体" w:hAnsi="宋体" w:cs="宋体" w:hint="eastAsia"/>
                <w:sz w:val="24"/>
              </w:rPr>
              <w:t>其系列产品具有环境友好、催化作用强等特点，广泛应用于医药</w:t>
            </w:r>
            <w:r w:rsidR="00912E22">
              <w:rPr>
                <w:rFonts w:ascii="宋体" w:eastAsia="宋体" w:hAnsi="宋体" w:cs="宋体" w:hint="eastAsia"/>
                <w:sz w:val="24"/>
              </w:rPr>
              <w:t>（</w:t>
            </w:r>
            <w:r w:rsidR="00912E22" w:rsidRPr="00912E22">
              <w:rPr>
                <w:rFonts w:ascii="宋体" w:eastAsia="宋体" w:hAnsi="宋体" w:cs="宋体"/>
                <w:sz w:val="24"/>
              </w:rPr>
              <w:t>核苷、抗生素等</w:t>
            </w:r>
            <w:r w:rsidR="00912E22">
              <w:rPr>
                <w:rFonts w:ascii="宋体" w:eastAsia="宋体" w:hAnsi="宋体" w:cs="宋体" w:hint="eastAsia"/>
                <w:sz w:val="24"/>
              </w:rPr>
              <w:t>医药</w:t>
            </w:r>
            <w:r w:rsidR="00912E22" w:rsidRPr="00912E22">
              <w:rPr>
                <w:rFonts w:ascii="宋体" w:eastAsia="宋体" w:hAnsi="宋体" w:cs="宋体"/>
                <w:sz w:val="24"/>
              </w:rPr>
              <w:t>中间体</w:t>
            </w:r>
            <w:r w:rsidR="00912E22">
              <w:rPr>
                <w:rFonts w:ascii="宋体" w:eastAsia="宋体" w:hAnsi="宋体" w:cs="宋体" w:hint="eastAsia"/>
                <w:sz w:val="24"/>
              </w:rPr>
              <w:t>原料或</w:t>
            </w:r>
            <w:r w:rsidR="00912E22" w:rsidRPr="00912E22">
              <w:rPr>
                <w:rFonts w:ascii="宋体" w:eastAsia="宋体" w:hAnsi="宋体" w:cs="宋体"/>
                <w:sz w:val="24"/>
              </w:rPr>
              <w:t>催化剂）</w:t>
            </w:r>
            <w:r w:rsidR="00912E22" w:rsidRPr="00912E22">
              <w:rPr>
                <w:rFonts w:ascii="宋体" w:eastAsia="宋体" w:hAnsi="宋体" w:cs="宋体" w:hint="eastAsia"/>
                <w:sz w:val="24"/>
              </w:rPr>
              <w:t>、农药、香料、有机硅</w:t>
            </w:r>
            <w:r w:rsidR="00912E22">
              <w:rPr>
                <w:rFonts w:ascii="宋体" w:eastAsia="宋体" w:hAnsi="宋体" w:cs="宋体" w:hint="eastAsia"/>
                <w:sz w:val="24"/>
              </w:rPr>
              <w:t>（</w:t>
            </w:r>
            <w:r w:rsidR="004179A0">
              <w:rPr>
                <w:rFonts w:ascii="宋体" w:eastAsia="宋体" w:hAnsi="宋体" w:cs="宋体" w:hint="eastAsia"/>
                <w:sz w:val="24"/>
              </w:rPr>
              <w:t>可</w:t>
            </w:r>
            <w:r w:rsidR="00912E22" w:rsidRPr="00912E22">
              <w:rPr>
                <w:rFonts w:ascii="宋体" w:eastAsia="宋体" w:hAnsi="宋体" w:cs="宋体" w:hint="eastAsia"/>
                <w:sz w:val="24"/>
              </w:rPr>
              <w:t>替代传统强酸</w:t>
            </w:r>
            <w:r w:rsidR="00912E22">
              <w:rPr>
                <w:rFonts w:ascii="宋体" w:eastAsia="宋体" w:hAnsi="宋体" w:cs="宋体" w:hint="eastAsia"/>
                <w:sz w:val="24"/>
              </w:rPr>
              <w:t>）</w:t>
            </w:r>
            <w:r w:rsidR="00912E22" w:rsidRPr="00912E22">
              <w:rPr>
                <w:rFonts w:ascii="宋体" w:eastAsia="宋体" w:hAnsi="宋体" w:cs="宋体" w:hint="eastAsia"/>
                <w:sz w:val="24"/>
              </w:rPr>
              <w:t>及含氟新材料等行业。</w:t>
            </w:r>
            <w:r w:rsidRPr="009068A5">
              <w:rPr>
                <w:rFonts w:ascii="宋体" w:eastAsia="宋体" w:hAnsi="宋体" w:cs="宋体" w:hint="eastAsia"/>
                <w:sz w:val="24"/>
              </w:rPr>
              <w:t>在新能源领域，双（三氟甲磺酰）亚胺锂（LiTFSI）作为</w:t>
            </w:r>
            <w:r w:rsidR="002C409F" w:rsidRPr="002C409F">
              <w:rPr>
                <w:rFonts w:ascii="宋体" w:eastAsia="宋体" w:hAnsi="宋体" w:cs="宋体" w:hint="eastAsia"/>
                <w:sz w:val="24"/>
              </w:rPr>
              <w:t>电解液添加剂，</w:t>
            </w:r>
            <w:r w:rsidR="002C409F">
              <w:rPr>
                <w:rFonts w:ascii="宋体" w:eastAsia="宋体" w:hAnsi="宋体" w:cs="宋体" w:hint="eastAsia"/>
                <w:sz w:val="24"/>
              </w:rPr>
              <w:t>能够</w:t>
            </w:r>
            <w:r w:rsidR="002C409F" w:rsidRPr="002C409F">
              <w:rPr>
                <w:rFonts w:ascii="宋体" w:eastAsia="宋体" w:hAnsi="宋体" w:cs="宋体" w:hint="eastAsia"/>
                <w:sz w:val="24"/>
              </w:rPr>
              <w:t>提高电解液的电化学稳定性，改善高低温和循环性能。</w:t>
            </w:r>
            <w:r w:rsidR="00912E22" w:rsidRPr="00912E22">
              <w:rPr>
                <w:rFonts w:ascii="宋体" w:eastAsia="宋体" w:hAnsi="宋体" w:cs="宋体" w:hint="eastAsia"/>
                <w:sz w:val="24"/>
              </w:rPr>
              <w:t>此外，双（三氟甲磺酰）亚胺锂和三氟甲磺酸锂具有优异的抗静电性能，还可应用于显示材料和橡胶产业领域</w:t>
            </w:r>
            <w:r w:rsidR="00912E22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22F52C5A" w14:textId="60BF17D1" w:rsidR="008F382A" w:rsidRDefault="00912E22" w:rsidP="00912E22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912E22">
              <w:rPr>
                <w:rFonts w:ascii="宋体" w:eastAsia="宋体" w:hAnsi="宋体" w:cs="宋体" w:hint="eastAsia"/>
                <w:sz w:val="24"/>
              </w:rPr>
              <w:t>公司是全球少数实现该系列产品产业化的供应商之一，产能</w:t>
            </w:r>
            <w:r w:rsidR="00861BB1">
              <w:rPr>
                <w:rFonts w:ascii="宋体" w:eastAsia="宋体" w:hAnsi="宋体" w:cs="宋体" w:hint="eastAsia"/>
                <w:sz w:val="24"/>
              </w:rPr>
              <w:t>规模</w:t>
            </w:r>
            <w:r w:rsidRPr="00912E22">
              <w:rPr>
                <w:rFonts w:ascii="宋体" w:eastAsia="宋体" w:hAnsi="宋体" w:cs="宋体" w:hint="eastAsia"/>
                <w:sz w:val="24"/>
              </w:rPr>
              <w:t>位居世界前列。目前产品已销往欧美、日韩</w:t>
            </w:r>
            <w:r>
              <w:rPr>
                <w:rFonts w:ascii="宋体" w:eastAsia="宋体" w:hAnsi="宋体" w:cs="宋体" w:hint="eastAsia"/>
                <w:sz w:val="24"/>
              </w:rPr>
              <w:t>、印度</w:t>
            </w:r>
            <w:r w:rsidRPr="00912E22">
              <w:rPr>
                <w:rFonts w:ascii="宋体" w:eastAsia="宋体" w:hAnsi="宋体" w:cs="宋体" w:hint="eastAsia"/>
                <w:sz w:val="24"/>
              </w:rPr>
              <w:t>等市场，获得强生、默克、巴斯夫、</w:t>
            </w:r>
            <w:r>
              <w:rPr>
                <w:rFonts w:ascii="宋体" w:eastAsia="宋体" w:hAnsi="宋体" w:cs="宋体" w:hint="eastAsia"/>
                <w:sz w:val="24"/>
              </w:rPr>
              <w:t>LGD、</w:t>
            </w:r>
            <w:r w:rsidRPr="00912E22">
              <w:rPr>
                <w:rFonts w:ascii="宋体" w:eastAsia="宋体" w:hAnsi="宋体" w:cs="宋体" w:hint="eastAsia"/>
                <w:sz w:val="24"/>
              </w:rPr>
              <w:t>住友化学等国际知名客户认可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78B6AC1D" w14:textId="77777777" w:rsidR="004179A0" w:rsidRPr="00E90F07" w:rsidRDefault="004179A0" w:rsidP="00E90F0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E90F07">
              <w:rPr>
                <w:rFonts w:ascii="宋体" w:eastAsia="宋体" w:hAnsi="宋体" w:cs="宋体" w:hint="eastAsia"/>
                <w:b/>
                <w:bCs/>
                <w:sz w:val="24"/>
              </w:rPr>
              <w:t>5.</w:t>
            </w:r>
            <w:r w:rsidR="00063FDC" w:rsidRPr="00E90F07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请问公司产品布局的整体思路是什么？</w:t>
            </w:r>
          </w:p>
          <w:p w14:paraId="58B56E57" w14:textId="29EFC93C" w:rsidR="00E90F07" w:rsidRDefault="00E90F07" w:rsidP="00E90F0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 w:rsidRPr="00E90F07">
              <w:rPr>
                <w:rFonts w:ascii="宋体" w:eastAsia="宋体" w:hAnsi="宋体" w:cs="宋体" w:hint="eastAsia"/>
                <w:sz w:val="24"/>
              </w:rPr>
              <w:t>公司产品布局坚持“电子特气+三氟甲磺酸系列”双增长极</w:t>
            </w:r>
            <w:r>
              <w:rPr>
                <w:rFonts w:ascii="宋体" w:eastAsia="宋体" w:hAnsi="宋体" w:cs="宋体" w:hint="eastAsia"/>
                <w:sz w:val="24"/>
              </w:rPr>
              <w:t>策略</w:t>
            </w:r>
            <w:r w:rsidRPr="00E90F07">
              <w:rPr>
                <w:rFonts w:ascii="宋体" w:eastAsia="宋体" w:hAnsi="宋体" w:cs="宋体" w:hint="eastAsia"/>
                <w:sz w:val="24"/>
              </w:rPr>
              <w:t>。在电子特气领域，以三氟化氮、六氟化钨等核心产品为基石，向高附加值</w:t>
            </w:r>
            <w:r>
              <w:rPr>
                <w:rFonts w:ascii="宋体" w:eastAsia="宋体" w:hAnsi="宋体" w:cs="宋体" w:hint="eastAsia"/>
                <w:sz w:val="24"/>
              </w:rPr>
              <w:t>电子特气</w:t>
            </w:r>
            <w:r w:rsidRPr="00E90F07">
              <w:rPr>
                <w:rFonts w:ascii="宋体" w:eastAsia="宋体" w:hAnsi="宋体" w:cs="宋体" w:hint="eastAsia"/>
                <w:sz w:val="24"/>
              </w:rPr>
              <w:t>及前驱体材料拓展，依托AI驱动</w:t>
            </w:r>
            <w:r w:rsidR="00066181">
              <w:rPr>
                <w:rFonts w:ascii="宋体" w:eastAsia="宋体" w:hAnsi="宋体" w:cs="宋体" w:hint="eastAsia"/>
                <w:sz w:val="24"/>
              </w:rPr>
              <w:t>、</w:t>
            </w:r>
            <w:r w:rsidRPr="00E90F07">
              <w:rPr>
                <w:rFonts w:ascii="宋体" w:eastAsia="宋体" w:hAnsi="宋体" w:cs="宋体" w:hint="eastAsia"/>
                <w:sz w:val="24"/>
              </w:rPr>
              <w:t>先进制程</w:t>
            </w:r>
            <w:r w:rsidR="00066181">
              <w:rPr>
                <w:rFonts w:ascii="宋体" w:eastAsia="宋体" w:hAnsi="宋体" w:cs="宋体" w:hint="eastAsia"/>
                <w:sz w:val="24"/>
              </w:rPr>
              <w:t>、国产替代等</w:t>
            </w:r>
            <w:r w:rsidRPr="00E90F07">
              <w:rPr>
                <w:rFonts w:ascii="宋体" w:eastAsia="宋体" w:hAnsi="宋体" w:cs="宋体" w:hint="eastAsia"/>
                <w:sz w:val="24"/>
              </w:rPr>
              <w:t>发展机遇，提升自主可控能力</w:t>
            </w:r>
            <w:r>
              <w:rPr>
                <w:rFonts w:ascii="宋体" w:eastAsia="宋体" w:hAnsi="宋体" w:cs="宋体" w:hint="eastAsia"/>
                <w:sz w:val="24"/>
              </w:rPr>
              <w:t>并进一步抢占</w:t>
            </w:r>
            <w:r w:rsidRPr="00E90F07">
              <w:rPr>
                <w:rFonts w:ascii="宋体" w:eastAsia="宋体" w:hAnsi="宋体" w:cs="宋体" w:hint="eastAsia"/>
                <w:sz w:val="24"/>
              </w:rPr>
              <w:t>海外市场份额。</w:t>
            </w:r>
          </w:p>
          <w:p w14:paraId="0EEB9532" w14:textId="353C291B" w:rsidR="00E90F07" w:rsidRDefault="00E90F07" w:rsidP="00E90F0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E90F07">
              <w:rPr>
                <w:rFonts w:ascii="宋体" w:eastAsia="宋体" w:hAnsi="宋体" w:cs="宋体" w:hint="eastAsia"/>
                <w:sz w:val="24"/>
              </w:rPr>
              <w:t>在三氟甲磺酸系列领域，公司以医药中间体、催化剂等传统应用为基础，充分发挥技术优势和产能规模</w:t>
            </w:r>
            <w:r w:rsidR="00B17074">
              <w:rPr>
                <w:rFonts w:ascii="宋体" w:eastAsia="宋体" w:hAnsi="宋体" w:cs="宋体" w:hint="eastAsia"/>
                <w:sz w:val="24"/>
              </w:rPr>
              <w:t>优势</w:t>
            </w:r>
            <w:r w:rsidRPr="00E90F07"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</w:rPr>
              <w:t>推动产品应用</w:t>
            </w:r>
            <w:r w:rsidRPr="00E90F07">
              <w:rPr>
                <w:rFonts w:ascii="宋体" w:eastAsia="宋体" w:hAnsi="宋体" w:cs="宋体" w:hint="eastAsia"/>
                <w:sz w:val="24"/>
              </w:rPr>
              <w:t>向新能源领域延伸</w:t>
            </w:r>
            <w:r w:rsidR="006C7F05">
              <w:rPr>
                <w:rFonts w:ascii="宋体" w:eastAsia="宋体" w:hAnsi="宋体" w:cs="宋体" w:hint="eastAsia"/>
                <w:sz w:val="24"/>
              </w:rPr>
              <w:t>，力争成为三氟甲磺酸系列产品的第二增长极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  <w:r w:rsidRPr="00E90F07"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8F382A" w14:paraId="17D354FC" w14:textId="77777777">
        <w:trPr>
          <w:trHeight w:val="1100"/>
        </w:trPr>
        <w:tc>
          <w:tcPr>
            <w:tcW w:w="2361" w:type="dxa"/>
            <w:vAlign w:val="center"/>
          </w:tcPr>
          <w:p w14:paraId="0A4A10ED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6058" w:type="dxa"/>
            <w:vAlign w:val="center"/>
          </w:tcPr>
          <w:p w14:paraId="5249E40D" w14:textId="77777777" w:rsidR="008F382A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</w:tbl>
    <w:p w14:paraId="4A4F4399" w14:textId="77777777" w:rsidR="008F382A" w:rsidRDefault="008F382A">
      <w:pPr>
        <w:rPr>
          <w:rFonts w:ascii="宋体" w:eastAsia="宋体" w:hAnsi="宋体" w:cs="宋体"/>
          <w:sz w:val="24"/>
        </w:rPr>
      </w:pPr>
    </w:p>
    <w:sectPr w:rsidR="008F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696A"/>
    <w:multiLevelType w:val="singleLevel"/>
    <w:tmpl w:val="63BA69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1901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YzNkOWYyZjA1ZGM0ZjI0YzBkMzEwMjI5OTMxOTYifQ=="/>
  </w:docVars>
  <w:rsids>
    <w:rsidRoot w:val="00E41DD3"/>
    <w:rsid w:val="0002334C"/>
    <w:rsid w:val="000420C5"/>
    <w:rsid w:val="00047A58"/>
    <w:rsid w:val="000619DF"/>
    <w:rsid w:val="00063FDC"/>
    <w:rsid w:val="00066181"/>
    <w:rsid w:val="00097DF2"/>
    <w:rsid w:val="000B69AB"/>
    <w:rsid w:val="000C265C"/>
    <w:rsid w:val="000D37DA"/>
    <w:rsid w:val="000F0EAB"/>
    <w:rsid w:val="000F7D9E"/>
    <w:rsid w:val="00102C3D"/>
    <w:rsid w:val="001058FB"/>
    <w:rsid w:val="00112CFF"/>
    <w:rsid w:val="0011307A"/>
    <w:rsid w:val="0011435A"/>
    <w:rsid w:val="00126CC4"/>
    <w:rsid w:val="0013310C"/>
    <w:rsid w:val="00136CB9"/>
    <w:rsid w:val="0014011E"/>
    <w:rsid w:val="0015638D"/>
    <w:rsid w:val="00156953"/>
    <w:rsid w:val="00162EAA"/>
    <w:rsid w:val="001A02CE"/>
    <w:rsid w:val="001A08E2"/>
    <w:rsid w:val="001A6617"/>
    <w:rsid w:val="001B0496"/>
    <w:rsid w:val="001B628C"/>
    <w:rsid w:val="001D5CDA"/>
    <w:rsid w:val="0021387A"/>
    <w:rsid w:val="00224437"/>
    <w:rsid w:val="00237C1F"/>
    <w:rsid w:val="002432EE"/>
    <w:rsid w:val="00255892"/>
    <w:rsid w:val="00273527"/>
    <w:rsid w:val="00291E73"/>
    <w:rsid w:val="002B1C01"/>
    <w:rsid w:val="002B312D"/>
    <w:rsid w:val="002C3803"/>
    <w:rsid w:val="002C409F"/>
    <w:rsid w:val="002C424F"/>
    <w:rsid w:val="002C4C59"/>
    <w:rsid w:val="002D0674"/>
    <w:rsid w:val="002D714D"/>
    <w:rsid w:val="003057E1"/>
    <w:rsid w:val="003065CA"/>
    <w:rsid w:val="00314D16"/>
    <w:rsid w:val="003479D7"/>
    <w:rsid w:val="00352AAB"/>
    <w:rsid w:val="00360DF7"/>
    <w:rsid w:val="00361851"/>
    <w:rsid w:val="0037392B"/>
    <w:rsid w:val="003A39C0"/>
    <w:rsid w:val="003B181E"/>
    <w:rsid w:val="003E755B"/>
    <w:rsid w:val="0041065A"/>
    <w:rsid w:val="004179A0"/>
    <w:rsid w:val="004543E6"/>
    <w:rsid w:val="00464A9A"/>
    <w:rsid w:val="00494DCA"/>
    <w:rsid w:val="004A1C8D"/>
    <w:rsid w:val="004D079B"/>
    <w:rsid w:val="004D5456"/>
    <w:rsid w:val="004D69C4"/>
    <w:rsid w:val="005022A2"/>
    <w:rsid w:val="0050619F"/>
    <w:rsid w:val="005305F5"/>
    <w:rsid w:val="00550720"/>
    <w:rsid w:val="00552D82"/>
    <w:rsid w:val="00583EB6"/>
    <w:rsid w:val="00596575"/>
    <w:rsid w:val="005C13B0"/>
    <w:rsid w:val="00603EE3"/>
    <w:rsid w:val="00614B51"/>
    <w:rsid w:val="00621B8D"/>
    <w:rsid w:val="00624D09"/>
    <w:rsid w:val="00647780"/>
    <w:rsid w:val="006518ED"/>
    <w:rsid w:val="006A4388"/>
    <w:rsid w:val="006B13E9"/>
    <w:rsid w:val="006C7F05"/>
    <w:rsid w:val="006D3709"/>
    <w:rsid w:val="006F6563"/>
    <w:rsid w:val="0071750F"/>
    <w:rsid w:val="00732907"/>
    <w:rsid w:val="00737DEE"/>
    <w:rsid w:val="007504E2"/>
    <w:rsid w:val="00752A8C"/>
    <w:rsid w:val="007613FB"/>
    <w:rsid w:val="00767F36"/>
    <w:rsid w:val="00775286"/>
    <w:rsid w:val="0078343D"/>
    <w:rsid w:val="007836EA"/>
    <w:rsid w:val="00791D44"/>
    <w:rsid w:val="007B569E"/>
    <w:rsid w:val="00804746"/>
    <w:rsid w:val="00861BB1"/>
    <w:rsid w:val="00863A6E"/>
    <w:rsid w:val="00867AC9"/>
    <w:rsid w:val="008737EA"/>
    <w:rsid w:val="008B30D6"/>
    <w:rsid w:val="008C1707"/>
    <w:rsid w:val="008C4F8D"/>
    <w:rsid w:val="008C7324"/>
    <w:rsid w:val="008D1146"/>
    <w:rsid w:val="008E0E57"/>
    <w:rsid w:val="008F382A"/>
    <w:rsid w:val="009068A5"/>
    <w:rsid w:val="00912E22"/>
    <w:rsid w:val="00920FD8"/>
    <w:rsid w:val="0093255B"/>
    <w:rsid w:val="009575A0"/>
    <w:rsid w:val="009B101A"/>
    <w:rsid w:val="009D340F"/>
    <w:rsid w:val="00A06C21"/>
    <w:rsid w:val="00A24293"/>
    <w:rsid w:val="00A50C5B"/>
    <w:rsid w:val="00A70E42"/>
    <w:rsid w:val="00A71158"/>
    <w:rsid w:val="00A727BA"/>
    <w:rsid w:val="00AA6A79"/>
    <w:rsid w:val="00AB3D43"/>
    <w:rsid w:val="00AC21AA"/>
    <w:rsid w:val="00AD328B"/>
    <w:rsid w:val="00AF1C7A"/>
    <w:rsid w:val="00AF22B9"/>
    <w:rsid w:val="00B10D7A"/>
    <w:rsid w:val="00B17074"/>
    <w:rsid w:val="00B754FB"/>
    <w:rsid w:val="00B82655"/>
    <w:rsid w:val="00B83BCF"/>
    <w:rsid w:val="00BA1E03"/>
    <w:rsid w:val="00BE1853"/>
    <w:rsid w:val="00C0231E"/>
    <w:rsid w:val="00C124E6"/>
    <w:rsid w:val="00C213B4"/>
    <w:rsid w:val="00C36C41"/>
    <w:rsid w:val="00C51DCB"/>
    <w:rsid w:val="00C52567"/>
    <w:rsid w:val="00C83676"/>
    <w:rsid w:val="00C923DF"/>
    <w:rsid w:val="00CE0DED"/>
    <w:rsid w:val="00CF6629"/>
    <w:rsid w:val="00D05D35"/>
    <w:rsid w:val="00D07391"/>
    <w:rsid w:val="00D17A4A"/>
    <w:rsid w:val="00D362F2"/>
    <w:rsid w:val="00D45C12"/>
    <w:rsid w:val="00D53E95"/>
    <w:rsid w:val="00D5744D"/>
    <w:rsid w:val="00D60741"/>
    <w:rsid w:val="00D7482C"/>
    <w:rsid w:val="00DB2CD7"/>
    <w:rsid w:val="00DB7DF4"/>
    <w:rsid w:val="00DC2F31"/>
    <w:rsid w:val="00DE16D3"/>
    <w:rsid w:val="00DE2D30"/>
    <w:rsid w:val="00DE73B3"/>
    <w:rsid w:val="00DF6552"/>
    <w:rsid w:val="00E0335A"/>
    <w:rsid w:val="00E30A59"/>
    <w:rsid w:val="00E41DD3"/>
    <w:rsid w:val="00E812B0"/>
    <w:rsid w:val="00E90F07"/>
    <w:rsid w:val="00E929AE"/>
    <w:rsid w:val="00EB00B3"/>
    <w:rsid w:val="00EB4107"/>
    <w:rsid w:val="00EF07D4"/>
    <w:rsid w:val="00EF7D75"/>
    <w:rsid w:val="00F25459"/>
    <w:rsid w:val="00F306B2"/>
    <w:rsid w:val="00F61E25"/>
    <w:rsid w:val="00FA1EBC"/>
    <w:rsid w:val="00FC574F"/>
    <w:rsid w:val="00FD281E"/>
    <w:rsid w:val="00FD476B"/>
    <w:rsid w:val="00FE399B"/>
    <w:rsid w:val="01DB7ED5"/>
    <w:rsid w:val="0D522589"/>
    <w:rsid w:val="0E436275"/>
    <w:rsid w:val="1C5A5F2F"/>
    <w:rsid w:val="24E84DA9"/>
    <w:rsid w:val="4CBA251B"/>
    <w:rsid w:val="505F3BA0"/>
    <w:rsid w:val="52BE7D87"/>
    <w:rsid w:val="54CB43A4"/>
    <w:rsid w:val="5B4C0B44"/>
    <w:rsid w:val="5E3865C5"/>
    <w:rsid w:val="626443FB"/>
    <w:rsid w:val="6DB1793B"/>
    <w:rsid w:val="6F994FF1"/>
    <w:rsid w:val="6FBE6756"/>
    <w:rsid w:val="76B669CC"/>
    <w:rsid w:val="777318FF"/>
    <w:rsid w:val="7A805D74"/>
    <w:rsid w:val="7D9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1FA63"/>
  <w15:docId w15:val="{99019542-A5D8-40E7-817A-CB4B5295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647E-D84C-45C9-8FBE-678D686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董事会办公室</dc:creator>
  <cp:lastModifiedBy>磊 付</cp:lastModifiedBy>
  <cp:revision>11</cp:revision>
  <dcterms:created xsi:type="dcterms:W3CDTF">2025-10-27T05:32:00Z</dcterms:created>
  <dcterms:modified xsi:type="dcterms:W3CDTF">2026-03-20T01:51:00Z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EC73E825613E40D4A57F9502F0637049_13</vt:lpwstr>
  </property>
  <property fmtid="{D5CDD505-2E9C-101B-9397-08002B2CF9AE}" pid="4" name="KSOTemplateDocerSaveRecord">
    <vt:lpwstr>eyJoZGlkIjoiMTMwZmQ0OTNjOWQ2NTEyMzZiYzcyYzZhMjc5NmExMzAiLCJ1c2VySWQiOiI1Njg2OTc0NTIifQ==</vt:lpwstr>
  </property>
</Properties>
</file>