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B9BE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603690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至纯科技</w:t>
      </w:r>
    </w:p>
    <w:p w14:paraId="61B17F9E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上海至纯洁净系统科技股份有限公司</w:t>
      </w:r>
    </w:p>
    <w:p w14:paraId="7179C92E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827E26B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BA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14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18F47A6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8B2C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6BF9C0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3FD20F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8A4338E">
            <w:pPr>
              <w:tabs>
                <w:tab w:val="left" w:pos="3168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rFonts w:hint="eastAsia" w:hAnsi="宋体"/>
                <w:kern w:val="0"/>
                <w:sz w:val="24"/>
              </w:rPr>
              <w:t xml:space="preserve"> 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券商策略会</w:t>
            </w:r>
          </w:p>
          <w:p w14:paraId="4E5AC77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int="eastAsia" w:hAnsi="宋体"/>
                <w:kern w:val="0"/>
                <w:sz w:val="24"/>
              </w:rPr>
              <w:t>SEMICON展会）</w:t>
            </w:r>
          </w:p>
        </w:tc>
      </w:tr>
      <w:tr w14:paraId="3E10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62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机构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45D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JP MORGAN AM(Ex JFAM)-HK</w:t>
            </w:r>
          </w:p>
          <w:p w14:paraId="49A445A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Matthews International Capital Management</w:t>
            </w:r>
          </w:p>
          <w:p w14:paraId="0C3D857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BOCHK Asset Management-HK</w:t>
            </w:r>
          </w:p>
          <w:p w14:paraId="7BA60F6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PINPOINT INVESTMENT ADVISOR-CHINA</w:t>
            </w:r>
          </w:p>
          <w:p w14:paraId="3768021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APARX ASSET MANAGEMENT-KR</w:t>
            </w:r>
          </w:p>
          <w:p w14:paraId="495B11A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Quest Management-TH</w:t>
            </w:r>
          </w:p>
          <w:p w14:paraId="480AB67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Amiral Gestion SA-SG</w:t>
            </w:r>
          </w:p>
          <w:p w14:paraId="43C4950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Sycomore Asset Management-FR</w:t>
            </w:r>
          </w:p>
          <w:p w14:paraId="75E29FA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Fukoku Life Investments-SGP</w:t>
            </w:r>
          </w:p>
          <w:p w14:paraId="1053748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AIIM AI Squared Mgmt Ltd (P), HK</w:t>
            </w:r>
          </w:p>
          <w:p w14:paraId="47EC25D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Aspex Management (P), Hong Kong</w:t>
            </w:r>
          </w:p>
          <w:p w14:paraId="009239F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Balyasny Asset Management (P), USA</w:t>
            </w:r>
          </w:p>
          <w:p w14:paraId="3B50439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BNP Paribas Asset Management (P), France</w:t>
            </w:r>
          </w:p>
          <w:p w14:paraId="43C16C9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Boyu Capital Investment Mgmt Co Ltd (P), China</w:t>
            </w:r>
          </w:p>
          <w:p w14:paraId="46B4A64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Coatue Management LLC (P), USA</w:t>
            </w:r>
          </w:p>
          <w:p w14:paraId="497CFC9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CoreView Capital (P), Hong Kong</w:t>
            </w:r>
          </w:p>
          <w:p w14:paraId="5DA3D1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DE Shaw &amp; Co (P), USA</w:t>
            </w:r>
          </w:p>
          <w:p w14:paraId="18EC4E1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East Capital Asset Management (P), Sweden</w:t>
            </w:r>
          </w:p>
          <w:p w14:paraId="6D208EE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Hel Ved Capital (P), Hong Kong</w:t>
            </w:r>
          </w:p>
          <w:p w14:paraId="5C03D72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Marshall Wace Asset Mgmt (P), UK</w:t>
            </w:r>
          </w:p>
          <w:p w14:paraId="42F6AF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OLP Capital Management Limited (P), Hong Kong</w:t>
            </w:r>
          </w:p>
          <w:p w14:paraId="7F1D95B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Optimas Capital (P), Hong Kong</w:t>
            </w:r>
          </w:p>
          <w:p w14:paraId="00E0597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PineBridge Investments (P), USA</w:t>
            </w:r>
          </w:p>
          <w:p w14:paraId="79D984B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Point72 Asset Management LP (P), United States</w:t>
            </w:r>
          </w:p>
          <w:p w14:paraId="3555311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True Light Capital</w:t>
            </w:r>
          </w:p>
          <w:p w14:paraId="3C507F2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UG Investment (P), Singapore</w:t>
            </w:r>
          </w:p>
          <w:p w14:paraId="5AB527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Welight Assets Limited (P), HK</w:t>
            </w:r>
          </w:p>
          <w:p w14:paraId="6202BFA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Wilson Asset Management</w:t>
            </w:r>
          </w:p>
          <w:p w14:paraId="74B6107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Mega Trust</w:t>
            </w:r>
          </w:p>
          <w:p w14:paraId="4808754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Yude Capital Management Ltd (P), China</w:t>
            </w:r>
          </w:p>
          <w:p w14:paraId="21E7E1C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UBS</w:t>
            </w:r>
          </w:p>
          <w:p w14:paraId="5AC56D6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Franklin Templeton Invs (Asia) Ltd - Hong Kong </w:t>
            </w:r>
          </w:p>
          <w:p w14:paraId="469AC7C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Aspen Global Mgmt</w:t>
            </w:r>
          </w:p>
          <w:p w14:paraId="62CB1F0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China Intl Capital Corp Hong Kong Asset Mgmt Ltd</w:t>
            </w:r>
          </w:p>
          <w:p w14:paraId="486103E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Dymon Asia Capital HK Ltd</w:t>
            </w:r>
          </w:p>
          <w:p w14:paraId="286653F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Oasis Mgmt (Hong Kong) LLC</w:t>
            </w:r>
          </w:p>
          <w:p w14:paraId="4ED3207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Tekne Capital Mgmt </w:t>
            </w:r>
          </w:p>
          <w:p w14:paraId="254B2A6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Tree Line Advisors (HK) Ltd </w:t>
            </w:r>
          </w:p>
          <w:p w14:paraId="0E75CD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BEA Union Inv Mgmt Ltd </w:t>
            </w:r>
          </w:p>
          <w:p w14:paraId="6C75F57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Capella Capital </w:t>
            </w:r>
          </w:p>
          <w:p w14:paraId="67BE555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FMR Inv Mgmt Hong Kong </w:t>
            </w:r>
          </w:p>
          <w:p w14:paraId="02A3C97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Jeneration Capital Mgmt </w:t>
            </w:r>
          </w:p>
          <w:p w14:paraId="03714A3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Sumitomo Mitsui Ds Asset Mgmt Hong Kong Ltd </w:t>
            </w:r>
          </w:p>
          <w:p w14:paraId="6DAA4EF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Comgest SA </w:t>
            </w:r>
          </w:p>
          <w:p w14:paraId="65F202C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Keystone Investors </w:t>
            </w:r>
          </w:p>
          <w:p w14:paraId="64E1C2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Manulife Inv Mgmt (Hong Kong) Ltd </w:t>
            </w:r>
          </w:p>
          <w:p w14:paraId="7DF2AC5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Neuberger Berman Asia Ltd </w:t>
            </w:r>
          </w:p>
          <w:p w14:paraId="74D3A4B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Polunin Capital Partners </w:t>
            </w:r>
          </w:p>
          <w:p w14:paraId="6CB3DBC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Valliance Asset Management Limited </w:t>
            </w:r>
          </w:p>
        </w:tc>
      </w:tr>
      <w:tr w14:paraId="255A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0DB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07A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2026年1-3月</w:t>
            </w:r>
          </w:p>
        </w:tc>
      </w:tr>
      <w:tr w14:paraId="41DC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DC8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939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现场会议</w:t>
            </w:r>
          </w:p>
        </w:tc>
      </w:tr>
      <w:tr w14:paraId="2E06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99D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F2E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董秘任慕华，</w:t>
            </w:r>
            <w:r>
              <w:rPr>
                <w:rFonts w:ascii="宋体" w:hAnsi="宋体"/>
                <w:bCs/>
                <w:sz w:val="24"/>
              </w:rPr>
              <w:t>证代张娟</w:t>
            </w:r>
          </w:p>
        </w:tc>
      </w:tr>
      <w:tr w14:paraId="29F7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6A2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105CB3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48F6">
            <w:pPr>
              <w:pStyle w:val="14"/>
              <w:numPr>
                <w:ilvl w:val="0"/>
                <w:numId w:val="1"/>
              </w:numPr>
              <w:spacing w:before="156" w:beforeLines="50" w:line="360" w:lineRule="auto"/>
              <w:ind w:left="818" w:hanging="567" w:firstLineChars="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交流的主要问题及回复概要</w:t>
            </w:r>
          </w:p>
          <w:p w14:paraId="6A207326">
            <w:p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1、公司2025年度业绩承压的原因具体是什么？</w:t>
            </w:r>
          </w:p>
          <w:p w14:paraId="79EE78C7"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答：</w:t>
            </w:r>
            <w:r>
              <w:rPr>
                <w:rFonts w:ascii="宋体" w:hAnsi="宋体" w:cs="宋体"/>
                <w:sz w:val="24"/>
              </w:rPr>
              <w:t>2025年度公司业绩受到四季度经营波动的影响</w:t>
            </w:r>
            <w:r>
              <w:rPr>
                <w:rFonts w:hint="eastAsia" w:ascii="宋体" w:hAnsi="宋体" w:cs="宋体"/>
                <w:sz w:val="24"/>
              </w:rPr>
              <w:t>，业绩承压的</w:t>
            </w:r>
            <w:r>
              <w:rPr>
                <w:rFonts w:ascii="宋体" w:hAnsi="宋体" w:cs="宋体"/>
                <w:sz w:val="24"/>
              </w:rPr>
              <w:t>主要原因为2025年四季度部分项目进度及交付情况未达到收入确认的标准，四季度收入同比下降，2025年全年收入规模同比、环比均下滑；2025年期间费用同比有所增长，其中第四季度单季增长也较多，主要</w:t>
            </w:r>
            <w:r>
              <w:rPr>
                <w:rFonts w:hint="eastAsia" w:ascii="宋体" w:hAnsi="宋体" w:cs="宋体"/>
                <w:sz w:val="24"/>
              </w:rPr>
              <w:t>缘</w:t>
            </w:r>
            <w:r>
              <w:rPr>
                <w:rFonts w:ascii="宋体" w:hAnsi="宋体" w:cs="宋体"/>
                <w:sz w:val="24"/>
              </w:rPr>
              <w:t>于公司继续推行战略业务布局，持续增加研发投入，加大响应先进制程的高阶湿法设备研发以及供应链国产化建设；信用减值损失影响，主要是公司在年底根据实际情况判断，按谨慎性原则计提对部分其他应收款进行了单项计提信用减值准备。</w:t>
            </w:r>
          </w:p>
          <w:p w14:paraId="4C9C73C9">
            <w:p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2、公司研发费用增长主要是用于哪些方面的研发？</w:t>
            </w:r>
          </w:p>
          <w:p w14:paraId="5233A294"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答：公司研发工作聚焦于半导体湿法设备先进制程的研发、新型机台验证，以及部分关键工艺优化等。</w:t>
            </w:r>
            <w:r>
              <w:rPr>
                <w:rFonts w:hint="eastAsia" w:ascii="宋体" w:hAnsi="宋体"/>
                <w:sz w:val="24"/>
                <w:highlight w:val="none"/>
              </w:rPr>
              <w:t>公司依据在湿法领域覆盖全部工艺的战略选择，开发的工艺较多。</w:t>
            </w:r>
          </w:p>
          <w:p w14:paraId="1123EAE8">
            <w:p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3、请问公司对2026年订单情况有何展望？</w:t>
            </w:r>
          </w:p>
          <w:p w14:paraId="52E05935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  <w:highlight w:val="cyan"/>
              </w:rPr>
            </w:pPr>
            <w:r>
              <w:rPr>
                <w:rFonts w:hint="eastAsia" w:ascii="宋体" w:hAnsi="宋体"/>
                <w:sz w:val="24"/>
              </w:rPr>
              <w:t>答：公司业务仍然聚焦半导体湿法清洗设备、高纯工艺系统及支持设备、电子材料等领域，在订单获取方面，持续深耕高纯工艺系统及支持设备领域，巩固并扩大在该细分市场的绝对领先优势；在半导体湿法设备领域全面发力，加速工艺优化与客户验证，确保达成既定订单目标。</w:t>
            </w:r>
            <w:r>
              <w:rPr>
                <w:rFonts w:hint="eastAsia" w:ascii="宋体" w:hAnsi="宋体"/>
                <w:sz w:val="24"/>
                <w:highlight w:val="none"/>
              </w:rPr>
              <w:t>公司业务主要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集中</w:t>
            </w:r>
            <w:r>
              <w:rPr>
                <w:rFonts w:hint="eastAsia" w:ascii="宋体" w:hAnsi="宋体"/>
                <w:sz w:val="24"/>
                <w:highlight w:val="none"/>
              </w:rPr>
              <w:t>于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4"/>
                <w:highlight w:val="none"/>
              </w:rPr>
              <w:t>12寸前道晶圆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厂</w:t>
            </w:r>
            <w:r>
              <w:rPr>
                <w:rFonts w:hint="eastAsia" w:ascii="宋体" w:hAnsi="宋体"/>
                <w:sz w:val="24"/>
                <w:highlight w:val="none"/>
              </w:rPr>
              <w:t>，公司看到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先进封装</w:t>
            </w:r>
            <w:r>
              <w:rPr>
                <w:rFonts w:hint="eastAsia" w:ascii="宋体" w:hAnsi="宋体"/>
                <w:sz w:val="24"/>
                <w:highlight w:val="none"/>
              </w:rPr>
              <w:t>领域业务后续增量机会非常明确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将</w:t>
            </w:r>
            <w:r>
              <w:rPr>
                <w:rFonts w:hint="eastAsia" w:ascii="宋体" w:hAnsi="宋体"/>
                <w:sz w:val="24"/>
                <w:highlight w:val="none"/>
              </w:rPr>
              <w:t>逐步拓展该市场的业务机会。</w:t>
            </w:r>
          </w:p>
          <w:p w14:paraId="41B6B226">
            <w:pPr>
              <w:numPr>
                <w:ilvl w:val="0"/>
                <w:numId w:val="2"/>
              </w:num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请问公司如何看待未来行业发展趋势？公司未来两年业务发展情况如何？</w:t>
            </w:r>
          </w:p>
          <w:p w14:paraId="0ABB569E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：未来2-3年半导体设备领域国产替代将持续深化，设备厂商与下游芯片制造企业协同研发将更紧密，关键零部件自主化加速，但同时竞争也将分化加剧，头部企业的优势将显著扩大。公司已前瞻性地把握行业趋势，并率先启动了零部件的国产化布局，持续深化供应链自主可控能力，以巩固长期竞争优势，同时正积极跟动客户需求的研发，以技术和产品为基石，力争扩大市场份额，获取更多订单。</w:t>
            </w:r>
            <w:r>
              <w:rPr>
                <w:rFonts w:hint="eastAsia" w:ascii="宋体" w:hAnsi="宋体"/>
                <w:sz w:val="24"/>
                <w:highlight w:val="none"/>
              </w:rPr>
              <w:t>未来3-4年，在逻辑先进制程、存储、先进封装和光电子领域的增量机会还是比较大的，公司将积极把握机遇，全力推动这些潜在机会转化为公司实质性的业务增长。</w:t>
            </w:r>
          </w:p>
          <w:p w14:paraId="690C902A">
            <w:pPr>
              <w:numPr>
                <w:ilvl w:val="0"/>
                <w:numId w:val="2"/>
              </w:num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公司未来盈利能力、现金流如何改善？</w:t>
            </w:r>
          </w:p>
          <w:p w14:paraId="3D32D7F5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：公司将持续聚焦主业，优化成本与运营效率，努力提升产品竞争力与毛利率。公司现金流主要受业务扩张、研发投入及供应链建设等因素影响，公司正通过强化回款机制、发展现金流较好的业务板块、多元化融资（如子公司引入投资者）等方式来平衡资金状况，持续通过优化运营和加强资金管理应对负债及现金流挑战，在提升收入规模的同时，确保盈利质量的持续改善。</w:t>
            </w:r>
          </w:p>
          <w:p w14:paraId="3B74BC47">
            <w:pPr>
              <w:numPr>
                <w:ilvl w:val="0"/>
                <w:numId w:val="2"/>
              </w:numPr>
              <w:spacing w:line="360" w:lineRule="auto"/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清洗设备的市场竞争格局如何，对公司有何影响？公司将如何应对？</w:t>
            </w:r>
          </w:p>
          <w:p w14:paraId="48746238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答：国内清洗设备市场竞争日趋激烈，国产替代加速，但关键技术领域仍存在差距，能否在高端市场取得实质性突破，将决定其长期的行业地位。</w:t>
            </w:r>
            <w:r>
              <w:rPr>
                <w:rFonts w:ascii="宋体" w:hAnsi="宋体"/>
                <w:sz w:val="24"/>
              </w:rPr>
              <w:t>公司</w:t>
            </w:r>
            <w:r>
              <w:rPr>
                <w:rFonts w:hint="eastAsia" w:ascii="宋体" w:hAnsi="宋体"/>
                <w:sz w:val="24"/>
              </w:rPr>
              <w:t>半导体</w:t>
            </w:r>
            <w:r>
              <w:rPr>
                <w:rFonts w:ascii="宋体" w:hAnsi="宋体"/>
                <w:sz w:val="24"/>
              </w:rPr>
              <w:t>湿法</w:t>
            </w:r>
            <w:r>
              <w:rPr>
                <w:rFonts w:hint="eastAsia" w:ascii="宋体" w:hAnsi="宋体"/>
                <w:sz w:val="24"/>
              </w:rPr>
              <w:t>清洗</w:t>
            </w:r>
            <w:r>
              <w:rPr>
                <w:rFonts w:ascii="宋体" w:hAnsi="宋体"/>
                <w:sz w:val="24"/>
              </w:rPr>
              <w:t>设备</w:t>
            </w:r>
            <w:r>
              <w:rPr>
                <w:rFonts w:hint="eastAsia" w:ascii="宋体" w:hAnsi="宋体"/>
                <w:sz w:val="24"/>
              </w:rPr>
              <w:t>聚焦晶</w:t>
            </w:r>
            <w:r>
              <w:rPr>
                <w:rFonts w:ascii="宋体" w:hAnsi="宋体"/>
                <w:sz w:val="24"/>
              </w:rPr>
              <w:t>圆制造的前道工艺，主要应用于扩散、光刻、刻蚀、离子注入、薄膜沉积等关键工序段前后，能够覆盖晶圆制造中包括逻辑电路、高密度存储、化合物半导体特色工艺等多个细分领域的市场需求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已覆盖28纳米全工艺节点，并在更先进制程节点取得突破，高温硫酸、FIN ETCH等高端工艺机台</w:t>
            </w:r>
            <w:r>
              <w:rPr>
                <w:rFonts w:hint="eastAsia" w:ascii="宋体" w:hAnsi="宋体"/>
                <w:sz w:val="24"/>
              </w:rPr>
              <w:t>的交付与验证进度处于国内领先</w:t>
            </w:r>
            <w:r>
              <w:rPr>
                <w:rFonts w:ascii="宋体" w:hAnsi="宋体"/>
                <w:sz w:val="24"/>
              </w:rPr>
              <w:t>。</w:t>
            </w:r>
          </w:p>
          <w:p w14:paraId="697D615E"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以自身技术与资源为依托，精准响应核心客户的多维需求，构建覆盖全生命周期的产品与服务体系。公司坚持单点突破与全链协同并重，以“工艺—设备—材料”的联动创新，真正为客户实现降本增效。面向未来，至纯科技将依托产能释放与技术迭代，加快在更先进制程领域的布局，持续助推半导体产业链的自主可控与技术进步。</w:t>
            </w:r>
            <w:bookmarkStart w:id="0" w:name="_GoBack"/>
            <w:bookmarkEnd w:id="0"/>
          </w:p>
        </w:tc>
      </w:tr>
    </w:tbl>
    <w:p w14:paraId="1984D0E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658115"/>
    </w:sdtPr>
    <w:sdtContent>
      <w:p w14:paraId="13E181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A621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76B1C">
    <w:pPr>
      <w:pStyle w:val="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A7844"/>
    <w:multiLevelType w:val="singleLevel"/>
    <w:tmpl w:val="9C4A784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1A184DA5"/>
    <w:multiLevelType w:val="multilevel"/>
    <w:tmpl w:val="1A184DA5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YWY5NWIwZGRmNzUyYTM4N2M2MjNjMDMyN2VkNDUifQ=="/>
  </w:docVars>
  <w:rsids>
    <w:rsidRoot w:val="006861C7"/>
    <w:rsid w:val="00001B6E"/>
    <w:rsid w:val="000050EA"/>
    <w:rsid w:val="00007CB5"/>
    <w:rsid w:val="000268C0"/>
    <w:rsid w:val="000363B5"/>
    <w:rsid w:val="000375D7"/>
    <w:rsid w:val="00043015"/>
    <w:rsid w:val="00046DDE"/>
    <w:rsid w:val="00047EB9"/>
    <w:rsid w:val="00060A74"/>
    <w:rsid w:val="0006206A"/>
    <w:rsid w:val="00067110"/>
    <w:rsid w:val="00070289"/>
    <w:rsid w:val="00080554"/>
    <w:rsid w:val="000875FC"/>
    <w:rsid w:val="0009298A"/>
    <w:rsid w:val="000960E4"/>
    <w:rsid w:val="000A2808"/>
    <w:rsid w:val="000A3023"/>
    <w:rsid w:val="000A3BAC"/>
    <w:rsid w:val="000A7111"/>
    <w:rsid w:val="000B02F2"/>
    <w:rsid w:val="000B12B6"/>
    <w:rsid w:val="000B379D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458D0"/>
    <w:rsid w:val="0016617A"/>
    <w:rsid w:val="00167E99"/>
    <w:rsid w:val="00175001"/>
    <w:rsid w:val="00193FA0"/>
    <w:rsid w:val="00196C95"/>
    <w:rsid w:val="001975AB"/>
    <w:rsid w:val="001A00F5"/>
    <w:rsid w:val="001A1F65"/>
    <w:rsid w:val="001A5CE9"/>
    <w:rsid w:val="001A7BD4"/>
    <w:rsid w:val="001B50FC"/>
    <w:rsid w:val="001B6CCB"/>
    <w:rsid w:val="001C079B"/>
    <w:rsid w:val="001C50AD"/>
    <w:rsid w:val="001D22EE"/>
    <w:rsid w:val="001D4C89"/>
    <w:rsid w:val="001E1838"/>
    <w:rsid w:val="001E3145"/>
    <w:rsid w:val="001E43D1"/>
    <w:rsid w:val="001E6509"/>
    <w:rsid w:val="001E66A9"/>
    <w:rsid w:val="001E7968"/>
    <w:rsid w:val="001F0EF8"/>
    <w:rsid w:val="00207F24"/>
    <w:rsid w:val="0022180A"/>
    <w:rsid w:val="00223ABC"/>
    <w:rsid w:val="00223B1B"/>
    <w:rsid w:val="002241B9"/>
    <w:rsid w:val="002274D9"/>
    <w:rsid w:val="00230D4C"/>
    <w:rsid w:val="0023455A"/>
    <w:rsid w:val="002346CE"/>
    <w:rsid w:val="00237994"/>
    <w:rsid w:val="00237FDF"/>
    <w:rsid w:val="00251D58"/>
    <w:rsid w:val="00252B5F"/>
    <w:rsid w:val="002530EE"/>
    <w:rsid w:val="002549E6"/>
    <w:rsid w:val="00256602"/>
    <w:rsid w:val="00271C8D"/>
    <w:rsid w:val="00273B53"/>
    <w:rsid w:val="00274FB8"/>
    <w:rsid w:val="0028080C"/>
    <w:rsid w:val="00280BF1"/>
    <w:rsid w:val="00283942"/>
    <w:rsid w:val="0029022C"/>
    <w:rsid w:val="00295257"/>
    <w:rsid w:val="00297703"/>
    <w:rsid w:val="002A0826"/>
    <w:rsid w:val="002A0984"/>
    <w:rsid w:val="002A589B"/>
    <w:rsid w:val="002B1184"/>
    <w:rsid w:val="002B15E9"/>
    <w:rsid w:val="002B71B8"/>
    <w:rsid w:val="002B7469"/>
    <w:rsid w:val="002C0250"/>
    <w:rsid w:val="002C08C0"/>
    <w:rsid w:val="002C22C6"/>
    <w:rsid w:val="002C6568"/>
    <w:rsid w:val="002C723B"/>
    <w:rsid w:val="002D39BC"/>
    <w:rsid w:val="002D40DD"/>
    <w:rsid w:val="002D7979"/>
    <w:rsid w:val="002E1B15"/>
    <w:rsid w:val="002E1D3A"/>
    <w:rsid w:val="003005F0"/>
    <w:rsid w:val="003030BF"/>
    <w:rsid w:val="0030374F"/>
    <w:rsid w:val="00304F89"/>
    <w:rsid w:val="00306023"/>
    <w:rsid w:val="0031205D"/>
    <w:rsid w:val="00326543"/>
    <w:rsid w:val="00327D5D"/>
    <w:rsid w:val="00344914"/>
    <w:rsid w:val="00346917"/>
    <w:rsid w:val="00354A7B"/>
    <w:rsid w:val="00360FDA"/>
    <w:rsid w:val="00363075"/>
    <w:rsid w:val="0036573D"/>
    <w:rsid w:val="00367D18"/>
    <w:rsid w:val="003713A3"/>
    <w:rsid w:val="00372A1C"/>
    <w:rsid w:val="0037435A"/>
    <w:rsid w:val="00377D8F"/>
    <w:rsid w:val="00383679"/>
    <w:rsid w:val="00390775"/>
    <w:rsid w:val="00391BFE"/>
    <w:rsid w:val="003A1E68"/>
    <w:rsid w:val="003A5D32"/>
    <w:rsid w:val="003B00A4"/>
    <w:rsid w:val="003B0122"/>
    <w:rsid w:val="003B0BE5"/>
    <w:rsid w:val="003B5352"/>
    <w:rsid w:val="003D18F1"/>
    <w:rsid w:val="003E001E"/>
    <w:rsid w:val="003F7C4D"/>
    <w:rsid w:val="0040075F"/>
    <w:rsid w:val="00403300"/>
    <w:rsid w:val="00404D08"/>
    <w:rsid w:val="004118C0"/>
    <w:rsid w:val="00417A31"/>
    <w:rsid w:val="0042004B"/>
    <w:rsid w:val="00420810"/>
    <w:rsid w:val="00424FFC"/>
    <w:rsid w:val="00425843"/>
    <w:rsid w:val="00433384"/>
    <w:rsid w:val="0043777D"/>
    <w:rsid w:val="00444B3E"/>
    <w:rsid w:val="0045767F"/>
    <w:rsid w:val="00463E9B"/>
    <w:rsid w:val="00467414"/>
    <w:rsid w:val="00473F30"/>
    <w:rsid w:val="004764F1"/>
    <w:rsid w:val="0048591A"/>
    <w:rsid w:val="00486D86"/>
    <w:rsid w:val="0048721A"/>
    <w:rsid w:val="004A02B5"/>
    <w:rsid w:val="004A0BD5"/>
    <w:rsid w:val="004A1BBF"/>
    <w:rsid w:val="004A675B"/>
    <w:rsid w:val="004A73E5"/>
    <w:rsid w:val="004C19BF"/>
    <w:rsid w:val="004C1BC9"/>
    <w:rsid w:val="004C53D8"/>
    <w:rsid w:val="004D7640"/>
    <w:rsid w:val="004E1A9B"/>
    <w:rsid w:val="00500AB6"/>
    <w:rsid w:val="005079B6"/>
    <w:rsid w:val="00512E17"/>
    <w:rsid w:val="005155FB"/>
    <w:rsid w:val="00522341"/>
    <w:rsid w:val="0052245F"/>
    <w:rsid w:val="00523907"/>
    <w:rsid w:val="00524596"/>
    <w:rsid w:val="00524F6B"/>
    <w:rsid w:val="00536FCB"/>
    <w:rsid w:val="00537C53"/>
    <w:rsid w:val="005438F5"/>
    <w:rsid w:val="00544901"/>
    <w:rsid w:val="005474D3"/>
    <w:rsid w:val="00550737"/>
    <w:rsid w:val="00550A8A"/>
    <w:rsid w:val="00554CFA"/>
    <w:rsid w:val="00555DD2"/>
    <w:rsid w:val="00565ED9"/>
    <w:rsid w:val="0057593F"/>
    <w:rsid w:val="005760C6"/>
    <w:rsid w:val="00580B13"/>
    <w:rsid w:val="00585A1B"/>
    <w:rsid w:val="00591260"/>
    <w:rsid w:val="00591314"/>
    <w:rsid w:val="005913DE"/>
    <w:rsid w:val="00593D40"/>
    <w:rsid w:val="00594D99"/>
    <w:rsid w:val="00595D00"/>
    <w:rsid w:val="00595F1B"/>
    <w:rsid w:val="005A3BE0"/>
    <w:rsid w:val="005A6CCC"/>
    <w:rsid w:val="005B1026"/>
    <w:rsid w:val="005B642F"/>
    <w:rsid w:val="005C04C1"/>
    <w:rsid w:val="005C1785"/>
    <w:rsid w:val="005D0C83"/>
    <w:rsid w:val="005D2D87"/>
    <w:rsid w:val="005D6A09"/>
    <w:rsid w:val="005E2B4B"/>
    <w:rsid w:val="005E5CB8"/>
    <w:rsid w:val="005E5F63"/>
    <w:rsid w:val="005E6BA1"/>
    <w:rsid w:val="005F280D"/>
    <w:rsid w:val="00604F15"/>
    <w:rsid w:val="0060779A"/>
    <w:rsid w:val="00610F29"/>
    <w:rsid w:val="006139D9"/>
    <w:rsid w:val="00622F13"/>
    <w:rsid w:val="00625503"/>
    <w:rsid w:val="0062662D"/>
    <w:rsid w:val="00632AC7"/>
    <w:rsid w:val="00632E78"/>
    <w:rsid w:val="006344F1"/>
    <w:rsid w:val="00637186"/>
    <w:rsid w:val="00646DF4"/>
    <w:rsid w:val="00651DE6"/>
    <w:rsid w:val="006523BB"/>
    <w:rsid w:val="0065347E"/>
    <w:rsid w:val="00654B49"/>
    <w:rsid w:val="00656189"/>
    <w:rsid w:val="00662505"/>
    <w:rsid w:val="0066333C"/>
    <w:rsid w:val="0066674C"/>
    <w:rsid w:val="006760F7"/>
    <w:rsid w:val="006861C7"/>
    <w:rsid w:val="00686DDF"/>
    <w:rsid w:val="006966D0"/>
    <w:rsid w:val="00697B12"/>
    <w:rsid w:val="006A55BB"/>
    <w:rsid w:val="006A7613"/>
    <w:rsid w:val="006B661A"/>
    <w:rsid w:val="006B6E3A"/>
    <w:rsid w:val="006B7CC9"/>
    <w:rsid w:val="006B7D00"/>
    <w:rsid w:val="006C6BC5"/>
    <w:rsid w:val="006D2927"/>
    <w:rsid w:val="006D4711"/>
    <w:rsid w:val="006D61A2"/>
    <w:rsid w:val="006E16A5"/>
    <w:rsid w:val="006E1DB4"/>
    <w:rsid w:val="006F1648"/>
    <w:rsid w:val="006F636D"/>
    <w:rsid w:val="00723EA0"/>
    <w:rsid w:val="00731635"/>
    <w:rsid w:val="007477A4"/>
    <w:rsid w:val="00753DB6"/>
    <w:rsid w:val="00761464"/>
    <w:rsid w:val="00763847"/>
    <w:rsid w:val="00771FE3"/>
    <w:rsid w:val="00774A7D"/>
    <w:rsid w:val="00776BDE"/>
    <w:rsid w:val="007809B4"/>
    <w:rsid w:val="0078157C"/>
    <w:rsid w:val="00786870"/>
    <w:rsid w:val="00791427"/>
    <w:rsid w:val="00792237"/>
    <w:rsid w:val="0079272A"/>
    <w:rsid w:val="007A1DA9"/>
    <w:rsid w:val="007B2252"/>
    <w:rsid w:val="007B2736"/>
    <w:rsid w:val="007B79D9"/>
    <w:rsid w:val="007C67B1"/>
    <w:rsid w:val="007D0F1C"/>
    <w:rsid w:val="007E354A"/>
    <w:rsid w:val="007E69C8"/>
    <w:rsid w:val="007F4782"/>
    <w:rsid w:val="00801BE3"/>
    <w:rsid w:val="008050A8"/>
    <w:rsid w:val="0080525B"/>
    <w:rsid w:val="008062C5"/>
    <w:rsid w:val="0080741A"/>
    <w:rsid w:val="00814B5B"/>
    <w:rsid w:val="00835ADD"/>
    <w:rsid w:val="00835E5E"/>
    <w:rsid w:val="00836F34"/>
    <w:rsid w:val="00843E73"/>
    <w:rsid w:val="00844EBF"/>
    <w:rsid w:val="008474C4"/>
    <w:rsid w:val="00854F61"/>
    <w:rsid w:val="00863F4D"/>
    <w:rsid w:val="00864202"/>
    <w:rsid w:val="008679FD"/>
    <w:rsid w:val="00873B59"/>
    <w:rsid w:val="0087701F"/>
    <w:rsid w:val="00877662"/>
    <w:rsid w:val="00882377"/>
    <w:rsid w:val="0089283D"/>
    <w:rsid w:val="008A0ADC"/>
    <w:rsid w:val="008A1BAB"/>
    <w:rsid w:val="008B3117"/>
    <w:rsid w:val="008B38B7"/>
    <w:rsid w:val="008B458E"/>
    <w:rsid w:val="008C4D4A"/>
    <w:rsid w:val="008D5EE7"/>
    <w:rsid w:val="008E11AE"/>
    <w:rsid w:val="008E1708"/>
    <w:rsid w:val="008E4844"/>
    <w:rsid w:val="008F4BE2"/>
    <w:rsid w:val="008F6ACB"/>
    <w:rsid w:val="00902A01"/>
    <w:rsid w:val="00904492"/>
    <w:rsid w:val="00904DFB"/>
    <w:rsid w:val="00910E86"/>
    <w:rsid w:val="0091457B"/>
    <w:rsid w:val="00923763"/>
    <w:rsid w:val="00930ED6"/>
    <w:rsid w:val="0093293F"/>
    <w:rsid w:val="00933105"/>
    <w:rsid w:val="00934FE6"/>
    <w:rsid w:val="00944E4A"/>
    <w:rsid w:val="009474EF"/>
    <w:rsid w:val="00953FB4"/>
    <w:rsid w:val="00957FF5"/>
    <w:rsid w:val="00962626"/>
    <w:rsid w:val="00972D4C"/>
    <w:rsid w:val="009767DD"/>
    <w:rsid w:val="00977AF2"/>
    <w:rsid w:val="009809E4"/>
    <w:rsid w:val="00985FC5"/>
    <w:rsid w:val="00987E71"/>
    <w:rsid w:val="009919DD"/>
    <w:rsid w:val="00993BDD"/>
    <w:rsid w:val="009A6DFB"/>
    <w:rsid w:val="009A746B"/>
    <w:rsid w:val="009B6EC0"/>
    <w:rsid w:val="009C2FCC"/>
    <w:rsid w:val="009C7FAF"/>
    <w:rsid w:val="009D07FA"/>
    <w:rsid w:val="009D4199"/>
    <w:rsid w:val="009E5E6A"/>
    <w:rsid w:val="009F0DD5"/>
    <w:rsid w:val="009F1B95"/>
    <w:rsid w:val="009F6C05"/>
    <w:rsid w:val="00A07C96"/>
    <w:rsid w:val="00A12713"/>
    <w:rsid w:val="00A134E5"/>
    <w:rsid w:val="00A13CB6"/>
    <w:rsid w:val="00A14A1A"/>
    <w:rsid w:val="00A16F30"/>
    <w:rsid w:val="00A22CDD"/>
    <w:rsid w:val="00A25AEE"/>
    <w:rsid w:val="00A261DC"/>
    <w:rsid w:val="00A31EB1"/>
    <w:rsid w:val="00A321E8"/>
    <w:rsid w:val="00A33AEA"/>
    <w:rsid w:val="00A44927"/>
    <w:rsid w:val="00A461CD"/>
    <w:rsid w:val="00A469C5"/>
    <w:rsid w:val="00A5317D"/>
    <w:rsid w:val="00A6284E"/>
    <w:rsid w:val="00A63306"/>
    <w:rsid w:val="00A63E81"/>
    <w:rsid w:val="00A71139"/>
    <w:rsid w:val="00A71A85"/>
    <w:rsid w:val="00A8775A"/>
    <w:rsid w:val="00A91FA5"/>
    <w:rsid w:val="00AA4A3F"/>
    <w:rsid w:val="00AA5998"/>
    <w:rsid w:val="00AB07E7"/>
    <w:rsid w:val="00AC34EE"/>
    <w:rsid w:val="00AD11DB"/>
    <w:rsid w:val="00AD1BA8"/>
    <w:rsid w:val="00AF2686"/>
    <w:rsid w:val="00B02A29"/>
    <w:rsid w:val="00B03522"/>
    <w:rsid w:val="00B04AD6"/>
    <w:rsid w:val="00B14CAA"/>
    <w:rsid w:val="00B257CE"/>
    <w:rsid w:val="00B269C1"/>
    <w:rsid w:val="00B35711"/>
    <w:rsid w:val="00B4746C"/>
    <w:rsid w:val="00B52B1D"/>
    <w:rsid w:val="00B65354"/>
    <w:rsid w:val="00B71A0E"/>
    <w:rsid w:val="00B80518"/>
    <w:rsid w:val="00B81765"/>
    <w:rsid w:val="00B832F5"/>
    <w:rsid w:val="00BA2FAB"/>
    <w:rsid w:val="00BB5E28"/>
    <w:rsid w:val="00BC307E"/>
    <w:rsid w:val="00BD15F3"/>
    <w:rsid w:val="00BD7986"/>
    <w:rsid w:val="00BD79D3"/>
    <w:rsid w:val="00BF02E2"/>
    <w:rsid w:val="00BF2E36"/>
    <w:rsid w:val="00BF6742"/>
    <w:rsid w:val="00C042E2"/>
    <w:rsid w:val="00C04F82"/>
    <w:rsid w:val="00C15AC0"/>
    <w:rsid w:val="00C26030"/>
    <w:rsid w:val="00C36C34"/>
    <w:rsid w:val="00C41091"/>
    <w:rsid w:val="00C510BA"/>
    <w:rsid w:val="00C63056"/>
    <w:rsid w:val="00C661D1"/>
    <w:rsid w:val="00C775BA"/>
    <w:rsid w:val="00C803DF"/>
    <w:rsid w:val="00C80DC4"/>
    <w:rsid w:val="00C849EC"/>
    <w:rsid w:val="00C85331"/>
    <w:rsid w:val="00C85A50"/>
    <w:rsid w:val="00C94D46"/>
    <w:rsid w:val="00C9589D"/>
    <w:rsid w:val="00C97B3A"/>
    <w:rsid w:val="00CA0006"/>
    <w:rsid w:val="00CA443A"/>
    <w:rsid w:val="00CB000A"/>
    <w:rsid w:val="00CB2461"/>
    <w:rsid w:val="00CB37FD"/>
    <w:rsid w:val="00CC4D65"/>
    <w:rsid w:val="00CC6084"/>
    <w:rsid w:val="00CC61E7"/>
    <w:rsid w:val="00CD03EC"/>
    <w:rsid w:val="00CD25AD"/>
    <w:rsid w:val="00CD3FFC"/>
    <w:rsid w:val="00CD6BA8"/>
    <w:rsid w:val="00CF565C"/>
    <w:rsid w:val="00D016A3"/>
    <w:rsid w:val="00D248D3"/>
    <w:rsid w:val="00D40570"/>
    <w:rsid w:val="00D44DE5"/>
    <w:rsid w:val="00D50148"/>
    <w:rsid w:val="00D512E3"/>
    <w:rsid w:val="00D602C9"/>
    <w:rsid w:val="00D87993"/>
    <w:rsid w:val="00DA26A9"/>
    <w:rsid w:val="00DA629A"/>
    <w:rsid w:val="00DB01FF"/>
    <w:rsid w:val="00DC7778"/>
    <w:rsid w:val="00DE7391"/>
    <w:rsid w:val="00DF2DB5"/>
    <w:rsid w:val="00DF6560"/>
    <w:rsid w:val="00E04CC0"/>
    <w:rsid w:val="00E136FF"/>
    <w:rsid w:val="00E14626"/>
    <w:rsid w:val="00E2442E"/>
    <w:rsid w:val="00E32528"/>
    <w:rsid w:val="00E3413A"/>
    <w:rsid w:val="00E35520"/>
    <w:rsid w:val="00E35F26"/>
    <w:rsid w:val="00E46126"/>
    <w:rsid w:val="00E53165"/>
    <w:rsid w:val="00E53850"/>
    <w:rsid w:val="00E61EF7"/>
    <w:rsid w:val="00E663B4"/>
    <w:rsid w:val="00E727A7"/>
    <w:rsid w:val="00E74D58"/>
    <w:rsid w:val="00E80CEB"/>
    <w:rsid w:val="00E82038"/>
    <w:rsid w:val="00EA5103"/>
    <w:rsid w:val="00EA6FB9"/>
    <w:rsid w:val="00EB5E6A"/>
    <w:rsid w:val="00EB73F9"/>
    <w:rsid w:val="00EC2AD7"/>
    <w:rsid w:val="00ED5C1F"/>
    <w:rsid w:val="00ED7DE0"/>
    <w:rsid w:val="00EE2B9A"/>
    <w:rsid w:val="00EE4F5B"/>
    <w:rsid w:val="00EE7891"/>
    <w:rsid w:val="00EF1477"/>
    <w:rsid w:val="00EF49FE"/>
    <w:rsid w:val="00EF5341"/>
    <w:rsid w:val="00F041BC"/>
    <w:rsid w:val="00F04908"/>
    <w:rsid w:val="00F07C21"/>
    <w:rsid w:val="00F12EF6"/>
    <w:rsid w:val="00F21065"/>
    <w:rsid w:val="00F22C28"/>
    <w:rsid w:val="00F24CB4"/>
    <w:rsid w:val="00F43465"/>
    <w:rsid w:val="00F45475"/>
    <w:rsid w:val="00F47E88"/>
    <w:rsid w:val="00F546D4"/>
    <w:rsid w:val="00F64E72"/>
    <w:rsid w:val="00F70AB5"/>
    <w:rsid w:val="00F70C7D"/>
    <w:rsid w:val="00F716D3"/>
    <w:rsid w:val="00F747BD"/>
    <w:rsid w:val="00F74E64"/>
    <w:rsid w:val="00F8358C"/>
    <w:rsid w:val="00F83E23"/>
    <w:rsid w:val="00F9272E"/>
    <w:rsid w:val="00F97743"/>
    <w:rsid w:val="00FA2C79"/>
    <w:rsid w:val="00FA6DAF"/>
    <w:rsid w:val="00FC058C"/>
    <w:rsid w:val="00FC16B1"/>
    <w:rsid w:val="00FC6884"/>
    <w:rsid w:val="00FC747A"/>
    <w:rsid w:val="00FC770C"/>
    <w:rsid w:val="00FD1E25"/>
    <w:rsid w:val="00FE0B24"/>
    <w:rsid w:val="00FE6232"/>
    <w:rsid w:val="00FE62F3"/>
    <w:rsid w:val="00FF71D2"/>
    <w:rsid w:val="01817106"/>
    <w:rsid w:val="02054F52"/>
    <w:rsid w:val="02C866AB"/>
    <w:rsid w:val="02F3423C"/>
    <w:rsid w:val="02FF7BF3"/>
    <w:rsid w:val="03872597"/>
    <w:rsid w:val="051E2E61"/>
    <w:rsid w:val="055661F0"/>
    <w:rsid w:val="06032E01"/>
    <w:rsid w:val="063D2F0C"/>
    <w:rsid w:val="06FA3C9E"/>
    <w:rsid w:val="09F83784"/>
    <w:rsid w:val="0A3B59B5"/>
    <w:rsid w:val="0AE61DC4"/>
    <w:rsid w:val="0B022976"/>
    <w:rsid w:val="0C006EB6"/>
    <w:rsid w:val="0C564D28"/>
    <w:rsid w:val="0C8C699B"/>
    <w:rsid w:val="0C9C64B3"/>
    <w:rsid w:val="0F625791"/>
    <w:rsid w:val="0F860A60"/>
    <w:rsid w:val="0FFE195E"/>
    <w:rsid w:val="116A2780"/>
    <w:rsid w:val="122B4561"/>
    <w:rsid w:val="12880199"/>
    <w:rsid w:val="13272F7A"/>
    <w:rsid w:val="133D43F9"/>
    <w:rsid w:val="13695831"/>
    <w:rsid w:val="14C234BE"/>
    <w:rsid w:val="15B11221"/>
    <w:rsid w:val="1697719D"/>
    <w:rsid w:val="16EF3DAF"/>
    <w:rsid w:val="16F56894"/>
    <w:rsid w:val="16F75359"/>
    <w:rsid w:val="18C272A1"/>
    <w:rsid w:val="1B2418A5"/>
    <w:rsid w:val="1C116575"/>
    <w:rsid w:val="1D572130"/>
    <w:rsid w:val="1DF5454F"/>
    <w:rsid w:val="1E692DC7"/>
    <w:rsid w:val="1F1F369F"/>
    <w:rsid w:val="1FBFC074"/>
    <w:rsid w:val="20A61423"/>
    <w:rsid w:val="22025452"/>
    <w:rsid w:val="2426102C"/>
    <w:rsid w:val="24AD5773"/>
    <w:rsid w:val="26307F40"/>
    <w:rsid w:val="27127645"/>
    <w:rsid w:val="2B6C37C8"/>
    <w:rsid w:val="2C0954BB"/>
    <w:rsid w:val="2D8C63A3"/>
    <w:rsid w:val="2DD6761F"/>
    <w:rsid w:val="2DF10C78"/>
    <w:rsid w:val="2E8E7EF9"/>
    <w:rsid w:val="2ECB39AB"/>
    <w:rsid w:val="30B13F77"/>
    <w:rsid w:val="31DA231A"/>
    <w:rsid w:val="33193CA6"/>
    <w:rsid w:val="331A59A0"/>
    <w:rsid w:val="333A41AC"/>
    <w:rsid w:val="335A6CC5"/>
    <w:rsid w:val="358838F4"/>
    <w:rsid w:val="36FB9E1F"/>
    <w:rsid w:val="378940CB"/>
    <w:rsid w:val="380D7A5B"/>
    <w:rsid w:val="38F06C93"/>
    <w:rsid w:val="3AF3796B"/>
    <w:rsid w:val="3AFF6407"/>
    <w:rsid w:val="3BFA3B96"/>
    <w:rsid w:val="3CBA6D3D"/>
    <w:rsid w:val="3CEF3472"/>
    <w:rsid w:val="3CF950D8"/>
    <w:rsid w:val="3DBC05DF"/>
    <w:rsid w:val="3DF069E7"/>
    <w:rsid w:val="3EFF16E9"/>
    <w:rsid w:val="40271F5C"/>
    <w:rsid w:val="40442B0E"/>
    <w:rsid w:val="43C95804"/>
    <w:rsid w:val="446B7284"/>
    <w:rsid w:val="472B52BB"/>
    <w:rsid w:val="48CC36A0"/>
    <w:rsid w:val="48E83745"/>
    <w:rsid w:val="4BBD1C07"/>
    <w:rsid w:val="4BD80A66"/>
    <w:rsid w:val="4BF47196"/>
    <w:rsid w:val="4C6836E0"/>
    <w:rsid w:val="4DAB5890"/>
    <w:rsid w:val="4E3A33E5"/>
    <w:rsid w:val="4E546612"/>
    <w:rsid w:val="4E6D1482"/>
    <w:rsid w:val="4E922C96"/>
    <w:rsid w:val="4FB7132F"/>
    <w:rsid w:val="500100D3"/>
    <w:rsid w:val="50090EBB"/>
    <w:rsid w:val="50FA38A3"/>
    <w:rsid w:val="52054D68"/>
    <w:rsid w:val="52831274"/>
    <w:rsid w:val="5314011E"/>
    <w:rsid w:val="53D004E8"/>
    <w:rsid w:val="54085ED4"/>
    <w:rsid w:val="54A37739"/>
    <w:rsid w:val="55A97243"/>
    <w:rsid w:val="55F94836"/>
    <w:rsid w:val="566D010E"/>
    <w:rsid w:val="591B5DFB"/>
    <w:rsid w:val="5BD112A2"/>
    <w:rsid w:val="5BE702C7"/>
    <w:rsid w:val="5CB5630A"/>
    <w:rsid w:val="5D860DA0"/>
    <w:rsid w:val="5D8617AC"/>
    <w:rsid w:val="5DB06C95"/>
    <w:rsid w:val="5DC50992"/>
    <w:rsid w:val="610523E0"/>
    <w:rsid w:val="61C827FF"/>
    <w:rsid w:val="623A1223"/>
    <w:rsid w:val="6397692D"/>
    <w:rsid w:val="648D5F82"/>
    <w:rsid w:val="650F4BE9"/>
    <w:rsid w:val="65815AE7"/>
    <w:rsid w:val="65DB3AD8"/>
    <w:rsid w:val="66434B4A"/>
    <w:rsid w:val="66F0653A"/>
    <w:rsid w:val="6962178B"/>
    <w:rsid w:val="69A43B52"/>
    <w:rsid w:val="6B6D4417"/>
    <w:rsid w:val="6C101972"/>
    <w:rsid w:val="6D572F8D"/>
    <w:rsid w:val="6D5910F7"/>
    <w:rsid w:val="6DC81DD9"/>
    <w:rsid w:val="72AC3A77"/>
    <w:rsid w:val="758E734A"/>
    <w:rsid w:val="77446974"/>
    <w:rsid w:val="774A385E"/>
    <w:rsid w:val="77C02F22"/>
    <w:rsid w:val="77CF73AC"/>
    <w:rsid w:val="78FF0116"/>
    <w:rsid w:val="7A044199"/>
    <w:rsid w:val="7D7D673C"/>
    <w:rsid w:val="7DE11816"/>
    <w:rsid w:val="7E694F12"/>
    <w:rsid w:val="7F7C7068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7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1765</Words>
  <Characters>2803</Characters>
  <Lines>22</Lines>
  <Paragraphs>6</Paragraphs>
  <TotalTime>134</TotalTime>
  <ScaleCrop>false</ScaleCrop>
  <LinksUpToDate>false</LinksUpToDate>
  <CharactersWithSpaces>3130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2025-04-03T07:32:00Z</dcterms:created>
  <dc:creator>微软用户</dc:creator>
  <cp:lastModifiedBy>张娟</cp:lastModifiedBy>
  <cp:lastPrinted>2025-03-31T09:18:00Z</cp:lastPrinted>
  <dcterms:modified xsi:type="dcterms:W3CDTF">2026-04-14T09:30:48Z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998BBF7A4CD94DAEA6256EA125E9627D_13</vt:lpwstr>
  </property>
  <property fmtid="{D5CDD505-2E9C-101B-9397-08002B2CF9AE}" pid="4" name="KSOTemplateDocerSaveRecord">
    <vt:lpwstr>eyJoZGlkIjoiZWE5ZGI1NzNmOGM2ZDdhMWRmZjI2N2FiMGY2MDRjM2YiLCJ1c2VySWQiOiIxNzY1NTMxODMxIn0=</vt:lpwstr>
  </property>
</Properties>
</file>