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1CB5E" w14:textId="1D5CA556" w:rsidR="007E4EF3" w:rsidRDefault="00CE1A62">
      <w:pPr>
        <w:keepNext/>
        <w:keepLines/>
        <w:jc w:val="center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证券代码</w:t>
      </w:r>
      <w:r>
        <w:rPr>
          <w:rFonts w:ascii="Times New Roman" w:eastAsia="宋体" w:hAnsi="Times New Roman" w:cs="Times New Roman"/>
          <w:b/>
          <w:bCs/>
          <w:iCs/>
          <w:sz w:val="28"/>
          <w:szCs w:val="28"/>
        </w:rPr>
        <w:t>：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688114          </w:t>
      </w:r>
      <w:r>
        <w:rPr>
          <w:rFonts w:ascii="Times New Roman" w:eastAsia="宋体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证券简称：华大智造</w:t>
      </w:r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202</w:t>
      </w:r>
      <w:r w:rsidR="00731227">
        <w:rPr>
          <w:rFonts w:ascii="Times New Roman" w:eastAsia="宋体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-</w:t>
      </w:r>
      <w:r w:rsidR="001D01EA">
        <w:rPr>
          <w:rFonts w:ascii="Times New Roman" w:eastAsia="宋体" w:hAnsi="Times New Roman" w:cs="Times New Roman"/>
          <w:b/>
          <w:bCs/>
          <w:sz w:val="24"/>
          <w:szCs w:val="24"/>
        </w:rPr>
        <w:t>02</w:t>
      </w:r>
    </w:p>
    <w:p w14:paraId="4D4395A9" w14:textId="77777777" w:rsidR="007E4EF3" w:rsidRDefault="007E4EF3">
      <w:pPr>
        <w:keepNext/>
        <w:keepLines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34D15D4C" w14:textId="77777777" w:rsidR="007E4EF3" w:rsidRDefault="00CE1A62">
      <w:pPr>
        <w:keepNext/>
        <w:keepLines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深圳华大智造科技股份有限公司</w:t>
      </w:r>
    </w:p>
    <w:p w14:paraId="5EF4EB79" w14:textId="57C770C1" w:rsidR="007E4EF3" w:rsidRDefault="00CE1A62">
      <w:pPr>
        <w:keepNext/>
        <w:keepLines/>
        <w:jc w:val="center"/>
        <w:outlineLvl w:val="0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投资者关系活动记录表（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202</w:t>
      </w:r>
      <w:r w:rsidR="00731227">
        <w:rPr>
          <w:rFonts w:ascii="Times New Roman" w:eastAsia="宋体" w:hAnsi="Times New Roman" w:cs="Times New Roman"/>
          <w:b/>
          <w:bCs/>
          <w:sz w:val="32"/>
          <w:szCs w:val="32"/>
        </w:rPr>
        <w:t>6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年</w:t>
      </w:r>
      <w:r w:rsidR="00731227">
        <w:rPr>
          <w:rFonts w:ascii="Times New Roman" w:eastAsia="宋体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月）</w:t>
      </w:r>
    </w:p>
    <w:p w14:paraId="74FA6A01" w14:textId="77777777" w:rsidR="007E4EF3" w:rsidRDefault="007E4EF3">
      <w:pPr>
        <w:keepNext/>
        <w:keepLines/>
        <w:spacing w:before="260" w:after="260" w:line="360" w:lineRule="auto"/>
        <w:ind w:firstLineChars="1300" w:firstLine="3132"/>
        <w:jc w:val="righ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6619"/>
      </w:tblGrid>
      <w:tr w:rsidR="007E4EF3" w14:paraId="4DC7D7B4" w14:textId="77777777">
        <w:trPr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2F786AED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83" w:type="dxa"/>
            <w:shd w:val="clear" w:color="auto" w:fill="auto"/>
          </w:tcPr>
          <w:p w14:paraId="39AADA9E" w14:textId="54E2D8C7" w:rsidR="007E4EF3" w:rsidRDefault="0073122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sym w:font="Wingdings 2" w:char="0052"/>
            </w:r>
            <w:r w:rsidR="00CE1A62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CE1A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CE1A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CE1A62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CE1A62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6A91B50A" w14:textId="5E1DAC66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731227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72DB3212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E1CDCE4" w14:textId="77777777" w:rsidR="007E4EF3" w:rsidRDefault="00CE1A6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1452F684" w14:textId="60040081" w:rsidR="007E4EF3" w:rsidRDefault="00CE1A62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其他（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说明其他活动内容）</w:t>
            </w:r>
          </w:p>
        </w:tc>
      </w:tr>
      <w:tr w:rsidR="007E4EF3" w14:paraId="0EC13617" w14:textId="77777777">
        <w:trPr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06AB059C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83" w:type="dxa"/>
            <w:shd w:val="clear" w:color="auto" w:fill="auto"/>
          </w:tcPr>
          <w:p w14:paraId="6A02F6C1" w14:textId="672E6B7C" w:rsidR="007E4EF3" w:rsidRDefault="0073122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2026</w:t>
            </w:r>
            <w:r w:rsidR="00CE1A6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</w:t>
            </w:r>
            <w:r w:rsidR="00CE1A6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7</w:t>
            </w:r>
            <w:r w:rsidR="00CE1A6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7E4EF3" w14:paraId="34496070" w14:textId="77777777">
        <w:trPr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2544BA04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83" w:type="dxa"/>
            <w:shd w:val="clear" w:color="auto" w:fill="auto"/>
          </w:tcPr>
          <w:p w14:paraId="58A104FE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公司会议室</w:t>
            </w:r>
          </w:p>
        </w:tc>
      </w:tr>
      <w:tr w:rsidR="007E4EF3" w14:paraId="2CB1E3D0" w14:textId="77777777">
        <w:trPr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7E056C32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参与单位名称与人员姓名</w:t>
            </w:r>
          </w:p>
        </w:tc>
        <w:tc>
          <w:tcPr>
            <w:tcW w:w="6883" w:type="dxa"/>
            <w:shd w:val="clear" w:color="auto" w:fill="auto"/>
          </w:tcPr>
          <w:p w14:paraId="01477075" w14:textId="527C5F05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共计</w:t>
            </w:r>
            <w:r w:rsidR="001B52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8</w:t>
            </w:r>
            <w:r w:rsidR="0091479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家机构，</w:t>
            </w:r>
            <w:r w:rsidR="001B52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="001B526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 w:rsidR="0091479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名参会人员。其中与会机构名单见附件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。</w:t>
            </w:r>
          </w:p>
        </w:tc>
      </w:tr>
      <w:tr w:rsidR="007E4EF3" w14:paraId="141F0584" w14:textId="77777777">
        <w:trPr>
          <w:jc w:val="center"/>
        </w:trPr>
        <w:tc>
          <w:tcPr>
            <w:tcW w:w="1731" w:type="dxa"/>
            <w:shd w:val="clear" w:color="auto" w:fill="auto"/>
            <w:vAlign w:val="center"/>
          </w:tcPr>
          <w:p w14:paraId="3F7D7BF4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上市公司参与人员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1896B574" w14:textId="77777777" w:rsidR="00731227" w:rsidRDefault="00731227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副董事长：牟峰</w:t>
            </w:r>
          </w:p>
          <w:p w14:paraId="0BC976A7" w14:textId="29D13A33" w:rsidR="00731227" w:rsidRDefault="00731227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总裁：余德健</w:t>
            </w:r>
          </w:p>
          <w:p w14:paraId="5AB27B29" w14:textId="5C90D40D" w:rsidR="00731227" w:rsidRDefault="00731227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总经理：刘健</w:t>
            </w:r>
          </w:p>
          <w:p w14:paraId="0532B0FC" w14:textId="77777777" w:rsidR="00731227" w:rsidRDefault="00731227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首席运营官：蒋慧</w:t>
            </w:r>
          </w:p>
          <w:p w14:paraId="2043A3BE" w14:textId="77777777" w:rsidR="00731227" w:rsidRDefault="00731227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高级副总裁：倪鸣</w:t>
            </w:r>
          </w:p>
          <w:p w14:paraId="21F2B381" w14:textId="77777777" w:rsidR="00731227" w:rsidRDefault="00731227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首席财务官：刘波</w:t>
            </w:r>
          </w:p>
          <w:p w14:paraId="4C09195E" w14:textId="4779E19E" w:rsidR="007E4EF3" w:rsidRDefault="00CE1A6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董事会秘书：</w:t>
            </w:r>
            <w:r w:rsidR="0073122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彭欢欢</w:t>
            </w:r>
          </w:p>
        </w:tc>
      </w:tr>
    </w:tbl>
    <w:p w14:paraId="05234EAE" w14:textId="77777777" w:rsidR="007E4EF3" w:rsidRDefault="00CE1A62">
      <w:pPr>
        <w:spacing w:line="360" w:lineRule="auto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br w:type="page"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6883"/>
      </w:tblGrid>
      <w:tr w:rsidR="007E4EF3" w14:paraId="51374FBE" w14:textId="77777777" w:rsidTr="00100312">
        <w:trPr>
          <w:trHeight w:val="841"/>
        </w:trPr>
        <w:tc>
          <w:tcPr>
            <w:tcW w:w="1731" w:type="dxa"/>
            <w:shd w:val="clear" w:color="auto" w:fill="auto"/>
            <w:vAlign w:val="center"/>
          </w:tcPr>
          <w:p w14:paraId="368E25C1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6883" w:type="dxa"/>
            <w:shd w:val="clear" w:color="auto" w:fill="auto"/>
          </w:tcPr>
          <w:p w14:paraId="064B2DF7" w14:textId="1E9CC2F5" w:rsidR="007E4EF3" w:rsidRDefault="00CE1A62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公司于</w:t>
            </w:r>
            <w:r>
              <w:rPr>
                <w:rFonts w:ascii="Times New Roman" w:eastAsia="新罗马" w:hAnsi="Times New Roman"/>
                <w:sz w:val="24"/>
                <w:szCs w:val="24"/>
              </w:rPr>
              <w:t>202</w:t>
            </w:r>
            <w:r w:rsidR="00731227">
              <w:rPr>
                <w:rFonts w:ascii="Times New Roman" w:eastAsia="新罗马" w:hAnsi="Times New Roman"/>
                <w:sz w:val="24"/>
                <w:szCs w:val="24"/>
              </w:rPr>
              <w:t>6</w:t>
            </w:r>
            <w:r>
              <w:rPr>
                <w:rFonts w:ascii="Times New Roman" w:eastAsia="新罗马" w:hAnsi="Times New Roman" w:hint="eastAsia"/>
                <w:sz w:val="24"/>
                <w:szCs w:val="24"/>
              </w:rPr>
              <w:t>年</w:t>
            </w:r>
            <w:r w:rsidR="00731227">
              <w:rPr>
                <w:rFonts w:ascii="Times New Roman" w:eastAsia="新罗马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新罗马" w:hAnsi="Times New Roman" w:hint="eastAsia"/>
                <w:sz w:val="24"/>
                <w:szCs w:val="24"/>
              </w:rPr>
              <w:t>月</w:t>
            </w:r>
            <w:r w:rsidR="00731227">
              <w:rPr>
                <w:rFonts w:ascii="Times New Roman" w:eastAsia="新罗马" w:hAnsi="Times New Roman" w:hint="eastAsia"/>
                <w:sz w:val="24"/>
                <w:szCs w:val="24"/>
              </w:rPr>
              <w:t>2</w:t>
            </w:r>
            <w:r w:rsidR="00731227">
              <w:rPr>
                <w:rFonts w:ascii="Times New Roman" w:eastAsia="新罗马" w:hAnsi="Times New Roman"/>
                <w:sz w:val="24"/>
                <w:szCs w:val="24"/>
              </w:rPr>
              <w:t>7</w:t>
            </w:r>
            <w:r>
              <w:rPr>
                <w:rFonts w:ascii="Times New Roman" w:eastAsia="新罗马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开展投资者交流活动，与投资者进行互动交流，就投资者关注的问题在信息披露允许的范围内进行了回答。公司对交流内容进行了梳理，主要如下：</w:t>
            </w:r>
          </w:p>
          <w:p w14:paraId="74F2C480" w14:textId="467C9E96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 w:hint="eastAsia"/>
                <w:sz w:val="24"/>
                <w:szCs w:val="24"/>
              </w:rPr>
              <w:t>一、公司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年基本情况</w:t>
            </w:r>
          </w:p>
          <w:p w14:paraId="206951EC" w14:textId="7104939E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 w:hint="eastAsia"/>
                <w:sz w:val="24"/>
                <w:szCs w:val="24"/>
              </w:rPr>
              <w:t>（一）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年整体情况</w:t>
            </w:r>
          </w:p>
          <w:p w14:paraId="7C0F9388" w14:textId="52B3BC43" w:rsidR="00622D08" w:rsidRPr="00622D08" w:rsidRDefault="00731227" w:rsidP="00AC0DA9">
            <w:pPr>
              <w:pStyle w:val="Normal1"/>
              <w:spacing w:beforeLines="50" w:before="156" w:afterLines="50" w:after="156" w:line="360" w:lineRule="auto"/>
              <w:ind w:firstLine="20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年度公司整体收入维持稳态增长，实现营业收入</w:t>
            </w:r>
            <w:r w:rsidR="00622D08">
              <w:rPr>
                <w:rFonts w:ascii="Times New Roman" w:eastAsia="宋体" w:hAnsi="Times New Roman"/>
                <w:sz w:val="24"/>
                <w:szCs w:val="24"/>
              </w:rPr>
              <w:t>27.8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下降</w:t>
            </w:r>
            <w:r w:rsidR="004C6793">
              <w:rPr>
                <w:rFonts w:ascii="Times New Roman" w:eastAsia="宋体" w:hAnsi="Times New Roman"/>
                <w:sz w:val="24"/>
                <w:szCs w:val="24"/>
              </w:rPr>
              <w:t>7.7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；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综合毛利率为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5</w:t>
            </w:r>
            <w:r w:rsidR="00622D08"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="00790DEB">
              <w:rPr>
                <w:rFonts w:ascii="Times New Roman" w:eastAsia="宋体" w:hAnsi="Times New Roman" w:hint="eastAsia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，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同比下降了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="00622D08">
              <w:rPr>
                <w:rFonts w:ascii="Times New Roman" w:eastAsia="宋体" w:hAnsi="Times New Roman"/>
                <w:sz w:val="24"/>
                <w:szCs w:val="24"/>
              </w:rPr>
              <w:t>.6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个百分点；</w:t>
            </w:r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受益于降本增效及汇兑损益等因素的影响，</w:t>
            </w:r>
            <w:proofErr w:type="gramStart"/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归母净利润</w:t>
            </w:r>
            <w:proofErr w:type="gramEnd"/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为</w:t>
            </w:r>
            <w:r w:rsidR="00622D08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2.2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亿元，亏损</w:t>
            </w:r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幅度同比大幅收窄。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年，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公司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通过强抓应收账款、严控资金支出等</w:t>
            </w:r>
            <w:r w:rsidR="004C6793">
              <w:rPr>
                <w:rFonts w:ascii="Times New Roman" w:eastAsia="宋体" w:hAnsi="Times New Roman" w:hint="eastAsia"/>
                <w:sz w:val="24"/>
                <w:szCs w:val="24"/>
              </w:rPr>
              <w:t>一系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列措施，经营性净</w:t>
            </w:r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现金</w:t>
            </w:r>
            <w:proofErr w:type="gramStart"/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流实现</w:t>
            </w:r>
            <w:proofErr w:type="gramEnd"/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转正为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2.2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亿元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；</w:t>
            </w:r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资产负债方面，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公司</w:t>
            </w:r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总资产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为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102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亿元，净资产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为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76.5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亿元，总负债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为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25.5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基本持平，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资产</w:t>
            </w:r>
            <w:r w:rsidR="004C6793">
              <w:rPr>
                <w:rFonts w:ascii="Times New Roman" w:eastAsia="宋体" w:hAnsi="Times New Roman" w:hint="eastAsia"/>
                <w:sz w:val="24"/>
                <w:szCs w:val="24"/>
              </w:rPr>
              <w:t>负债</w:t>
            </w:r>
            <w:r w:rsidR="00622D08" w:rsidRPr="00622D08">
              <w:rPr>
                <w:rFonts w:ascii="Times New Roman" w:eastAsia="宋体" w:hAnsi="Times New Roman" w:hint="eastAsia"/>
                <w:sz w:val="24"/>
                <w:szCs w:val="24"/>
              </w:rPr>
              <w:t>率</w:t>
            </w:r>
            <w:r w:rsidR="00622D08">
              <w:rPr>
                <w:rFonts w:ascii="Times New Roman" w:eastAsia="宋体" w:hAnsi="Times New Roman" w:hint="eastAsia"/>
                <w:sz w:val="24"/>
                <w:szCs w:val="24"/>
              </w:rPr>
              <w:t>为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25%</w:t>
            </w:r>
            <w:r w:rsidR="00622D08" w:rsidRPr="00622D08">
              <w:rPr>
                <w:rFonts w:ascii="Times New Roman" w:eastAsia="宋体" w:hAnsi="Times New Roman"/>
                <w:sz w:val="24"/>
                <w:szCs w:val="24"/>
              </w:rPr>
              <w:t>，依然处在较低水平。</w:t>
            </w:r>
          </w:p>
          <w:p w14:paraId="41242890" w14:textId="32F9F33E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="20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年，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全读长测序（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SEQ ALL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）业务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="00BB3112">
              <w:rPr>
                <w:rFonts w:ascii="Times New Roman" w:eastAsia="宋体" w:hAnsi="Times New Roman"/>
                <w:sz w:val="24"/>
                <w:szCs w:val="24"/>
              </w:rPr>
              <w:t>22.0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BB3112">
              <w:rPr>
                <w:rFonts w:ascii="Times New Roman" w:eastAsia="宋体" w:hAnsi="Times New Roman" w:hint="eastAsia"/>
                <w:sz w:val="24"/>
                <w:szCs w:val="24"/>
              </w:rPr>
              <w:t>下降</w:t>
            </w:r>
            <w:r w:rsidR="00BB3112">
              <w:rPr>
                <w:rFonts w:ascii="Times New Roman" w:eastAsia="宋体" w:hAnsi="Times New Roman" w:hint="eastAsia"/>
                <w:sz w:val="24"/>
                <w:szCs w:val="24"/>
              </w:rPr>
              <w:t>8</w:t>
            </w:r>
            <w:r w:rsidR="000F02B7">
              <w:rPr>
                <w:rFonts w:ascii="Times New Roman" w:eastAsia="宋体" w:hAnsi="Times New Roman"/>
                <w:sz w:val="24"/>
                <w:szCs w:val="24"/>
              </w:rPr>
              <w:t>.0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，</w:t>
            </w:r>
            <w:r w:rsidR="00BB3112">
              <w:rPr>
                <w:rFonts w:ascii="Times New Roman" w:eastAsia="宋体" w:hAnsi="Times New Roman" w:hint="eastAsia"/>
                <w:sz w:val="24"/>
                <w:szCs w:val="24"/>
              </w:rPr>
              <w:t>年内</w:t>
            </w:r>
            <w:r w:rsidR="00BB3112" w:rsidRPr="00BB3112">
              <w:rPr>
                <w:rFonts w:ascii="Times New Roman" w:eastAsia="宋体" w:hAnsi="Times New Roman" w:hint="eastAsia"/>
                <w:sz w:val="24"/>
                <w:szCs w:val="24"/>
              </w:rPr>
              <w:t>基因测序上游行业竞争日趋激烈，产品价格承压，叠加应用落地周期拉长，终端需求增速放缓，市场整体面临阶段性挑战</w:t>
            </w:r>
            <w:r w:rsidR="00BB3112">
              <w:rPr>
                <w:rFonts w:ascii="Times New Roman" w:eastAsia="宋体" w:hAnsi="Times New Roman" w:hint="eastAsia"/>
                <w:sz w:val="24"/>
                <w:szCs w:val="24"/>
              </w:rPr>
              <w:t>；</w:t>
            </w:r>
            <w:r w:rsidR="00BB3112" w:rsidRPr="00BB3112">
              <w:rPr>
                <w:rFonts w:ascii="Times New Roman" w:eastAsia="宋体" w:hAnsi="Times New Roman" w:hint="eastAsia"/>
                <w:sz w:val="24"/>
                <w:szCs w:val="24"/>
              </w:rPr>
              <w:t>智能自动化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GLI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  <w:r w:rsidR="00BB3112" w:rsidRPr="00BB3112">
              <w:rPr>
                <w:rFonts w:ascii="Times New Roman" w:eastAsia="宋体" w:hAnsi="Times New Roman" w:hint="eastAsia"/>
                <w:sz w:val="24"/>
                <w:szCs w:val="24"/>
              </w:rPr>
              <w:t>业务实现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="00BB3112" w:rsidRPr="00BB3112">
              <w:rPr>
                <w:rFonts w:ascii="Times New Roman" w:eastAsia="宋体" w:hAnsi="Times New Roman" w:hint="eastAsia"/>
                <w:sz w:val="24"/>
                <w:szCs w:val="24"/>
              </w:rPr>
              <w:t>收入</w:t>
            </w:r>
            <w:r w:rsidR="00BB3112" w:rsidRPr="00BB3112">
              <w:rPr>
                <w:rFonts w:ascii="Times New Roman" w:eastAsia="宋体" w:hAnsi="Times New Roman"/>
                <w:sz w:val="24"/>
                <w:szCs w:val="24"/>
              </w:rPr>
              <w:t>2.5</w:t>
            </w:r>
            <w:r w:rsidR="00BB3112" w:rsidRPr="00BB3112">
              <w:rPr>
                <w:rFonts w:ascii="Times New Roman" w:eastAsia="宋体" w:hAnsi="Times New Roman"/>
                <w:sz w:val="24"/>
                <w:szCs w:val="24"/>
              </w:rPr>
              <w:t>亿元，同比下降</w:t>
            </w:r>
            <w:r w:rsidR="00BB3112" w:rsidRPr="00BB3112">
              <w:rPr>
                <w:rFonts w:ascii="Times New Roman" w:eastAsia="宋体" w:hAnsi="Times New Roman"/>
                <w:sz w:val="24"/>
                <w:szCs w:val="24"/>
              </w:rPr>
              <w:t>32</w:t>
            </w:r>
            <w:r w:rsidR="000F02B7">
              <w:rPr>
                <w:rFonts w:ascii="Times New Roman" w:eastAsia="宋体" w:hAnsi="Times New Roman" w:hint="eastAsia"/>
                <w:sz w:val="24"/>
                <w:szCs w:val="24"/>
              </w:rPr>
              <w:t>.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="00BB3112" w:rsidRPr="00BB3112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BB3112">
              <w:rPr>
                <w:rFonts w:ascii="Times New Roman" w:eastAsia="宋体" w:hAnsi="Times New Roman" w:hint="eastAsia"/>
                <w:sz w:val="24"/>
                <w:szCs w:val="24"/>
              </w:rPr>
              <w:t>；多组学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OMICS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  <w:r w:rsidR="00BB3112">
              <w:rPr>
                <w:rFonts w:ascii="Times New Roman" w:eastAsia="宋体" w:hAnsi="Times New Roman" w:hint="eastAsia"/>
                <w:sz w:val="24"/>
                <w:szCs w:val="24"/>
              </w:rPr>
              <w:t>业务</w:t>
            </w:r>
            <w:r w:rsidR="00BB3112" w:rsidRPr="00BB3112">
              <w:rPr>
                <w:rFonts w:ascii="Times New Roman" w:eastAsia="宋体" w:hAnsi="Times New Roman" w:hint="eastAsia"/>
                <w:sz w:val="24"/>
                <w:szCs w:val="24"/>
              </w:rPr>
              <w:t>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="00BB3112" w:rsidRPr="00BB3112">
              <w:rPr>
                <w:rFonts w:ascii="Times New Roman" w:eastAsia="宋体" w:hAnsi="Times New Roman" w:hint="eastAsia"/>
                <w:sz w:val="24"/>
                <w:szCs w:val="24"/>
              </w:rPr>
              <w:t>收入</w:t>
            </w:r>
            <w:r w:rsidR="00BB3112" w:rsidRPr="00BB3112">
              <w:rPr>
                <w:rFonts w:ascii="Times New Roman" w:eastAsia="宋体" w:hAnsi="Times New Roman"/>
                <w:sz w:val="24"/>
                <w:szCs w:val="24"/>
              </w:rPr>
              <w:t>2.8</w:t>
            </w:r>
            <w:r w:rsidR="00BB3112" w:rsidRPr="00BB3112">
              <w:rPr>
                <w:rFonts w:ascii="Times New Roman" w:eastAsia="宋体" w:hAnsi="Times New Roman"/>
                <w:sz w:val="24"/>
                <w:szCs w:val="24"/>
              </w:rPr>
              <w:t>亿元，同比增长</w:t>
            </w:r>
            <w:r w:rsidR="00BB3112" w:rsidRPr="00BB3112">
              <w:rPr>
                <w:rFonts w:ascii="Times New Roman" w:eastAsia="宋体" w:hAnsi="Times New Roman"/>
                <w:sz w:val="24"/>
                <w:szCs w:val="24"/>
              </w:rPr>
              <w:t>4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7.8</w:t>
            </w:r>
            <w:r w:rsidR="00BB3112" w:rsidRPr="00BB3112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BB3112" w:rsidRPr="00BB3112">
              <w:rPr>
                <w:rFonts w:ascii="Times New Roman" w:eastAsia="宋体" w:hAnsi="Times New Roman"/>
                <w:sz w:val="24"/>
                <w:szCs w:val="24"/>
              </w:rPr>
              <w:t>。</w:t>
            </w:r>
            <w:r w:rsidR="001A35D7" w:rsidRPr="001A35D7">
              <w:rPr>
                <w:rFonts w:ascii="Times New Roman" w:eastAsia="宋体" w:hAnsi="Times New Roman" w:hint="eastAsia"/>
                <w:sz w:val="24"/>
                <w:szCs w:val="24"/>
              </w:rPr>
              <w:t>其中时空组学平台</w:t>
            </w:r>
            <w:r w:rsidR="0034463C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="005C57FD">
              <w:rPr>
                <w:rFonts w:ascii="Times New Roman" w:eastAsia="宋体" w:hAnsi="Times New Roman" w:hint="eastAsia"/>
                <w:sz w:val="24"/>
                <w:szCs w:val="24"/>
              </w:rPr>
              <w:t>收入</w:t>
            </w:r>
            <w:r w:rsidR="001A35D7" w:rsidRPr="001A35D7">
              <w:rPr>
                <w:rFonts w:ascii="Times New Roman" w:eastAsia="宋体" w:hAnsi="Times New Roman" w:hint="eastAsia"/>
                <w:sz w:val="24"/>
                <w:szCs w:val="24"/>
              </w:rPr>
              <w:t>同比增长</w:t>
            </w:r>
            <w:r w:rsidR="001A35D7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="001A35D7">
              <w:rPr>
                <w:rFonts w:ascii="Times New Roman" w:eastAsia="宋体" w:hAnsi="Times New Roman"/>
                <w:sz w:val="24"/>
                <w:szCs w:val="24"/>
              </w:rPr>
              <w:t>61</w:t>
            </w:r>
            <w:r w:rsidR="001A35D7">
              <w:rPr>
                <w:rFonts w:ascii="Times New Roman" w:eastAsia="宋体" w:hAnsi="Times New Roman" w:hint="eastAsia"/>
                <w:sz w:val="24"/>
                <w:szCs w:val="24"/>
              </w:rPr>
              <w:t>.</w:t>
            </w:r>
            <w:r w:rsidR="001A35D7">
              <w:rPr>
                <w:rFonts w:ascii="Times New Roman" w:eastAsia="宋体" w:hAnsi="Times New Roman"/>
                <w:sz w:val="24"/>
                <w:szCs w:val="24"/>
              </w:rPr>
              <w:t>8%</w:t>
            </w:r>
            <w:r w:rsidR="001A35D7" w:rsidRPr="001A35D7">
              <w:rPr>
                <w:rFonts w:ascii="Times New Roman" w:eastAsia="宋体" w:hAnsi="Times New Roman"/>
                <w:sz w:val="24"/>
                <w:szCs w:val="24"/>
              </w:rPr>
              <w:t>；细胞组学平台</w:t>
            </w:r>
            <w:r w:rsidR="0034463C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="005C57FD">
              <w:rPr>
                <w:rFonts w:ascii="Times New Roman" w:eastAsia="宋体" w:hAnsi="Times New Roman" w:hint="eastAsia"/>
                <w:sz w:val="24"/>
                <w:szCs w:val="24"/>
              </w:rPr>
              <w:t>收入</w:t>
            </w:r>
            <w:r w:rsidR="001A35D7" w:rsidRPr="001A35D7">
              <w:rPr>
                <w:rFonts w:ascii="Times New Roman" w:eastAsia="宋体" w:hAnsi="Times New Roman"/>
                <w:sz w:val="24"/>
                <w:szCs w:val="24"/>
              </w:rPr>
              <w:t>同比增长</w:t>
            </w:r>
            <w:r w:rsidR="001A35D7">
              <w:rPr>
                <w:rFonts w:ascii="Times New Roman" w:eastAsia="宋体" w:hAnsi="Times New Roman" w:hint="eastAsia"/>
                <w:sz w:val="24"/>
                <w:szCs w:val="24"/>
              </w:rPr>
              <w:t>7</w:t>
            </w:r>
            <w:r w:rsidR="001A35D7">
              <w:rPr>
                <w:rFonts w:ascii="Times New Roman" w:eastAsia="宋体" w:hAnsi="Times New Roman"/>
                <w:sz w:val="24"/>
                <w:szCs w:val="24"/>
              </w:rPr>
              <w:t>9.5</w:t>
            </w:r>
            <w:r w:rsidR="001A35D7" w:rsidRPr="001A35D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1A35D7" w:rsidRPr="001A35D7">
              <w:rPr>
                <w:rFonts w:ascii="Times New Roman" w:eastAsia="宋体" w:hAnsi="Times New Roman"/>
                <w:sz w:val="24"/>
                <w:szCs w:val="24"/>
              </w:rPr>
              <w:t>，低温样本存储平台</w:t>
            </w:r>
            <w:r w:rsidR="0034463C">
              <w:rPr>
                <w:rFonts w:ascii="Times New Roman" w:eastAsia="宋体" w:hAnsi="Times New Roman" w:hint="eastAsia"/>
                <w:sz w:val="24"/>
                <w:szCs w:val="24"/>
              </w:rPr>
              <w:t>主营业务收入</w:t>
            </w:r>
            <w:r w:rsidR="001A35D7" w:rsidRPr="001A35D7">
              <w:rPr>
                <w:rFonts w:ascii="Times New Roman" w:eastAsia="宋体" w:hAnsi="Times New Roman"/>
                <w:sz w:val="24"/>
                <w:szCs w:val="24"/>
              </w:rPr>
              <w:t>同比增长</w:t>
            </w:r>
            <w:r w:rsidR="001A35D7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="001A35D7">
              <w:rPr>
                <w:rFonts w:ascii="Times New Roman" w:eastAsia="宋体" w:hAnsi="Times New Roman"/>
                <w:sz w:val="24"/>
                <w:szCs w:val="24"/>
              </w:rPr>
              <w:t>88.0</w:t>
            </w:r>
            <w:r w:rsidR="001A35D7" w:rsidRPr="001A35D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1A35D7" w:rsidRPr="001A35D7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  <w:p w14:paraId="3AE6D1F9" w14:textId="19A1C1B6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 w:hint="eastAsia"/>
                <w:sz w:val="24"/>
                <w:szCs w:val="24"/>
              </w:rPr>
              <w:t>（二）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年基因测序业务板块情况</w:t>
            </w:r>
          </w:p>
          <w:p w14:paraId="44120C22" w14:textId="02B9020A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、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全读长测序（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SEQ ALL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）业务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整体情况</w:t>
            </w:r>
          </w:p>
          <w:p w14:paraId="010A72F6" w14:textId="54C4557E" w:rsidR="000F02B7" w:rsidRPr="00731227" w:rsidRDefault="00E2446B" w:rsidP="00AC0DA9">
            <w:pPr>
              <w:pStyle w:val="Normal1"/>
              <w:spacing w:beforeLines="50" w:before="156" w:afterLines="50" w:after="156" w:line="360" w:lineRule="auto"/>
              <w:ind w:firstLine="20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年，</w:t>
            </w:r>
            <w:r w:rsidR="00C21235">
              <w:rPr>
                <w:rFonts w:ascii="Times New Roman" w:eastAsia="宋体" w:hAnsi="Times New Roman" w:hint="eastAsia"/>
                <w:sz w:val="24"/>
                <w:szCs w:val="24"/>
              </w:rPr>
              <w:t>全读长测序业务</w:t>
            </w:r>
            <w:r w:rsidR="00731227" w:rsidRPr="00731227">
              <w:rPr>
                <w:rFonts w:ascii="Times New Roman" w:eastAsia="宋体" w:hAnsi="Times New Roman" w:hint="eastAsia"/>
                <w:sz w:val="24"/>
                <w:szCs w:val="24"/>
              </w:rPr>
              <w:t>实现收入</w:t>
            </w:r>
            <w:r w:rsidR="000F02B7">
              <w:rPr>
                <w:rFonts w:ascii="Times New Roman" w:eastAsia="宋体" w:hAnsi="Times New Roman"/>
                <w:sz w:val="24"/>
                <w:szCs w:val="24"/>
              </w:rPr>
              <w:t>22.0</w:t>
            </w:r>
            <w:r w:rsidR="00731227"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0F02B7">
              <w:rPr>
                <w:rFonts w:ascii="Times New Roman" w:eastAsia="宋体" w:hAnsi="Times New Roman" w:hint="eastAsia"/>
                <w:sz w:val="24"/>
                <w:szCs w:val="24"/>
              </w:rPr>
              <w:t>下降</w:t>
            </w:r>
            <w:r w:rsidR="000F02B7">
              <w:rPr>
                <w:rFonts w:ascii="Times New Roman" w:eastAsia="宋体" w:hAnsi="Times New Roman" w:hint="eastAsia"/>
                <w:sz w:val="24"/>
                <w:szCs w:val="24"/>
              </w:rPr>
              <w:t>8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.0</w:t>
            </w:r>
            <w:r w:rsidR="00731227"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；</w:t>
            </w:r>
            <w:r w:rsidR="00731227" w:rsidRPr="00731227">
              <w:rPr>
                <w:rFonts w:ascii="Times New Roman" w:eastAsia="宋体" w:hAnsi="Times New Roman"/>
                <w:sz w:val="24"/>
                <w:szCs w:val="24"/>
              </w:rPr>
              <w:t>毛利率为</w:t>
            </w:r>
            <w:r w:rsidR="000F02B7">
              <w:rPr>
                <w:rFonts w:ascii="Times New Roman" w:eastAsia="宋体" w:hAnsi="Times New Roman"/>
                <w:sz w:val="24"/>
                <w:szCs w:val="24"/>
              </w:rPr>
              <w:t>56</w:t>
            </w:r>
            <w:r w:rsidR="00731227"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731227" w:rsidRPr="00731227">
              <w:rPr>
                <w:rFonts w:ascii="Times New Roman" w:eastAsia="宋体" w:hAnsi="Times New Roman"/>
                <w:sz w:val="24"/>
                <w:szCs w:val="24"/>
              </w:rPr>
              <w:t>，</w:t>
            </w:r>
            <w:r w:rsidR="000F02B7">
              <w:rPr>
                <w:rFonts w:ascii="Times New Roman" w:eastAsia="宋体" w:hAnsi="Times New Roman" w:hint="eastAsia"/>
                <w:sz w:val="24"/>
                <w:szCs w:val="24"/>
              </w:rPr>
              <w:t>同比减少了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5</w:t>
            </w:r>
            <w:r w:rsidR="000F02B7">
              <w:rPr>
                <w:rFonts w:ascii="Times New Roman" w:eastAsia="宋体" w:hAnsi="Times New Roman" w:hint="eastAsia"/>
                <w:sz w:val="24"/>
                <w:szCs w:val="24"/>
              </w:rPr>
              <w:t>个百分点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。产品层面，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E25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在年初获证后，凭借着速</w:t>
            </w:r>
            <w:r w:rsidR="000F02B7" w:rsidRPr="000F02B7">
              <w:rPr>
                <w:rFonts w:ascii="Times New Roman" w:eastAsia="宋体" w:hAnsi="Times New Roman" w:hint="eastAsia"/>
                <w:sz w:val="24"/>
                <w:szCs w:val="24"/>
              </w:rPr>
              <w:t>度快、成本低等优点，在临床领域广泛应用，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报告期内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E25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设备收入同比增长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150.</w:t>
            </w:r>
            <w:r w:rsidR="000F02B7">
              <w:rPr>
                <w:rFonts w:ascii="Times New Roman" w:eastAsia="宋体" w:hAnsi="Times New Roman"/>
                <w:sz w:val="24"/>
                <w:szCs w:val="24"/>
              </w:rPr>
              <w:t>8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，试剂收入同比增长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459.7%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，终端</w:t>
            </w:r>
            <w:proofErr w:type="gramStart"/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触达客户</w:t>
            </w:r>
            <w:proofErr w:type="gramEnd"/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数量同比提升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51</w:t>
            </w:r>
            <w:r w:rsidR="000F02B7">
              <w:rPr>
                <w:rFonts w:ascii="Times New Roman" w:eastAsia="宋体" w:hAnsi="Times New Roman"/>
                <w:sz w:val="24"/>
                <w:szCs w:val="24"/>
              </w:rPr>
              <w:t>.0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0F02B7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凭借高普及性，小型化产品快速下沉市场、拓宽技术应用覆盖面，以创新技术打破全球小通量市场单一垄断格局，持续巩固公司全产业</w:t>
            </w:r>
            <w:proofErr w:type="gramStart"/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链竞</w:t>
            </w:r>
            <w:proofErr w:type="gramEnd"/>
            <w:r w:rsidR="000F02B7" w:rsidRPr="000F02B7">
              <w:rPr>
                <w:rFonts w:ascii="Times New Roman" w:eastAsia="宋体" w:hAnsi="Times New Roman"/>
                <w:sz w:val="24"/>
                <w:szCs w:val="24"/>
              </w:rPr>
              <w:t>争优势。</w:t>
            </w:r>
            <w:r w:rsidR="00107232" w:rsidRPr="007C04A7">
              <w:rPr>
                <w:rFonts w:ascii="Times New Roman" w:eastAsia="宋体" w:hAnsi="Times New Roman" w:hint="eastAsia"/>
                <w:sz w:val="24"/>
                <w:szCs w:val="24"/>
              </w:rPr>
              <w:t>报告期内，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全读</w:t>
            </w:r>
            <w:proofErr w:type="gramStart"/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长</w:t>
            </w:r>
            <w:r w:rsidR="00107232" w:rsidRPr="007C04A7">
              <w:rPr>
                <w:rFonts w:ascii="Times New Roman" w:eastAsia="宋体" w:hAnsi="Times New Roman" w:hint="eastAsia"/>
                <w:sz w:val="24"/>
                <w:szCs w:val="24"/>
              </w:rPr>
              <w:t>业务</w:t>
            </w:r>
            <w:proofErr w:type="gramEnd"/>
            <w:r w:rsidR="00107232" w:rsidRPr="007C04A7">
              <w:rPr>
                <w:rFonts w:ascii="Times New Roman" w:eastAsia="宋体" w:hAnsi="Times New Roman" w:hint="eastAsia"/>
                <w:sz w:val="24"/>
                <w:szCs w:val="24"/>
              </w:rPr>
              <w:t>收入阶段性下滑，主要受两方面因素影响：一是产品结构变化，低通量设备销售占比提升，拉</w:t>
            </w:r>
            <w:proofErr w:type="gramStart"/>
            <w:r w:rsidR="00107232" w:rsidRPr="007C04A7">
              <w:rPr>
                <w:rFonts w:ascii="Times New Roman" w:eastAsia="宋体" w:hAnsi="Times New Roman" w:hint="eastAsia"/>
                <w:sz w:val="24"/>
                <w:szCs w:val="24"/>
              </w:rPr>
              <w:t>低整体</w:t>
            </w:r>
            <w:proofErr w:type="gramEnd"/>
            <w:r w:rsidR="00107232" w:rsidRPr="007C04A7">
              <w:rPr>
                <w:rFonts w:ascii="Times New Roman" w:eastAsia="宋体" w:hAnsi="Times New Roman" w:hint="eastAsia"/>
                <w:sz w:val="24"/>
                <w:szCs w:val="24"/>
              </w:rPr>
              <w:t>平均单价；二是公司抢抓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“</w:t>
            </w:r>
            <w:r w:rsidR="00107232" w:rsidRPr="007C04A7">
              <w:rPr>
                <w:rFonts w:ascii="Times New Roman" w:eastAsia="宋体" w:hAnsi="Times New Roman"/>
                <w:sz w:val="24"/>
                <w:szCs w:val="24"/>
              </w:rPr>
              <w:t>不可靠实体清单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”</w:t>
            </w:r>
            <w:r w:rsidR="00107232" w:rsidRPr="007C04A7">
              <w:rPr>
                <w:rFonts w:ascii="Times New Roman" w:eastAsia="宋体" w:hAnsi="Times New Roman"/>
                <w:sz w:val="24"/>
                <w:szCs w:val="24"/>
              </w:rPr>
              <w:t>带来的存量替换机遇，实施阶段性定价策略，以</w:t>
            </w:r>
            <w:proofErr w:type="gramStart"/>
            <w:r w:rsidR="00107232" w:rsidRPr="007C04A7">
              <w:rPr>
                <w:rFonts w:ascii="Times New Roman" w:eastAsia="宋体" w:hAnsi="Times New Roman"/>
                <w:sz w:val="24"/>
                <w:szCs w:val="24"/>
              </w:rPr>
              <w:t>价换量</w:t>
            </w:r>
            <w:proofErr w:type="gramEnd"/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占据未来长期稳定</w:t>
            </w:r>
            <w:r w:rsidR="00107232" w:rsidRPr="007C04A7">
              <w:rPr>
                <w:rFonts w:ascii="Times New Roman" w:eastAsia="宋体" w:hAnsi="Times New Roman"/>
                <w:sz w:val="24"/>
                <w:szCs w:val="24"/>
              </w:rPr>
              <w:t>市场份额</w:t>
            </w:r>
            <w:r w:rsidR="00790DEB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p w14:paraId="51F451D6" w14:textId="0B10A528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、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全读长测序（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SEQ ALL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）业务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四大区域收入</w:t>
            </w:r>
          </w:p>
          <w:p w14:paraId="24F461E0" w14:textId="5717E9EC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</w:t>
            </w:r>
            <w:r w:rsidR="00BA2857">
              <w:rPr>
                <w:rFonts w:ascii="Times New Roman" w:eastAsia="宋体" w:hAnsi="Times New Roman"/>
                <w:sz w:val="24"/>
                <w:szCs w:val="24"/>
              </w:rPr>
              <w:t>全读长测序业务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中，</w:t>
            </w:r>
            <w:r w:rsidR="00D15FD8" w:rsidRPr="00D15FD8">
              <w:rPr>
                <w:rFonts w:ascii="Times New Roman" w:eastAsia="宋体" w:hAnsi="Times New Roman" w:hint="eastAsia"/>
                <w:sz w:val="24"/>
                <w:szCs w:val="24"/>
              </w:rPr>
              <w:t>国内区域，公司抓住商务部“不可靠实体清单”政策的契机拓展增量业务，但行业</w:t>
            </w:r>
            <w:r w:rsidR="00790DEB">
              <w:rPr>
                <w:rFonts w:ascii="Times New Roman" w:eastAsia="宋体" w:hAnsi="Times New Roman" w:hint="eastAsia"/>
                <w:sz w:val="24"/>
                <w:szCs w:val="24"/>
              </w:rPr>
              <w:t>上游</w:t>
            </w:r>
            <w:r w:rsidR="00D15FD8" w:rsidRPr="00D15FD8">
              <w:rPr>
                <w:rFonts w:ascii="Times New Roman" w:eastAsia="宋体" w:hAnsi="Times New Roman" w:hint="eastAsia"/>
                <w:sz w:val="24"/>
                <w:szCs w:val="24"/>
              </w:rPr>
              <w:t>竞争加剧使得主要产品价格承压，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中国大陆及港澳台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="00D15FD8">
              <w:rPr>
                <w:rFonts w:ascii="Times New Roman" w:eastAsia="宋体" w:hAnsi="Times New Roman"/>
                <w:sz w:val="24"/>
                <w:szCs w:val="24"/>
              </w:rPr>
              <w:t>025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年全年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="00D15FD8">
              <w:rPr>
                <w:rFonts w:ascii="Times New Roman" w:eastAsia="宋体" w:hAnsi="Times New Roman"/>
                <w:sz w:val="24"/>
                <w:szCs w:val="24"/>
              </w:rPr>
              <w:t>14.6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下降</w:t>
            </w:r>
            <w:r w:rsidR="00790DEB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0.6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；</w:t>
            </w:r>
            <w:r w:rsidR="00D15FD8" w:rsidRPr="00D15FD8">
              <w:rPr>
                <w:rFonts w:ascii="Times New Roman" w:eastAsia="宋体" w:hAnsi="Times New Roman" w:hint="eastAsia"/>
                <w:sz w:val="24"/>
                <w:szCs w:val="24"/>
              </w:rPr>
              <w:t>受多重区域因素影响，包括中东及南亚地缘冲突、韩国及澳洲等重点市场客户战略调整及资金规划变动、区域竞争加剧等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亚太区实现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="00D15FD8">
              <w:rPr>
                <w:rFonts w:ascii="Times New Roman" w:eastAsia="宋体" w:hAnsi="Times New Roman"/>
                <w:sz w:val="24"/>
                <w:szCs w:val="24"/>
              </w:rPr>
              <w:t>1.7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亿元，同比下降</w:t>
            </w:r>
            <w:r w:rsidR="00D15FD8">
              <w:rPr>
                <w:rFonts w:ascii="Times New Roman" w:eastAsia="宋体" w:hAnsi="Times New Roman"/>
                <w:sz w:val="24"/>
                <w:szCs w:val="24"/>
              </w:rPr>
              <w:t>29.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；欧非区实现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="00D15FD8">
              <w:rPr>
                <w:rFonts w:ascii="Times New Roman" w:eastAsia="宋体" w:hAnsi="Times New Roman"/>
                <w:sz w:val="24"/>
                <w:szCs w:val="24"/>
              </w:rPr>
              <w:t>3.6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增长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3.8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，</w:t>
            </w:r>
            <w:r w:rsidR="00D15FD8" w:rsidRPr="00D15FD8">
              <w:rPr>
                <w:rFonts w:ascii="Times New Roman" w:eastAsia="宋体" w:hAnsi="Times New Roman" w:hint="eastAsia"/>
                <w:sz w:val="24"/>
                <w:szCs w:val="24"/>
              </w:rPr>
              <w:t>公司聚焦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欧非区域的</w:t>
            </w:r>
            <w:r w:rsidR="00D15FD8" w:rsidRPr="00D15FD8">
              <w:rPr>
                <w:rFonts w:ascii="Times New Roman" w:eastAsia="宋体" w:hAnsi="Times New Roman" w:hint="eastAsia"/>
                <w:sz w:val="24"/>
                <w:szCs w:val="24"/>
              </w:rPr>
              <w:t>市场拓展、产品落地、产能建设与提质增效四大核心方向，在逆势中实现业务韧性与战略布局深化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；美洲区实现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="00D15FD8">
              <w:rPr>
                <w:rFonts w:ascii="Times New Roman" w:eastAsia="宋体" w:hAnsi="Times New Roman"/>
                <w:sz w:val="24"/>
                <w:szCs w:val="24"/>
              </w:rPr>
              <w:t>2.1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实现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0.8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的大幅增长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，</w:t>
            </w:r>
            <w:r w:rsidR="00D15FD8" w:rsidRPr="00D15FD8">
              <w:rPr>
                <w:rFonts w:ascii="Times New Roman" w:eastAsia="宋体" w:hAnsi="Times New Roman" w:hint="eastAsia"/>
                <w:sz w:val="24"/>
                <w:szCs w:val="24"/>
              </w:rPr>
              <w:t>虽然</w:t>
            </w:r>
            <w:r w:rsidR="00D15FD8">
              <w:rPr>
                <w:rFonts w:ascii="Times New Roman" w:eastAsia="宋体" w:hAnsi="Times New Roman" w:hint="eastAsia"/>
                <w:sz w:val="24"/>
                <w:szCs w:val="24"/>
              </w:rPr>
              <w:t>该区域受地缘政治等因素</w:t>
            </w:r>
            <w:r w:rsidR="00D15FD8" w:rsidRPr="00D15FD8">
              <w:rPr>
                <w:rFonts w:ascii="Times New Roman" w:eastAsia="宋体" w:hAnsi="Times New Roman" w:hint="eastAsia"/>
                <w:sz w:val="24"/>
                <w:szCs w:val="24"/>
              </w:rPr>
              <w:t>影响了业务的拓展，但存量装机带动了试剂增长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  <w:p w14:paraId="4E5B8DC4" w14:textId="4B75DA53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、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全读长测序（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SEQ ALL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）业务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装机量</w:t>
            </w:r>
          </w:p>
          <w:p w14:paraId="295A654E" w14:textId="37C4FE84" w:rsidR="00731227" w:rsidRPr="00731227" w:rsidRDefault="007C04A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bookmarkStart w:id="0" w:name="OLE_LINK42"/>
            <w:bookmarkStart w:id="1" w:name="OLE_LINK43"/>
            <w:r w:rsidRPr="007C04A7">
              <w:rPr>
                <w:rFonts w:ascii="Times New Roman" w:eastAsia="宋体" w:hAnsi="Times New Roman" w:hint="eastAsia"/>
                <w:sz w:val="24"/>
                <w:szCs w:val="24"/>
              </w:rPr>
              <w:t>公司测序</w:t>
            </w:r>
            <w:proofErr w:type="gramStart"/>
            <w:r w:rsidRPr="007C04A7">
              <w:rPr>
                <w:rFonts w:ascii="Times New Roman" w:eastAsia="宋体" w:hAnsi="Times New Roman" w:hint="eastAsia"/>
                <w:sz w:val="24"/>
                <w:szCs w:val="24"/>
              </w:rPr>
              <w:t>仪业务</w:t>
            </w:r>
            <w:proofErr w:type="gramEnd"/>
            <w:r w:rsidRPr="007C04A7">
              <w:rPr>
                <w:rFonts w:ascii="Times New Roman" w:eastAsia="宋体" w:hAnsi="Times New Roman" w:hint="eastAsia"/>
                <w:sz w:val="24"/>
                <w:szCs w:val="24"/>
              </w:rPr>
              <w:t>装机量再创新高，新增销售装机量超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1,470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台，同比增长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16.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，剔除关联方销量为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810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台。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报</w:t>
            </w:r>
            <w:r w:rsidRPr="000F02B7">
              <w:rPr>
                <w:rFonts w:ascii="Times New Roman" w:eastAsia="宋体" w:hAnsi="Times New Roman" w:hint="eastAsia"/>
                <w:sz w:val="24"/>
                <w:szCs w:val="24"/>
              </w:rPr>
              <w:t>告期内，公司在中国区测序市场公开</w:t>
            </w:r>
            <w:proofErr w:type="gramStart"/>
            <w:r w:rsidRPr="000F02B7">
              <w:rPr>
                <w:rFonts w:ascii="Times New Roman" w:eastAsia="宋体" w:hAnsi="Times New Roman" w:hint="eastAsia"/>
                <w:sz w:val="24"/>
                <w:szCs w:val="24"/>
              </w:rPr>
              <w:t>招标市占率提升</w:t>
            </w:r>
            <w:proofErr w:type="gramEnd"/>
            <w:r w:rsidRPr="000F02B7">
              <w:rPr>
                <w:rFonts w:ascii="Times New Roman" w:eastAsia="宋体" w:hAnsi="Times New Roman" w:hint="eastAsia"/>
                <w:sz w:val="24"/>
                <w:szCs w:val="24"/>
              </w:rPr>
              <w:t>至约</w:t>
            </w:r>
            <w:r w:rsidRPr="000F02B7">
              <w:rPr>
                <w:rFonts w:ascii="Times New Roman" w:eastAsia="宋体" w:hAnsi="Times New Roman"/>
                <w:sz w:val="24"/>
                <w:szCs w:val="24"/>
              </w:rPr>
              <w:t>70%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受益于临床领域需求提升，各</w:t>
            </w:r>
            <w:r w:rsidR="0034463C">
              <w:rPr>
                <w:rFonts w:ascii="Times New Roman" w:eastAsia="宋体" w:hAnsi="Times New Roman" w:hint="eastAsia"/>
                <w:sz w:val="24"/>
                <w:szCs w:val="24"/>
              </w:rPr>
              <w:t>测序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平台</w:t>
            </w:r>
            <w:r w:rsidR="0034463C">
              <w:rPr>
                <w:rFonts w:ascii="Times New Roman" w:eastAsia="宋体" w:hAnsi="Times New Roman" w:hint="eastAsia"/>
                <w:sz w:val="24"/>
                <w:szCs w:val="24"/>
              </w:rPr>
              <w:t>的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销售装机量增长迅速：超高通量平台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T7+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全球交付装机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27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台，展现高端市场强劲需求；小型化平台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E25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在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="00107232">
              <w:rPr>
                <w:rFonts w:ascii="Times New Roman" w:eastAsia="宋体" w:hAnsi="Times New Roman"/>
                <w:sz w:val="24"/>
                <w:szCs w:val="24"/>
              </w:rPr>
              <w:t>025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年年初</w:t>
            </w:r>
            <w:r w:rsidR="00107232" w:rsidRPr="00107232">
              <w:rPr>
                <w:rFonts w:ascii="Times New Roman" w:eastAsia="宋体" w:hAnsi="Times New Roman"/>
                <w:sz w:val="24"/>
                <w:szCs w:val="24"/>
              </w:rPr>
              <w:t>获证后，凭借着速</w:t>
            </w:r>
            <w:r w:rsidR="00107232" w:rsidRPr="00107232">
              <w:rPr>
                <w:rFonts w:ascii="Times New Roman" w:eastAsia="宋体" w:hAnsi="Times New Roman" w:hint="eastAsia"/>
                <w:sz w:val="24"/>
                <w:szCs w:val="24"/>
              </w:rPr>
              <w:t>度快、成本低等优点，在临床领域广泛应用，</w:t>
            </w:r>
            <w:r w:rsidR="00107232" w:rsidRPr="00107232"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 w:rsidR="00107232" w:rsidRPr="00107232">
              <w:rPr>
                <w:rFonts w:ascii="Times New Roman" w:eastAsia="宋体" w:hAnsi="Times New Roman"/>
                <w:sz w:val="24"/>
                <w:szCs w:val="24"/>
              </w:rPr>
              <w:t>年销量同比增长了</w:t>
            </w:r>
            <w:r w:rsidR="00107232" w:rsidRPr="00107232">
              <w:rPr>
                <w:rFonts w:ascii="Times New Roman" w:eastAsia="宋体" w:hAnsi="Times New Roman"/>
                <w:sz w:val="24"/>
                <w:szCs w:val="24"/>
              </w:rPr>
              <w:t>275%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快速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切入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下沉市场，打破全球小通量市场单一垄断格局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；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纳米孔测序仪新增销售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136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台，同比增长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56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有力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支撑短读长</w:t>
            </w:r>
            <w:proofErr w:type="gramStart"/>
            <w:r w:rsidRPr="007C04A7">
              <w:rPr>
                <w:rFonts w:ascii="Times New Roman" w:eastAsia="宋体" w:hAnsi="Times New Roman"/>
                <w:sz w:val="24"/>
                <w:szCs w:val="24"/>
              </w:rPr>
              <w:t>与</w:t>
            </w:r>
            <w:r w:rsidRPr="007C04A7">
              <w:rPr>
                <w:rFonts w:ascii="Times New Roman" w:eastAsia="宋体" w:hAnsi="Times New Roman" w:hint="eastAsia"/>
                <w:sz w:val="24"/>
                <w:szCs w:val="24"/>
              </w:rPr>
              <w:t>长读长</w:t>
            </w:r>
            <w:proofErr w:type="gramEnd"/>
            <w:r w:rsidRPr="007C04A7">
              <w:rPr>
                <w:rFonts w:ascii="Times New Roman" w:eastAsia="宋体" w:hAnsi="Times New Roman" w:hint="eastAsia"/>
                <w:sz w:val="24"/>
                <w:szCs w:val="24"/>
              </w:rPr>
              <w:t>测序产品协同布局。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截至报告期末，公司全球基因测序仪累计销售装机总数超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6,060</w:t>
            </w:r>
            <w:r w:rsidRPr="007C04A7">
              <w:rPr>
                <w:rFonts w:ascii="Times New Roman" w:eastAsia="宋体" w:hAnsi="Times New Roman"/>
                <w:sz w:val="24"/>
                <w:szCs w:val="24"/>
              </w:rPr>
              <w:t>台，实现里程碑式跨越，为后续试剂耗材销售奠定坚实基础。</w:t>
            </w:r>
          </w:p>
          <w:bookmarkEnd w:id="0"/>
          <w:bookmarkEnd w:id="1"/>
          <w:p w14:paraId="0BED37A8" w14:textId="17BB74DA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/>
                <w:sz w:val="24"/>
                <w:szCs w:val="24"/>
              </w:rPr>
              <w:t>4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、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全读长测序（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SEQ ALL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）业务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设备与试剂耗材收入</w:t>
            </w:r>
          </w:p>
          <w:p w14:paraId="267CE51A" w14:textId="6ACE342C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</w:t>
            </w:r>
            <w:r w:rsidR="00BA2857">
              <w:rPr>
                <w:rFonts w:ascii="Times New Roman" w:eastAsia="宋体" w:hAnsi="Times New Roman"/>
                <w:sz w:val="24"/>
                <w:szCs w:val="24"/>
              </w:rPr>
              <w:t>全读长测序业务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仪器设备实现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="001A35D7">
              <w:rPr>
                <w:rFonts w:ascii="Times New Roman" w:eastAsia="宋体" w:hAnsi="Times New Roman"/>
                <w:sz w:val="24"/>
                <w:szCs w:val="24"/>
              </w:rPr>
              <w:t>7.7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1A35D7">
              <w:rPr>
                <w:rFonts w:ascii="Times New Roman" w:eastAsia="宋体" w:hAnsi="Times New Roman" w:hint="eastAsia"/>
                <w:sz w:val="24"/>
                <w:szCs w:val="24"/>
              </w:rPr>
              <w:t>下降</w:t>
            </w:r>
            <w:r w:rsidR="001A35D7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="001A35D7">
              <w:rPr>
                <w:rFonts w:ascii="Times New Roman" w:eastAsia="宋体" w:hAnsi="Times New Roman"/>
                <w:sz w:val="24"/>
                <w:szCs w:val="24"/>
              </w:rPr>
              <w:t>7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.4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；试剂耗材实现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="001A35D7">
              <w:rPr>
                <w:rFonts w:ascii="Times New Roman" w:eastAsia="宋体" w:hAnsi="Times New Roman"/>
                <w:sz w:val="24"/>
                <w:szCs w:val="24"/>
              </w:rPr>
              <w:t>12.8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1A35D7">
              <w:rPr>
                <w:rFonts w:ascii="Times New Roman" w:eastAsia="宋体" w:hAnsi="Times New Roman" w:hint="eastAsia"/>
                <w:sz w:val="24"/>
                <w:szCs w:val="24"/>
              </w:rPr>
              <w:t>下降</w:t>
            </w:r>
            <w:r w:rsidR="001A35D7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  <w:r w:rsidR="00C21235">
              <w:rPr>
                <w:rFonts w:ascii="Times New Roman" w:eastAsia="宋体" w:hAnsi="Times New Roman" w:hint="eastAsia"/>
                <w:sz w:val="24"/>
                <w:szCs w:val="24"/>
              </w:rPr>
              <w:t>.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0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，试剂收入占整体</w:t>
            </w:r>
            <w:r w:rsidR="00BA2857">
              <w:rPr>
                <w:rFonts w:ascii="Times New Roman" w:eastAsia="宋体" w:hAnsi="Times New Roman"/>
                <w:sz w:val="24"/>
                <w:szCs w:val="24"/>
              </w:rPr>
              <w:t>全读长测序业务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收入的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58%</w:t>
            </w:r>
            <w:r w:rsidR="000F02B7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="00790DEB">
              <w:rPr>
                <w:rFonts w:ascii="Times New Roman" w:eastAsia="宋体" w:hAnsi="Times New Roman" w:hint="eastAsia"/>
                <w:sz w:val="24"/>
                <w:szCs w:val="24"/>
              </w:rPr>
              <w:t>试剂</w:t>
            </w:r>
            <w:r w:rsidR="000F02B7">
              <w:rPr>
                <w:rFonts w:ascii="Times New Roman" w:eastAsia="宋体" w:hAnsi="Times New Roman" w:hint="eastAsia"/>
                <w:sz w:val="24"/>
                <w:szCs w:val="24"/>
              </w:rPr>
              <w:t>收入占比同比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基本</w:t>
            </w:r>
            <w:r w:rsidR="000F02B7">
              <w:rPr>
                <w:rFonts w:ascii="Times New Roman" w:eastAsia="宋体" w:hAnsi="Times New Roman" w:hint="eastAsia"/>
                <w:sz w:val="24"/>
                <w:szCs w:val="24"/>
              </w:rPr>
              <w:t>持平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  <w:p w14:paraId="206DCB59" w14:textId="03B46D48" w:rsidR="00731227" w:rsidRP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 w:hint="eastAsia"/>
                <w:sz w:val="24"/>
                <w:szCs w:val="24"/>
              </w:rPr>
              <w:t>二、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202</w:t>
            </w:r>
            <w:r w:rsidR="00107232">
              <w:rPr>
                <w:rFonts w:ascii="Times New Roman" w:eastAsia="宋体" w:hAnsi="Times New Roman"/>
                <w:sz w:val="24"/>
                <w:szCs w:val="24"/>
              </w:rPr>
              <w:t>6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年第一季度基本情况</w:t>
            </w:r>
          </w:p>
          <w:p w14:paraId="7EF003F2" w14:textId="544A4323" w:rsidR="00731227" w:rsidRDefault="00731227" w:rsidP="00AC0DA9">
            <w:pPr>
              <w:pStyle w:val="Normal1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731227">
              <w:rPr>
                <w:rFonts w:ascii="Times New Roman" w:eastAsia="宋体" w:hAnsi="Times New Roman"/>
                <w:sz w:val="24"/>
                <w:szCs w:val="24"/>
              </w:rPr>
              <w:t>202</w:t>
            </w:r>
            <w:r w:rsidR="00107232">
              <w:rPr>
                <w:rFonts w:ascii="Times New Roman" w:eastAsia="宋体" w:hAnsi="Times New Roman"/>
                <w:sz w:val="24"/>
                <w:szCs w:val="24"/>
              </w:rPr>
              <w:t>6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年一季度，公司整体实现营业收入</w:t>
            </w:r>
            <w:r w:rsidR="00107232">
              <w:rPr>
                <w:rFonts w:ascii="Times New Roman" w:eastAsia="宋体" w:hAnsi="Times New Roman"/>
                <w:sz w:val="24"/>
                <w:szCs w:val="24"/>
              </w:rPr>
              <w:t>5.9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增长</w:t>
            </w:r>
            <w:r w:rsidR="00107232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="004C6793">
              <w:rPr>
                <w:rFonts w:ascii="Times New Roman" w:eastAsia="宋体" w:hAnsi="Times New Roman"/>
                <w:sz w:val="24"/>
                <w:szCs w:val="24"/>
              </w:rPr>
              <w:t>4.8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，其中，</w:t>
            </w:r>
            <w:r w:rsidR="00BA2857">
              <w:rPr>
                <w:rFonts w:ascii="Times New Roman" w:eastAsia="宋体" w:hAnsi="Times New Roman" w:hint="eastAsia"/>
                <w:sz w:val="24"/>
                <w:szCs w:val="24"/>
              </w:rPr>
              <w:t>全读长</w:t>
            </w:r>
            <w:bookmarkStart w:id="2" w:name="OLE_LINK48"/>
            <w:bookmarkStart w:id="3" w:name="OLE_LINK49"/>
            <w:r w:rsidR="00BA2857">
              <w:rPr>
                <w:rFonts w:ascii="Times New Roman" w:eastAsia="宋体" w:hAnsi="Times New Roman" w:hint="eastAsia"/>
                <w:sz w:val="24"/>
                <w:szCs w:val="24"/>
              </w:rPr>
              <w:t>测序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业务</w:t>
            </w:r>
            <w:bookmarkEnd w:id="2"/>
            <w:bookmarkEnd w:id="3"/>
            <w:r w:rsidRPr="00731227">
              <w:rPr>
                <w:rFonts w:ascii="Times New Roman" w:eastAsia="宋体" w:hAnsi="Times New Roman"/>
                <w:sz w:val="24"/>
                <w:szCs w:val="24"/>
              </w:rPr>
              <w:t>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="00107232">
              <w:rPr>
                <w:rFonts w:ascii="Times New Roman" w:eastAsia="宋体" w:hAnsi="Times New Roman"/>
                <w:sz w:val="24"/>
                <w:szCs w:val="24"/>
              </w:rPr>
              <w:t>4.5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BA2857">
              <w:rPr>
                <w:rFonts w:ascii="Times New Roman" w:eastAsia="宋体" w:hAnsi="Times New Roman" w:hint="eastAsia"/>
                <w:sz w:val="24"/>
                <w:szCs w:val="24"/>
              </w:rPr>
              <w:t>增长了</w:t>
            </w:r>
            <w:r w:rsidR="00BA2857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="00BA2857">
              <w:rPr>
                <w:rFonts w:ascii="Times New Roman" w:eastAsia="宋体" w:hAnsi="Times New Roman"/>
                <w:sz w:val="24"/>
                <w:szCs w:val="24"/>
              </w:rPr>
              <w:t>4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.1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；</w:t>
            </w:r>
            <w:r w:rsidR="00F5711F">
              <w:rPr>
                <w:rFonts w:ascii="Times New Roman" w:eastAsia="宋体" w:hAnsi="Times New Roman"/>
                <w:sz w:val="24"/>
                <w:szCs w:val="24"/>
              </w:rPr>
              <w:t>智能自动化业务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0.</w:t>
            </w:r>
            <w:r w:rsidR="00790DEB">
              <w:rPr>
                <w:rFonts w:ascii="Times New Roman" w:eastAsia="宋体" w:hAnsi="Times New Roman"/>
                <w:sz w:val="24"/>
                <w:szCs w:val="24"/>
              </w:rPr>
              <w:t>5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</w:t>
            </w:r>
            <w:r w:rsidR="00C21235">
              <w:rPr>
                <w:rFonts w:ascii="Times New Roman" w:eastAsia="宋体" w:hAnsi="Times New Roman" w:hint="eastAsia"/>
                <w:sz w:val="24"/>
                <w:szCs w:val="24"/>
              </w:rPr>
              <w:t>增长</w:t>
            </w:r>
            <w:r w:rsidR="00C21235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.2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；</w:t>
            </w:r>
            <w:r w:rsidR="00C21235">
              <w:rPr>
                <w:rFonts w:ascii="Times New Roman" w:eastAsia="宋体" w:hAnsi="Times New Roman" w:hint="eastAsia"/>
                <w:sz w:val="24"/>
                <w:szCs w:val="24"/>
              </w:rPr>
              <w:t>多组学业务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实现</w:t>
            </w:r>
            <w:r w:rsidR="00E2446B">
              <w:rPr>
                <w:rFonts w:ascii="Times New Roman" w:eastAsia="宋体" w:hAnsi="Times New Roman" w:hint="eastAsia"/>
                <w:sz w:val="24"/>
                <w:szCs w:val="24"/>
              </w:rPr>
              <w:t>主营业务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收入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0.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8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亿元，同比增长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47.2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。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202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6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年一季度综合毛利率约为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58.6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，同比</w:t>
            </w:r>
            <w:r w:rsidR="00C21235">
              <w:rPr>
                <w:rFonts w:ascii="Times New Roman" w:eastAsia="宋体" w:hAnsi="Times New Roman" w:hint="eastAsia"/>
                <w:sz w:val="24"/>
                <w:szCs w:val="24"/>
              </w:rPr>
              <w:t>增长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3.4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个百分点；</w:t>
            </w:r>
            <w:proofErr w:type="gramStart"/>
            <w:r w:rsidRPr="00731227">
              <w:rPr>
                <w:rFonts w:ascii="Times New Roman" w:eastAsia="宋体" w:hAnsi="Times New Roman"/>
                <w:sz w:val="24"/>
                <w:szCs w:val="24"/>
              </w:rPr>
              <w:t>归母净利润</w:t>
            </w:r>
            <w:proofErr w:type="gramEnd"/>
            <w:r w:rsidR="00C21235">
              <w:rPr>
                <w:rFonts w:ascii="Times New Roman" w:eastAsia="宋体" w:hAnsi="Times New Roman" w:hint="eastAsia"/>
                <w:sz w:val="24"/>
                <w:szCs w:val="24"/>
              </w:rPr>
              <w:t>为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1.</w:t>
            </w:r>
            <w:r w:rsidR="00C21235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亿元，亏损</w:t>
            </w:r>
            <w:r w:rsidR="00C21235">
              <w:rPr>
                <w:rFonts w:ascii="Times New Roman" w:eastAsia="宋体" w:hAnsi="Times New Roman" w:hint="eastAsia"/>
                <w:sz w:val="24"/>
                <w:szCs w:val="24"/>
              </w:rPr>
              <w:t>进一步收窄，</w:t>
            </w:r>
            <w:r w:rsidR="00C21235" w:rsidRPr="00C21235">
              <w:rPr>
                <w:rFonts w:ascii="Times New Roman" w:eastAsia="宋体" w:hAnsi="Times New Roman" w:hint="eastAsia"/>
                <w:sz w:val="24"/>
                <w:szCs w:val="24"/>
              </w:rPr>
              <w:t>经营性净现金流持续为正，达到</w:t>
            </w:r>
            <w:r w:rsidR="00C21235" w:rsidRPr="00C21235">
              <w:rPr>
                <w:rFonts w:ascii="Times New Roman" w:eastAsia="宋体" w:hAnsi="Times New Roman"/>
                <w:sz w:val="24"/>
                <w:szCs w:val="24"/>
              </w:rPr>
              <w:t>0.9</w:t>
            </w:r>
            <w:r w:rsidR="00C21235" w:rsidRPr="00C21235">
              <w:rPr>
                <w:rFonts w:ascii="Times New Roman" w:eastAsia="宋体" w:hAnsi="Times New Roman"/>
                <w:sz w:val="24"/>
                <w:szCs w:val="24"/>
              </w:rPr>
              <w:t>亿元</w:t>
            </w:r>
            <w:r w:rsidRPr="00731227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  <w:p w14:paraId="62E0E7BE" w14:textId="798FC8D6" w:rsidR="007E4EF3" w:rsidRDefault="00F92772" w:rsidP="00AC0DA9">
            <w:pPr>
              <w:pStyle w:val="Normal1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三</w:t>
            </w:r>
            <w:bookmarkStart w:id="4" w:name="_GoBack"/>
            <w:bookmarkEnd w:id="4"/>
            <w:r w:rsidR="00CE1A62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、</w:t>
            </w:r>
            <w:r w:rsidR="00731227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投资者问答回复</w:t>
            </w:r>
          </w:p>
          <w:p w14:paraId="0D2F0FD6" w14:textId="337C5FB7" w:rsidR="007E4EF3" w:rsidRPr="00AC0DA9" w:rsidRDefault="00CE1A62" w:rsidP="00AC0DA9">
            <w:pPr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 w:rsidR="0081055A" w:rsidRPr="0081055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公司最新的在手订单规模大致如何？</w:t>
            </w:r>
            <w:r w:rsidR="0081055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请按业务板块及海内外区域拆分</w:t>
            </w:r>
            <w:r w:rsidR="0081055A" w:rsidRPr="0081055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订单的组成结构</w:t>
            </w:r>
            <w:r w:rsidR="0081055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。</w:t>
            </w:r>
            <w:r w:rsidR="00B564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B564E3" w:rsidRPr="0081055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如何展望</w:t>
            </w:r>
            <w:r w:rsidR="00B564E3" w:rsidRPr="0081055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="00B564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B564E3" w:rsidRPr="0081055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全年</w:t>
            </w:r>
            <w:r w:rsidR="00B564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全读长测序</w:t>
            </w:r>
            <w:r w:rsidR="00B564E3" w:rsidRPr="0081055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板块</w:t>
            </w:r>
            <w:r w:rsidR="00B564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</w:t>
            </w:r>
            <w:r w:rsidR="00B564E3" w:rsidRPr="0081055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收入预期？</w:t>
            </w:r>
          </w:p>
          <w:p w14:paraId="4154FA0F" w14:textId="77777777" w:rsidR="0081055A" w:rsidRPr="0081055A" w:rsidRDefault="00CE1A62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81055A" w:rsidRPr="008105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截至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日公司在手订单为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7.7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亿元，其中，来自中国区的订单金额为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4.7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亿元，在整体在手订单中占比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61%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；海外订单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亿元，占比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39%</w:t>
            </w:r>
            <w:r w:rsidR="0081055A"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1FC1BDE3" w14:textId="7E750227" w:rsidR="00B564E3" w:rsidRDefault="0081055A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05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</w:t>
            </w:r>
            <w:proofErr w:type="gramStart"/>
            <w:r w:rsidRPr="008105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业务线维度</w:t>
            </w:r>
            <w:proofErr w:type="gramEnd"/>
            <w:r w:rsidRPr="008105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来看，全读长测序的在手订单金额为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6.3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亿元，占比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82%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；多组学业务在手订单</w:t>
            </w:r>
            <w:r w:rsidR="00E244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为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0.</w:t>
            </w:r>
            <w:r w:rsidR="00E2446B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亿元，占比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6%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；智能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自动化在手订单约</w:t>
            </w:r>
            <w:r w:rsidR="00E244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="00E2446B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亿元，占比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12%</w:t>
            </w:r>
            <w:r w:rsidRPr="0081055A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8467A7F" w14:textId="21E72B9B" w:rsidR="007E4EF3" w:rsidRDefault="00B564E3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基于</w:t>
            </w:r>
            <w:r w:rsidRPr="00B564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B564E3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B564E3">
              <w:rPr>
                <w:rFonts w:ascii="Times New Roman" w:eastAsia="宋体" w:hAnsi="Times New Roman" w:cs="Times New Roman"/>
                <w:sz w:val="24"/>
                <w:szCs w:val="24"/>
              </w:rPr>
              <w:t>年经营预算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，并结合公司当前良好的业务发展情况</w:t>
            </w:r>
            <w:r w:rsidRPr="00B564E3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B564E3">
              <w:rPr>
                <w:rFonts w:ascii="Times New Roman" w:eastAsia="宋体" w:hAnsi="Times New Roman" w:cs="Times New Roman"/>
                <w:sz w:val="24"/>
                <w:szCs w:val="24"/>
              </w:rPr>
              <w:t>预计</w:t>
            </w:r>
            <w:r w:rsidRPr="00B564E3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B564E3">
              <w:rPr>
                <w:rFonts w:ascii="Times New Roman" w:eastAsia="宋体" w:hAnsi="Times New Roman" w:cs="Times New Roman"/>
                <w:sz w:val="24"/>
                <w:szCs w:val="24"/>
              </w:rPr>
              <w:t>年全读长测序业务有望实现双位数增长。</w:t>
            </w:r>
          </w:p>
          <w:p w14:paraId="67EA5608" w14:textId="58EA174C" w:rsidR="007E4EF3" w:rsidRDefault="00CE1A62" w:rsidP="00AC0DA9">
            <w:pPr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A06084" w:rsidRPr="00A0608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月收购了华大序风和三箭齐发两家子公司，从公告上来看两家子公司尚处于亏损状态，该情况是否会对公司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年的业务和财务情况造成一定影响？公司对此是如何评估的。</w:t>
            </w:r>
          </w:p>
          <w:p w14:paraId="65E3F325" w14:textId="77777777" w:rsidR="00A06084" w:rsidRPr="00A06084" w:rsidRDefault="00B564E3" w:rsidP="00AC0DA9">
            <w:pPr>
              <w:pStyle w:val="1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答：</w:t>
            </w:r>
            <w:r w:rsidR="00A06084" w:rsidRPr="00A06084">
              <w:rPr>
                <w:rFonts w:ascii="Times New Roman" w:eastAsia="宋体" w:hAnsi="Times New Roman" w:hint="eastAsia"/>
                <w:sz w:val="24"/>
                <w:szCs w:val="24"/>
              </w:rPr>
              <w:t>为进一步完善基因测序全产业链布局，持续提升整体解决方案能力与客户服务水平，鉴于时空组学、纳米孔测序等前沿领域与公司现有业务具备显著协同效应，公司完成对三箭齐发与华大序风两家企业的收购，旨在构建更完整的技术矩阵与产品生态，巩固并提升在全球基因测序领域的综合竞争力。</w:t>
            </w:r>
          </w:p>
          <w:p w14:paraId="74F3B27F" w14:textId="11995FCD" w:rsidR="00A06084" w:rsidRPr="00A06084" w:rsidRDefault="00A06084" w:rsidP="00AC0DA9">
            <w:pPr>
              <w:pStyle w:val="1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hint="eastAsia"/>
                <w:sz w:val="24"/>
                <w:szCs w:val="24"/>
              </w:rPr>
              <w:t>华大序风的纳米孔测序技术及产品在超长读长、快速测序、便携化应用等方面具备独特优势，是基因测序领域重要的前沿发展方向之一。但在</w:t>
            </w:r>
            <w:r w:rsidR="001D01EA">
              <w:rPr>
                <w:rFonts w:ascii="Times New Roman" w:eastAsia="宋体" w:hAnsi="Times New Roman" w:hint="eastAsia"/>
                <w:sz w:val="24"/>
                <w:szCs w:val="24"/>
              </w:rPr>
              <w:t>单</w:t>
            </w:r>
            <w:r w:rsidRPr="00A06084">
              <w:rPr>
                <w:rFonts w:ascii="Times New Roman" w:eastAsia="宋体" w:hAnsi="Times New Roman" w:hint="eastAsia"/>
                <w:sz w:val="24"/>
                <w:szCs w:val="24"/>
              </w:rPr>
              <w:t>芯片通量、测序准确度</w:t>
            </w:r>
            <w:r w:rsidR="001D01EA">
              <w:rPr>
                <w:rFonts w:ascii="Times New Roman" w:eastAsia="宋体" w:hAnsi="Times New Roman" w:hint="eastAsia"/>
                <w:sz w:val="24"/>
                <w:szCs w:val="24"/>
              </w:rPr>
              <w:t>、系统运行稳定性</w:t>
            </w:r>
            <w:r w:rsidRPr="00A06084">
              <w:rPr>
                <w:rFonts w:ascii="Times New Roman" w:eastAsia="宋体" w:hAnsi="Times New Roman" w:hint="eastAsia"/>
                <w:sz w:val="24"/>
                <w:szCs w:val="24"/>
              </w:rPr>
              <w:t>等关键性能指标上仍需持续优化升级。相关技术攻关涉及蛋白工程、生物化学、半导体工艺、</w:t>
            </w:r>
            <w:r w:rsidR="001D01EA">
              <w:rPr>
                <w:rFonts w:ascii="Times New Roman" w:eastAsia="宋体" w:hAnsi="Times New Roman" w:hint="eastAsia"/>
                <w:sz w:val="24"/>
                <w:szCs w:val="24"/>
              </w:rPr>
              <w:t>深度学习</w:t>
            </w:r>
            <w:r w:rsidRPr="00A06084">
              <w:rPr>
                <w:rFonts w:ascii="Times New Roman" w:eastAsia="宋体" w:hAnsi="Times New Roman" w:hint="eastAsia"/>
                <w:sz w:val="24"/>
                <w:szCs w:val="24"/>
              </w:rPr>
              <w:t>算法等多学科交叉领域，研发周期长、投入规模大，因此短期内将呈现阶段性亏损状态。长期来看，随着技术持续不断完善、产品性能逐步提升及下游应用场景不断拓展，预计华大序风将于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2028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年实现盈利。</w:t>
            </w:r>
          </w:p>
          <w:p w14:paraId="4413AD18" w14:textId="77777777" w:rsidR="00A06084" w:rsidRPr="00A06084" w:rsidRDefault="00A06084" w:rsidP="00AC0DA9">
            <w:pPr>
              <w:pStyle w:val="1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hint="eastAsia"/>
                <w:sz w:val="24"/>
                <w:szCs w:val="24"/>
              </w:rPr>
              <w:t>三箭齐发主营时空组学试剂盒的研发、生产与商业化，其产品与公司基因测序</w:t>
            </w:r>
            <w:proofErr w:type="gramStart"/>
            <w:r w:rsidRPr="00A06084">
              <w:rPr>
                <w:rFonts w:ascii="Times New Roman" w:eastAsia="宋体" w:hAnsi="Times New Roman" w:hint="eastAsia"/>
                <w:sz w:val="24"/>
                <w:szCs w:val="24"/>
              </w:rPr>
              <w:t>仪业务</w:t>
            </w:r>
            <w:proofErr w:type="gramEnd"/>
            <w:r w:rsidRPr="00A06084">
              <w:rPr>
                <w:rFonts w:ascii="Times New Roman" w:eastAsia="宋体" w:hAnsi="Times New Roman" w:hint="eastAsia"/>
                <w:sz w:val="24"/>
                <w:szCs w:val="24"/>
              </w:rPr>
              <w:t>具备天然的上下游协同关系，深度绑定、互补性强。使用时空试剂盒构建的文库，需依托公司测序平台完成后续测序与数据分析，具备极强的生态带动效应。根据初步测算，从产品套数来看，每销售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套时空组学试剂盒，可配套带动约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套公司测序试剂盒的消耗，能够显著拉动测序相关产品的销量与耗材收入增长。目前三箭齐发的产品商业化进程相对成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熟，市场拓展顺利，预计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2026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年（今年）可实现盈利。</w:t>
            </w:r>
          </w:p>
          <w:p w14:paraId="11BFEDF9" w14:textId="1CF96DF1" w:rsidR="007E4EF3" w:rsidRDefault="00A06084" w:rsidP="00AC0DA9">
            <w:pPr>
              <w:pStyle w:val="1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hint="eastAsia"/>
                <w:sz w:val="24"/>
                <w:szCs w:val="24"/>
              </w:rPr>
              <w:t>在实施本次收购前，公司已对交易结构、资金安排、财务影响等方面进行全方位、审慎、充分的评估。截至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2026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年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月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31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日，公司货币资金及现金等价物余额为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35.8</w:t>
            </w:r>
            <w:r w:rsidRPr="00A06084">
              <w:rPr>
                <w:rFonts w:ascii="Times New Roman" w:eastAsia="宋体" w:hAnsi="Times New Roman"/>
                <w:sz w:val="24"/>
                <w:szCs w:val="24"/>
              </w:rPr>
              <w:t>亿元，资金储备充裕，整体财务状况稳健。本次收购交易不会对公司日常运营资金安排造成重大不利影响，相关亏损及投入对经营利润的影响亦处于合理、可控的预期范围之内。本次收购是公司基于短期经营效益与长期战略发展、强化前沿技术布局、完善生态闭环、提升长期价值的重要战略举措</w:t>
            </w:r>
            <w:r w:rsidR="00B564E3" w:rsidRPr="00B564E3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  <w:p w14:paraId="4E89311F" w14:textId="4E5705F1" w:rsidR="007E4EF3" w:rsidRDefault="00CE1A62" w:rsidP="00AC0DA9">
            <w:pPr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2025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年的提质增效成果以及减亏效果明显，请问</w:t>
            </w:r>
            <w:r w:rsidR="00A0608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公司对于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年三费的投入是如何规划的？</w:t>
            </w:r>
          </w:p>
          <w:p w14:paraId="2ADFB449" w14:textId="5BC076EB" w:rsidR="00A06084" w:rsidRPr="00A06084" w:rsidRDefault="00CE1A62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年，公司坚持效益优先、精益运营理念，全面深化</w:t>
            </w:r>
            <w:r w:rsidR="00A15F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提质增效重回报</w:t>
            </w:r>
            <w:r w:rsidR="00A15F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专项行动，面对行业周期波动与外部市场压力，从费用精细化管理、提升资产使用效率、研发聚焦、应收账款管理、库存管控与供应链降本等多维度精准发力，缩减无效支出、优化资源配置、提升运营质量。</w:t>
            </w:r>
          </w:p>
          <w:p w14:paraId="6314272A" w14:textId="4C6238B9" w:rsidR="00A06084" w:rsidRPr="00A06084" w:rsidRDefault="00A06084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报告期内，上述措施效果逐渐显现，公司归属于母公司所有者的扣除非经常性损益的净利润为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-3.</w:t>
            </w:r>
            <w:r w:rsidR="004C679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元，亏损</w:t>
            </w:r>
            <w:proofErr w:type="gramStart"/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同比收</w:t>
            </w:r>
            <w:proofErr w:type="gramEnd"/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窄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40.2%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，期间费用（不含财务费用）为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4C6793">
              <w:rPr>
                <w:rFonts w:ascii="Times New Roman" w:eastAsia="宋体" w:hAnsi="Times New Roman" w:cs="Times New Roman"/>
                <w:sz w:val="24"/>
                <w:szCs w:val="24"/>
              </w:rPr>
              <w:t>6.9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元，较去年同期下降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，经营活动产生的现金流量净额为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元，顺利实现转正。</w:t>
            </w:r>
          </w:p>
          <w:p w14:paraId="4D76ADC6" w14:textId="3A02C487" w:rsidR="007E4EF3" w:rsidRDefault="00A06084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年，公司将继续严格执行全面预算管理，对各项费用实施动态管控，通过全员参与、全程管控、全面落实等方式降低非</w:t>
            </w:r>
            <w:r w:rsidR="004C67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要支出，预计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年各项费用率将进一步降低。</w:t>
            </w:r>
          </w:p>
          <w:p w14:paraId="72B7ECA5" w14:textId="207326A9" w:rsidR="007E4EF3" w:rsidRDefault="00CE1A62" w:rsidP="00AC0DA9">
            <w:pPr>
              <w:pStyle w:val="af6"/>
              <w:spacing w:beforeLines="50" w:before="156" w:afterLines="50" w:after="156" w:line="360" w:lineRule="auto"/>
              <w:ind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公司内部如何制定海外业务的短期增长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KPI</w:t>
            </w:r>
            <w:r w:rsidR="00A0608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以及如何看待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未来在海外区域的行业发展催化和动能？在海外行业需求没有显著增量的背景下，公司开展海外业务</w:t>
            </w:r>
            <w:proofErr w:type="gramStart"/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端具体</w:t>
            </w:r>
            <w:proofErr w:type="gramEnd"/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架构和开展思</w:t>
            </w:r>
            <w:r w:rsidR="00A06084" w:rsidRPr="00A0608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lastRenderedPageBreak/>
              <w:t>路是怎样的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0CB92B51" w14:textId="0FCE3A8B" w:rsidR="00A06084" w:rsidRPr="00A06084" w:rsidRDefault="00CE1A62" w:rsidP="00AC0DA9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A06084"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公司在海外业务的短期增长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KPI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制定上，始终坚持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因地制宜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分类指导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="00A06084"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两个原则，结合亚太、欧非、美洲三大区域的市场基础、竞争格局与应用场景，分别设定清晰可落地的增长目标与考核重点，整体以装机放量、长期稳定试剂复购、客户拓展以及本地化运营为核心抓手。面对当前海外行业整体需求平稳、缺乏大幅增量的外部环境，公司坚持以技术为核心、以本地化为主线、以新场景为突破，构建差异化的区域业务架构与拓展思路，对全球市场长期发展充满信心。</w:t>
            </w:r>
          </w:p>
          <w:p w14:paraId="36BF8A48" w14:textId="77777777" w:rsidR="00A06084" w:rsidRPr="00A06084" w:rsidRDefault="00A06084" w:rsidP="00AC0DA9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亚太区域是公司全球化布局的重要增量市场，该区域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KPI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的核心关注点为：聚焦新应用领域装机、重点项目交付及政府与科研项目落地成效。区域内发展中经济体的临床、科研及公共卫生基础建设需求持续释放，越南、泰国、印尼等基因组项目已经顺利落地，其中越南基因身份证项目已成为东南亚政府端应用的标杆合作，协助当地政府构建高效、安全的国家级身份管理体系。在发达市场方面，公司与新加坡、澳大利亚、日韩等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家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DCS lab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建立深度协同，持续拓展肿瘤、感染等临床新场景。未来公司将继续深挖科研与公共卫生需求，复制成功案例，以标杆项目带动区</w:t>
            </w: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域发展，用新产品、新应用打开增量空间，为亚太市场生命健康领域的迫切需求提供更好、更优质的技术和解决方案。</w:t>
            </w:r>
          </w:p>
          <w:p w14:paraId="6D28CD69" w14:textId="75A89E04" w:rsidR="00A06084" w:rsidRPr="00A06084" w:rsidRDefault="00A06084" w:rsidP="00AC0DA9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欧非区域在公司海外业务当中，增长势头突出，公司结合区域特点给予该区域较高的期待，该区域将重点关注临床市场渗透、前沿组学应用落地及新应用场景拓展。当前区域内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WGS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WES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、肿瘤伴随诊断等应用正逐步纳入</w:t>
            </w:r>
            <w:proofErr w:type="gramStart"/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医</w:t>
            </w:r>
            <w:proofErr w:type="gramEnd"/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保，直接带动测序技术的快速普及。公司在科研市场重点发力时空组学、单细胞、蛋白组学等高价值方向，临床市场通过生态联盟与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OEM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合作加快渗透，同时积极布局环境安全、食品安全、公共卫生等新领域，除常规业务增长外，打造在该区域基于多组学的第二增长曲线。依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托本地化生产能力与服务体系，公司能够快速响应区域需求，未来也将持续提</w:t>
            </w: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升</w:t>
            </w:r>
            <w:r w:rsidR="004C67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</w:t>
            </w: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区域市场的渗透率。</w:t>
            </w:r>
          </w:p>
          <w:p w14:paraId="515D2C81" w14:textId="77777777" w:rsidR="00A06084" w:rsidRPr="00A06084" w:rsidRDefault="00A06084" w:rsidP="00AC0DA9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其次是美洲区域，随着北美市场精准医疗渗透率的持续提升，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LDT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实验室自建检测方法政策趋严，从而带来合</w:t>
            </w:r>
            <w:proofErr w:type="gramStart"/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规化</w:t>
            </w:r>
            <w:proofErr w:type="gramEnd"/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需求，并推动测序仪入院加速；其次，科研经费虽有短期波动，但美国联邦机构对基因组学、时空组学等前沿领域的长期投入方向未发生根本改变，大人群基因组项目及多组学研究持续催生设备更新需求；随着公司高性能产品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T1+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T7+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的推出，也进一步增强了公司在美洲区域的竞争力。</w:t>
            </w:r>
          </w:p>
          <w:p w14:paraId="7E813856" w14:textId="2F6E4101" w:rsidR="00A06084" w:rsidRPr="00A06084" w:rsidRDefault="00A06084" w:rsidP="00AC0DA9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公司短期坚持“仪器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试剂</w:t>
            </w:r>
            <w:r w:rsidR="00B252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Pr="00A06084">
              <w:rPr>
                <w:rFonts w:ascii="Times New Roman" w:eastAsia="宋体" w:hAnsi="Times New Roman" w:cs="Times New Roman"/>
                <w:sz w:val="24"/>
                <w:szCs w:val="24"/>
              </w:rPr>
              <w:t>的双轮驱动，作为全球基因测序行业的成熟市场，该区域将持续聚焦于收入构成、客户结构、本地化运营三个维度设定，重点考核新增装机数量、试剂耗材复购率、头部存量客户设备饱和度，以及美国工厂试剂转产进度、巴西客户体验中心转化效率等方面。</w:t>
            </w:r>
          </w:p>
          <w:p w14:paraId="3E5B3587" w14:textId="40BEED2B" w:rsidR="00A06084" w:rsidRPr="00A06084" w:rsidRDefault="00A06084" w:rsidP="00AC0DA9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期来看，公司将实行北美与拉美差异化策略：拉美区域长期策略以本地化深耕和生态共建为核心，以巴西圣保罗客户体验中心为支点辐射整个区域；通过直销与分销结合的模式聚焦头部客户及公立重点项目、引入优质代理商扩大覆盖，强化产品组合布局，打造运营与服务闭环，形成可持续的增长飞轮；北美区域长期将调整业务模式，不再通过子公司直接竞争，而是以专利授权为核心，通过收入分成获取收益，同时保留已授权区域的“自发光、不发光及时空组学等多组学产品”的差异化布局，有效降低地缘风险与运营亏损，锁定稳定的长期收益。</w:t>
            </w:r>
          </w:p>
          <w:p w14:paraId="0A4B5AA0" w14:textId="45229A15" w:rsidR="007E4EF3" w:rsidRDefault="00A06084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A06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整体来看，公司凭借全链条技术优势、全球化产能布局与差异化区域策略，具备穿越行业周期的核心能力。未来公司将继续深化本地化运营，拓展应用场景，优化业务模式，持续提升海外市场份额与品牌影响力，公司对海外业务高质量、可持续增长抱有坚定信心。</w:t>
            </w:r>
          </w:p>
          <w:p w14:paraId="07E05D78" w14:textId="0B770551" w:rsidR="007E4EF3" w:rsidRDefault="00CE1A62" w:rsidP="00AC0DA9">
            <w:pPr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问</w:t>
            </w:r>
            <w:r w:rsid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="00A06084" w:rsidRPr="00A0608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CG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I</w:t>
            </w:r>
            <w:r w:rsidR="00A06084" w:rsidRPr="00A0608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在公司业务体系的定位是什么？</w:t>
            </w:r>
            <w:r w:rsidR="00A0608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待</w:t>
            </w:r>
            <w:r w:rsidR="00A06084" w:rsidRPr="00A0608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剥离</w:t>
            </w:r>
            <w:r w:rsidR="00A0608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CG</w:t>
            </w:r>
            <w:r w:rsidR="0021238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I</w:t>
            </w:r>
            <w:r w:rsidR="00A06084" w:rsidRPr="00A0608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后公司在海外区域展业和市场竞争</w:t>
            </w:r>
            <w:r w:rsidR="00A0608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方面</w:t>
            </w:r>
            <w:r w:rsidR="00A06084" w:rsidRPr="00A0608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的战略思路是否会发生变化</w:t>
            </w:r>
            <w:r w:rsidR="00A0608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？是否会存在</w:t>
            </w:r>
            <w:r w:rsidR="00A06084" w:rsidRPr="00A0608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区域竞争力下降</w:t>
            </w:r>
            <w:r w:rsidR="00A0608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的风险</w:t>
            </w:r>
            <w:r w:rsidR="00A06084" w:rsidRPr="00A0608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440F6369" w14:textId="1852B6C2" w:rsidR="0029632A" w:rsidRDefault="00CE1A62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CGI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自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2013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年被公司收购以来，在公司业务体系中历经了三次清晰的定位演变，职能持续适配公司全球化发展需求。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年疫情之前，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CGI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主要作为公司的海外研发中心，承担</w:t>
            </w:r>
            <w:r w:rsid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Proof</w:t>
            </w:r>
            <w:r w:rsidR="005A633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concept</w:t>
            </w:r>
            <w:r w:rsidR="001847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1847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POC</w:t>
            </w:r>
            <w:r w:rsidR="001847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早期技术验证与创新探索工作；随着国内研发能力不断增强，核心研发工作逐步转回国内，疫情期间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CGI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主要协助公司在美国、加拿大开展疫情相关业务；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年公司专利胜诉后，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CGI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正式转型为开拓北美市场的业务载体，从研发中心升级为以自发光测序业务为主的全面商业化运营单元，成为公司布局北美市场的重要平台。</w:t>
            </w:r>
          </w:p>
          <w:p w14:paraId="6973B759" w14:textId="482FFC70" w:rsidR="0029632A" w:rsidRPr="0029632A" w:rsidRDefault="002A5CF1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CF1">
              <w:rPr>
                <w:rFonts w:ascii="Times New Roman" w:eastAsia="宋体" w:hAnsi="Times New Roman" w:cs="Times New Roman"/>
                <w:sz w:val="24"/>
                <w:szCs w:val="24"/>
              </w:rPr>
              <w:t>CGI</w:t>
            </w:r>
            <w:r w:rsidRPr="002A5CF1">
              <w:rPr>
                <w:rFonts w:ascii="Times New Roman" w:eastAsia="宋体" w:hAnsi="Times New Roman" w:cs="Times New Roman"/>
                <w:sz w:val="24"/>
                <w:szCs w:val="24"/>
              </w:rPr>
              <w:t>在收购时即以激发光技术为基础，公司结合当前海外市场环境与长期发展战略，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审慎实施</w:t>
            </w:r>
            <w:r w:rsidRPr="002A5CF1">
              <w:rPr>
                <w:rFonts w:ascii="Times New Roman" w:eastAsia="宋体" w:hAnsi="Times New Roman" w:cs="Times New Roman"/>
                <w:sz w:val="24"/>
                <w:szCs w:val="24"/>
              </w:rPr>
              <w:t>针对自发光测序业务进行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技术</w:t>
            </w:r>
            <w:r w:rsidRPr="002A5CF1">
              <w:rPr>
                <w:rFonts w:ascii="Times New Roman" w:eastAsia="宋体" w:hAnsi="Times New Roman" w:cs="Times New Roman"/>
                <w:sz w:val="24"/>
                <w:szCs w:val="24"/>
              </w:rPr>
              <w:t>授权与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部分业务</w:t>
            </w:r>
            <w:r w:rsidRPr="002A5CF1">
              <w:rPr>
                <w:rFonts w:ascii="Times New Roman" w:eastAsia="宋体" w:hAnsi="Times New Roman" w:cs="Times New Roman"/>
                <w:sz w:val="24"/>
                <w:szCs w:val="24"/>
              </w:rPr>
              <w:t>剥离安排。完成剥离后，公司可实现阶段性减亏；同时，交易协议除约定</w:t>
            </w:r>
            <w:r w:rsid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首付款、里程碑付款</w:t>
            </w:r>
            <w:r w:rsidRPr="002A5CF1">
              <w:rPr>
                <w:rFonts w:ascii="Times New Roman" w:eastAsia="宋体" w:hAnsi="Times New Roman" w:cs="Times New Roman"/>
                <w:sz w:val="24"/>
                <w:szCs w:val="24"/>
              </w:rPr>
              <w:t>外，还设置了长期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、稳定的销售</w:t>
            </w:r>
            <w:r w:rsidRPr="002A5CF1">
              <w:rPr>
                <w:rFonts w:ascii="Times New Roman" w:eastAsia="宋体" w:hAnsi="Times New Roman" w:cs="Times New Roman"/>
                <w:sz w:val="24"/>
                <w:szCs w:val="24"/>
              </w:rPr>
              <w:t>收入分成，使公司能够有效破除地缘因素带来的业务阻碍。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公司与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交易对手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方达成了</w:t>
            </w:r>
            <w:proofErr w:type="spellStart"/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CoolMPS</w:t>
            </w:r>
            <w:proofErr w:type="spellEnd"/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技术在美洲和欧洲的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独占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授权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StandardMPS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技术在美国和加拿大地区的独占授权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proofErr w:type="spellStart"/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CoolMPS</w:t>
            </w:r>
            <w:proofErr w:type="spellEnd"/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作为公司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2018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年自主研发的新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测序</w:t>
            </w:r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技术，</w:t>
            </w:r>
            <w:proofErr w:type="gramStart"/>
            <w:r w:rsidR="0029632A" w:rsidRPr="0029632A">
              <w:rPr>
                <w:rFonts w:ascii="Times New Roman" w:eastAsia="宋体" w:hAnsi="Times New Roman" w:cs="Times New Roman"/>
                <w:sz w:val="24"/>
                <w:szCs w:val="24"/>
              </w:rPr>
              <w:t>若独</w:t>
            </w:r>
            <w:r w:rsidR="0029632A" w:rsidRPr="002963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立</w:t>
            </w:r>
            <w:proofErr w:type="gramEnd"/>
            <w:r w:rsidR="0029632A" w:rsidRPr="002963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进需要承担高额的资质切换与注册重组成本，通过本次授权合作，公司得以以更低成本实现该技术在海外的布局，形成更为稳妥的双轨业务发展模式，公司也已在知识产权保护等方面做好妥善安排，目前技术授权已完成部分付款，各项合作均在顺利推进。</w:t>
            </w:r>
          </w:p>
          <w:p w14:paraId="1F3C86F5" w14:textId="5EB4608F" w:rsidR="0029632A" w:rsidRDefault="005A6334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未来，</w:t>
            </w:r>
            <w:r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公司在海外区域的展业思路与市场竞争战略不会发生改变，亦不存在区域竞争力下降的风险。目前公司在欧美市场的占有率仍处于个位数水平，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这意味着，</w:t>
            </w:r>
            <w:r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超过</w:t>
            </w:r>
            <w:r w:rsidRPr="005A6334">
              <w:rPr>
                <w:rFonts w:ascii="Times New Roman" w:eastAsia="宋体" w:hAnsi="Times New Roman" w:cs="Times New Roman"/>
                <w:sz w:val="24"/>
                <w:szCs w:val="24"/>
              </w:rPr>
              <w:t>90%</w:t>
            </w:r>
            <w:r w:rsidRPr="005A6334">
              <w:rPr>
                <w:rFonts w:ascii="Times New Roman" w:eastAsia="宋体" w:hAnsi="Times New Roman" w:cs="Times New Roman"/>
                <w:sz w:val="24"/>
                <w:szCs w:val="24"/>
              </w:rPr>
              <w:t>的市场为未来可</w:t>
            </w:r>
            <w:r w:rsidRPr="005A633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开拓的潜在空间，因此公司更希望借助具备长期收入分成机制的海外合作伙伴，共同打开欧美主流市场，而非局限于有限的存量竞争。未来公司将继续按照既定全球化策略推进海外布局，依托自发光、不发光测序平台及时空组学、单细胞组学等产品优势持续提升市场影响力。本次战略调整不会对公司海外业务发展造成不利影响，反而将为长期高质量发展提供持续助力。</w:t>
            </w:r>
          </w:p>
          <w:p w14:paraId="2AB650B0" w14:textId="3887C9EE" w:rsidR="007E4EF3" w:rsidRDefault="00CE1A62" w:rsidP="00AC0DA9">
            <w:pPr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</w:t>
            </w:r>
            <w:r w:rsid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="00577E8C"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公司在海内外销售中，同一机型的设备和耗材定价水平差异如何？海外设备带动的耗材单机年产出与国内相比是否存在差异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44B5E5B3" w14:textId="41557979" w:rsidR="005A6334" w:rsidRPr="005A6334" w:rsidRDefault="00CE1A62" w:rsidP="000473B0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5A6334"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从全球市场来看，</w:t>
            </w:r>
            <w:r w:rsidR="00A24135"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受国内市场需求结构、行业竞争格局及市场成熟度等因素影响</w:t>
            </w:r>
            <w:r w:rsidR="00A241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5A6334"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公司测序设备及耗材</w:t>
            </w:r>
            <w:r w:rsidR="00A24135" w:rsidRPr="00A241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实行区域化</w:t>
            </w:r>
            <w:r w:rsidR="00A241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A24135" w:rsidRPr="00A241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市场化定价策略</w:t>
            </w:r>
            <w:r w:rsidR="005A6334"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。其中，亚太地区客户对产品性价比敏感度较高，叠加区域内</w:t>
            </w:r>
            <w:r w:rsid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地缘政治因素影响、区域内</w:t>
            </w:r>
            <w:r w:rsidR="005A6334"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市场竞争加剧，测序设备及耗材价格呈现温和下行趋势；而在欧美市场，公司可提供从测序、</w:t>
            </w:r>
            <w:r w:rsid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GLI</w:t>
            </w:r>
            <w:r w:rsid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到</w:t>
            </w:r>
            <w:r w:rsidR="005A6334"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多组学</w:t>
            </w:r>
            <w:r w:rsid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5A6334" w:rsidRPr="005A6334">
              <w:rPr>
                <w:rFonts w:ascii="Times New Roman" w:eastAsia="宋体" w:hAnsi="Times New Roman" w:cs="Times New Roman"/>
                <w:sz w:val="24"/>
                <w:szCs w:val="24"/>
              </w:rPr>
              <w:t>多元化综合解决方案，核心竞争力突出，叠加客户付费意愿较强，定价体系整体保持稳定，能够维持较高的定价水平与毛利率。</w:t>
            </w:r>
          </w:p>
          <w:p w14:paraId="109018B7" w14:textId="44AECA8C" w:rsidR="007E4EF3" w:rsidRDefault="005A6334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设备带动的耗材消耗情况来看，不同区域与应用领域存在明显差异。在高通量设备方面，国内高通量测序仪主要由科研服务商使用，呈现集中检测特征，设备开机饱和度及试剂盒消耗量均处于较高水平；欧美地区科研机构及高校更倾向于自主开展多组学检测，尽管客户采购设备的付费意愿较强，但试剂</w:t>
            </w:r>
            <w:proofErr w:type="gramStart"/>
            <w:r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盒整体</w:t>
            </w:r>
            <w:proofErr w:type="gramEnd"/>
            <w:r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消耗量低于国内。在临床应用的中小机型方面，国内外差异并不显著，临床市场需求整体保持持续增长态势。而</w:t>
            </w:r>
            <w:proofErr w:type="gramStart"/>
            <w:r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疾控海关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A63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共卫生及应急监测等场景，设备使用情况更多取决于整体环境、行业趋势及国家公共卫生战略部署，开机饱和度与政策支持的关联性更强，这一特征在国内外市场基本一致。因此，设备对耗材的带动效应需结合区域、应用领域及设备类型进行综合分析</w:t>
            </w:r>
            <w:r w:rsidR="00CE1A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310DEC7" w14:textId="22A6BEA7" w:rsidR="00577E8C" w:rsidRDefault="00577E8C" w:rsidP="00AC0DA9">
            <w:pPr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问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Pr="00577E8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现阶段的研发</w:t>
            </w:r>
            <w:r w:rsidR="004C679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工</w:t>
            </w:r>
            <w:r w:rsidRPr="00577E8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作重心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会向什么方向发力？公司于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年推出了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T1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7+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，未来是否会</w:t>
            </w:r>
            <w:r w:rsidRPr="00577E8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适时推出新一代超高通量测序平台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，</w:t>
            </w:r>
            <w:r w:rsidRPr="00577E8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如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T10+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T20+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等？</w:t>
            </w:r>
          </w:p>
          <w:p w14:paraId="74F19F6A" w14:textId="47EAFB1B" w:rsidR="00577E8C" w:rsidRDefault="00577E8C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Pr="00577E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目前，公司已经发布了较为完整的测序产品硬件矩阵，覆盖了从桌面型到超高通量的多元化需求。在此基础上，我们现阶段的工作重心是围绕终端客户的实际应用需求，打造全流程解决方案，例如持续推进</w:t>
            </w:r>
            <w:r w:rsidRPr="00577E8C">
              <w:rPr>
                <w:rFonts w:ascii="Times New Roman" w:eastAsia="宋体" w:hAnsi="Times New Roman" w:cs="Times New Roman"/>
                <w:sz w:val="24"/>
                <w:szCs w:val="24"/>
              </w:rPr>
              <w:t>DCSP</w:t>
            </w:r>
            <w:r w:rsidRPr="00577E8C">
              <w:rPr>
                <w:rFonts w:ascii="Times New Roman" w:eastAsia="宋体" w:hAnsi="Times New Roman" w:cs="Times New Roman"/>
                <w:sz w:val="24"/>
                <w:szCs w:val="24"/>
              </w:rPr>
              <w:t>、新双十应用领域等重点项目，并与生态合作伙伴共同开发更多场景化方案，以提升客户价值。与此同时，公司始终保持对前沿技术的持续投入和战略储备。对于更先进的测序平台，我们已经具备相应的技术储备和开发规划。未来，公司将根据技术成熟度、市场需求节奏以及商业化条件，适时推进新一代产品的落地。</w:t>
            </w:r>
          </w:p>
          <w:p w14:paraId="3D86DE93" w14:textId="3B171FAE" w:rsidR="00577E8C" w:rsidRDefault="00577E8C" w:rsidP="00AC0DA9">
            <w:pPr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自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2025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年初不可靠实体清单发布后，公司全年平台替换的进展如何？预计什么时候会有</w:t>
            </w:r>
            <w:r w:rsidR="0034463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转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平台</w:t>
            </w:r>
            <w:r w:rsidR="0034463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及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换证双双落地的情况？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2026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年国内测序上游市场是否还会延续上一年的高度竞争情况？目前来看，国内新兴设备厂商的测序平台也陆续获得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NMPA</w:t>
            </w:r>
            <w:r w:rsidRPr="00577E8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证书，这一情况是否会撼动公司的市场地位？公司对此有什么应对措施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2014C53A" w14:textId="52D3A347" w:rsidR="007738F7" w:rsidRPr="007738F7" w:rsidRDefault="00577E8C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7738F7"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自不可靠实体清单发布以来，公司全力推进进口测序平台的国产化替代，</w:t>
            </w:r>
            <w:r w:rsidR="0034463C" w:rsidRPr="003446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目前，在国内进口测序平台存量活跃机型、且具备设备替换需求的客户群体中，</w:t>
            </w:r>
            <w:r w:rsidR="003446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34463C">
              <w:rPr>
                <w:rFonts w:ascii="Times New Roman" w:eastAsia="宋体" w:hAnsi="Times New Roman" w:cs="Times New Roman"/>
                <w:sz w:val="24"/>
                <w:szCs w:val="24"/>
              </w:rPr>
              <w:t>0%</w:t>
            </w:r>
            <w:r w:rsidR="003446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以上的</w:t>
            </w:r>
            <w:r w:rsidR="0034463C" w:rsidRPr="003446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用户已明确意向</w:t>
            </w:r>
            <w:r w:rsidR="003446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选择替换</w:t>
            </w:r>
            <w:r w:rsidR="0034463C" w:rsidRPr="003446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为智造平台</w:t>
            </w:r>
            <w:r w:rsidR="007738F7"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，公司将在</w:t>
            </w:r>
            <w:r w:rsidR="007738F7"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7738F7"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年进一步加快替代进度。</w:t>
            </w:r>
          </w:p>
          <w:p w14:paraId="57DF0BE0" w14:textId="4FC8B34F" w:rsidR="007738F7" w:rsidRPr="007738F7" w:rsidRDefault="007738F7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临床场景的替代推进中，资质准入是核心前提，为此公司在清单发布后加速</w:t>
            </w:r>
            <w:r w:rsidR="003446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协助客户进行</w:t>
            </w: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双平台资质切换工作，并已取得阶段性成果。贝康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PGT-A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项目在与公司达成战略合作后，将原有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进口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平台资质同步拓展至公司</w:t>
            </w:r>
            <w:r w:rsidR="00A241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测序平台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200/2000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，并于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年一季度成功获批</w:t>
            </w:r>
            <w:r w:rsidR="003762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肿瘤领域方面，艾德生物的</w:t>
            </w:r>
            <w:r w:rsidR="007E2E26" w:rsidRP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临床检测试剂盒</w:t>
            </w:r>
            <w:r w:rsidR="0069154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平台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切换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已完成申报并进入注册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审评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阶段，预计年内获批，将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成为公司在肿瘤领域首个实现平台切换</w:t>
            </w:r>
            <w:proofErr w:type="gramStart"/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资质获</w:t>
            </w:r>
            <w:proofErr w:type="gramEnd"/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批的产品；生育领域布局凡</w:t>
            </w:r>
            <w:proofErr w:type="gramStart"/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迪</w:t>
            </w:r>
            <w:proofErr w:type="gramEnd"/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、嘉宝仁和，肿瘤领域与世和、</w:t>
            </w:r>
            <w:proofErr w:type="gramStart"/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燃石</w:t>
            </w:r>
            <w:proofErr w:type="gramEnd"/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等企业完成平台切换签约并进入研</w:t>
            </w: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发阶段；感染领域</w:t>
            </w:r>
            <w:proofErr w:type="gramStart"/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与予果生物</w:t>
            </w:r>
            <w:proofErr w:type="gramEnd"/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金匙医</w:t>
            </w:r>
            <w:proofErr w:type="gramEnd"/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学启动转平台工作。</w:t>
            </w:r>
          </w:p>
          <w:p w14:paraId="22D766FF" w14:textId="6193B969" w:rsidR="007738F7" w:rsidRPr="007738F7" w:rsidRDefault="007B1BE0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除</w:t>
            </w:r>
            <w:proofErr w:type="gramStart"/>
            <w:r w:rsidRP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开展竞品平台</w:t>
            </w:r>
            <w:proofErr w:type="gramEnd"/>
            <w:r w:rsidRP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切换外，公司还为合作伙伴开放设备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OEM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合作模式。目前公司已获证机型平均每款均拥有三家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以上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OEM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合作伙伴，通过深度生态绑定有效拓展临床市场，彰显公司全链条合</w:t>
            </w:r>
            <w:proofErr w:type="gramStart"/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规</w:t>
            </w:r>
            <w:proofErr w:type="gramEnd"/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解决方案能力与行业主导地位。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OEM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合作不仅实现仪器设备层面的战略绑定，更依托公司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r w:rsidR="00F27D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EQ</w:t>
            </w:r>
            <w:r w:rsidR="00F27DA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ALL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全流程产品优势与临床注册场景领先优势，使公司成为国内临床端首选的上游供应商。</w:t>
            </w:r>
            <w:r w:rsidR="007738F7"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国际市场方面，公司借鉴国内平台切换经验，结合欧盟</w:t>
            </w:r>
            <w:r w:rsidR="007738F7"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IVDR</w:t>
            </w:r>
            <w:r w:rsidR="007738F7"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法规要求，打通</w:t>
            </w:r>
            <w:proofErr w:type="gramStart"/>
            <w:r w:rsidR="007738F7"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研</w:t>
            </w:r>
            <w:proofErr w:type="gramEnd"/>
            <w:r w:rsidR="007738F7"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产销协同体系，规划海外客户产品转平台与双平台布局路径，推动国内成功模式</w:t>
            </w:r>
            <w:r w:rsidR="007738F7"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出海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。此外，</w:t>
            </w:r>
            <w:r w:rsidRP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proofErr w:type="gramStart"/>
            <w:r w:rsidRP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与燃石医学</w:t>
            </w:r>
            <w:proofErr w:type="gramEnd"/>
            <w:r w:rsidRP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达成合作，使其基于公司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G400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（国内型号为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7E2E26">
              <w:rPr>
                <w:rFonts w:ascii="Times New Roman" w:eastAsia="宋体" w:hAnsi="Times New Roman" w:cs="Times New Roman"/>
                <w:sz w:val="24"/>
                <w:szCs w:val="24"/>
              </w:rPr>
              <w:t>000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平台在日本成功完成乳腺癌相关产品注册，打造了国内基因测序上下游企业联合出海、协同拓展海外市场的标杆案例。</w:t>
            </w:r>
          </w:p>
          <w:p w14:paraId="3C96F737" w14:textId="317B638B" w:rsidR="007738F7" w:rsidRPr="007738F7" w:rsidRDefault="007738F7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关于国内市场竞争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方面</w:t>
            </w: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，尽管</w:t>
            </w:r>
            <w:proofErr w:type="gramStart"/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部分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友商已</w:t>
            </w:r>
            <w:proofErr w:type="gramEnd"/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陆续取得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NMPA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注册证，短期内细分市场竞争有所加剧，但长期来看不会动摇公司在中国区的核心龙头地位。公司已构建覆盖全读长测序、智能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自动化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、多组学应用的全链条、全场景、全通量产品矩阵，是全球唯一同时覆盖三大技术体系与短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读长</w:t>
            </w:r>
            <w:proofErr w:type="gramStart"/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长读长</w:t>
            </w:r>
            <w:proofErr w:type="gramEnd"/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测序的企业；同时形成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设备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试剂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自动化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多组学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生信分析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临床应用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的全系统生态壁垒，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在此标准下，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仅靠单一产品获证难以形成实质性冲击。面对行业竞争，公司将从五方面持续强化核心优势：一是巩固产品领先优势，依托超高通量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T20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、高通量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T7+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T7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的通量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、测序速度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与成本优势，夯实大人群队列、中心实验室及国家级实验室市场地位；通过桌面型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、小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型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化平台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加快临床渗透，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T1+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已获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三类医疗器械注册证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CB52ED" w:rsidRP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欧盟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CE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认证、英国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UKCA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和日本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PMDA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证书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，将加速临床落地；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</w:t>
            </w:r>
            <w:r w:rsidR="007B1BE0" w:rsidRP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型化平台</w:t>
            </w:r>
            <w:r w:rsidR="007B1BE0"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E25</w:t>
            </w:r>
            <w:r w:rsidR="007B1BE0"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深度契合国家</w:t>
            </w:r>
            <w:proofErr w:type="gramStart"/>
            <w:r w:rsidR="007B1BE0"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强</w:t>
            </w:r>
            <w:r w:rsidR="007B1BE0"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基层</w:t>
            </w:r>
            <w:proofErr w:type="gramEnd"/>
            <w:r w:rsidR="007B1BE0"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战略</w:t>
            </w:r>
            <w:r w:rsidR="00AC34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需求</w:t>
            </w:r>
            <w:r w:rsidR="007B1BE0" w:rsidRPr="007B1BE0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叠加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行业下游临床企业的</w:t>
            </w:r>
            <w:proofErr w:type="spellStart"/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mNGS</w:t>
            </w:r>
            <w:proofErr w:type="spellEnd"/>
            <w:r w:rsidR="00AC34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资质有望年内获批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将进一步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带动下沉市场快速增长。二是深化临床生态绑定，持续推进资质突破，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公司推出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AIO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SIRO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一体机等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样本进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报告出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”的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全流程临床解决方案。三是完善渠道与服务体系建设，依托省</w:t>
            </w:r>
            <w:r w:rsidR="007B1BE0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市</w:t>
            </w:r>
            <w:r w:rsidR="007B1BE0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县三级网络为客户提供全方位应用支持。四是紧抓国产替代历</w:t>
            </w: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史机遇，加速进口平台转化，未来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2–3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年将从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仪器先行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转向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“试剂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耗材饱和度与长期消耗拉动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的高质量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收入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增长阶段。五是发挥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EQ</w:t>
            </w:r>
            <w:r w:rsidR="007B1BE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ALL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到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GLI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到多组学的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全链条产品叠加效应，构建业务闭环。</w:t>
            </w:r>
          </w:p>
          <w:p w14:paraId="6317A33B" w14:textId="43475B41" w:rsidR="00577E8C" w:rsidRDefault="007738F7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当前测序上游行业竞争已从单一仪器价格竞争，转向全链条能力、全生态构建、全服务质量与综合成本控制的综合比拼。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将凭借全链条技术闭环与行业领先装机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基数</w:t>
            </w: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底座，持续深耕本土市场，</w:t>
            </w:r>
            <w:r w:rsidR="00CB52ED" w:rsidRP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积极持续拓展海外市场，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7738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有信心在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B1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进一步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实现竞争力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7738F7">
              <w:rPr>
                <w:rFonts w:ascii="Times New Roman" w:eastAsia="宋体" w:hAnsi="Times New Roman" w:cs="Times New Roman"/>
                <w:sz w:val="24"/>
                <w:szCs w:val="24"/>
              </w:rPr>
              <w:t>稳步提升。</w:t>
            </w:r>
          </w:p>
          <w:p w14:paraId="09B4FC44" w14:textId="5107CC7A" w:rsidR="00A15FE2" w:rsidRDefault="00577E8C" w:rsidP="00AC0DA9">
            <w:pPr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="00A15FE2" w:rsidRPr="00A15F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2025</w:t>
            </w:r>
            <w:r w:rsidR="00A15FE2" w:rsidRPr="00A15F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年以来，国内围绕高通量测序（</w:t>
            </w:r>
            <w:r w:rsidR="00A15FE2" w:rsidRPr="00A15F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MPS</w:t>
            </w:r>
            <w:r w:rsidR="00A15FE2" w:rsidRPr="00A15F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）的政策持续落地，审批</w:t>
            </w:r>
            <w:proofErr w:type="gramStart"/>
            <w:r w:rsidR="00A15FE2" w:rsidRPr="00A15F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端不断</w:t>
            </w:r>
            <w:proofErr w:type="gramEnd"/>
            <w:r w:rsidR="00A15FE2" w:rsidRPr="00A15F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优化完善，支付端也逐步出现向好趋势。公司如何展望此类政策催化对行业整体、特别是临床端下游发展的带动作用？同时如何看待政策催化对公司</w:t>
            </w:r>
            <w:r w:rsidR="00A15FE2" w:rsidRPr="00A15F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2026</w:t>
            </w:r>
            <w:r w:rsidR="00A15FE2" w:rsidRPr="00A15F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年及中长期业务与业绩的拉动效果？</w:t>
            </w:r>
          </w:p>
          <w:p w14:paraId="364BA0AA" w14:textId="2B0F46B6" w:rsidR="00F12743" w:rsidRDefault="00577E8C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年以来，国内在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MPS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领域的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监管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、支付等利好政策持续落地，行业已迎来审批规范化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支付明确化的关键拐点，对科研与临床端测序需求形成显著拉动，也将为公司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年及长期业务发展带来强劲支撑。</w:t>
            </w:r>
          </w:p>
          <w:p w14:paraId="26FB51E3" w14:textId="49673788" w:rsidR="00C42F44" w:rsidRPr="00C42F44" w:rsidRDefault="00C42F44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回顾行业发展历程，行业政策重大变革正在逐年兑现。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2016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年，华大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NIFT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获批，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成为国内首张获批的测序仪与测序技术产品，也是国内第一个高通量测序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MPS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产品，但受限于政策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因素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，仅能申报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proofErr w:type="gramStart"/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三</w:t>
            </w:r>
            <w:proofErr w:type="gramEnd"/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条染色体检测。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年，公司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T7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测序仪及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突发公共卫生相关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测序试剂通过应急审批获批，成为国内首个</w:t>
            </w:r>
            <w:proofErr w:type="spellStart"/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mNGS</w:t>
            </w:r>
            <w:proofErr w:type="spellEnd"/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测序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产品，但同样受政策环境限制，仅可应用于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突发公共卫生相关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检测。近年来，政策迎来巨大变革，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年国家药监局</w:t>
            </w:r>
            <w:proofErr w:type="gramStart"/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明确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宏</w:t>
            </w:r>
            <w:proofErr w:type="gramEnd"/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基因组审评</w:t>
            </w:r>
            <w:r w:rsidR="00CB52ED" w:rsidRP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原则，多个基于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CB52ED" w:rsidRP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测序平台的</w:t>
            </w:r>
            <w:r w:rsidR="007E2E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临床检测</w:t>
            </w:r>
            <w:r w:rsidR="00CB52ED" w:rsidRP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产品也将在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年和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2027</w:t>
            </w:r>
            <w:r w:rsidR="00CB52ED" w:rsidRPr="00CB52ED">
              <w:rPr>
                <w:rFonts w:ascii="Times New Roman" w:eastAsia="宋体" w:hAnsi="Times New Roman" w:cs="Times New Roman"/>
                <w:sz w:val="24"/>
                <w:szCs w:val="24"/>
              </w:rPr>
              <w:t>年陆续落地。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器审中心</w:t>
            </w:r>
            <w:proofErr w:type="gramEnd"/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发布《肿瘤基因突变检测试剂技术审评要点（征求意见稿）》，</w:t>
            </w:r>
            <w:r w:rsidR="00CB52ED" w:rsidRP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明确三级变异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分级规则，同步明确大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Panel</w:t>
            </w:r>
            <w:r w:rsidR="00CB52ED" w:rsidRP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按三级变异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开放、跨癌种组合注册、位点迭代更新及等效伴随诊断申报路径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等政策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使</w:t>
            </w:r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行业真正实现了从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有限应用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有限临床验证即可拓展无限临床应用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的突破，这标志着行业已迎来政策拐点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，但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产业端落地通常滞后政策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F12743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年，目前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行业中下游在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感染、肿瘤方向已快速推进，</w:t>
            </w:r>
            <w:r w:rsidR="00CB52ED" w:rsidRP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监管端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的创新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为行业打开巨大空间。</w:t>
            </w:r>
          </w:p>
          <w:p w14:paraId="12813E45" w14:textId="10476DDC" w:rsidR="00C42F44" w:rsidRPr="00C42F44" w:rsidRDefault="00C42F44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支付端同样出现里程碑式变化，</w:t>
            </w:r>
            <w:proofErr w:type="gramStart"/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</w:t>
            </w:r>
            <w:proofErr w:type="gramEnd"/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保局与病理领域相关征求意见稿大幅简化并规范了流程，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近期</w:t>
            </w:r>
            <w:r w:rsidR="00F12743" w:rsidRP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青海发布医疗服务价格调整公示，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="00F12743" w:rsidRP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成为全国首个将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MPS</w:t>
            </w:r>
            <w:r w:rsidR="00F12743" w:rsidRPr="00F12743">
              <w:rPr>
                <w:rFonts w:ascii="Times New Roman" w:eastAsia="宋体" w:hAnsi="Times New Roman" w:cs="Times New Roman"/>
                <w:sz w:val="24"/>
                <w:szCs w:val="24"/>
              </w:rPr>
              <w:t>高通量测序项目纳入乙类医保报销的省份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，重庆、安徽等地也发布了征求意见稿，并明确收费区间</w:t>
            </w:r>
            <w:r w:rsidR="00F12743"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过去从</w:t>
            </w:r>
            <w:r w:rsidR="004C67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国家</w:t>
            </w:r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药监</w:t>
            </w:r>
            <w:r w:rsidR="004C67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局</w:t>
            </w:r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审批、技术许可、物价定价到</w:t>
            </w:r>
            <w:proofErr w:type="gramStart"/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</w:t>
            </w:r>
            <w:proofErr w:type="gramEnd"/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保报销需要五六年时间，现在政策链条已</w:t>
            </w:r>
            <w:r w:rsidR="0069154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逐步健全</w:t>
            </w:r>
            <w:r w:rsidR="00F127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新版收费目录中首次纳入全基因组测序、宏基因组</w:t>
            </w:r>
            <w:proofErr w:type="spellStart"/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mNGS</w:t>
            </w:r>
            <w:proofErr w:type="spellEnd"/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等项目，尽管市场对统一定价存在不同解读，但国家核心导向是以更经济的成本实现最佳临床</w:t>
            </w:r>
            <w:r w:rsidR="0069154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效果，最终聚焦感染控制率、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ICU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周转、救治成效等临床核心指标，这将进一步推动测序技术在临床大规模应用。</w:t>
            </w:r>
          </w:p>
          <w:p w14:paraId="31BA4008" w14:textId="1F4E39D6" w:rsidR="00577E8C" w:rsidRDefault="00C42F44" w:rsidP="00AC0DA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整体来看，</w:t>
            </w:r>
            <w:r w:rsidR="00CB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监管端</w:t>
            </w:r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与支付</w:t>
            </w:r>
            <w:proofErr w:type="gramStart"/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端形成</w:t>
            </w:r>
            <w:proofErr w:type="gramEnd"/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政策合力，叠加卫健、</w:t>
            </w:r>
            <w:proofErr w:type="gramStart"/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疾控</w:t>
            </w:r>
            <w:proofErr w:type="gramEnd"/>
            <w:r w:rsidRPr="00C42F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等多方支持，政策闭环已经越来越清晰。随着新技术、新平台、新产品不断获批，科研端与临床端的测序需求都将被切实激活。当前，生态合作伙伴在生育、肿瘤、感染三大领域，头部企业几乎全部基于公司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DNBSEQ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与</w:t>
            </w:r>
            <w:proofErr w:type="spellStart"/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CycloneSEQ</w:t>
            </w:r>
            <w:proofErr w:type="spellEnd"/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平台开展布局，行业拐点已经明确。因此我们坚定认为，这一系列政策催化将显著带动测序仪需求，并对公司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t>年业绩及长期业务发展形成持续、</w:t>
            </w:r>
            <w:r w:rsidRPr="00C42F4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强劲的驱动作用。</w:t>
            </w:r>
          </w:p>
        </w:tc>
      </w:tr>
      <w:tr w:rsidR="007E4EF3" w14:paraId="59907B71" w14:textId="77777777">
        <w:tc>
          <w:tcPr>
            <w:tcW w:w="1731" w:type="dxa"/>
            <w:shd w:val="clear" w:color="auto" w:fill="auto"/>
            <w:vAlign w:val="center"/>
          </w:tcPr>
          <w:p w14:paraId="51FB07E2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883" w:type="dxa"/>
            <w:shd w:val="clear" w:color="auto" w:fill="auto"/>
          </w:tcPr>
          <w:p w14:paraId="266A5D78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附件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：参会清单</w:t>
            </w:r>
          </w:p>
        </w:tc>
      </w:tr>
      <w:tr w:rsidR="007E4EF3" w14:paraId="570DBD13" w14:textId="77777777">
        <w:tc>
          <w:tcPr>
            <w:tcW w:w="1731" w:type="dxa"/>
            <w:shd w:val="clear" w:color="auto" w:fill="auto"/>
            <w:vAlign w:val="center"/>
          </w:tcPr>
          <w:p w14:paraId="16DC7665" w14:textId="77777777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22B6BA17" w14:textId="4C1682AB" w:rsidR="007E4EF3" w:rsidRDefault="00CE1A6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</w:t>
            </w:r>
            <w:r w:rsidR="00F12743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F12743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F12743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27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451B6EFF" w14:textId="77777777" w:rsidR="007E4EF3" w:rsidRDefault="007E4EF3">
      <w:pPr>
        <w:rPr>
          <w:rFonts w:ascii="Times New Roman" w:eastAsia="宋体" w:hAnsi="Times New Roman" w:cs="Times New Roman"/>
          <w:sz w:val="24"/>
          <w:szCs w:val="28"/>
        </w:rPr>
      </w:pPr>
    </w:p>
    <w:p w14:paraId="487E1875" w14:textId="77777777" w:rsidR="007E4EF3" w:rsidRDefault="00CE1A62">
      <w:pPr>
        <w:widowControl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br w:type="page"/>
      </w:r>
    </w:p>
    <w:p w14:paraId="25872E21" w14:textId="77777777" w:rsidR="007E4EF3" w:rsidRDefault="00CE1A62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lastRenderedPageBreak/>
        <w:t>附件</w:t>
      </w:r>
      <w:r>
        <w:rPr>
          <w:rFonts w:ascii="Times New Roman" w:eastAsia="宋体" w:hAnsi="Times New Roman" w:cs="Times New Roman" w:hint="eastAsia"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14:paraId="4E01601C" w14:textId="77777777" w:rsidR="007E4EF3" w:rsidRDefault="00CE1A62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参会清单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111"/>
      </w:tblGrid>
      <w:tr w:rsidR="00E2446B" w:rsidRPr="00100312" w14:paraId="047D029E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2056475" w14:textId="3AE46E82" w:rsidR="00E2446B" w:rsidRPr="00100312" w:rsidRDefault="001B5264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上海理成资产管理有限公司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3EBB4A0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上海玖歌投资管理有限公司</w:t>
            </w:r>
          </w:p>
        </w:tc>
      </w:tr>
      <w:tr w:rsidR="00E2446B" w:rsidRPr="00100312" w14:paraId="48AE3B0E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ADA2C7B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长盛基金管理有限公司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EE956A8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深圳市尚诚资产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管理有限责任公司</w:t>
            </w:r>
          </w:p>
        </w:tc>
      </w:tr>
      <w:tr w:rsidR="00E2446B" w:rsidRPr="00100312" w14:paraId="6F22C164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F1C61A0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深圳百创私募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证券基金管理有限公司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EDA1349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江海证券有限公司</w:t>
            </w:r>
          </w:p>
        </w:tc>
      </w:tr>
      <w:tr w:rsidR="00E2446B" w:rsidRPr="00100312" w14:paraId="5D099DCA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3620C6C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红杉资本中国基金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3833EB7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北京金百镕投资管理有限公司</w:t>
            </w:r>
          </w:p>
        </w:tc>
      </w:tr>
      <w:tr w:rsidR="00E2446B" w:rsidRPr="00100312" w14:paraId="0E75BB49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4F727C5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招商基金管理有限公司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8BDA528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平安证券股份有限公司</w:t>
            </w:r>
          </w:p>
        </w:tc>
      </w:tr>
      <w:tr w:rsidR="00E2446B" w:rsidRPr="00100312" w14:paraId="250E7C56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59EAB7F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清池资本（香港）有限公司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3260805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上海丰琰私募基金管理有限公司</w:t>
            </w:r>
          </w:p>
        </w:tc>
      </w:tr>
      <w:tr w:rsidR="00E2446B" w:rsidRPr="00100312" w14:paraId="380EC57C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7C4C4E3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中信证券股份有限公司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2C2038C" w14:textId="7C193C5F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国联民生证券</w:t>
            </w:r>
            <w:r w:rsidR="00A15FE2"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E2446B" w:rsidRPr="00100312" w14:paraId="2D1CE6B0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9BB05A8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泓德基金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6D4CF2F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东兴基金管理有限公司</w:t>
            </w:r>
          </w:p>
        </w:tc>
      </w:tr>
      <w:tr w:rsidR="00E2446B" w:rsidRPr="00100312" w14:paraId="2971ADF4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8CAB2A6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国联基金管理有限公司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3345370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东吴证券股份有限公司</w:t>
            </w:r>
          </w:p>
        </w:tc>
      </w:tr>
      <w:tr w:rsidR="00E2446B" w:rsidRPr="00100312" w14:paraId="3B69589F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092B414F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太朴持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信私募基金管理（珠海）有限公司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B753B1B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上海归德私募基金管理有限公司</w:t>
            </w:r>
          </w:p>
        </w:tc>
      </w:tr>
      <w:tr w:rsidR="00E2446B" w:rsidRPr="00100312" w14:paraId="04FC2D98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3798F1F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上海胤胜资产管理有限公司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9747D69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上海易则投资管理有限公司</w:t>
            </w:r>
          </w:p>
        </w:tc>
      </w:tr>
      <w:tr w:rsidR="00E2446B" w:rsidRPr="00100312" w14:paraId="39B35E89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96DCADA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北京富纳投资有限公司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40BF498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上海沣杨资产管理有限公司</w:t>
            </w:r>
          </w:p>
        </w:tc>
      </w:tr>
      <w:tr w:rsidR="00E2446B" w:rsidRPr="00100312" w14:paraId="0558D1D6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13E7627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北京源峰私募基金管理合伙企业（有限合伙）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4477B7A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华方私募基金管理（上海）有限公司</w:t>
            </w:r>
          </w:p>
        </w:tc>
      </w:tr>
      <w:tr w:rsidR="00E2446B" w:rsidRPr="00100312" w14:paraId="42CB2B3A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B76C267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甘肃拓阵股权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投资基金合伙企业</w:t>
            </w:r>
            <w:r w:rsidRPr="00100312">
              <w:rPr>
                <w:rFonts w:ascii="宋体" w:eastAsia="宋体" w:hAnsi="宋体" w:cs="宋体"/>
                <w:color w:val="000000"/>
                <w:kern w:val="0"/>
                <w:szCs w:val="21"/>
              </w:rPr>
              <w:t>(有限合伙)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60CC415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太平洋证券股份有限公司</w:t>
            </w:r>
          </w:p>
        </w:tc>
      </w:tr>
      <w:tr w:rsidR="00E2446B" w:rsidRPr="00100312" w14:paraId="057886A5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0746227F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太平洋资产管理有限责任公司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8A60E1F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东方证券股份有限公司</w:t>
            </w:r>
          </w:p>
        </w:tc>
      </w:tr>
      <w:tr w:rsidR="00E2446B" w:rsidRPr="00100312" w14:paraId="45E9FDF9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7BD21113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广东银石私募基金管理有限公司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4E5FB64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邮证券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</w:tr>
      <w:tr w:rsidR="00E2446B" w:rsidRPr="00100312" w14:paraId="119BD9FA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CC120B5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天津易鑫安资产管理有限公司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810A521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方正证券股份有限公司</w:t>
            </w:r>
          </w:p>
        </w:tc>
      </w:tr>
      <w:tr w:rsidR="00E2446B" w:rsidRPr="00100312" w14:paraId="6F6F6A9D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3061062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上海泾溪投资管理合伙企业</w:t>
            </w:r>
            <w:r w:rsidRPr="00100312">
              <w:rPr>
                <w:rFonts w:ascii="宋体" w:eastAsia="宋体" w:hAnsi="宋体" w:cs="宋体"/>
                <w:color w:val="000000"/>
                <w:kern w:val="0"/>
                <w:szCs w:val="21"/>
              </w:rPr>
              <w:t>(有限合伙)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AAF3ACC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金信基金管理有限公司</w:t>
            </w:r>
          </w:p>
        </w:tc>
      </w:tr>
      <w:tr w:rsidR="00E2446B" w:rsidRPr="00100312" w14:paraId="7E20B507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05A0651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上海东方证券资产管理有限公司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8B11FE0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建信养老金管理有限责任公司</w:t>
            </w:r>
          </w:p>
        </w:tc>
      </w:tr>
      <w:tr w:rsidR="00E2446B" w:rsidRPr="00100312" w14:paraId="2C63FD00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7CDD9E2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深圳市青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榕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F2C952F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瑞银证券有限责任公司</w:t>
            </w:r>
          </w:p>
        </w:tc>
      </w:tr>
      <w:tr w:rsidR="00E2446B" w:rsidRPr="00100312" w14:paraId="2824E10B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2EDA313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泰康资产管理有限责任公司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195BA9D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富敦资金管理有限公司</w:t>
            </w:r>
          </w:p>
        </w:tc>
      </w:tr>
      <w:tr w:rsidR="00E2446B" w:rsidRPr="00100312" w14:paraId="1A5269B8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9DA2BD4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国泰海通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证券股份有限公司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1D02CC6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华泰证券股份有限公司</w:t>
            </w:r>
          </w:p>
        </w:tc>
      </w:tr>
      <w:tr w:rsidR="00E2446B" w:rsidRPr="00100312" w14:paraId="5DDA1B5C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6AE7DC0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上海混沌投资（集团）有限公司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F1B1AA5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招商证券资产管理有限公司</w:t>
            </w:r>
          </w:p>
        </w:tc>
      </w:tr>
      <w:tr w:rsidR="00E2446B" w:rsidRPr="00100312" w14:paraId="59A5D2E7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3587616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实基金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3B6DF6B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银河基金管理有限公司</w:t>
            </w:r>
          </w:p>
        </w:tc>
      </w:tr>
      <w:tr w:rsidR="00E2446B" w:rsidRPr="00100312" w14:paraId="53104542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998C940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国信证券股份有限公司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56D7438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杭州军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璐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投资有限公司</w:t>
            </w:r>
          </w:p>
        </w:tc>
      </w:tr>
      <w:tr w:rsidR="00E2446B" w:rsidRPr="00100312" w14:paraId="69DFF03F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23DE8AB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深圳市泽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鑫毅德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投资管理企业</w:t>
            </w:r>
            <w:r w:rsidRPr="00100312">
              <w:rPr>
                <w:rFonts w:ascii="宋体" w:eastAsia="宋体" w:hAnsi="宋体" w:cs="宋体"/>
                <w:color w:val="000000"/>
                <w:kern w:val="0"/>
                <w:szCs w:val="21"/>
              </w:rPr>
              <w:t>(有限合伙)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C13ACFC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深圳市平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石资产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管理有限公司</w:t>
            </w:r>
          </w:p>
        </w:tc>
      </w:tr>
      <w:tr w:rsidR="00E2446B" w:rsidRPr="00100312" w14:paraId="79541336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F10A3A3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融汇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信投资有限公司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C627CA1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珠海尚石投资管理有限责任公司</w:t>
            </w:r>
          </w:p>
        </w:tc>
      </w:tr>
      <w:tr w:rsidR="00E2446B" w:rsidRPr="00100312" w14:paraId="384A9DDC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971FFF2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中国银河证券股份有限公司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574AE2C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中英人寿保险有限公司</w:t>
            </w:r>
          </w:p>
        </w:tc>
      </w:tr>
      <w:tr w:rsidR="00E2446B" w:rsidRPr="00100312" w14:paraId="4302AFC1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196CC87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北京鑫诺嘉誉投资管理有限公司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1311516" w14:textId="587E225E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野村东方国际证券有限公司</w:t>
            </w:r>
          </w:p>
        </w:tc>
      </w:tr>
      <w:tr w:rsidR="00E2446B" w:rsidRPr="00100312" w14:paraId="3650074F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91D52E2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兴业证券股份有限公司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50184C9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中泰证券股份有限公司</w:t>
            </w:r>
          </w:p>
        </w:tc>
      </w:tr>
      <w:tr w:rsidR="00E2446B" w:rsidRPr="00100312" w14:paraId="6C575379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73537F1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长江证券股份有限公司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FAFF504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国都证券股份有限公司</w:t>
            </w:r>
          </w:p>
        </w:tc>
      </w:tr>
      <w:tr w:rsidR="00E2446B" w:rsidRPr="00100312" w14:paraId="7FFCE053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D2A2B8F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源证券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5D60EA7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华富基金管理有限公司</w:t>
            </w:r>
          </w:p>
        </w:tc>
      </w:tr>
      <w:tr w:rsidR="00E2446B" w:rsidRPr="00100312" w14:paraId="6BA29FDC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336D12E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上海和谐汇一资产管理有限公司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903A376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达证券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股份有限公司</w:t>
            </w:r>
          </w:p>
        </w:tc>
      </w:tr>
      <w:tr w:rsidR="00E2446B" w:rsidRPr="00100312" w14:paraId="1AA11BD5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8DBAB63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华创证券有限责任公司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E4AE787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久阳润泉资本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管理中心</w:t>
            </w:r>
            <w:r w:rsidRPr="00100312">
              <w:rPr>
                <w:rFonts w:ascii="宋体" w:eastAsia="宋体" w:hAnsi="宋体" w:cs="宋体"/>
                <w:color w:val="000000"/>
                <w:kern w:val="0"/>
                <w:szCs w:val="21"/>
              </w:rPr>
              <w:t>(有限合伙)</w:t>
            </w:r>
          </w:p>
        </w:tc>
      </w:tr>
      <w:tr w:rsidR="00E2446B" w:rsidRPr="00100312" w14:paraId="70B1A6A5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1B58289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中国人民健康保险股份有限公司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B5D988A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上海润洲投资管理有限公司</w:t>
            </w:r>
          </w:p>
        </w:tc>
      </w:tr>
      <w:tr w:rsidR="00E2446B" w:rsidRPr="00100312" w14:paraId="73199EED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A52F0D7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招商证券股份有限公司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AEE4D56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蓝藤资本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管理有限公司</w:t>
            </w:r>
          </w:p>
        </w:tc>
      </w:tr>
      <w:tr w:rsidR="00E2446B" w:rsidRPr="00100312" w14:paraId="4023433A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8F2DD43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中国国际金融股份有限公司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81F3439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华安证券股份有限公司</w:t>
            </w:r>
          </w:p>
        </w:tc>
      </w:tr>
      <w:tr w:rsidR="00E2446B" w:rsidRPr="00100312" w14:paraId="18C4C7F1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3D6DDB7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中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信建投证券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5048090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北京永域资产管理有限公司</w:t>
            </w:r>
          </w:p>
        </w:tc>
      </w:tr>
      <w:tr w:rsidR="00E2446B" w:rsidRPr="00100312" w14:paraId="383192F4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03721CC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北京鑫翰资本管理有限公司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6E186041" w14:textId="77777777" w:rsidR="00E2446B" w:rsidRPr="00100312" w:rsidRDefault="00E2446B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广发基金管理有限公司</w:t>
            </w:r>
          </w:p>
        </w:tc>
      </w:tr>
      <w:tr w:rsidR="001B5264" w:rsidRPr="00100312" w14:paraId="1006FF11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0DF5F80" w14:textId="469140D5" w:rsidR="001B5264" w:rsidRPr="00100312" w:rsidRDefault="001B5264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上海勤远私募基金管理中心（有限合伙）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45F8890" w14:textId="032CEF2B" w:rsidR="001B5264" w:rsidRPr="00100312" w:rsidRDefault="001B5264" w:rsidP="00AC0DA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泰和坤德投资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1B5264" w:rsidRPr="00100312" w14:paraId="6E39F705" w14:textId="77777777" w:rsidTr="00100312">
        <w:trPr>
          <w:trHeight w:val="276"/>
          <w:jc w:val="center"/>
        </w:trPr>
        <w:tc>
          <w:tcPr>
            <w:tcW w:w="4106" w:type="dxa"/>
            <w:shd w:val="clear" w:color="auto" w:fill="auto"/>
            <w:noWrap/>
            <w:vAlign w:val="center"/>
          </w:tcPr>
          <w:p w14:paraId="395F0482" w14:textId="6F2E1500" w:rsidR="001B5264" w:rsidRPr="00100312" w:rsidRDefault="00A15FE2" w:rsidP="001B526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宁波思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昊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东投</w:t>
            </w:r>
            <w:proofErr w:type="gramEnd"/>
            <w:r w:rsidRP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资管理合伙企业（有限合伙）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D3CBD61" w14:textId="55E89104" w:rsidR="001B5264" w:rsidRPr="00100312" w:rsidRDefault="001B5264" w:rsidP="001B526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55538A9" w14:textId="77777777" w:rsidR="007E4EF3" w:rsidRPr="00E2446B" w:rsidRDefault="007E4EF3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14:paraId="186E1DF7" w14:textId="77777777" w:rsidR="007E4EF3" w:rsidRDefault="007E4EF3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8"/>
        </w:rPr>
      </w:pPr>
    </w:p>
    <w:sectPr w:rsidR="007E4E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324CD" w14:textId="77777777" w:rsidR="00BE78A0" w:rsidRDefault="00BE78A0">
      <w:r>
        <w:separator/>
      </w:r>
    </w:p>
  </w:endnote>
  <w:endnote w:type="continuationSeparator" w:id="0">
    <w:p w14:paraId="179877E5" w14:textId="77777777" w:rsidR="00BE78A0" w:rsidRDefault="00BE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罗马">
    <w:altName w:val="宋体"/>
    <w:charset w:val="86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1626771"/>
    </w:sdtPr>
    <w:sdtEndPr>
      <w:rPr>
        <w:rFonts w:ascii="Times New Roman" w:hAnsi="Times New Roman" w:cs="Times New Roman"/>
      </w:rPr>
    </w:sdtEndPr>
    <w:sdtContent>
      <w:p w14:paraId="48EC0B1B" w14:textId="77777777" w:rsidR="00CE1A62" w:rsidRDefault="00CE1A62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272F67C" w14:textId="77777777" w:rsidR="00CE1A62" w:rsidRDefault="00CE1A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0D1D" w14:textId="77777777" w:rsidR="00BE78A0" w:rsidRDefault="00BE78A0">
      <w:r>
        <w:separator/>
      </w:r>
    </w:p>
  </w:footnote>
  <w:footnote w:type="continuationSeparator" w:id="0">
    <w:p w14:paraId="2712E69E" w14:textId="77777777" w:rsidR="00BE78A0" w:rsidRDefault="00BE7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9C"/>
    <w:rsid w:val="000005A0"/>
    <w:rsid w:val="00000D38"/>
    <w:rsid w:val="00001A14"/>
    <w:rsid w:val="0000217D"/>
    <w:rsid w:val="00003CBE"/>
    <w:rsid w:val="00005B4E"/>
    <w:rsid w:val="00011740"/>
    <w:rsid w:val="000139DC"/>
    <w:rsid w:val="00016CE9"/>
    <w:rsid w:val="00016F6F"/>
    <w:rsid w:val="000176F5"/>
    <w:rsid w:val="00017820"/>
    <w:rsid w:val="000212C9"/>
    <w:rsid w:val="000213D8"/>
    <w:rsid w:val="00024B86"/>
    <w:rsid w:val="00027A79"/>
    <w:rsid w:val="000307D5"/>
    <w:rsid w:val="00032847"/>
    <w:rsid w:val="00033744"/>
    <w:rsid w:val="00034D0D"/>
    <w:rsid w:val="00041E6E"/>
    <w:rsid w:val="00046EEF"/>
    <w:rsid w:val="000473B0"/>
    <w:rsid w:val="0005005C"/>
    <w:rsid w:val="000523B4"/>
    <w:rsid w:val="00052824"/>
    <w:rsid w:val="00056C15"/>
    <w:rsid w:val="00062B1A"/>
    <w:rsid w:val="00063B69"/>
    <w:rsid w:val="00065CEA"/>
    <w:rsid w:val="000663E0"/>
    <w:rsid w:val="00066D9C"/>
    <w:rsid w:val="00067B3B"/>
    <w:rsid w:val="00070B47"/>
    <w:rsid w:val="000720D9"/>
    <w:rsid w:val="00073ABB"/>
    <w:rsid w:val="00073F45"/>
    <w:rsid w:val="00074BD7"/>
    <w:rsid w:val="000765A7"/>
    <w:rsid w:val="00077C2F"/>
    <w:rsid w:val="000808E2"/>
    <w:rsid w:val="00080ED3"/>
    <w:rsid w:val="000819DA"/>
    <w:rsid w:val="000837B6"/>
    <w:rsid w:val="00083EDD"/>
    <w:rsid w:val="000850AE"/>
    <w:rsid w:val="00085323"/>
    <w:rsid w:val="0008618C"/>
    <w:rsid w:val="0008700E"/>
    <w:rsid w:val="00087B8B"/>
    <w:rsid w:val="00090B30"/>
    <w:rsid w:val="00091AC5"/>
    <w:rsid w:val="00092060"/>
    <w:rsid w:val="0009321B"/>
    <w:rsid w:val="000946FF"/>
    <w:rsid w:val="00094D31"/>
    <w:rsid w:val="00095AD4"/>
    <w:rsid w:val="00097302"/>
    <w:rsid w:val="000A006A"/>
    <w:rsid w:val="000A07C3"/>
    <w:rsid w:val="000A08DC"/>
    <w:rsid w:val="000B0B38"/>
    <w:rsid w:val="000B1532"/>
    <w:rsid w:val="000B45C5"/>
    <w:rsid w:val="000B4C52"/>
    <w:rsid w:val="000B4FEA"/>
    <w:rsid w:val="000B654E"/>
    <w:rsid w:val="000B6B51"/>
    <w:rsid w:val="000C0F8C"/>
    <w:rsid w:val="000C31CD"/>
    <w:rsid w:val="000C45C5"/>
    <w:rsid w:val="000C5321"/>
    <w:rsid w:val="000C5450"/>
    <w:rsid w:val="000C5752"/>
    <w:rsid w:val="000C65A5"/>
    <w:rsid w:val="000C776F"/>
    <w:rsid w:val="000C7917"/>
    <w:rsid w:val="000C7A34"/>
    <w:rsid w:val="000C7D89"/>
    <w:rsid w:val="000C7DBA"/>
    <w:rsid w:val="000D0741"/>
    <w:rsid w:val="000D1753"/>
    <w:rsid w:val="000D259A"/>
    <w:rsid w:val="000D5A63"/>
    <w:rsid w:val="000E0609"/>
    <w:rsid w:val="000E09C6"/>
    <w:rsid w:val="000E132F"/>
    <w:rsid w:val="000E2A81"/>
    <w:rsid w:val="000F02B7"/>
    <w:rsid w:val="000F0B7F"/>
    <w:rsid w:val="000F0C34"/>
    <w:rsid w:val="000F24B0"/>
    <w:rsid w:val="000F408A"/>
    <w:rsid w:val="000F629B"/>
    <w:rsid w:val="00100312"/>
    <w:rsid w:val="00100849"/>
    <w:rsid w:val="001008FB"/>
    <w:rsid w:val="00104101"/>
    <w:rsid w:val="00106E75"/>
    <w:rsid w:val="00107232"/>
    <w:rsid w:val="001115D9"/>
    <w:rsid w:val="00112150"/>
    <w:rsid w:val="0011320C"/>
    <w:rsid w:val="00114A39"/>
    <w:rsid w:val="001163F1"/>
    <w:rsid w:val="001174DE"/>
    <w:rsid w:val="00117A19"/>
    <w:rsid w:val="00120D5F"/>
    <w:rsid w:val="00121B9B"/>
    <w:rsid w:val="001228AE"/>
    <w:rsid w:val="00124035"/>
    <w:rsid w:val="00127575"/>
    <w:rsid w:val="00127C3E"/>
    <w:rsid w:val="00127E68"/>
    <w:rsid w:val="00127F16"/>
    <w:rsid w:val="00132B95"/>
    <w:rsid w:val="00133397"/>
    <w:rsid w:val="001362F1"/>
    <w:rsid w:val="00142514"/>
    <w:rsid w:val="00143ACE"/>
    <w:rsid w:val="00143E0C"/>
    <w:rsid w:val="0014636D"/>
    <w:rsid w:val="0014652D"/>
    <w:rsid w:val="00147434"/>
    <w:rsid w:val="00151D13"/>
    <w:rsid w:val="001551A6"/>
    <w:rsid w:val="00155D98"/>
    <w:rsid w:val="00160777"/>
    <w:rsid w:val="0016079B"/>
    <w:rsid w:val="001647FA"/>
    <w:rsid w:val="00165337"/>
    <w:rsid w:val="00166254"/>
    <w:rsid w:val="00166BA4"/>
    <w:rsid w:val="00167DBD"/>
    <w:rsid w:val="00170E79"/>
    <w:rsid w:val="00173107"/>
    <w:rsid w:val="00175184"/>
    <w:rsid w:val="00175796"/>
    <w:rsid w:val="00176684"/>
    <w:rsid w:val="00176B92"/>
    <w:rsid w:val="00176BDA"/>
    <w:rsid w:val="0017750E"/>
    <w:rsid w:val="001775D2"/>
    <w:rsid w:val="00182F71"/>
    <w:rsid w:val="001837D2"/>
    <w:rsid w:val="00183B73"/>
    <w:rsid w:val="00183CAE"/>
    <w:rsid w:val="00183D2C"/>
    <w:rsid w:val="001847F9"/>
    <w:rsid w:val="00191B53"/>
    <w:rsid w:val="00195928"/>
    <w:rsid w:val="001971CD"/>
    <w:rsid w:val="001976FE"/>
    <w:rsid w:val="001A0560"/>
    <w:rsid w:val="001A0A26"/>
    <w:rsid w:val="001A1200"/>
    <w:rsid w:val="001A14B6"/>
    <w:rsid w:val="001A156E"/>
    <w:rsid w:val="001A35D7"/>
    <w:rsid w:val="001A37DD"/>
    <w:rsid w:val="001A37FE"/>
    <w:rsid w:val="001A6117"/>
    <w:rsid w:val="001A656A"/>
    <w:rsid w:val="001A7153"/>
    <w:rsid w:val="001B0369"/>
    <w:rsid w:val="001B06A3"/>
    <w:rsid w:val="001B2D1A"/>
    <w:rsid w:val="001B33CB"/>
    <w:rsid w:val="001B5264"/>
    <w:rsid w:val="001B7540"/>
    <w:rsid w:val="001B75F7"/>
    <w:rsid w:val="001B7AA3"/>
    <w:rsid w:val="001C149E"/>
    <w:rsid w:val="001C373D"/>
    <w:rsid w:val="001C3896"/>
    <w:rsid w:val="001C3CEB"/>
    <w:rsid w:val="001C4736"/>
    <w:rsid w:val="001C4A74"/>
    <w:rsid w:val="001C6FD5"/>
    <w:rsid w:val="001D01EA"/>
    <w:rsid w:val="001D0BA0"/>
    <w:rsid w:val="001D3289"/>
    <w:rsid w:val="001D377A"/>
    <w:rsid w:val="001D4683"/>
    <w:rsid w:val="001D4E7E"/>
    <w:rsid w:val="001D650F"/>
    <w:rsid w:val="001D6EC4"/>
    <w:rsid w:val="001D7F97"/>
    <w:rsid w:val="001E1439"/>
    <w:rsid w:val="001E5A3C"/>
    <w:rsid w:val="001E6603"/>
    <w:rsid w:val="001F3C4A"/>
    <w:rsid w:val="001F4ECF"/>
    <w:rsid w:val="001F73F0"/>
    <w:rsid w:val="001F7F22"/>
    <w:rsid w:val="00202304"/>
    <w:rsid w:val="002051B9"/>
    <w:rsid w:val="002053E8"/>
    <w:rsid w:val="002068F0"/>
    <w:rsid w:val="00206B28"/>
    <w:rsid w:val="00207FB0"/>
    <w:rsid w:val="0021044D"/>
    <w:rsid w:val="00210FCF"/>
    <w:rsid w:val="00211A57"/>
    <w:rsid w:val="00211C30"/>
    <w:rsid w:val="00212349"/>
    <w:rsid w:val="00212385"/>
    <w:rsid w:val="0021350D"/>
    <w:rsid w:val="00215B77"/>
    <w:rsid w:val="002174A5"/>
    <w:rsid w:val="00220B76"/>
    <w:rsid w:val="00220DB7"/>
    <w:rsid w:val="00221B0A"/>
    <w:rsid w:val="00221C09"/>
    <w:rsid w:val="0022301E"/>
    <w:rsid w:val="00223583"/>
    <w:rsid w:val="00223763"/>
    <w:rsid w:val="00225575"/>
    <w:rsid w:val="00225650"/>
    <w:rsid w:val="002267FE"/>
    <w:rsid w:val="0023163C"/>
    <w:rsid w:val="00232E56"/>
    <w:rsid w:val="00233F52"/>
    <w:rsid w:val="00233F54"/>
    <w:rsid w:val="00234F35"/>
    <w:rsid w:val="00235B73"/>
    <w:rsid w:val="002371B5"/>
    <w:rsid w:val="002374AB"/>
    <w:rsid w:val="00241CB9"/>
    <w:rsid w:val="00243174"/>
    <w:rsid w:val="00243B0E"/>
    <w:rsid w:val="00244882"/>
    <w:rsid w:val="00246323"/>
    <w:rsid w:val="00251FF9"/>
    <w:rsid w:val="00252BBA"/>
    <w:rsid w:val="0025319C"/>
    <w:rsid w:val="00255035"/>
    <w:rsid w:val="00257894"/>
    <w:rsid w:val="0026018E"/>
    <w:rsid w:val="00264FBB"/>
    <w:rsid w:val="00270054"/>
    <w:rsid w:val="00270353"/>
    <w:rsid w:val="00271302"/>
    <w:rsid w:val="00272118"/>
    <w:rsid w:val="00272AEC"/>
    <w:rsid w:val="00273682"/>
    <w:rsid w:val="00273FAB"/>
    <w:rsid w:val="002742B4"/>
    <w:rsid w:val="00274479"/>
    <w:rsid w:val="002747FA"/>
    <w:rsid w:val="002764E1"/>
    <w:rsid w:val="00277AC5"/>
    <w:rsid w:val="002802C5"/>
    <w:rsid w:val="00280B4A"/>
    <w:rsid w:val="00283D27"/>
    <w:rsid w:val="00284C90"/>
    <w:rsid w:val="0028570E"/>
    <w:rsid w:val="00286064"/>
    <w:rsid w:val="0028784E"/>
    <w:rsid w:val="00294D32"/>
    <w:rsid w:val="00295F1F"/>
    <w:rsid w:val="0029632A"/>
    <w:rsid w:val="002A482C"/>
    <w:rsid w:val="002A564B"/>
    <w:rsid w:val="002A5CF1"/>
    <w:rsid w:val="002A678A"/>
    <w:rsid w:val="002A703A"/>
    <w:rsid w:val="002A7129"/>
    <w:rsid w:val="002B11A1"/>
    <w:rsid w:val="002B16A5"/>
    <w:rsid w:val="002B3017"/>
    <w:rsid w:val="002B3F31"/>
    <w:rsid w:val="002B674C"/>
    <w:rsid w:val="002B7953"/>
    <w:rsid w:val="002B7EEF"/>
    <w:rsid w:val="002C1A34"/>
    <w:rsid w:val="002C32E9"/>
    <w:rsid w:val="002C422B"/>
    <w:rsid w:val="002C5001"/>
    <w:rsid w:val="002C7969"/>
    <w:rsid w:val="002D2859"/>
    <w:rsid w:val="002D3612"/>
    <w:rsid w:val="002D3A20"/>
    <w:rsid w:val="002D5E68"/>
    <w:rsid w:val="002E24A2"/>
    <w:rsid w:val="002E28D1"/>
    <w:rsid w:val="002E2974"/>
    <w:rsid w:val="002E2E78"/>
    <w:rsid w:val="002E3178"/>
    <w:rsid w:val="002E3275"/>
    <w:rsid w:val="002E516C"/>
    <w:rsid w:val="002E6099"/>
    <w:rsid w:val="002E63B7"/>
    <w:rsid w:val="002E6A82"/>
    <w:rsid w:val="002E6EF9"/>
    <w:rsid w:val="002F10AE"/>
    <w:rsid w:val="002F2CA8"/>
    <w:rsid w:val="002F5265"/>
    <w:rsid w:val="002F59C5"/>
    <w:rsid w:val="002F74DC"/>
    <w:rsid w:val="002F7B82"/>
    <w:rsid w:val="003002BE"/>
    <w:rsid w:val="00301926"/>
    <w:rsid w:val="003040F6"/>
    <w:rsid w:val="0030414B"/>
    <w:rsid w:val="0030686D"/>
    <w:rsid w:val="00314C27"/>
    <w:rsid w:val="00316B52"/>
    <w:rsid w:val="00316C5F"/>
    <w:rsid w:val="00316E00"/>
    <w:rsid w:val="003174CD"/>
    <w:rsid w:val="00321285"/>
    <w:rsid w:val="003214AB"/>
    <w:rsid w:val="0032240A"/>
    <w:rsid w:val="003235E6"/>
    <w:rsid w:val="00323E26"/>
    <w:rsid w:val="00324355"/>
    <w:rsid w:val="00324C4F"/>
    <w:rsid w:val="00325D6F"/>
    <w:rsid w:val="00327181"/>
    <w:rsid w:val="003308BA"/>
    <w:rsid w:val="003326ED"/>
    <w:rsid w:val="003329B9"/>
    <w:rsid w:val="00332BEA"/>
    <w:rsid w:val="003339B3"/>
    <w:rsid w:val="0034223A"/>
    <w:rsid w:val="00343039"/>
    <w:rsid w:val="00343209"/>
    <w:rsid w:val="00343849"/>
    <w:rsid w:val="0034463C"/>
    <w:rsid w:val="0034655E"/>
    <w:rsid w:val="00346F8D"/>
    <w:rsid w:val="00347645"/>
    <w:rsid w:val="00347E8D"/>
    <w:rsid w:val="003505BE"/>
    <w:rsid w:val="00350A1F"/>
    <w:rsid w:val="00350FDE"/>
    <w:rsid w:val="00353A68"/>
    <w:rsid w:val="003557F9"/>
    <w:rsid w:val="0035618E"/>
    <w:rsid w:val="00357478"/>
    <w:rsid w:val="00360DDB"/>
    <w:rsid w:val="00361360"/>
    <w:rsid w:val="00362DC3"/>
    <w:rsid w:val="00363AFB"/>
    <w:rsid w:val="003650D8"/>
    <w:rsid w:val="00365E46"/>
    <w:rsid w:val="0036688D"/>
    <w:rsid w:val="0036790B"/>
    <w:rsid w:val="00371D58"/>
    <w:rsid w:val="003749BD"/>
    <w:rsid w:val="003751F3"/>
    <w:rsid w:val="0037626F"/>
    <w:rsid w:val="0037796F"/>
    <w:rsid w:val="00377E81"/>
    <w:rsid w:val="00380201"/>
    <w:rsid w:val="003818B8"/>
    <w:rsid w:val="00382D48"/>
    <w:rsid w:val="00383481"/>
    <w:rsid w:val="00383C07"/>
    <w:rsid w:val="00385613"/>
    <w:rsid w:val="00386921"/>
    <w:rsid w:val="00386AAA"/>
    <w:rsid w:val="00386EC3"/>
    <w:rsid w:val="00387C44"/>
    <w:rsid w:val="00391330"/>
    <w:rsid w:val="00392483"/>
    <w:rsid w:val="0039351B"/>
    <w:rsid w:val="00395271"/>
    <w:rsid w:val="0039559A"/>
    <w:rsid w:val="00396088"/>
    <w:rsid w:val="00397342"/>
    <w:rsid w:val="00397E64"/>
    <w:rsid w:val="00397F68"/>
    <w:rsid w:val="003A0A4D"/>
    <w:rsid w:val="003A4D47"/>
    <w:rsid w:val="003A6063"/>
    <w:rsid w:val="003A6CEF"/>
    <w:rsid w:val="003A77F2"/>
    <w:rsid w:val="003B10D2"/>
    <w:rsid w:val="003B157D"/>
    <w:rsid w:val="003B2019"/>
    <w:rsid w:val="003B3581"/>
    <w:rsid w:val="003B5898"/>
    <w:rsid w:val="003B59B3"/>
    <w:rsid w:val="003B7E7C"/>
    <w:rsid w:val="003C0AFE"/>
    <w:rsid w:val="003C2780"/>
    <w:rsid w:val="003C2CB2"/>
    <w:rsid w:val="003C3945"/>
    <w:rsid w:val="003C39F1"/>
    <w:rsid w:val="003C3EE1"/>
    <w:rsid w:val="003C5E04"/>
    <w:rsid w:val="003C640C"/>
    <w:rsid w:val="003C74F3"/>
    <w:rsid w:val="003D076E"/>
    <w:rsid w:val="003D57E9"/>
    <w:rsid w:val="003E2554"/>
    <w:rsid w:val="003E47AA"/>
    <w:rsid w:val="003E57FE"/>
    <w:rsid w:val="003E5B34"/>
    <w:rsid w:val="003E6B7A"/>
    <w:rsid w:val="003E7D30"/>
    <w:rsid w:val="003F0B4F"/>
    <w:rsid w:val="003F1B31"/>
    <w:rsid w:val="003F3A7A"/>
    <w:rsid w:val="003F4A4D"/>
    <w:rsid w:val="003F4AAC"/>
    <w:rsid w:val="003F5487"/>
    <w:rsid w:val="003F56E9"/>
    <w:rsid w:val="0040034C"/>
    <w:rsid w:val="004018FE"/>
    <w:rsid w:val="00401C6F"/>
    <w:rsid w:val="00404199"/>
    <w:rsid w:val="00405DF5"/>
    <w:rsid w:val="004064E1"/>
    <w:rsid w:val="004076BF"/>
    <w:rsid w:val="00410F0D"/>
    <w:rsid w:val="00413838"/>
    <w:rsid w:val="00414A93"/>
    <w:rsid w:val="00417DBE"/>
    <w:rsid w:val="0042016E"/>
    <w:rsid w:val="004208B9"/>
    <w:rsid w:val="004209CB"/>
    <w:rsid w:val="00420EE3"/>
    <w:rsid w:val="00423E97"/>
    <w:rsid w:val="004250E7"/>
    <w:rsid w:val="004263D4"/>
    <w:rsid w:val="00427AC9"/>
    <w:rsid w:val="00430201"/>
    <w:rsid w:val="00431235"/>
    <w:rsid w:val="00431F18"/>
    <w:rsid w:val="004326D9"/>
    <w:rsid w:val="00435C39"/>
    <w:rsid w:val="00435E50"/>
    <w:rsid w:val="004376BE"/>
    <w:rsid w:val="00437C66"/>
    <w:rsid w:val="00444A53"/>
    <w:rsid w:val="00445EBB"/>
    <w:rsid w:val="004462F4"/>
    <w:rsid w:val="00446F81"/>
    <w:rsid w:val="0044700D"/>
    <w:rsid w:val="00447774"/>
    <w:rsid w:val="0044785E"/>
    <w:rsid w:val="0045026B"/>
    <w:rsid w:val="00450331"/>
    <w:rsid w:val="004521C4"/>
    <w:rsid w:val="0045288B"/>
    <w:rsid w:val="00455650"/>
    <w:rsid w:val="004625E2"/>
    <w:rsid w:val="00462B8F"/>
    <w:rsid w:val="00462E21"/>
    <w:rsid w:val="00464919"/>
    <w:rsid w:val="00464C4A"/>
    <w:rsid w:val="004651E8"/>
    <w:rsid w:val="004675C7"/>
    <w:rsid w:val="00471A7E"/>
    <w:rsid w:val="00472289"/>
    <w:rsid w:val="00474522"/>
    <w:rsid w:val="004751A5"/>
    <w:rsid w:val="0047630E"/>
    <w:rsid w:val="004778D0"/>
    <w:rsid w:val="0048010F"/>
    <w:rsid w:val="00480A25"/>
    <w:rsid w:val="004836B0"/>
    <w:rsid w:val="00484678"/>
    <w:rsid w:val="00484773"/>
    <w:rsid w:val="00485C6B"/>
    <w:rsid w:val="00485FB4"/>
    <w:rsid w:val="0048607E"/>
    <w:rsid w:val="00486E2C"/>
    <w:rsid w:val="00487412"/>
    <w:rsid w:val="00487545"/>
    <w:rsid w:val="00487FAF"/>
    <w:rsid w:val="00492E21"/>
    <w:rsid w:val="00494AB2"/>
    <w:rsid w:val="00497AAD"/>
    <w:rsid w:val="00497CF5"/>
    <w:rsid w:val="004A0A3E"/>
    <w:rsid w:val="004A2736"/>
    <w:rsid w:val="004A624D"/>
    <w:rsid w:val="004A6A58"/>
    <w:rsid w:val="004A702A"/>
    <w:rsid w:val="004A7CAC"/>
    <w:rsid w:val="004B05D0"/>
    <w:rsid w:val="004B08EB"/>
    <w:rsid w:val="004B0C3B"/>
    <w:rsid w:val="004C0A33"/>
    <w:rsid w:val="004C1221"/>
    <w:rsid w:val="004C513C"/>
    <w:rsid w:val="004C6793"/>
    <w:rsid w:val="004C7224"/>
    <w:rsid w:val="004D129D"/>
    <w:rsid w:val="004D15FC"/>
    <w:rsid w:val="004D1704"/>
    <w:rsid w:val="004D17D5"/>
    <w:rsid w:val="004D2135"/>
    <w:rsid w:val="004D2827"/>
    <w:rsid w:val="004D2D5A"/>
    <w:rsid w:val="004E0973"/>
    <w:rsid w:val="004E3F84"/>
    <w:rsid w:val="004E5113"/>
    <w:rsid w:val="004E78CE"/>
    <w:rsid w:val="004F01D1"/>
    <w:rsid w:val="004F0FC7"/>
    <w:rsid w:val="004F3FA7"/>
    <w:rsid w:val="004F74FE"/>
    <w:rsid w:val="004F7F53"/>
    <w:rsid w:val="005027B4"/>
    <w:rsid w:val="00502C85"/>
    <w:rsid w:val="00503751"/>
    <w:rsid w:val="00504A8C"/>
    <w:rsid w:val="0050771F"/>
    <w:rsid w:val="00511FFF"/>
    <w:rsid w:val="00516A9A"/>
    <w:rsid w:val="00521819"/>
    <w:rsid w:val="0052285E"/>
    <w:rsid w:val="00523368"/>
    <w:rsid w:val="005253F1"/>
    <w:rsid w:val="00530284"/>
    <w:rsid w:val="005305D3"/>
    <w:rsid w:val="005329FA"/>
    <w:rsid w:val="00532F13"/>
    <w:rsid w:val="00533831"/>
    <w:rsid w:val="005420D8"/>
    <w:rsid w:val="00542476"/>
    <w:rsid w:val="005528DC"/>
    <w:rsid w:val="00552CC5"/>
    <w:rsid w:val="00552DD6"/>
    <w:rsid w:val="00553EBE"/>
    <w:rsid w:val="00554E8F"/>
    <w:rsid w:val="00555621"/>
    <w:rsid w:val="00555DD0"/>
    <w:rsid w:val="00556028"/>
    <w:rsid w:val="00557451"/>
    <w:rsid w:val="005618BF"/>
    <w:rsid w:val="005621F3"/>
    <w:rsid w:val="0056227D"/>
    <w:rsid w:val="00563C2E"/>
    <w:rsid w:val="00565553"/>
    <w:rsid w:val="00567DFF"/>
    <w:rsid w:val="00570134"/>
    <w:rsid w:val="00571DFF"/>
    <w:rsid w:val="005746F1"/>
    <w:rsid w:val="005751B5"/>
    <w:rsid w:val="005756E4"/>
    <w:rsid w:val="005779BA"/>
    <w:rsid w:val="00577E8C"/>
    <w:rsid w:val="0058212E"/>
    <w:rsid w:val="0058332D"/>
    <w:rsid w:val="00584110"/>
    <w:rsid w:val="00584FA5"/>
    <w:rsid w:val="00586550"/>
    <w:rsid w:val="005867F0"/>
    <w:rsid w:val="0059185D"/>
    <w:rsid w:val="00592773"/>
    <w:rsid w:val="00592E0D"/>
    <w:rsid w:val="0059351C"/>
    <w:rsid w:val="00595AD4"/>
    <w:rsid w:val="005A071D"/>
    <w:rsid w:val="005A10D8"/>
    <w:rsid w:val="005A1958"/>
    <w:rsid w:val="005A2FBC"/>
    <w:rsid w:val="005A3591"/>
    <w:rsid w:val="005A6334"/>
    <w:rsid w:val="005A6C9F"/>
    <w:rsid w:val="005A796A"/>
    <w:rsid w:val="005A7AA5"/>
    <w:rsid w:val="005B2C97"/>
    <w:rsid w:val="005B6E63"/>
    <w:rsid w:val="005B6F26"/>
    <w:rsid w:val="005B6FA1"/>
    <w:rsid w:val="005B776B"/>
    <w:rsid w:val="005C12CC"/>
    <w:rsid w:val="005C1CFD"/>
    <w:rsid w:val="005C1FE0"/>
    <w:rsid w:val="005C3A36"/>
    <w:rsid w:val="005C57FD"/>
    <w:rsid w:val="005C5B4F"/>
    <w:rsid w:val="005C66AD"/>
    <w:rsid w:val="005D27FC"/>
    <w:rsid w:val="005D33DD"/>
    <w:rsid w:val="005D4B20"/>
    <w:rsid w:val="005D55F6"/>
    <w:rsid w:val="005D646C"/>
    <w:rsid w:val="005D7398"/>
    <w:rsid w:val="005D7958"/>
    <w:rsid w:val="005D7DAA"/>
    <w:rsid w:val="005E077C"/>
    <w:rsid w:val="005E108C"/>
    <w:rsid w:val="005E3BDD"/>
    <w:rsid w:val="005E550E"/>
    <w:rsid w:val="005E5612"/>
    <w:rsid w:val="005E5E7D"/>
    <w:rsid w:val="005E6440"/>
    <w:rsid w:val="005E645A"/>
    <w:rsid w:val="005E6838"/>
    <w:rsid w:val="005E70D3"/>
    <w:rsid w:val="005F0067"/>
    <w:rsid w:val="005F0847"/>
    <w:rsid w:val="005F0B68"/>
    <w:rsid w:val="005F0C50"/>
    <w:rsid w:val="005F5768"/>
    <w:rsid w:val="005F5942"/>
    <w:rsid w:val="0060066D"/>
    <w:rsid w:val="006025AF"/>
    <w:rsid w:val="00603D23"/>
    <w:rsid w:val="006044FA"/>
    <w:rsid w:val="006055C7"/>
    <w:rsid w:val="006056C9"/>
    <w:rsid w:val="00605A88"/>
    <w:rsid w:val="00607137"/>
    <w:rsid w:val="00607412"/>
    <w:rsid w:val="006121BC"/>
    <w:rsid w:val="0061269F"/>
    <w:rsid w:val="00613205"/>
    <w:rsid w:val="00613621"/>
    <w:rsid w:val="00614566"/>
    <w:rsid w:val="00620084"/>
    <w:rsid w:val="0062049B"/>
    <w:rsid w:val="00620F22"/>
    <w:rsid w:val="00622D08"/>
    <w:rsid w:val="006276C3"/>
    <w:rsid w:val="00630AD6"/>
    <w:rsid w:val="006349EC"/>
    <w:rsid w:val="0063505A"/>
    <w:rsid w:val="00635DD1"/>
    <w:rsid w:val="006363E2"/>
    <w:rsid w:val="006371E1"/>
    <w:rsid w:val="0063738E"/>
    <w:rsid w:val="00637DDC"/>
    <w:rsid w:val="00641DCD"/>
    <w:rsid w:val="0064352D"/>
    <w:rsid w:val="00646253"/>
    <w:rsid w:val="00646913"/>
    <w:rsid w:val="0065005A"/>
    <w:rsid w:val="006514A4"/>
    <w:rsid w:val="00652DF1"/>
    <w:rsid w:val="0065580A"/>
    <w:rsid w:val="00656A5A"/>
    <w:rsid w:val="00661486"/>
    <w:rsid w:val="0066321C"/>
    <w:rsid w:val="006720D3"/>
    <w:rsid w:val="006732D9"/>
    <w:rsid w:val="006740A9"/>
    <w:rsid w:val="00675A3E"/>
    <w:rsid w:val="006778B5"/>
    <w:rsid w:val="00680B55"/>
    <w:rsid w:val="00681374"/>
    <w:rsid w:val="006822DC"/>
    <w:rsid w:val="00683B93"/>
    <w:rsid w:val="00685029"/>
    <w:rsid w:val="00686A5A"/>
    <w:rsid w:val="00686FA6"/>
    <w:rsid w:val="006872A3"/>
    <w:rsid w:val="00691444"/>
    <w:rsid w:val="0069154B"/>
    <w:rsid w:val="006937B6"/>
    <w:rsid w:val="00693D01"/>
    <w:rsid w:val="00693FA2"/>
    <w:rsid w:val="006944E1"/>
    <w:rsid w:val="00694D79"/>
    <w:rsid w:val="006A1ACB"/>
    <w:rsid w:val="006A1F5F"/>
    <w:rsid w:val="006A2CF0"/>
    <w:rsid w:val="006A3453"/>
    <w:rsid w:val="006A4DBB"/>
    <w:rsid w:val="006A722B"/>
    <w:rsid w:val="006B1303"/>
    <w:rsid w:val="006B3B17"/>
    <w:rsid w:val="006B7206"/>
    <w:rsid w:val="006C1A9B"/>
    <w:rsid w:val="006C23EA"/>
    <w:rsid w:val="006C3813"/>
    <w:rsid w:val="006C4DFC"/>
    <w:rsid w:val="006C63D1"/>
    <w:rsid w:val="006C7E58"/>
    <w:rsid w:val="006D18AB"/>
    <w:rsid w:val="006D26F2"/>
    <w:rsid w:val="006D4061"/>
    <w:rsid w:val="006D4521"/>
    <w:rsid w:val="006D55E0"/>
    <w:rsid w:val="006D6574"/>
    <w:rsid w:val="006D7FB7"/>
    <w:rsid w:val="006E0EFA"/>
    <w:rsid w:val="006E119D"/>
    <w:rsid w:val="006E3965"/>
    <w:rsid w:val="006E3D3D"/>
    <w:rsid w:val="006E4589"/>
    <w:rsid w:val="006E4CB6"/>
    <w:rsid w:val="006F2298"/>
    <w:rsid w:val="006F33B4"/>
    <w:rsid w:val="006F3C96"/>
    <w:rsid w:val="006F7358"/>
    <w:rsid w:val="006F7976"/>
    <w:rsid w:val="006F7B8F"/>
    <w:rsid w:val="00700246"/>
    <w:rsid w:val="00700C33"/>
    <w:rsid w:val="00701121"/>
    <w:rsid w:val="007027BE"/>
    <w:rsid w:val="0070292D"/>
    <w:rsid w:val="00702FA7"/>
    <w:rsid w:val="00704C65"/>
    <w:rsid w:val="00704C85"/>
    <w:rsid w:val="00706653"/>
    <w:rsid w:val="0070734E"/>
    <w:rsid w:val="007100DE"/>
    <w:rsid w:val="007102AB"/>
    <w:rsid w:val="00710827"/>
    <w:rsid w:val="00710C3E"/>
    <w:rsid w:val="00711387"/>
    <w:rsid w:val="007113A0"/>
    <w:rsid w:val="007151B0"/>
    <w:rsid w:val="007152A1"/>
    <w:rsid w:val="00721411"/>
    <w:rsid w:val="00722131"/>
    <w:rsid w:val="00723598"/>
    <w:rsid w:val="007235EE"/>
    <w:rsid w:val="00724489"/>
    <w:rsid w:val="007244C5"/>
    <w:rsid w:val="00725262"/>
    <w:rsid w:val="00725D9D"/>
    <w:rsid w:val="00727C0F"/>
    <w:rsid w:val="00731227"/>
    <w:rsid w:val="00732222"/>
    <w:rsid w:val="007322AD"/>
    <w:rsid w:val="00732A48"/>
    <w:rsid w:val="00732C76"/>
    <w:rsid w:val="007332D9"/>
    <w:rsid w:val="00733DCD"/>
    <w:rsid w:val="007346C5"/>
    <w:rsid w:val="00734E50"/>
    <w:rsid w:val="00735DCF"/>
    <w:rsid w:val="00736191"/>
    <w:rsid w:val="0073761E"/>
    <w:rsid w:val="007402E9"/>
    <w:rsid w:val="00740DC7"/>
    <w:rsid w:val="00741450"/>
    <w:rsid w:val="00741F8B"/>
    <w:rsid w:val="007430E0"/>
    <w:rsid w:val="00743F07"/>
    <w:rsid w:val="00744C12"/>
    <w:rsid w:val="00746344"/>
    <w:rsid w:val="00754B13"/>
    <w:rsid w:val="007551A0"/>
    <w:rsid w:val="00756CE2"/>
    <w:rsid w:val="00757BB4"/>
    <w:rsid w:val="00761244"/>
    <w:rsid w:val="0076235F"/>
    <w:rsid w:val="007630C1"/>
    <w:rsid w:val="00763570"/>
    <w:rsid w:val="00764E18"/>
    <w:rsid w:val="00770EAE"/>
    <w:rsid w:val="00771D32"/>
    <w:rsid w:val="00771DFC"/>
    <w:rsid w:val="007737E3"/>
    <w:rsid w:val="007738F7"/>
    <w:rsid w:val="007747F0"/>
    <w:rsid w:val="00775252"/>
    <w:rsid w:val="00776058"/>
    <w:rsid w:val="00776140"/>
    <w:rsid w:val="00777E24"/>
    <w:rsid w:val="00780CE2"/>
    <w:rsid w:val="007811AC"/>
    <w:rsid w:val="007816AF"/>
    <w:rsid w:val="0078500E"/>
    <w:rsid w:val="00785252"/>
    <w:rsid w:val="00785A0A"/>
    <w:rsid w:val="00787C00"/>
    <w:rsid w:val="00790C32"/>
    <w:rsid w:val="00790DEB"/>
    <w:rsid w:val="00792350"/>
    <w:rsid w:val="00792ADB"/>
    <w:rsid w:val="007A152A"/>
    <w:rsid w:val="007A1781"/>
    <w:rsid w:val="007A2BD1"/>
    <w:rsid w:val="007A3B90"/>
    <w:rsid w:val="007A4EFF"/>
    <w:rsid w:val="007A63A9"/>
    <w:rsid w:val="007B026C"/>
    <w:rsid w:val="007B1BE0"/>
    <w:rsid w:val="007B26A4"/>
    <w:rsid w:val="007B47E1"/>
    <w:rsid w:val="007B6DD3"/>
    <w:rsid w:val="007C04A7"/>
    <w:rsid w:val="007C0723"/>
    <w:rsid w:val="007C084C"/>
    <w:rsid w:val="007C1CFF"/>
    <w:rsid w:val="007C1E89"/>
    <w:rsid w:val="007C224C"/>
    <w:rsid w:val="007C31E8"/>
    <w:rsid w:val="007C3596"/>
    <w:rsid w:val="007C361B"/>
    <w:rsid w:val="007C4580"/>
    <w:rsid w:val="007C7350"/>
    <w:rsid w:val="007D00E4"/>
    <w:rsid w:val="007D159B"/>
    <w:rsid w:val="007D224C"/>
    <w:rsid w:val="007D2E3F"/>
    <w:rsid w:val="007D3EB2"/>
    <w:rsid w:val="007D51A8"/>
    <w:rsid w:val="007D6896"/>
    <w:rsid w:val="007D6CF6"/>
    <w:rsid w:val="007D6EEF"/>
    <w:rsid w:val="007D7BEF"/>
    <w:rsid w:val="007E1682"/>
    <w:rsid w:val="007E1705"/>
    <w:rsid w:val="007E1C55"/>
    <w:rsid w:val="007E230E"/>
    <w:rsid w:val="007E2446"/>
    <w:rsid w:val="007E270B"/>
    <w:rsid w:val="007E2DD0"/>
    <w:rsid w:val="007E2E26"/>
    <w:rsid w:val="007E3470"/>
    <w:rsid w:val="007E3F36"/>
    <w:rsid w:val="007E4B08"/>
    <w:rsid w:val="007E4EF3"/>
    <w:rsid w:val="007E50FD"/>
    <w:rsid w:val="007E559B"/>
    <w:rsid w:val="007F05CE"/>
    <w:rsid w:val="007F2222"/>
    <w:rsid w:val="007F2386"/>
    <w:rsid w:val="007F3A24"/>
    <w:rsid w:val="007F6A87"/>
    <w:rsid w:val="007F6BB4"/>
    <w:rsid w:val="00800A7C"/>
    <w:rsid w:val="0080298F"/>
    <w:rsid w:val="00805EAE"/>
    <w:rsid w:val="00810229"/>
    <w:rsid w:val="0081055A"/>
    <w:rsid w:val="00812138"/>
    <w:rsid w:val="00813ECB"/>
    <w:rsid w:val="00816D74"/>
    <w:rsid w:val="00816F4A"/>
    <w:rsid w:val="0082048E"/>
    <w:rsid w:val="008213D5"/>
    <w:rsid w:val="008240F5"/>
    <w:rsid w:val="00824478"/>
    <w:rsid w:val="00825C24"/>
    <w:rsid w:val="00826683"/>
    <w:rsid w:val="008304C9"/>
    <w:rsid w:val="008310BB"/>
    <w:rsid w:val="00831DDF"/>
    <w:rsid w:val="00832BED"/>
    <w:rsid w:val="00833ADF"/>
    <w:rsid w:val="008346D7"/>
    <w:rsid w:val="00835C69"/>
    <w:rsid w:val="00836D8C"/>
    <w:rsid w:val="00837749"/>
    <w:rsid w:val="00840847"/>
    <w:rsid w:val="008416C0"/>
    <w:rsid w:val="008426D5"/>
    <w:rsid w:val="0084294B"/>
    <w:rsid w:val="00842F20"/>
    <w:rsid w:val="00843CB1"/>
    <w:rsid w:val="00847054"/>
    <w:rsid w:val="00847DF1"/>
    <w:rsid w:val="00850DBA"/>
    <w:rsid w:val="008515DC"/>
    <w:rsid w:val="00851FF7"/>
    <w:rsid w:val="008536C8"/>
    <w:rsid w:val="00853EB5"/>
    <w:rsid w:val="008552B3"/>
    <w:rsid w:val="00857F77"/>
    <w:rsid w:val="008603F2"/>
    <w:rsid w:val="00860769"/>
    <w:rsid w:val="0086106F"/>
    <w:rsid w:val="008623CA"/>
    <w:rsid w:val="008626E4"/>
    <w:rsid w:val="0086283A"/>
    <w:rsid w:val="00862CE0"/>
    <w:rsid w:val="008644B6"/>
    <w:rsid w:val="00864E7F"/>
    <w:rsid w:val="008652E0"/>
    <w:rsid w:val="0086574D"/>
    <w:rsid w:val="00867331"/>
    <w:rsid w:val="00870E60"/>
    <w:rsid w:val="008720E1"/>
    <w:rsid w:val="00877632"/>
    <w:rsid w:val="00880089"/>
    <w:rsid w:val="008818E5"/>
    <w:rsid w:val="00881EB5"/>
    <w:rsid w:val="00882790"/>
    <w:rsid w:val="008831DF"/>
    <w:rsid w:val="0088390D"/>
    <w:rsid w:val="008845DE"/>
    <w:rsid w:val="00884D34"/>
    <w:rsid w:val="008909C6"/>
    <w:rsid w:val="0089286A"/>
    <w:rsid w:val="00896A2E"/>
    <w:rsid w:val="00897F30"/>
    <w:rsid w:val="008A1747"/>
    <w:rsid w:val="008A3276"/>
    <w:rsid w:val="008A40AA"/>
    <w:rsid w:val="008A5916"/>
    <w:rsid w:val="008A6083"/>
    <w:rsid w:val="008A6D04"/>
    <w:rsid w:val="008A6E82"/>
    <w:rsid w:val="008A6F8B"/>
    <w:rsid w:val="008A7232"/>
    <w:rsid w:val="008A755D"/>
    <w:rsid w:val="008B74AE"/>
    <w:rsid w:val="008C0F84"/>
    <w:rsid w:val="008C2AC3"/>
    <w:rsid w:val="008C3F12"/>
    <w:rsid w:val="008C50E2"/>
    <w:rsid w:val="008D1240"/>
    <w:rsid w:val="008D1783"/>
    <w:rsid w:val="008D18EB"/>
    <w:rsid w:val="008D1DF8"/>
    <w:rsid w:val="008D49FA"/>
    <w:rsid w:val="008D4E49"/>
    <w:rsid w:val="008D582F"/>
    <w:rsid w:val="008D7B69"/>
    <w:rsid w:val="008E0290"/>
    <w:rsid w:val="008E09D7"/>
    <w:rsid w:val="008E2E95"/>
    <w:rsid w:val="008E396F"/>
    <w:rsid w:val="008E606F"/>
    <w:rsid w:val="008F2EBD"/>
    <w:rsid w:val="008F5DE3"/>
    <w:rsid w:val="008F5E09"/>
    <w:rsid w:val="008F7D09"/>
    <w:rsid w:val="0090218A"/>
    <w:rsid w:val="00903A73"/>
    <w:rsid w:val="00904535"/>
    <w:rsid w:val="00905AFE"/>
    <w:rsid w:val="0090792D"/>
    <w:rsid w:val="00911954"/>
    <w:rsid w:val="009127E0"/>
    <w:rsid w:val="00914794"/>
    <w:rsid w:val="009154DE"/>
    <w:rsid w:val="009204E3"/>
    <w:rsid w:val="009265C4"/>
    <w:rsid w:val="0093026E"/>
    <w:rsid w:val="00934774"/>
    <w:rsid w:val="009353B2"/>
    <w:rsid w:val="0093689E"/>
    <w:rsid w:val="009374A9"/>
    <w:rsid w:val="00940A5A"/>
    <w:rsid w:val="00941012"/>
    <w:rsid w:val="00946A22"/>
    <w:rsid w:val="00946C48"/>
    <w:rsid w:val="009509F6"/>
    <w:rsid w:val="00950B51"/>
    <w:rsid w:val="00951E7F"/>
    <w:rsid w:val="00956EC5"/>
    <w:rsid w:val="009675F1"/>
    <w:rsid w:val="0096773E"/>
    <w:rsid w:val="00971F13"/>
    <w:rsid w:val="00973AD7"/>
    <w:rsid w:val="00975238"/>
    <w:rsid w:val="00975F06"/>
    <w:rsid w:val="009762EB"/>
    <w:rsid w:val="00981770"/>
    <w:rsid w:val="009820EC"/>
    <w:rsid w:val="009821C4"/>
    <w:rsid w:val="00983BB0"/>
    <w:rsid w:val="00985992"/>
    <w:rsid w:val="009860EE"/>
    <w:rsid w:val="009862A1"/>
    <w:rsid w:val="00991922"/>
    <w:rsid w:val="00992FA3"/>
    <w:rsid w:val="009956A3"/>
    <w:rsid w:val="009A3158"/>
    <w:rsid w:val="009A5B6B"/>
    <w:rsid w:val="009A6CE5"/>
    <w:rsid w:val="009B21D9"/>
    <w:rsid w:val="009B2DEF"/>
    <w:rsid w:val="009B33DD"/>
    <w:rsid w:val="009B700F"/>
    <w:rsid w:val="009C05C8"/>
    <w:rsid w:val="009C08E6"/>
    <w:rsid w:val="009C13E2"/>
    <w:rsid w:val="009C2DAF"/>
    <w:rsid w:val="009C307A"/>
    <w:rsid w:val="009C505E"/>
    <w:rsid w:val="009C7592"/>
    <w:rsid w:val="009D0DBC"/>
    <w:rsid w:val="009D11C8"/>
    <w:rsid w:val="009D14E1"/>
    <w:rsid w:val="009D1890"/>
    <w:rsid w:val="009D1984"/>
    <w:rsid w:val="009D275F"/>
    <w:rsid w:val="009D360A"/>
    <w:rsid w:val="009D4734"/>
    <w:rsid w:val="009D52D1"/>
    <w:rsid w:val="009D54CC"/>
    <w:rsid w:val="009D5D11"/>
    <w:rsid w:val="009D64A9"/>
    <w:rsid w:val="009D765A"/>
    <w:rsid w:val="009E40F2"/>
    <w:rsid w:val="009E421B"/>
    <w:rsid w:val="009E55FF"/>
    <w:rsid w:val="009E6EE3"/>
    <w:rsid w:val="009E7DB2"/>
    <w:rsid w:val="009F120F"/>
    <w:rsid w:val="009F283A"/>
    <w:rsid w:val="009F2BFF"/>
    <w:rsid w:val="009F3F25"/>
    <w:rsid w:val="009F44C3"/>
    <w:rsid w:val="00A02C44"/>
    <w:rsid w:val="00A02CB0"/>
    <w:rsid w:val="00A06084"/>
    <w:rsid w:val="00A0679E"/>
    <w:rsid w:val="00A06FE4"/>
    <w:rsid w:val="00A13097"/>
    <w:rsid w:val="00A13D88"/>
    <w:rsid w:val="00A153E4"/>
    <w:rsid w:val="00A15668"/>
    <w:rsid w:val="00A15B97"/>
    <w:rsid w:val="00A15DFF"/>
    <w:rsid w:val="00A15FE2"/>
    <w:rsid w:val="00A1715C"/>
    <w:rsid w:val="00A21ACF"/>
    <w:rsid w:val="00A21B80"/>
    <w:rsid w:val="00A21D39"/>
    <w:rsid w:val="00A21FF1"/>
    <w:rsid w:val="00A22BA0"/>
    <w:rsid w:val="00A22E3C"/>
    <w:rsid w:val="00A24135"/>
    <w:rsid w:val="00A245BF"/>
    <w:rsid w:val="00A25E24"/>
    <w:rsid w:val="00A25FD6"/>
    <w:rsid w:val="00A2672B"/>
    <w:rsid w:val="00A27357"/>
    <w:rsid w:val="00A276A0"/>
    <w:rsid w:val="00A278A0"/>
    <w:rsid w:val="00A31C62"/>
    <w:rsid w:val="00A31CCA"/>
    <w:rsid w:val="00A31EA8"/>
    <w:rsid w:val="00A326E3"/>
    <w:rsid w:val="00A32A1B"/>
    <w:rsid w:val="00A32B94"/>
    <w:rsid w:val="00A33045"/>
    <w:rsid w:val="00A35695"/>
    <w:rsid w:val="00A36862"/>
    <w:rsid w:val="00A36F75"/>
    <w:rsid w:val="00A401C8"/>
    <w:rsid w:val="00A4061D"/>
    <w:rsid w:val="00A4166F"/>
    <w:rsid w:val="00A4359F"/>
    <w:rsid w:val="00A45ABD"/>
    <w:rsid w:val="00A46C6D"/>
    <w:rsid w:val="00A47EA9"/>
    <w:rsid w:val="00A52286"/>
    <w:rsid w:val="00A52912"/>
    <w:rsid w:val="00A52A72"/>
    <w:rsid w:val="00A52B71"/>
    <w:rsid w:val="00A53AE3"/>
    <w:rsid w:val="00A54254"/>
    <w:rsid w:val="00A55556"/>
    <w:rsid w:val="00A55696"/>
    <w:rsid w:val="00A56489"/>
    <w:rsid w:val="00A567ED"/>
    <w:rsid w:val="00A569D5"/>
    <w:rsid w:val="00A579D9"/>
    <w:rsid w:val="00A61778"/>
    <w:rsid w:val="00A64FD5"/>
    <w:rsid w:val="00A66202"/>
    <w:rsid w:val="00A67997"/>
    <w:rsid w:val="00A72CFE"/>
    <w:rsid w:val="00A735CE"/>
    <w:rsid w:val="00A735FE"/>
    <w:rsid w:val="00A755C1"/>
    <w:rsid w:val="00A756BE"/>
    <w:rsid w:val="00A75ED8"/>
    <w:rsid w:val="00A808AC"/>
    <w:rsid w:val="00A82FE4"/>
    <w:rsid w:val="00A849E8"/>
    <w:rsid w:val="00A84CF1"/>
    <w:rsid w:val="00A904F2"/>
    <w:rsid w:val="00A92832"/>
    <w:rsid w:val="00A92C97"/>
    <w:rsid w:val="00A93B8A"/>
    <w:rsid w:val="00A97018"/>
    <w:rsid w:val="00AA12E1"/>
    <w:rsid w:val="00AA26E5"/>
    <w:rsid w:val="00AA6401"/>
    <w:rsid w:val="00AB0687"/>
    <w:rsid w:val="00AB10AF"/>
    <w:rsid w:val="00AB1C1C"/>
    <w:rsid w:val="00AB3AFB"/>
    <w:rsid w:val="00AB44A5"/>
    <w:rsid w:val="00AB534E"/>
    <w:rsid w:val="00AB5B62"/>
    <w:rsid w:val="00AC0DA5"/>
    <w:rsid w:val="00AC0DA9"/>
    <w:rsid w:val="00AC13EB"/>
    <w:rsid w:val="00AC2C7C"/>
    <w:rsid w:val="00AC33DB"/>
    <w:rsid w:val="00AC341F"/>
    <w:rsid w:val="00AC49E2"/>
    <w:rsid w:val="00AC6998"/>
    <w:rsid w:val="00AC7092"/>
    <w:rsid w:val="00AD1D15"/>
    <w:rsid w:val="00AD354E"/>
    <w:rsid w:val="00AD3AA9"/>
    <w:rsid w:val="00AD4987"/>
    <w:rsid w:val="00AD771A"/>
    <w:rsid w:val="00AD7A47"/>
    <w:rsid w:val="00AE2ED9"/>
    <w:rsid w:val="00AF11F5"/>
    <w:rsid w:val="00AF2033"/>
    <w:rsid w:val="00AF440B"/>
    <w:rsid w:val="00AF47B4"/>
    <w:rsid w:val="00AF5129"/>
    <w:rsid w:val="00AF527F"/>
    <w:rsid w:val="00AF5FBA"/>
    <w:rsid w:val="00AF7B29"/>
    <w:rsid w:val="00AF7EEC"/>
    <w:rsid w:val="00B01863"/>
    <w:rsid w:val="00B01CD5"/>
    <w:rsid w:val="00B0332E"/>
    <w:rsid w:val="00B04993"/>
    <w:rsid w:val="00B05A73"/>
    <w:rsid w:val="00B06A3F"/>
    <w:rsid w:val="00B0733D"/>
    <w:rsid w:val="00B11199"/>
    <w:rsid w:val="00B11E77"/>
    <w:rsid w:val="00B120B7"/>
    <w:rsid w:val="00B12604"/>
    <w:rsid w:val="00B138A7"/>
    <w:rsid w:val="00B17D4B"/>
    <w:rsid w:val="00B2093D"/>
    <w:rsid w:val="00B20D7D"/>
    <w:rsid w:val="00B2405A"/>
    <w:rsid w:val="00B252F9"/>
    <w:rsid w:val="00B25DFD"/>
    <w:rsid w:val="00B277B9"/>
    <w:rsid w:val="00B313BE"/>
    <w:rsid w:val="00B35589"/>
    <w:rsid w:val="00B36A81"/>
    <w:rsid w:val="00B4084C"/>
    <w:rsid w:val="00B41878"/>
    <w:rsid w:val="00B45659"/>
    <w:rsid w:val="00B46092"/>
    <w:rsid w:val="00B524A7"/>
    <w:rsid w:val="00B53650"/>
    <w:rsid w:val="00B54701"/>
    <w:rsid w:val="00B557A7"/>
    <w:rsid w:val="00B558F4"/>
    <w:rsid w:val="00B55C3E"/>
    <w:rsid w:val="00B564E3"/>
    <w:rsid w:val="00B57C65"/>
    <w:rsid w:val="00B62255"/>
    <w:rsid w:val="00B66ABE"/>
    <w:rsid w:val="00B71170"/>
    <w:rsid w:val="00B711A5"/>
    <w:rsid w:val="00B73650"/>
    <w:rsid w:val="00B75983"/>
    <w:rsid w:val="00B76928"/>
    <w:rsid w:val="00B82B10"/>
    <w:rsid w:val="00B8373B"/>
    <w:rsid w:val="00B8754E"/>
    <w:rsid w:val="00B9322F"/>
    <w:rsid w:val="00B9368D"/>
    <w:rsid w:val="00B94BF1"/>
    <w:rsid w:val="00B957D3"/>
    <w:rsid w:val="00BA0982"/>
    <w:rsid w:val="00BA0E81"/>
    <w:rsid w:val="00BA1906"/>
    <w:rsid w:val="00BA2857"/>
    <w:rsid w:val="00BA36CB"/>
    <w:rsid w:val="00BA46D3"/>
    <w:rsid w:val="00BA4DCC"/>
    <w:rsid w:val="00BA54A5"/>
    <w:rsid w:val="00BA62A2"/>
    <w:rsid w:val="00BA7111"/>
    <w:rsid w:val="00BA776B"/>
    <w:rsid w:val="00BA7DDE"/>
    <w:rsid w:val="00BB2042"/>
    <w:rsid w:val="00BB2810"/>
    <w:rsid w:val="00BB29AF"/>
    <w:rsid w:val="00BB2DE3"/>
    <w:rsid w:val="00BB3112"/>
    <w:rsid w:val="00BB4110"/>
    <w:rsid w:val="00BB4A15"/>
    <w:rsid w:val="00BB7618"/>
    <w:rsid w:val="00BC0CC9"/>
    <w:rsid w:val="00BC25A7"/>
    <w:rsid w:val="00BC4728"/>
    <w:rsid w:val="00BC5F95"/>
    <w:rsid w:val="00BD08B1"/>
    <w:rsid w:val="00BD0C86"/>
    <w:rsid w:val="00BD20C1"/>
    <w:rsid w:val="00BD3139"/>
    <w:rsid w:val="00BD3737"/>
    <w:rsid w:val="00BD406A"/>
    <w:rsid w:val="00BD5704"/>
    <w:rsid w:val="00BD5B03"/>
    <w:rsid w:val="00BD6C14"/>
    <w:rsid w:val="00BD7048"/>
    <w:rsid w:val="00BE277F"/>
    <w:rsid w:val="00BE2E6A"/>
    <w:rsid w:val="00BE42FB"/>
    <w:rsid w:val="00BE5581"/>
    <w:rsid w:val="00BE749A"/>
    <w:rsid w:val="00BE78A0"/>
    <w:rsid w:val="00BE7AA7"/>
    <w:rsid w:val="00BE7D6E"/>
    <w:rsid w:val="00BE7FDA"/>
    <w:rsid w:val="00BF1899"/>
    <w:rsid w:val="00BF3994"/>
    <w:rsid w:val="00BF7E82"/>
    <w:rsid w:val="00C01A08"/>
    <w:rsid w:val="00C01AE4"/>
    <w:rsid w:val="00C01D64"/>
    <w:rsid w:val="00C02AD1"/>
    <w:rsid w:val="00C05C48"/>
    <w:rsid w:val="00C06A7E"/>
    <w:rsid w:val="00C070BE"/>
    <w:rsid w:val="00C10964"/>
    <w:rsid w:val="00C11372"/>
    <w:rsid w:val="00C137DA"/>
    <w:rsid w:val="00C16259"/>
    <w:rsid w:val="00C1714C"/>
    <w:rsid w:val="00C17CFC"/>
    <w:rsid w:val="00C21235"/>
    <w:rsid w:val="00C22856"/>
    <w:rsid w:val="00C22A06"/>
    <w:rsid w:val="00C2330F"/>
    <w:rsid w:val="00C234E3"/>
    <w:rsid w:val="00C23E1D"/>
    <w:rsid w:val="00C244B0"/>
    <w:rsid w:val="00C24975"/>
    <w:rsid w:val="00C26D55"/>
    <w:rsid w:val="00C30407"/>
    <w:rsid w:val="00C3040D"/>
    <w:rsid w:val="00C32B31"/>
    <w:rsid w:val="00C33E80"/>
    <w:rsid w:val="00C40F6B"/>
    <w:rsid w:val="00C4296E"/>
    <w:rsid w:val="00C42F44"/>
    <w:rsid w:val="00C44918"/>
    <w:rsid w:val="00C45E68"/>
    <w:rsid w:val="00C51601"/>
    <w:rsid w:val="00C51B94"/>
    <w:rsid w:val="00C51F49"/>
    <w:rsid w:val="00C52909"/>
    <w:rsid w:val="00C52DEC"/>
    <w:rsid w:val="00C53B33"/>
    <w:rsid w:val="00C5614C"/>
    <w:rsid w:val="00C5664B"/>
    <w:rsid w:val="00C56BBC"/>
    <w:rsid w:val="00C576BB"/>
    <w:rsid w:val="00C6085F"/>
    <w:rsid w:val="00C60BBA"/>
    <w:rsid w:val="00C6168C"/>
    <w:rsid w:val="00C63A09"/>
    <w:rsid w:val="00C63B20"/>
    <w:rsid w:val="00C63C15"/>
    <w:rsid w:val="00C64B84"/>
    <w:rsid w:val="00C64FB7"/>
    <w:rsid w:val="00C65385"/>
    <w:rsid w:val="00C65B2D"/>
    <w:rsid w:val="00C675AB"/>
    <w:rsid w:val="00C67CB3"/>
    <w:rsid w:val="00C71559"/>
    <w:rsid w:val="00C72555"/>
    <w:rsid w:val="00C739CB"/>
    <w:rsid w:val="00C74BFD"/>
    <w:rsid w:val="00C75341"/>
    <w:rsid w:val="00C75921"/>
    <w:rsid w:val="00C7672E"/>
    <w:rsid w:val="00C80335"/>
    <w:rsid w:val="00C81E1E"/>
    <w:rsid w:val="00C83782"/>
    <w:rsid w:val="00C848E4"/>
    <w:rsid w:val="00C87663"/>
    <w:rsid w:val="00C90C50"/>
    <w:rsid w:val="00C94AF3"/>
    <w:rsid w:val="00C94FED"/>
    <w:rsid w:val="00C953BE"/>
    <w:rsid w:val="00CA0D5A"/>
    <w:rsid w:val="00CA28C3"/>
    <w:rsid w:val="00CA3EF8"/>
    <w:rsid w:val="00CA4DB8"/>
    <w:rsid w:val="00CA6EC3"/>
    <w:rsid w:val="00CA7422"/>
    <w:rsid w:val="00CA7D18"/>
    <w:rsid w:val="00CB0762"/>
    <w:rsid w:val="00CB15D7"/>
    <w:rsid w:val="00CB16D8"/>
    <w:rsid w:val="00CB2587"/>
    <w:rsid w:val="00CB260A"/>
    <w:rsid w:val="00CB52ED"/>
    <w:rsid w:val="00CB5E86"/>
    <w:rsid w:val="00CB72C4"/>
    <w:rsid w:val="00CC0793"/>
    <w:rsid w:val="00CC195F"/>
    <w:rsid w:val="00CC4E07"/>
    <w:rsid w:val="00CC50FD"/>
    <w:rsid w:val="00CC5C56"/>
    <w:rsid w:val="00CC65D7"/>
    <w:rsid w:val="00CD02C4"/>
    <w:rsid w:val="00CD0CED"/>
    <w:rsid w:val="00CD1456"/>
    <w:rsid w:val="00CD47D5"/>
    <w:rsid w:val="00CD5060"/>
    <w:rsid w:val="00CD59F5"/>
    <w:rsid w:val="00CD67F0"/>
    <w:rsid w:val="00CD710B"/>
    <w:rsid w:val="00CD7A86"/>
    <w:rsid w:val="00CE1914"/>
    <w:rsid w:val="00CE1A62"/>
    <w:rsid w:val="00CE1B7D"/>
    <w:rsid w:val="00CE3C31"/>
    <w:rsid w:val="00CE3D09"/>
    <w:rsid w:val="00CE7BF1"/>
    <w:rsid w:val="00CF0B37"/>
    <w:rsid w:val="00CF22E7"/>
    <w:rsid w:val="00CF2963"/>
    <w:rsid w:val="00CF632B"/>
    <w:rsid w:val="00CF7336"/>
    <w:rsid w:val="00D0492E"/>
    <w:rsid w:val="00D0722C"/>
    <w:rsid w:val="00D1026E"/>
    <w:rsid w:val="00D10760"/>
    <w:rsid w:val="00D11416"/>
    <w:rsid w:val="00D12252"/>
    <w:rsid w:val="00D12461"/>
    <w:rsid w:val="00D13FB8"/>
    <w:rsid w:val="00D15FD8"/>
    <w:rsid w:val="00D212FA"/>
    <w:rsid w:val="00D218E0"/>
    <w:rsid w:val="00D24AC9"/>
    <w:rsid w:val="00D25D42"/>
    <w:rsid w:val="00D268E5"/>
    <w:rsid w:val="00D26B56"/>
    <w:rsid w:val="00D27CC6"/>
    <w:rsid w:val="00D307E8"/>
    <w:rsid w:val="00D315FD"/>
    <w:rsid w:val="00D3362B"/>
    <w:rsid w:val="00D352F2"/>
    <w:rsid w:val="00D35C26"/>
    <w:rsid w:val="00D35DF2"/>
    <w:rsid w:val="00D37156"/>
    <w:rsid w:val="00D4089D"/>
    <w:rsid w:val="00D4182F"/>
    <w:rsid w:val="00D43556"/>
    <w:rsid w:val="00D43CF6"/>
    <w:rsid w:val="00D511AC"/>
    <w:rsid w:val="00D52088"/>
    <w:rsid w:val="00D52799"/>
    <w:rsid w:val="00D5308C"/>
    <w:rsid w:val="00D54A69"/>
    <w:rsid w:val="00D55151"/>
    <w:rsid w:val="00D55592"/>
    <w:rsid w:val="00D57433"/>
    <w:rsid w:val="00D5746D"/>
    <w:rsid w:val="00D6047B"/>
    <w:rsid w:val="00D60D80"/>
    <w:rsid w:val="00D60D93"/>
    <w:rsid w:val="00D62D36"/>
    <w:rsid w:val="00D633DA"/>
    <w:rsid w:val="00D67228"/>
    <w:rsid w:val="00D6757A"/>
    <w:rsid w:val="00D72184"/>
    <w:rsid w:val="00D7595D"/>
    <w:rsid w:val="00D75B46"/>
    <w:rsid w:val="00D80F73"/>
    <w:rsid w:val="00D81158"/>
    <w:rsid w:val="00D81396"/>
    <w:rsid w:val="00D83DE5"/>
    <w:rsid w:val="00D87716"/>
    <w:rsid w:val="00D87B5D"/>
    <w:rsid w:val="00D912B7"/>
    <w:rsid w:val="00D97193"/>
    <w:rsid w:val="00D97804"/>
    <w:rsid w:val="00DA08A6"/>
    <w:rsid w:val="00DA257D"/>
    <w:rsid w:val="00DA5365"/>
    <w:rsid w:val="00DA5E42"/>
    <w:rsid w:val="00DA7F16"/>
    <w:rsid w:val="00DB0535"/>
    <w:rsid w:val="00DB1646"/>
    <w:rsid w:val="00DB1FD5"/>
    <w:rsid w:val="00DB601F"/>
    <w:rsid w:val="00DB6357"/>
    <w:rsid w:val="00DB684B"/>
    <w:rsid w:val="00DB77FC"/>
    <w:rsid w:val="00DC05B6"/>
    <w:rsid w:val="00DC07C6"/>
    <w:rsid w:val="00DC0B05"/>
    <w:rsid w:val="00DC0B0E"/>
    <w:rsid w:val="00DC1076"/>
    <w:rsid w:val="00DC2F3E"/>
    <w:rsid w:val="00DC39B9"/>
    <w:rsid w:val="00DC3E99"/>
    <w:rsid w:val="00DC4F23"/>
    <w:rsid w:val="00DC75D5"/>
    <w:rsid w:val="00DC7834"/>
    <w:rsid w:val="00DD002C"/>
    <w:rsid w:val="00DD3AD6"/>
    <w:rsid w:val="00DD3F36"/>
    <w:rsid w:val="00DD75F6"/>
    <w:rsid w:val="00DE20D9"/>
    <w:rsid w:val="00DE28D8"/>
    <w:rsid w:val="00DE3229"/>
    <w:rsid w:val="00DE3C9E"/>
    <w:rsid w:val="00DE4BFB"/>
    <w:rsid w:val="00DE4D63"/>
    <w:rsid w:val="00DE557F"/>
    <w:rsid w:val="00DE6FB2"/>
    <w:rsid w:val="00DF2C96"/>
    <w:rsid w:val="00DF388C"/>
    <w:rsid w:val="00DF53CE"/>
    <w:rsid w:val="00DF5953"/>
    <w:rsid w:val="00DF78BE"/>
    <w:rsid w:val="00DF7909"/>
    <w:rsid w:val="00E00334"/>
    <w:rsid w:val="00E004AC"/>
    <w:rsid w:val="00E007B8"/>
    <w:rsid w:val="00E016DB"/>
    <w:rsid w:val="00E01DA0"/>
    <w:rsid w:val="00E02EF5"/>
    <w:rsid w:val="00E03B04"/>
    <w:rsid w:val="00E0640B"/>
    <w:rsid w:val="00E07EF5"/>
    <w:rsid w:val="00E10847"/>
    <w:rsid w:val="00E11B42"/>
    <w:rsid w:val="00E1222E"/>
    <w:rsid w:val="00E13400"/>
    <w:rsid w:val="00E13AD7"/>
    <w:rsid w:val="00E15276"/>
    <w:rsid w:val="00E1605D"/>
    <w:rsid w:val="00E1731A"/>
    <w:rsid w:val="00E17385"/>
    <w:rsid w:val="00E202EE"/>
    <w:rsid w:val="00E22003"/>
    <w:rsid w:val="00E22441"/>
    <w:rsid w:val="00E23611"/>
    <w:rsid w:val="00E2446B"/>
    <w:rsid w:val="00E24592"/>
    <w:rsid w:val="00E24867"/>
    <w:rsid w:val="00E24FE5"/>
    <w:rsid w:val="00E27212"/>
    <w:rsid w:val="00E3192E"/>
    <w:rsid w:val="00E3228F"/>
    <w:rsid w:val="00E3381A"/>
    <w:rsid w:val="00E34CE7"/>
    <w:rsid w:val="00E37F77"/>
    <w:rsid w:val="00E37FDC"/>
    <w:rsid w:val="00E40EB5"/>
    <w:rsid w:val="00E42CD1"/>
    <w:rsid w:val="00E43E3C"/>
    <w:rsid w:val="00E449E3"/>
    <w:rsid w:val="00E50490"/>
    <w:rsid w:val="00E51593"/>
    <w:rsid w:val="00E52184"/>
    <w:rsid w:val="00E52190"/>
    <w:rsid w:val="00E52229"/>
    <w:rsid w:val="00E54354"/>
    <w:rsid w:val="00E559D2"/>
    <w:rsid w:val="00E563DA"/>
    <w:rsid w:val="00E5759E"/>
    <w:rsid w:val="00E604ED"/>
    <w:rsid w:val="00E60B12"/>
    <w:rsid w:val="00E61B6F"/>
    <w:rsid w:val="00E631B8"/>
    <w:rsid w:val="00E640C9"/>
    <w:rsid w:val="00E640F6"/>
    <w:rsid w:val="00E654C9"/>
    <w:rsid w:val="00E660BB"/>
    <w:rsid w:val="00E66BDE"/>
    <w:rsid w:val="00E70C9C"/>
    <w:rsid w:val="00E71C69"/>
    <w:rsid w:val="00E754F5"/>
    <w:rsid w:val="00E7650B"/>
    <w:rsid w:val="00E777BB"/>
    <w:rsid w:val="00E80215"/>
    <w:rsid w:val="00E80BF6"/>
    <w:rsid w:val="00E80D7A"/>
    <w:rsid w:val="00E83526"/>
    <w:rsid w:val="00E846E5"/>
    <w:rsid w:val="00E84AD3"/>
    <w:rsid w:val="00E86C4C"/>
    <w:rsid w:val="00E90302"/>
    <w:rsid w:val="00E9058C"/>
    <w:rsid w:val="00E909A1"/>
    <w:rsid w:val="00E90D0D"/>
    <w:rsid w:val="00E91516"/>
    <w:rsid w:val="00E917FC"/>
    <w:rsid w:val="00E91C22"/>
    <w:rsid w:val="00E93360"/>
    <w:rsid w:val="00E93F39"/>
    <w:rsid w:val="00E96AB3"/>
    <w:rsid w:val="00E97F9C"/>
    <w:rsid w:val="00EA1146"/>
    <w:rsid w:val="00EA1CFA"/>
    <w:rsid w:val="00EA4A34"/>
    <w:rsid w:val="00EA784A"/>
    <w:rsid w:val="00EA7AF8"/>
    <w:rsid w:val="00EB1945"/>
    <w:rsid w:val="00EB2A01"/>
    <w:rsid w:val="00EB3242"/>
    <w:rsid w:val="00EB5B29"/>
    <w:rsid w:val="00EB6304"/>
    <w:rsid w:val="00EB6E67"/>
    <w:rsid w:val="00EB725D"/>
    <w:rsid w:val="00EC0A41"/>
    <w:rsid w:val="00EC156A"/>
    <w:rsid w:val="00EC2435"/>
    <w:rsid w:val="00EC302D"/>
    <w:rsid w:val="00EC5456"/>
    <w:rsid w:val="00EC76F6"/>
    <w:rsid w:val="00ED089C"/>
    <w:rsid w:val="00ED0D4B"/>
    <w:rsid w:val="00ED0F46"/>
    <w:rsid w:val="00ED12BA"/>
    <w:rsid w:val="00ED1375"/>
    <w:rsid w:val="00ED17A2"/>
    <w:rsid w:val="00ED2BF1"/>
    <w:rsid w:val="00ED44EF"/>
    <w:rsid w:val="00ED53BA"/>
    <w:rsid w:val="00ED6599"/>
    <w:rsid w:val="00EE0ECC"/>
    <w:rsid w:val="00EE36A6"/>
    <w:rsid w:val="00EE3FE6"/>
    <w:rsid w:val="00EF19BB"/>
    <w:rsid w:val="00EF2D31"/>
    <w:rsid w:val="00EF73E3"/>
    <w:rsid w:val="00F00656"/>
    <w:rsid w:val="00F02E31"/>
    <w:rsid w:val="00F03AB4"/>
    <w:rsid w:val="00F049C0"/>
    <w:rsid w:val="00F04D38"/>
    <w:rsid w:val="00F05107"/>
    <w:rsid w:val="00F057A0"/>
    <w:rsid w:val="00F10806"/>
    <w:rsid w:val="00F125A3"/>
    <w:rsid w:val="00F12743"/>
    <w:rsid w:val="00F14411"/>
    <w:rsid w:val="00F17BBF"/>
    <w:rsid w:val="00F17E8A"/>
    <w:rsid w:val="00F20EA2"/>
    <w:rsid w:val="00F2207D"/>
    <w:rsid w:val="00F22DE9"/>
    <w:rsid w:val="00F27DA6"/>
    <w:rsid w:val="00F30C91"/>
    <w:rsid w:val="00F32955"/>
    <w:rsid w:val="00F36307"/>
    <w:rsid w:val="00F37762"/>
    <w:rsid w:val="00F43DD4"/>
    <w:rsid w:val="00F44F01"/>
    <w:rsid w:val="00F45519"/>
    <w:rsid w:val="00F459D3"/>
    <w:rsid w:val="00F474E5"/>
    <w:rsid w:val="00F50647"/>
    <w:rsid w:val="00F52861"/>
    <w:rsid w:val="00F53656"/>
    <w:rsid w:val="00F556A7"/>
    <w:rsid w:val="00F5711F"/>
    <w:rsid w:val="00F6233C"/>
    <w:rsid w:val="00F62A15"/>
    <w:rsid w:val="00F63066"/>
    <w:rsid w:val="00F63504"/>
    <w:rsid w:val="00F64DC3"/>
    <w:rsid w:val="00F65BB1"/>
    <w:rsid w:val="00F65BB3"/>
    <w:rsid w:val="00F666A9"/>
    <w:rsid w:val="00F67525"/>
    <w:rsid w:val="00F70068"/>
    <w:rsid w:val="00F70E2A"/>
    <w:rsid w:val="00F71FF0"/>
    <w:rsid w:val="00F720F2"/>
    <w:rsid w:val="00F76AD6"/>
    <w:rsid w:val="00F775A4"/>
    <w:rsid w:val="00F800F0"/>
    <w:rsid w:val="00F85DA1"/>
    <w:rsid w:val="00F90D79"/>
    <w:rsid w:val="00F91DCE"/>
    <w:rsid w:val="00F92231"/>
    <w:rsid w:val="00F92772"/>
    <w:rsid w:val="00F92B86"/>
    <w:rsid w:val="00F97629"/>
    <w:rsid w:val="00F977A4"/>
    <w:rsid w:val="00F97813"/>
    <w:rsid w:val="00FA017B"/>
    <w:rsid w:val="00FA4906"/>
    <w:rsid w:val="00FA4CF0"/>
    <w:rsid w:val="00FB51A6"/>
    <w:rsid w:val="00FB5F5E"/>
    <w:rsid w:val="00FB6CD7"/>
    <w:rsid w:val="00FC0585"/>
    <w:rsid w:val="00FC0A0E"/>
    <w:rsid w:val="00FC364B"/>
    <w:rsid w:val="00FC38AA"/>
    <w:rsid w:val="00FC3E41"/>
    <w:rsid w:val="00FC56FF"/>
    <w:rsid w:val="00FC6979"/>
    <w:rsid w:val="00FC77EE"/>
    <w:rsid w:val="00FD0EBC"/>
    <w:rsid w:val="00FD1DF8"/>
    <w:rsid w:val="00FD2377"/>
    <w:rsid w:val="00FD2795"/>
    <w:rsid w:val="00FD3C41"/>
    <w:rsid w:val="00FD4E37"/>
    <w:rsid w:val="00FD584E"/>
    <w:rsid w:val="00FD5AD9"/>
    <w:rsid w:val="00FD651E"/>
    <w:rsid w:val="00FD7F74"/>
    <w:rsid w:val="00FE183D"/>
    <w:rsid w:val="00FE18EA"/>
    <w:rsid w:val="00FE2270"/>
    <w:rsid w:val="00FE2806"/>
    <w:rsid w:val="00FE51BD"/>
    <w:rsid w:val="00FE5491"/>
    <w:rsid w:val="00FE6EC5"/>
    <w:rsid w:val="00FF03DF"/>
    <w:rsid w:val="00FF2D0A"/>
    <w:rsid w:val="00FF4E03"/>
    <w:rsid w:val="00FF7147"/>
    <w:rsid w:val="00FF7326"/>
    <w:rsid w:val="01A6752C"/>
    <w:rsid w:val="031F41B8"/>
    <w:rsid w:val="03E46FD6"/>
    <w:rsid w:val="043321F3"/>
    <w:rsid w:val="066D587B"/>
    <w:rsid w:val="06EA4432"/>
    <w:rsid w:val="088F0EC7"/>
    <w:rsid w:val="0A5E5589"/>
    <w:rsid w:val="0C84093E"/>
    <w:rsid w:val="0E8F4C82"/>
    <w:rsid w:val="0EA53F26"/>
    <w:rsid w:val="0F986C7D"/>
    <w:rsid w:val="11CD11DA"/>
    <w:rsid w:val="12626DCF"/>
    <w:rsid w:val="14A012B1"/>
    <w:rsid w:val="175E53F6"/>
    <w:rsid w:val="21252B55"/>
    <w:rsid w:val="24C3123E"/>
    <w:rsid w:val="266200CE"/>
    <w:rsid w:val="28D472A8"/>
    <w:rsid w:val="2B280809"/>
    <w:rsid w:val="2E6D2CAE"/>
    <w:rsid w:val="2F771DE5"/>
    <w:rsid w:val="2FF26016"/>
    <w:rsid w:val="33A3623B"/>
    <w:rsid w:val="3ABD4362"/>
    <w:rsid w:val="3B3C1CD2"/>
    <w:rsid w:val="3D240501"/>
    <w:rsid w:val="3E62518F"/>
    <w:rsid w:val="40127832"/>
    <w:rsid w:val="40C06C92"/>
    <w:rsid w:val="40D75435"/>
    <w:rsid w:val="44B03570"/>
    <w:rsid w:val="454D680C"/>
    <w:rsid w:val="4B4B7DF3"/>
    <w:rsid w:val="4DD30CB1"/>
    <w:rsid w:val="4EBD4DCC"/>
    <w:rsid w:val="515B0227"/>
    <w:rsid w:val="524E3159"/>
    <w:rsid w:val="534530BF"/>
    <w:rsid w:val="542A73EF"/>
    <w:rsid w:val="584F5923"/>
    <w:rsid w:val="5C9433E7"/>
    <w:rsid w:val="6133770D"/>
    <w:rsid w:val="61466914"/>
    <w:rsid w:val="643C0330"/>
    <w:rsid w:val="64CD3A2B"/>
    <w:rsid w:val="670C096A"/>
    <w:rsid w:val="6ED37CA4"/>
    <w:rsid w:val="6F8C710A"/>
    <w:rsid w:val="7370496A"/>
    <w:rsid w:val="74DD0C5E"/>
    <w:rsid w:val="77FB2571"/>
    <w:rsid w:val="79A72ECA"/>
    <w:rsid w:val="7C3C7C24"/>
    <w:rsid w:val="7C6864C7"/>
    <w:rsid w:val="7D41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623D"/>
  <w15:docId w15:val="{9D780485-C830-42E4-B8F5-CEDAF0F1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4">
    <w:name w:val="Hyperlink"/>
    <w:basedOn w:val="a0"/>
    <w:uiPriority w:val="99"/>
    <w:unhideWhenUsed/>
    <w:qFormat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Calibri"/>
      <w:kern w:val="0"/>
      <w:sz w:val="16"/>
      <w:szCs w:val="16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paragraph" w:customStyle="1" w:styleId="11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Calibri" w:hAnsi="Calibri" w:cs="Calibri" w:hint="default"/>
      <w:color w:val="000000"/>
      <w:sz w:val="16"/>
      <w:szCs w:val="16"/>
      <w:u w:val="none"/>
    </w:rPr>
  </w:style>
  <w:style w:type="paragraph" w:customStyle="1" w:styleId="110">
    <w:name w:val="修订1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Normal1">
    <w:name w:val="Normal1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0">
    <w:name w:val="修订1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5">
    <w:name w:val="修订1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修订1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修订1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7">
    <w:name w:val="Revision"/>
    <w:hidden/>
    <w:uiPriority w:val="99"/>
    <w:semiHidden/>
    <w:rsid w:val="00F1274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6845-839D-457A-BFA5-C04BBC4A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17</Pages>
  <Words>5380</Words>
  <Characters>5812</Characters>
  <Application>Microsoft Office Word</Application>
  <DocSecurity>0</DocSecurity>
  <Lines>264</Lines>
  <Paragraphs>183</Paragraphs>
  <ScaleCrop>false</ScaleCrop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加宝</dc:creator>
  <cp:lastModifiedBy>韩梦媛(Mengyuan Han)</cp:lastModifiedBy>
  <cp:revision>2795</cp:revision>
  <cp:lastPrinted>2026-04-28T10:50:00Z</cp:lastPrinted>
  <dcterms:created xsi:type="dcterms:W3CDTF">2023-01-13T08:43:00Z</dcterms:created>
  <dcterms:modified xsi:type="dcterms:W3CDTF">2026-04-28T13:15:00Z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AD288F369CD74E58A491DF0D0F44504B</vt:lpwstr>
  </property>
  <property fmtid="{D5CDD505-2E9C-101B-9397-08002B2CF9AE}" pid="4" name="KSOTemplateDocerSaveRecord">
    <vt:lpwstr>eyJoZGlkIjoiZjk3YzViNmE0ZGQ5MmY2NDFmNGE2MTBmNDE5NDhlZmYiLCJ1c2VySWQiOiIxNjkxMDE4NDgyIn0=</vt:lpwstr>
  </property>
</Properties>
</file>