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7D034" w14:textId="77777777" w:rsidR="005947CD" w:rsidRDefault="00BC4CED">
      <w:pPr>
        <w:jc w:val="left"/>
        <w:rPr>
          <w:rFonts w:ascii="宋体" w:hAnsi="宋体"/>
          <w:sz w:val="24"/>
          <w:szCs w:val="24"/>
        </w:rPr>
      </w:pPr>
      <w:r>
        <w:rPr>
          <w:rFonts w:ascii="宋体" w:hAnsi="宋体" w:hint="eastAsia"/>
          <w:sz w:val="24"/>
          <w:szCs w:val="24"/>
        </w:rPr>
        <w:t>证券代码：</w:t>
      </w:r>
      <w:r>
        <w:rPr>
          <w:rFonts w:ascii="宋体" w:hAnsi="宋体"/>
          <w:sz w:val="24"/>
          <w:szCs w:val="24"/>
        </w:rPr>
        <w:t>688543</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国科军工</w:t>
      </w:r>
    </w:p>
    <w:p w14:paraId="3C968FB8" w14:textId="77777777" w:rsidR="005947CD" w:rsidRDefault="005947CD">
      <w:pPr>
        <w:jc w:val="center"/>
        <w:rPr>
          <w:rFonts w:ascii="黑体" w:eastAsia="黑体" w:hAnsi="黑体"/>
          <w:sz w:val="36"/>
          <w:szCs w:val="36"/>
        </w:rPr>
      </w:pPr>
    </w:p>
    <w:p w14:paraId="122C0BA6" w14:textId="77777777" w:rsidR="005947CD" w:rsidRDefault="00BC4CED">
      <w:pPr>
        <w:jc w:val="center"/>
        <w:rPr>
          <w:rFonts w:ascii="黑体" w:eastAsia="黑体" w:hAnsi="黑体"/>
          <w:sz w:val="36"/>
          <w:szCs w:val="36"/>
        </w:rPr>
      </w:pPr>
      <w:r>
        <w:rPr>
          <w:rFonts w:ascii="黑体" w:eastAsia="黑体" w:hAnsi="黑体" w:hint="eastAsia"/>
          <w:sz w:val="36"/>
          <w:szCs w:val="36"/>
        </w:rPr>
        <w:t>江西国科军工集团股份有限公司</w:t>
      </w:r>
    </w:p>
    <w:p w14:paraId="58DF73DA" w14:textId="77777777" w:rsidR="005947CD" w:rsidRDefault="00BC4CED">
      <w:pPr>
        <w:jc w:val="center"/>
        <w:rPr>
          <w:rFonts w:ascii="黑体" w:eastAsia="黑体" w:hAnsi="黑体"/>
          <w:sz w:val="36"/>
          <w:szCs w:val="36"/>
        </w:rPr>
      </w:pPr>
      <w:r>
        <w:rPr>
          <w:rFonts w:ascii="黑体" w:eastAsia="黑体" w:hAnsi="黑体" w:hint="eastAsia"/>
          <w:sz w:val="36"/>
          <w:szCs w:val="36"/>
        </w:rPr>
        <w:t>投资者关系活动记录表</w:t>
      </w:r>
    </w:p>
    <w:p w14:paraId="2152FB21" w14:textId="77777777" w:rsidR="005947CD" w:rsidRDefault="005947CD">
      <w:pPr>
        <w:jc w:val="center"/>
        <w:rPr>
          <w:rFonts w:ascii="黑体" w:eastAsia="黑体" w:hAnsi="黑体"/>
          <w:sz w:val="24"/>
          <w:szCs w:val="24"/>
        </w:rPr>
      </w:pPr>
    </w:p>
    <w:p w14:paraId="76F40B19" w14:textId="479348CC" w:rsidR="005947CD" w:rsidRDefault="00BC4CED">
      <w:pPr>
        <w:jc w:val="right"/>
        <w:rPr>
          <w:rFonts w:ascii="黑体" w:eastAsia="黑体" w:hAnsi="黑体"/>
          <w:sz w:val="24"/>
          <w:szCs w:val="24"/>
        </w:rPr>
      </w:pPr>
      <w:r>
        <w:rPr>
          <w:rFonts w:ascii="黑体" w:eastAsia="黑体" w:hAnsi="黑体" w:hint="eastAsia"/>
          <w:sz w:val="24"/>
          <w:szCs w:val="24"/>
        </w:rPr>
        <w:t>编号：202</w:t>
      </w:r>
      <w:r w:rsidR="008F094F">
        <w:rPr>
          <w:rFonts w:ascii="黑体" w:eastAsia="黑体" w:hAnsi="黑体" w:hint="eastAsia"/>
          <w:sz w:val="24"/>
          <w:szCs w:val="24"/>
        </w:rPr>
        <w:t>6-001</w:t>
      </w:r>
    </w:p>
    <w:tbl>
      <w:tblPr>
        <w:tblStyle w:val="a5"/>
        <w:tblW w:w="8717" w:type="dxa"/>
        <w:tblLook w:val="04A0" w:firstRow="1" w:lastRow="0" w:firstColumn="1" w:lastColumn="0" w:noHBand="0" w:noVBand="1"/>
      </w:tblPr>
      <w:tblGrid>
        <w:gridCol w:w="1526"/>
        <w:gridCol w:w="7191"/>
      </w:tblGrid>
      <w:tr w:rsidR="005947CD" w14:paraId="4C463757" w14:textId="77777777">
        <w:trPr>
          <w:trHeight w:val="838"/>
        </w:trPr>
        <w:tc>
          <w:tcPr>
            <w:tcW w:w="1526" w:type="dxa"/>
            <w:vAlign w:val="center"/>
          </w:tcPr>
          <w:p w14:paraId="5CB58E5B" w14:textId="77777777" w:rsidR="005947CD" w:rsidRDefault="00BC4CED">
            <w:pPr>
              <w:rPr>
                <w:sz w:val="24"/>
                <w:szCs w:val="24"/>
              </w:rPr>
            </w:pPr>
            <w:r>
              <w:rPr>
                <w:rFonts w:hint="eastAsia"/>
                <w:sz w:val="24"/>
                <w:szCs w:val="24"/>
              </w:rPr>
              <w:t>投资者关系活动类别</w:t>
            </w:r>
          </w:p>
        </w:tc>
        <w:tc>
          <w:tcPr>
            <w:tcW w:w="7191" w:type="dxa"/>
            <w:vAlign w:val="center"/>
          </w:tcPr>
          <w:p w14:paraId="3D8C7306" w14:textId="77777777" w:rsidR="005947CD" w:rsidRDefault="00BC4CED">
            <w:pPr>
              <w:spacing w:line="360" w:lineRule="auto"/>
              <w:rPr>
                <w:sz w:val="24"/>
                <w:szCs w:val="24"/>
              </w:rPr>
            </w:pPr>
            <w:r>
              <w:rPr>
                <w:rFonts w:ascii="宋体" w:hAnsi="宋体" w:cs="宋体" w:hint="eastAsia"/>
                <w:sz w:val="24"/>
                <w:szCs w:val="24"/>
              </w:rPr>
              <w:t>业绩说明会</w:t>
            </w:r>
          </w:p>
        </w:tc>
      </w:tr>
      <w:tr w:rsidR="005947CD" w14:paraId="0449EDAC" w14:textId="77777777">
        <w:trPr>
          <w:trHeight w:val="838"/>
        </w:trPr>
        <w:tc>
          <w:tcPr>
            <w:tcW w:w="1526" w:type="dxa"/>
            <w:vAlign w:val="center"/>
          </w:tcPr>
          <w:p w14:paraId="74146E1E" w14:textId="77777777" w:rsidR="005947CD" w:rsidRDefault="00BC4CED">
            <w:pPr>
              <w:rPr>
                <w:sz w:val="24"/>
                <w:szCs w:val="24"/>
              </w:rPr>
            </w:pPr>
            <w:r>
              <w:rPr>
                <w:rFonts w:hint="eastAsia"/>
                <w:sz w:val="24"/>
                <w:szCs w:val="24"/>
              </w:rPr>
              <w:t>活动主题</w:t>
            </w:r>
          </w:p>
        </w:tc>
        <w:tc>
          <w:tcPr>
            <w:tcW w:w="7191" w:type="dxa"/>
            <w:vAlign w:val="center"/>
          </w:tcPr>
          <w:p w14:paraId="7452764E" w14:textId="5EECE9E2" w:rsidR="005947CD" w:rsidRDefault="00BC4CED">
            <w:pPr>
              <w:rPr>
                <w:sz w:val="24"/>
                <w:szCs w:val="24"/>
              </w:rPr>
            </w:pPr>
            <w:r>
              <w:rPr>
                <w:rFonts w:ascii="宋体" w:hAnsi="宋体" w:cs="宋体" w:hint="eastAsia"/>
                <w:bCs/>
                <w:iCs/>
                <w:color w:val="000000"/>
                <w:sz w:val="24"/>
                <w:lang w:val="en-GB"/>
              </w:rPr>
              <w:t>国科军工</w:t>
            </w:r>
            <w:r w:rsidR="008F094F" w:rsidRPr="008F094F">
              <w:rPr>
                <w:rFonts w:ascii="宋体" w:hAnsi="宋体" w:cs="宋体" w:hint="eastAsia"/>
                <w:bCs/>
                <w:iCs/>
                <w:color w:val="000000"/>
                <w:sz w:val="24"/>
                <w:lang w:val="en-GB"/>
              </w:rPr>
              <w:t>2025年年度暨2026年第一季度业绩说明会</w:t>
            </w:r>
          </w:p>
        </w:tc>
      </w:tr>
      <w:tr w:rsidR="005947CD" w14:paraId="60A104C0" w14:textId="77777777">
        <w:trPr>
          <w:trHeight w:val="799"/>
        </w:trPr>
        <w:tc>
          <w:tcPr>
            <w:tcW w:w="1526" w:type="dxa"/>
            <w:vAlign w:val="center"/>
          </w:tcPr>
          <w:p w14:paraId="60FF08A2" w14:textId="77777777" w:rsidR="005947CD" w:rsidRDefault="00BC4CED">
            <w:pPr>
              <w:rPr>
                <w:sz w:val="24"/>
                <w:szCs w:val="24"/>
              </w:rPr>
            </w:pPr>
            <w:r>
              <w:rPr>
                <w:rFonts w:hint="eastAsia"/>
                <w:sz w:val="24"/>
                <w:szCs w:val="24"/>
              </w:rPr>
              <w:t>时间</w:t>
            </w:r>
          </w:p>
        </w:tc>
        <w:tc>
          <w:tcPr>
            <w:tcW w:w="7191" w:type="dxa"/>
            <w:vAlign w:val="center"/>
          </w:tcPr>
          <w:p w14:paraId="71CDA011" w14:textId="1885C1FA" w:rsidR="005947CD" w:rsidRDefault="00BC4CED" w:rsidP="008F094F">
            <w:pPr>
              <w:rPr>
                <w:sz w:val="24"/>
                <w:szCs w:val="24"/>
              </w:rPr>
            </w:pPr>
            <w:r>
              <w:rPr>
                <w:rFonts w:ascii="宋体" w:hAnsi="宋体" w:cs="宋体" w:hint="eastAsia"/>
                <w:bCs/>
                <w:iCs/>
                <w:color w:val="000000"/>
                <w:sz w:val="24"/>
              </w:rPr>
              <w:t>202</w:t>
            </w:r>
            <w:r w:rsidR="008F094F">
              <w:rPr>
                <w:rFonts w:ascii="宋体" w:hAnsi="宋体" w:cs="宋体" w:hint="eastAsia"/>
                <w:bCs/>
                <w:iCs/>
                <w:color w:val="000000"/>
                <w:sz w:val="24"/>
              </w:rPr>
              <w:t>6</w:t>
            </w:r>
            <w:r>
              <w:rPr>
                <w:rFonts w:ascii="宋体" w:hAnsi="宋体" w:cs="宋体" w:hint="eastAsia"/>
                <w:bCs/>
                <w:iCs/>
                <w:color w:val="000000"/>
                <w:sz w:val="24"/>
              </w:rPr>
              <w:t>年</w:t>
            </w:r>
            <w:r w:rsidR="008F094F">
              <w:rPr>
                <w:rFonts w:ascii="宋体" w:hAnsi="宋体" w:cs="宋体" w:hint="eastAsia"/>
                <w:bCs/>
                <w:iCs/>
                <w:color w:val="000000"/>
                <w:sz w:val="24"/>
              </w:rPr>
              <w:t>4</w:t>
            </w:r>
            <w:r>
              <w:rPr>
                <w:rFonts w:ascii="宋体" w:hAnsi="宋体" w:cs="宋体" w:hint="eastAsia"/>
                <w:bCs/>
                <w:iCs/>
                <w:color w:val="000000"/>
                <w:sz w:val="24"/>
              </w:rPr>
              <w:t>月</w:t>
            </w:r>
            <w:r w:rsidR="008F094F">
              <w:rPr>
                <w:rFonts w:ascii="宋体" w:hAnsi="宋体" w:cs="宋体" w:hint="eastAsia"/>
                <w:bCs/>
                <w:iCs/>
                <w:color w:val="000000"/>
                <w:sz w:val="24"/>
              </w:rPr>
              <w:t>30</w:t>
            </w:r>
            <w:r>
              <w:rPr>
                <w:rFonts w:ascii="宋体" w:hAnsi="宋体" w:cs="宋体" w:hint="eastAsia"/>
                <w:bCs/>
                <w:iCs/>
                <w:color w:val="000000"/>
                <w:sz w:val="24"/>
              </w:rPr>
              <w:t>日  1</w:t>
            </w:r>
            <w:r w:rsidR="008F094F">
              <w:rPr>
                <w:rFonts w:ascii="宋体" w:hAnsi="宋体" w:cs="宋体" w:hint="eastAsia"/>
                <w:bCs/>
                <w:iCs/>
                <w:color w:val="000000"/>
                <w:sz w:val="24"/>
              </w:rPr>
              <w:t>6</w:t>
            </w:r>
            <w:r>
              <w:rPr>
                <w:rFonts w:ascii="宋体" w:hAnsi="宋体" w:cs="宋体" w:hint="eastAsia"/>
                <w:bCs/>
                <w:iCs/>
                <w:color w:val="000000"/>
                <w:sz w:val="24"/>
              </w:rPr>
              <w:t>:00-1</w:t>
            </w:r>
            <w:r w:rsidR="008F094F">
              <w:rPr>
                <w:rFonts w:ascii="宋体" w:hAnsi="宋体" w:cs="宋体" w:hint="eastAsia"/>
                <w:bCs/>
                <w:iCs/>
                <w:color w:val="000000"/>
                <w:sz w:val="24"/>
              </w:rPr>
              <w:t>7</w:t>
            </w:r>
            <w:r>
              <w:rPr>
                <w:rFonts w:ascii="宋体" w:hAnsi="宋体" w:cs="宋体" w:hint="eastAsia"/>
                <w:bCs/>
                <w:iCs/>
                <w:color w:val="000000"/>
                <w:sz w:val="24"/>
              </w:rPr>
              <w:t>:00</w:t>
            </w:r>
          </w:p>
        </w:tc>
      </w:tr>
      <w:tr w:rsidR="005947CD" w14:paraId="3F3EFAD4" w14:textId="77777777">
        <w:trPr>
          <w:trHeight w:val="838"/>
        </w:trPr>
        <w:tc>
          <w:tcPr>
            <w:tcW w:w="1526" w:type="dxa"/>
            <w:vAlign w:val="center"/>
          </w:tcPr>
          <w:p w14:paraId="36C8E0B3" w14:textId="77777777" w:rsidR="005947CD" w:rsidRDefault="00BC4CED">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52E70BB2" w14:textId="77777777" w:rsidR="005947CD" w:rsidRDefault="00BC4CED">
            <w:pPr>
              <w:spacing w:line="560" w:lineRule="exact"/>
              <w:rPr>
                <w:rFonts w:ascii="Times New Roman" w:hAnsi="Times New Roman"/>
                <w:bCs/>
                <w:iCs/>
                <w:color w:val="000000"/>
                <w:sz w:val="24"/>
                <w:szCs w:val="24"/>
              </w:rPr>
            </w:pPr>
            <w:r>
              <w:rPr>
                <w:rFonts w:ascii="Times New Roman" w:hAnsi="Times New Roman" w:hint="eastAsia"/>
                <w:bCs/>
                <w:iCs/>
                <w:color w:val="000000"/>
                <w:sz w:val="24"/>
                <w:szCs w:val="24"/>
              </w:rPr>
              <w:t>上</w:t>
            </w:r>
            <w:proofErr w:type="gramStart"/>
            <w:r>
              <w:rPr>
                <w:rFonts w:ascii="Times New Roman" w:hAnsi="Times New Roman" w:hint="eastAsia"/>
                <w:bCs/>
                <w:iCs/>
                <w:color w:val="000000"/>
                <w:sz w:val="24"/>
                <w:szCs w:val="24"/>
              </w:rPr>
              <w:t>证路演中心</w:t>
            </w:r>
            <w:proofErr w:type="gramEnd"/>
            <w:r>
              <w:rPr>
                <w:rFonts w:ascii="Times New Roman" w:hAnsi="Times New Roman" w:hint="eastAsia"/>
                <w:bCs/>
                <w:iCs/>
                <w:color w:val="000000"/>
                <w:sz w:val="24"/>
                <w:szCs w:val="24"/>
              </w:rPr>
              <w:t xml:space="preserve"> </w:t>
            </w:r>
            <w:hyperlink r:id="rId7" w:history="1">
              <w:r>
                <w:rPr>
                  <w:rFonts w:ascii="Times New Roman" w:hAnsi="Times New Roman" w:hint="eastAsia"/>
                  <w:iCs/>
                  <w:color w:val="000000"/>
                  <w:szCs w:val="24"/>
                </w:rPr>
                <w:t>https://roadshow.sseinfo.com</w:t>
              </w:r>
            </w:hyperlink>
          </w:p>
          <w:p w14:paraId="717674FB" w14:textId="77777777" w:rsidR="005947CD" w:rsidRDefault="00BC4CED">
            <w:pPr>
              <w:spacing w:line="560" w:lineRule="exact"/>
              <w:rPr>
                <w:sz w:val="24"/>
                <w:szCs w:val="24"/>
              </w:rPr>
            </w:pPr>
            <w:r>
              <w:rPr>
                <w:rFonts w:ascii="Times New Roman" w:hAnsi="Times New Roman" w:hint="eastAsia"/>
                <w:bCs/>
                <w:iCs/>
                <w:color w:val="000000"/>
                <w:sz w:val="24"/>
                <w:szCs w:val="24"/>
              </w:rPr>
              <w:t>网络文字互动</w:t>
            </w:r>
          </w:p>
        </w:tc>
      </w:tr>
      <w:tr w:rsidR="005947CD" w14:paraId="5CC927F6" w14:textId="77777777">
        <w:trPr>
          <w:trHeight w:val="838"/>
        </w:trPr>
        <w:tc>
          <w:tcPr>
            <w:tcW w:w="1526" w:type="dxa"/>
            <w:vAlign w:val="center"/>
          </w:tcPr>
          <w:p w14:paraId="2ACC1905" w14:textId="77777777" w:rsidR="005947CD" w:rsidRDefault="00BC4CED">
            <w:pPr>
              <w:rPr>
                <w:sz w:val="24"/>
                <w:szCs w:val="24"/>
              </w:rPr>
            </w:pPr>
            <w:r>
              <w:rPr>
                <w:rFonts w:hint="eastAsia"/>
                <w:sz w:val="24"/>
                <w:szCs w:val="24"/>
              </w:rPr>
              <w:t>参会人员</w:t>
            </w:r>
          </w:p>
        </w:tc>
        <w:tc>
          <w:tcPr>
            <w:tcW w:w="7191" w:type="dxa"/>
            <w:vAlign w:val="center"/>
          </w:tcPr>
          <w:p w14:paraId="0475F129" w14:textId="0F50199E" w:rsidR="005947CD" w:rsidRDefault="00BC4CED">
            <w:pPr>
              <w:spacing w:line="360" w:lineRule="auto"/>
              <w:rPr>
                <w:rFonts w:ascii="宋体" w:hAnsi="宋体" w:cs="宋体"/>
                <w:sz w:val="24"/>
                <w:szCs w:val="24"/>
              </w:rPr>
            </w:pPr>
            <w:r>
              <w:rPr>
                <w:rFonts w:ascii="宋体" w:hAnsi="宋体" w:cs="宋体" w:hint="eastAsia"/>
                <w:sz w:val="24"/>
                <w:szCs w:val="24"/>
              </w:rPr>
              <w:t>董事长：余永安</w:t>
            </w:r>
          </w:p>
          <w:p w14:paraId="2600B724" w14:textId="0EF3725B" w:rsidR="005947CD" w:rsidRDefault="00BC4CED">
            <w:pPr>
              <w:spacing w:line="360" w:lineRule="auto"/>
              <w:rPr>
                <w:rFonts w:ascii="宋体" w:hAnsi="宋体" w:cs="宋体"/>
                <w:sz w:val="24"/>
                <w:szCs w:val="24"/>
              </w:rPr>
            </w:pPr>
            <w:r>
              <w:rPr>
                <w:rFonts w:ascii="宋体" w:hAnsi="宋体" w:cs="宋体" w:hint="eastAsia"/>
                <w:sz w:val="24"/>
                <w:szCs w:val="24"/>
              </w:rPr>
              <w:t>副董事长、总经理：黄军华</w:t>
            </w:r>
          </w:p>
          <w:p w14:paraId="786F1463" w14:textId="2C76CA20" w:rsidR="005947CD" w:rsidRDefault="00BC4CED">
            <w:pPr>
              <w:spacing w:line="360" w:lineRule="auto"/>
              <w:rPr>
                <w:rFonts w:ascii="宋体" w:hAnsi="宋体" w:cs="宋体"/>
                <w:sz w:val="24"/>
                <w:szCs w:val="24"/>
              </w:rPr>
            </w:pPr>
            <w:r>
              <w:rPr>
                <w:rFonts w:ascii="宋体" w:hAnsi="宋体" w:cs="宋体" w:hint="eastAsia"/>
                <w:sz w:val="24"/>
                <w:szCs w:val="24"/>
              </w:rPr>
              <w:t>董事会秘书、财务总监：邓卫勇</w:t>
            </w:r>
          </w:p>
          <w:p w14:paraId="6C720524" w14:textId="77777777" w:rsidR="005947CD" w:rsidRDefault="00BC4CED">
            <w:pPr>
              <w:spacing w:line="360" w:lineRule="auto"/>
              <w:rPr>
                <w:sz w:val="24"/>
                <w:szCs w:val="24"/>
              </w:rPr>
            </w:pPr>
            <w:r>
              <w:rPr>
                <w:rFonts w:ascii="宋体" w:hAnsi="宋体" w:cs="宋体" w:hint="eastAsia"/>
                <w:sz w:val="24"/>
                <w:szCs w:val="24"/>
              </w:rPr>
              <w:t>独立董事：朱星文、易蓉、段卓平</w:t>
            </w:r>
          </w:p>
        </w:tc>
      </w:tr>
      <w:tr w:rsidR="005947CD" w14:paraId="4BA82DDC" w14:textId="77777777">
        <w:trPr>
          <w:trHeight w:val="557"/>
        </w:trPr>
        <w:tc>
          <w:tcPr>
            <w:tcW w:w="1526" w:type="dxa"/>
            <w:vAlign w:val="center"/>
          </w:tcPr>
          <w:p w14:paraId="4C729674" w14:textId="77777777" w:rsidR="005947CD" w:rsidRDefault="00BC4CED">
            <w:pPr>
              <w:spacing w:line="560" w:lineRule="exact"/>
              <w:jc w:val="center"/>
              <w:rPr>
                <w:sz w:val="24"/>
                <w:szCs w:val="24"/>
              </w:rPr>
            </w:pPr>
            <w:r>
              <w:rPr>
                <w:rFonts w:ascii="宋体" w:hAnsi="宋体" w:hint="eastAsia"/>
                <w:bCs/>
                <w:iCs/>
                <w:color w:val="000000"/>
                <w:sz w:val="24"/>
                <w:szCs w:val="24"/>
              </w:rPr>
              <w:t>投资者关系活动主要内容介绍</w:t>
            </w:r>
          </w:p>
        </w:tc>
        <w:tc>
          <w:tcPr>
            <w:tcW w:w="7191" w:type="dxa"/>
          </w:tcPr>
          <w:p w14:paraId="44327216" w14:textId="42009F8C" w:rsidR="008F094F" w:rsidRDefault="00BC4CED" w:rsidP="008F094F">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proofErr w:type="gramStart"/>
            <w:r>
              <w:rPr>
                <w:rFonts w:ascii="宋体" w:hAnsi="宋体" w:hint="eastAsia"/>
                <w:b/>
                <w:bCs/>
                <w:sz w:val="24"/>
                <w:szCs w:val="24"/>
              </w:rPr>
              <w:t>一</w:t>
            </w:r>
            <w:proofErr w:type="gramEnd"/>
            <w:r>
              <w:rPr>
                <w:rFonts w:ascii="宋体" w:hAnsi="宋体"/>
                <w:b/>
                <w:bCs/>
                <w:sz w:val="24"/>
                <w:szCs w:val="24"/>
              </w:rPr>
              <w:t>：</w:t>
            </w:r>
            <w:r w:rsidR="008F094F" w:rsidRPr="008F094F">
              <w:rPr>
                <w:rFonts w:ascii="宋体" w:hAnsi="宋体" w:hint="eastAsia"/>
                <w:b/>
                <w:bCs/>
                <w:sz w:val="24"/>
                <w:szCs w:val="24"/>
              </w:rPr>
              <w:t>贵公司领导，又是一年交流会，这一年投资者信息狭隘，与投资者之间缺少沟通，行业特性、投资存在盲盒，借此提问三个问题，一、年报</w:t>
            </w:r>
            <w:proofErr w:type="gramStart"/>
            <w:r w:rsidR="008F094F" w:rsidRPr="008F094F">
              <w:rPr>
                <w:rFonts w:ascii="宋体" w:hAnsi="宋体" w:hint="eastAsia"/>
                <w:b/>
                <w:bCs/>
                <w:sz w:val="24"/>
                <w:szCs w:val="24"/>
              </w:rPr>
              <w:t>中财报出现</w:t>
            </w:r>
            <w:proofErr w:type="gramEnd"/>
            <w:r w:rsidR="008F094F" w:rsidRPr="008F094F">
              <w:rPr>
                <w:rFonts w:ascii="宋体" w:hAnsi="宋体" w:hint="eastAsia"/>
                <w:b/>
                <w:bCs/>
                <w:sz w:val="24"/>
                <w:szCs w:val="24"/>
              </w:rPr>
              <w:t>销售外需增长喜人，内需销量萎缩，在此问内需己到了需求瓶颈？</w:t>
            </w:r>
            <w:r w:rsidR="00DA6C72">
              <w:rPr>
                <w:rFonts w:ascii="宋体" w:hAnsi="宋体" w:hint="eastAsia"/>
                <w:b/>
                <w:bCs/>
                <w:sz w:val="24"/>
                <w:szCs w:val="24"/>
              </w:rPr>
              <w:t>二</w:t>
            </w:r>
            <w:r w:rsidR="008F094F" w:rsidRPr="008F094F">
              <w:rPr>
                <w:rFonts w:ascii="宋体" w:hAnsi="宋体" w:hint="eastAsia"/>
                <w:b/>
                <w:bCs/>
                <w:sz w:val="24"/>
                <w:szCs w:val="24"/>
              </w:rPr>
              <w:t>，公司八点一亿投资项目已多年，目前进展如何，是否还在继续办理土地及各种相关手续或者己经开始产生经济效益？三，国家发展商业航天大产业大蛋糕，公司是否利用自身技术互补、延伸，积极拥抱、设想、规划成立部门积极参与这产业资本运作，投入、购并、重组扩大产业之中？最后问一下，我们中小投资者是否有平时申请面对面与公司交流机会？</w:t>
            </w:r>
          </w:p>
          <w:p w14:paraId="241AA37B" w14:textId="77777777" w:rsidR="007B59AC" w:rsidRDefault="00BC4CED" w:rsidP="00DA6C72">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w:t>
            </w:r>
            <w:bookmarkStart w:id="0" w:name="OLE_LINK26"/>
            <w:r>
              <w:rPr>
                <w:rFonts w:ascii="宋体" w:hAnsi="宋体"/>
                <w:sz w:val="24"/>
                <w:szCs w:val="24"/>
              </w:rPr>
              <w:t>尊敬的投资者，您好！</w:t>
            </w:r>
          </w:p>
          <w:p w14:paraId="3827839B" w14:textId="77777777" w:rsidR="007B59AC" w:rsidRDefault="008F094F" w:rsidP="00DA6C72">
            <w:pPr>
              <w:adjustRightInd w:val="0"/>
              <w:snapToGrid w:val="0"/>
              <w:spacing w:line="360" w:lineRule="auto"/>
              <w:ind w:firstLineChars="200" w:firstLine="480"/>
              <w:rPr>
                <w:rFonts w:ascii="宋体" w:hAnsi="宋体"/>
                <w:sz w:val="24"/>
                <w:szCs w:val="24"/>
              </w:rPr>
            </w:pPr>
            <w:r w:rsidRPr="008F094F">
              <w:rPr>
                <w:rFonts w:ascii="宋体" w:hAnsi="宋体" w:hint="eastAsia"/>
                <w:sz w:val="24"/>
                <w:szCs w:val="24"/>
              </w:rPr>
              <w:t>关于内外销需求：公司外需业务稳步增长，</w:t>
            </w:r>
            <w:proofErr w:type="gramStart"/>
            <w:r w:rsidRPr="008F094F">
              <w:rPr>
                <w:rFonts w:ascii="宋体" w:hAnsi="宋体" w:hint="eastAsia"/>
                <w:sz w:val="24"/>
                <w:szCs w:val="24"/>
              </w:rPr>
              <w:t>内需短期</w:t>
            </w:r>
            <w:proofErr w:type="gramEnd"/>
            <w:r w:rsidRPr="008F094F">
              <w:rPr>
                <w:rFonts w:ascii="宋体" w:hAnsi="宋体" w:hint="eastAsia"/>
                <w:sz w:val="24"/>
                <w:szCs w:val="24"/>
              </w:rPr>
              <w:t>销量变动主要受</w:t>
            </w:r>
            <w:r w:rsidR="00DA6C72">
              <w:rPr>
                <w:rFonts w:ascii="宋体" w:hAnsi="宋体" w:hint="eastAsia"/>
                <w:sz w:val="24"/>
                <w:szCs w:val="24"/>
              </w:rPr>
              <w:t>国家</w:t>
            </w:r>
            <w:r w:rsidRPr="008F094F">
              <w:rPr>
                <w:rFonts w:ascii="宋体" w:hAnsi="宋体" w:hint="eastAsia"/>
                <w:sz w:val="24"/>
                <w:szCs w:val="24"/>
              </w:rPr>
              <w:t>采购</w:t>
            </w:r>
            <w:r w:rsidR="00DA6C72">
              <w:rPr>
                <w:rFonts w:ascii="宋体" w:hAnsi="宋体" w:hint="eastAsia"/>
                <w:sz w:val="24"/>
                <w:szCs w:val="24"/>
              </w:rPr>
              <w:t>计划及</w:t>
            </w:r>
            <w:r w:rsidRPr="008F094F">
              <w:rPr>
                <w:rFonts w:ascii="宋体" w:hAnsi="宋体" w:hint="eastAsia"/>
                <w:sz w:val="24"/>
                <w:szCs w:val="24"/>
              </w:rPr>
              <w:t>节奏等阶段性因素影响。国内军工主业长期</w:t>
            </w:r>
            <w:r w:rsidRPr="008F094F">
              <w:rPr>
                <w:rFonts w:ascii="宋体" w:hAnsi="宋体" w:hint="eastAsia"/>
                <w:sz w:val="24"/>
                <w:szCs w:val="24"/>
              </w:rPr>
              <w:lastRenderedPageBreak/>
              <w:t>需求稳固，公司持续优化产品结构、拓展多品类配套市场，</w:t>
            </w:r>
            <w:r w:rsidR="00DA6C72" w:rsidRPr="00DA6C72">
              <w:rPr>
                <w:rFonts w:ascii="宋体" w:hAnsi="宋体" w:hint="eastAsia"/>
                <w:sz w:val="24"/>
                <w:szCs w:val="24"/>
              </w:rPr>
              <w:t>重点聚焦武器系统、新一代智能弹药及引信、无人作战平台、新一代导弹（火箭）先进动力模块与控制产品等领域，构建起多层次、宽领域的技术研发体系</w:t>
            </w:r>
            <w:r w:rsidR="00DA6C72">
              <w:rPr>
                <w:rFonts w:ascii="宋体" w:hAnsi="宋体" w:hint="eastAsia"/>
                <w:sz w:val="24"/>
                <w:szCs w:val="24"/>
              </w:rPr>
              <w:t>，</w:t>
            </w:r>
            <w:r w:rsidRPr="008F094F">
              <w:rPr>
                <w:rFonts w:ascii="宋体" w:hAnsi="宋体" w:hint="eastAsia"/>
                <w:sz w:val="24"/>
                <w:szCs w:val="24"/>
              </w:rPr>
              <w:t>保障经营平稳发展。</w:t>
            </w:r>
          </w:p>
          <w:p w14:paraId="50B4D00E" w14:textId="68F838A5" w:rsidR="007B59AC" w:rsidRDefault="008F094F" w:rsidP="00DA6C72">
            <w:pPr>
              <w:adjustRightInd w:val="0"/>
              <w:snapToGrid w:val="0"/>
              <w:spacing w:line="360" w:lineRule="auto"/>
              <w:ind w:firstLineChars="200" w:firstLine="480"/>
              <w:rPr>
                <w:rFonts w:ascii="宋体" w:hAnsi="宋体"/>
                <w:sz w:val="24"/>
                <w:szCs w:val="24"/>
              </w:rPr>
            </w:pPr>
            <w:r w:rsidRPr="008F094F">
              <w:rPr>
                <w:rFonts w:ascii="宋体" w:hAnsi="宋体" w:hint="eastAsia"/>
                <w:sz w:val="24"/>
                <w:szCs w:val="24"/>
              </w:rPr>
              <w:t>关于 8.1 亿元</w:t>
            </w:r>
            <w:r w:rsidR="007B59AC">
              <w:rPr>
                <w:rFonts w:ascii="宋体" w:hAnsi="宋体" w:hint="eastAsia"/>
                <w:sz w:val="24"/>
                <w:szCs w:val="24"/>
              </w:rPr>
              <w:t>“</w:t>
            </w:r>
            <w:r w:rsidR="007B59AC" w:rsidRPr="007B59AC">
              <w:rPr>
                <w:rFonts w:ascii="宋体" w:hAnsi="宋体" w:hint="eastAsia"/>
                <w:sz w:val="24"/>
                <w:szCs w:val="24"/>
              </w:rPr>
              <w:t>动力模块能力</w:t>
            </w:r>
            <w:r w:rsidR="007B59AC">
              <w:rPr>
                <w:rFonts w:ascii="宋体" w:hAnsi="宋体" w:hint="eastAsia"/>
                <w:sz w:val="24"/>
                <w:szCs w:val="24"/>
              </w:rPr>
              <w:t>”</w:t>
            </w:r>
            <w:r w:rsidR="007B59AC" w:rsidRPr="007B59AC">
              <w:rPr>
                <w:rFonts w:ascii="宋体" w:hAnsi="宋体" w:hint="eastAsia"/>
                <w:sz w:val="24"/>
                <w:szCs w:val="24"/>
              </w:rPr>
              <w:t>建设项目</w:t>
            </w:r>
            <w:r w:rsidRPr="008F094F">
              <w:rPr>
                <w:rFonts w:ascii="宋体" w:hAnsi="宋体" w:hint="eastAsia"/>
                <w:sz w:val="24"/>
                <w:szCs w:val="24"/>
              </w:rPr>
              <w:t>：该项目</w:t>
            </w:r>
            <w:r w:rsidR="00DA6C72">
              <w:rPr>
                <w:rFonts w:ascii="宋体" w:hAnsi="宋体" w:hint="eastAsia"/>
                <w:sz w:val="24"/>
                <w:szCs w:val="24"/>
              </w:rPr>
              <w:t>已获行业主管部门批准，目前</w:t>
            </w:r>
            <w:r w:rsidRPr="008F094F">
              <w:rPr>
                <w:rFonts w:ascii="宋体" w:hAnsi="宋体" w:hint="eastAsia"/>
                <w:sz w:val="24"/>
                <w:szCs w:val="24"/>
              </w:rPr>
              <w:t>各项前期审批、土地及相关手续</w:t>
            </w:r>
            <w:r w:rsidR="00DA6C72">
              <w:rPr>
                <w:rFonts w:ascii="宋体" w:hAnsi="宋体" w:hint="eastAsia"/>
                <w:sz w:val="24"/>
                <w:szCs w:val="24"/>
              </w:rPr>
              <w:t>已完成</w:t>
            </w:r>
            <w:r w:rsidRPr="008F094F">
              <w:rPr>
                <w:rFonts w:ascii="宋体" w:hAnsi="宋体" w:hint="eastAsia"/>
                <w:sz w:val="24"/>
                <w:szCs w:val="24"/>
              </w:rPr>
              <w:t>，项目整体按规划稳步建设中。</w:t>
            </w:r>
          </w:p>
          <w:p w14:paraId="349B5E0E" w14:textId="77777777" w:rsidR="007B59AC" w:rsidRDefault="008F094F" w:rsidP="00DA6C72">
            <w:pPr>
              <w:adjustRightInd w:val="0"/>
              <w:snapToGrid w:val="0"/>
              <w:spacing w:line="360" w:lineRule="auto"/>
              <w:ind w:firstLineChars="200" w:firstLine="480"/>
              <w:rPr>
                <w:rFonts w:ascii="宋体" w:hAnsi="宋体"/>
                <w:sz w:val="24"/>
                <w:szCs w:val="24"/>
              </w:rPr>
            </w:pPr>
            <w:r w:rsidRPr="008F094F">
              <w:rPr>
                <w:rFonts w:ascii="宋体" w:hAnsi="宋体" w:hint="eastAsia"/>
                <w:sz w:val="24"/>
                <w:szCs w:val="24"/>
              </w:rPr>
              <w:t>关于商业航天产业布局：公司拥有固体动力领域核心技术与产业积淀，持续关注商业航天行业发展机遇，结合自身技术优势做好产业延伸规划</w:t>
            </w:r>
            <w:r w:rsidR="00DA6C72">
              <w:rPr>
                <w:rFonts w:ascii="宋体" w:hAnsi="宋体" w:hint="eastAsia"/>
                <w:sz w:val="24"/>
                <w:szCs w:val="24"/>
              </w:rPr>
              <w:t>，包括但不限于：</w:t>
            </w:r>
            <w:r w:rsidRPr="008F094F">
              <w:rPr>
                <w:rFonts w:ascii="宋体" w:hAnsi="宋体" w:hint="eastAsia"/>
                <w:sz w:val="24"/>
                <w:szCs w:val="24"/>
              </w:rPr>
              <w:t>并购、重组</w:t>
            </w:r>
            <w:r w:rsidR="00DA6C72">
              <w:rPr>
                <w:rFonts w:ascii="宋体" w:hAnsi="宋体" w:hint="eastAsia"/>
                <w:sz w:val="24"/>
                <w:szCs w:val="24"/>
              </w:rPr>
              <w:t>等</w:t>
            </w:r>
            <w:r w:rsidRPr="008F094F">
              <w:rPr>
                <w:rFonts w:ascii="宋体" w:hAnsi="宋体" w:hint="eastAsia"/>
                <w:sz w:val="24"/>
                <w:szCs w:val="24"/>
              </w:rPr>
              <w:t>产业资本运作</w:t>
            </w:r>
            <w:r w:rsidR="00DA6C72">
              <w:rPr>
                <w:rFonts w:ascii="宋体" w:hAnsi="宋体" w:hint="eastAsia"/>
                <w:sz w:val="24"/>
                <w:szCs w:val="24"/>
              </w:rPr>
              <w:t>手段</w:t>
            </w:r>
            <w:r w:rsidRPr="008F094F">
              <w:rPr>
                <w:rFonts w:ascii="宋体" w:hAnsi="宋体" w:hint="eastAsia"/>
                <w:sz w:val="24"/>
                <w:szCs w:val="24"/>
              </w:rPr>
              <w:t>。</w:t>
            </w:r>
          </w:p>
          <w:p w14:paraId="61355244" w14:textId="4773FCFA" w:rsidR="005947CD" w:rsidRDefault="008F094F" w:rsidP="00DA6C72">
            <w:pPr>
              <w:adjustRightInd w:val="0"/>
              <w:snapToGrid w:val="0"/>
              <w:spacing w:line="360" w:lineRule="auto"/>
              <w:ind w:firstLineChars="200" w:firstLine="480"/>
              <w:rPr>
                <w:rFonts w:ascii="宋体" w:hAnsi="宋体"/>
                <w:sz w:val="24"/>
                <w:szCs w:val="24"/>
              </w:rPr>
            </w:pPr>
            <w:r w:rsidRPr="008F094F">
              <w:rPr>
                <w:rFonts w:ascii="宋体" w:hAnsi="宋体" w:hint="eastAsia"/>
                <w:sz w:val="24"/>
                <w:szCs w:val="24"/>
              </w:rPr>
              <w:t>关于投资者面对面交流：公司高度重视中小投资者沟通，定期举办业绩说明会、投资者开放日等活动；中小投资者可通过公司投资者热线、IR 专用邮箱提前预约，在合</w:t>
            </w:r>
            <w:proofErr w:type="gramStart"/>
            <w:r w:rsidRPr="008F094F">
              <w:rPr>
                <w:rFonts w:ascii="宋体" w:hAnsi="宋体" w:hint="eastAsia"/>
                <w:sz w:val="24"/>
                <w:szCs w:val="24"/>
              </w:rPr>
              <w:t>规</w:t>
            </w:r>
            <w:proofErr w:type="gramEnd"/>
            <w:r w:rsidRPr="008F094F">
              <w:rPr>
                <w:rFonts w:ascii="宋体" w:hAnsi="宋体" w:hint="eastAsia"/>
                <w:sz w:val="24"/>
                <w:szCs w:val="24"/>
              </w:rPr>
              <w:t>前提下，公司可统筹安排面对面交流沟通。</w:t>
            </w:r>
            <w:bookmarkStart w:id="1" w:name="OLE_LINK1"/>
            <w:bookmarkStart w:id="2" w:name="OLE_LINK2"/>
            <w:r w:rsidR="00BC4CED">
              <w:rPr>
                <w:rFonts w:ascii="宋体" w:hAnsi="宋体"/>
                <w:sz w:val="24"/>
                <w:szCs w:val="24"/>
              </w:rPr>
              <w:t>感谢您对公司的关注！</w:t>
            </w:r>
          </w:p>
          <w:bookmarkEnd w:id="0"/>
          <w:bookmarkEnd w:id="1"/>
          <w:bookmarkEnd w:id="2"/>
          <w:p w14:paraId="3782E587" w14:textId="77777777" w:rsidR="005947CD" w:rsidRDefault="005947CD">
            <w:pPr>
              <w:adjustRightInd w:val="0"/>
              <w:snapToGrid w:val="0"/>
              <w:spacing w:line="360" w:lineRule="auto"/>
              <w:ind w:firstLineChars="200" w:firstLine="480"/>
              <w:rPr>
                <w:rFonts w:ascii="宋体" w:hAnsi="宋体"/>
                <w:sz w:val="24"/>
                <w:szCs w:val="24"/>
              </w:rPr>
            </w:pPr>
          </w:p>
          <w:p w14:paraId="285ABB9F" w14:textId="77777777" w:rsidR="008F094F" w:rsidRDefault="00BC4CED" w:rsidP="008F094F">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问题二</w:t>
            </w:r>
            <w:r>
              <w:rPr>
                <w:rFonts w:ascii="宋体" w:hAnsi="宋体"/>
                <w:b/>
                <w:bCs/>
                <w:sz w:val="24"/>
                <w:szCs w:val="24"/>
              </w:rPr>
              <w:t>：</w:t>
            </w:r>
            <w:r w:rsidR="008F094F" w:rsidRPr="008F094F">
              <w:rPr>
                <w:rFonts w:ascii="宋体" w:hAnsi="宋体" w:hint="eastAsia"/>
                <w:b/>
                <w:bCs/>
                <w:sz w:val="24"/>
                <w:szCs w:val="24"/>
              </w:rPr>
              <w:t>公司领导，</w:t>
            </w:r>
            <w:proofErr w:type="gramStart"/>
            <w:r w:rsidR="008F094F" w:rsidRPr="008F094F">
              <w:rPr>
                <w:rFonts w:ascii="宋体" w:hAnsi="宋体" w:hint="eastAsia"/>
                <w:b/>
                <w:bCs/>
                <w:sz w:val="24"/>
                <w:szCs w:val="24"/>
              </w:rPr>
              <w:t>一季报非营收</w:t>
            </w:r>
            <w:proofErr w:type="gramEnd"/>
            <w:r w:rsidR="008F094F" w:rsidRPr="008F094F">
              <w:rPr>
                <w:rFonts w:ascii="宋体" w:hAnsi="宋体" w:hint="eastAsia"/>
                <w:b/>
                <w:bCs/>
                <w:sz w:val="24"/>
                <w:szCs w:val="24"/>
              </w:rPr>
              <w:t>政府补助是取消还是当期未发放，及以后延期补助？</w:t>
            </w:r>
          </w:p>
          <w:p w14:paraId="68E30E6F" w14:textId="173B58EC" w:rsidR="008F094F" w:rsidRDefault="00BC4CED" w:rsidP="008F094F">
            <w:pPr>
              <w:adjustRightInd w:val="0"/>
              <w:snapToGrid w:val="0"/>
              <w:spacing w:line="360" w:lineRule="auto"/>
              <w:rPr>
                <w:rFonts w:ascii="宋体" w:hAnsi="宋体"/>
                <w:sz w:val="24"/>
                <w:szCs w:val="24"/>
              </w:rPr>
            </w:pPr>
            <w:r>
              <w:rPr>
                <w:rFonts w:ascii="宋体" w:hAnsi="宋体" w:hint="eastAsia"/>
                <w:sz w:val="24"/>
                <w:szCs w:val="24"/>
              </w:rPr>
              <w:t>回答</w:t>
            </w:r>
            <w:r>
              <w:rPr>
                <w:rFonts w:ascii="宋体" w:hAnsi="宋体"/>
                <w:sz w:val="24"/>
                <w:szCs w:val="24"/>
              </w:rPr>
              <w:t>：</w:t>
            </w:r>
            <w:bookmarkStart w:id="3" w:name="OLE_LINK13"/>
            <w:bookmarkStart w:id="4" w:name="OLE_LINK14"/>
            <w:bookmarkStart w:id="5" w:name="OLE_LINK27"/>
            <w:bookmarkStart w:id="6" w:name="OLE_LINK28"/>
            <w:r>
              <w:rPr>
                <w:rFonts w:ascii="宋体" w:hAnsi="宋体"/>
                <w:sz w:val="24"/>
                <w:szCs w:val="24"/>
              </w:rPr>
              <w:t>尊敬的投资者，您好！</w:t>
            </w:r>
            <w:bookmarkEnd w:id="3"/>
            <w:bookmarkEnd w:id="4"/>
            <w:r w:rsidR="00380051" w:rsidRPr="00380051">
              <w:rPr>
                <w:rFonts w:ascii="宋体" w:hAnsi="宋体" w:hint="eastAsia"/>
                <w:sz w:val="24"/>
                <w:szCs w:val="24"/>
              </w:rPr>
              <w:t>政府补助多为</w:t>
            </w:r>
            <w:r w:rsidR="007B59AC">
              <w:rPr>
                <w:rFonts w:ascii="宋体" w:hAnsi="宋体" w:hint="eastAsia"/>
                <w:sz w:val="24"/>
                <w:szCs w:val="24"/>
              </w:rPr>
              <w:t>偶发性的</w:t>
            </w:r>
            <w:r w:rsidR="00380051" w:rsidRPr="00380051">
              <w:rPr>
                <w:rFonts w:ascii="宋体" w:hAnsi="宋体" w:hint="eastAsia"/>
                <w:sz w:val="24"/>
                <w:szCs w:val="24"/>
              </w:rPr>
              <w:t>专项补贴</w:t>
            </w:r>
            <w:r w:rsidR="007B59AC">
              <w:rPr>
                <w:rFonts w:ascii="宋体" w:hAnsi="宋体" w:hint="eastAsia"/>
                <w:sz w:val="24"/>
                <w:szCs w:val="24"/>
              </w:rPr>
              <w:t>，</w:t>
            </w:r>
            <w:r w:rsidR="007B59AC" w:rsidRPr="007B59AC">
              <w:rPr>
                <w:rFonts w:ascii="宋体" w:hAnsi="宋体" w:hint="eastAsia"/>
                <w:sz w:val="24"/>
                <w:szCs w:val="24"/>
              </w:rPr>
              <w:t>公司</w:t>
            </w:r>
            <w:r w:rsidR="007B59AC">
              <w:rPr>
                <w:rFonts w:ascii="宋体" w:hAnsi="宋体" w:hint="eastAsia"/>
                <w:sz w:val="24"/>
                <w:szCs w:val="24"/>
              </w:rPr>
              <w:t>上年同期</w:t>
            </w:r>
            <w:r w:rsidR="007B59AC" w:rsidRPr="007B59AC">
              <w:rPr>
                <w:rFonts w:ascii="宋体" w:hAnsi="宋体" w:hint="eastAsia"/>
                <w:sz w:val="24"/>
                <w:szCs w:val="24"/>
              </w:rPr>
              <w:t>收到政府补助对当期</w:t>
            </w:r>
            <w:proofErr w:type="gramStart"/>
            <w:r w:rsidR="007B59AC" w:rsidRPr="007B59AC">
              <w:rPr>
                <w:rFonts w:ascii="宋体" w:hAnsi="宋体" w:hint="eastAsia"/>
                <w:sz w:val="24"/>
                <w:szCs w:val="24"/>
              </w:rPr>
              <w:t>归母净利润</w:t>
            </w:r>
            <w:proofErr w:type="gramEnd"/>
            <w:r w:rsidR="007B59AC" w:rsidRPr="007B59AC">
              <w:rPr>
                <w:rFonts w:ascii="宋体" w:hAnsi="宋体" w:hint="eastAsia"/>
                <w:sz w:val="24"/>
                <w:szCs w:val="24"/>
              </w:rPr>
              <w:t>产生较大贡献，同时也推高了今年一季度参照的基期数据。</w:t>
            </w:r>
            <w:r w:rsidR="008F094F">
              <w:rPr>
                <w:rFonts w:ascii="宋体" w:hAnsi="宋体"/>
                <w:sz w:val="24"/>
                <w:szCs w:val="24"/>
              </w:rPr>
              <w:t>感谢您对公司的关注！</w:t>
            </w:r>
          </w:p>
          <w:bookmarkEnd w:id="5"/>
          <w:bookmarkEnd w:id="6"/>
          <w:p w14:paraId="5BF9A15D" w14:textId="56303ADE" w:rsidR="005947CD" w:rsidRDefault="005947CD" w:rsidP="008F094F">
            <w:pPr>
              <w:adjustRightInd w:val="0"/>
              <w:snapToGrid w:val="0"/>
              <w:spacing w:line="360" w:lineRule="auto"/>
              <w:ind w:firstLineChars="200" w:firstLine="480"/>
              <w:rPr>
                <w:rFonts w:ascii="宋体" w:hAnsi="宋体"/>
                <w:sz w:val="24"/>
                <w:szCs w:val="24"/>
              </w:rPr>
            </w:pPr>
          </w:p>
          <w:p w14:paraId="59A3378C" w14:textId="4F1AE918" w:rsidR="008F094F" w:rsidRDefault="00EF61B8" w:rsidP="00EF61B8">
            <w:pPr>
              <w:adjustRightInd w:val="0"/>
              <w:snapToGrid w:val="0"/>
              <w:spacing w:line="360" w:lineRule="auto"/>
              <w:ind w:firstLineChars="200" w:firstLine="482"/>
              <w:rPr>
                <w:rFonts w:ascii="宋体" w:hAnsi="宋体"/>
                <w:sz w:val="24"/>
                <w:szCs w:val="24"/>
              </w:rPr>
            </w:pPr>
            <w:r>
              <w:rPr>
                <w:rFonts w:ascii="宋体" w:hAnsi="宋体" w:hint="eastAsia"/>
                <w:b/>
                <w:bCs/>
                <w:sz w:val="24"/>
                <w:szCs w:val="24"/>
              </w:rPr>
              <w:t>问题三</w:t>
            </w:r>
            <w:r>
              <w:rPr>
                <w:rFonts w:ascii="宋体" w:hAnsi="宋体"/>
                <w:b/>
                <w:bCs/>
                <w:sz w:val="24"/>
                <w:szCs w:val="24"/>
              </w:rPr>
              <w:t>：</w:t>
            </w:r>
            <w:bookmarkStart w:id="7" w:name="OLE_LINK4"/>
            <w:r w:rsidRPr="00EF61B8">
              <w:rPr>
                <w:rFonts w:ascii="宋体" w:hAnsi="宋体" w:hint="eastAsia"/>
                <w:b/>
                <w:bCs/>
                <w:sz w:val="24"/>
                <w:szCs w:val="24"/>
              </w:rPr>
              <w:t>公司自2025年10月公告4.66亿大订单合同后，一直没有新大订单公布，请问公司目前新大订单进展情况如何？另外，请问公司第二增长曲线业务（总装、商业航天合作、军贸、无人机助推器）目前进展分别如何？</w:t>
            </w:r>
          </w:p>
          <w:bookmarkEnd w:id="7"/>
          <w:p w14:paraId="483C6856" w14:textId="5F93DF6E" w:rsidR="008F094F" w:rsidRDefault="00EF61B8">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w:t>
            </w:r>
            <w:bookmarkStart w:id="8" w:name="OLE_LINK29"/>
            <w:r w:rsidR="007B59AC">
              <w:rPr>
                <w:rFonts w:ascii="宋体" w:hAnsi="宋体"/>
                <w:sz w:val="24"/>
                <w:szCs w:val="24"/>
              </w:rPr>
              <w:t>尊敬的投资者，您好！</w:t>
            </w:r>
            <w:r w:rsidR="00380051" w:rsidRPr="00380051">
              <w:rPr>
                <w:rFonts w:ascii="宋体" w:hAnsi="宋体" w:hint="eastAsia"/>
                <w:sz w:val="24"/>
                <w:szCs w:val="24"/>
              </w:rPr>
              <w:t>订单方面：公司 2025 年 10 月披露的大额合同正按计划有序生产、稳步履约。军工类订单受采购节奏、项目审批、涉密管理等因素影响，签订及披露具有阶段性特征。公司持续深耕军品市场、积极拓展军贸及配套订单，常态</w:t>
            </w:r>
            <w:proofErr w:type="gramStart"/>
            <w:r w:rsidR="00380051" w:rsidRPr="00380051">
              <w:rPr>
                <w:rFonts w:ascii="宋体" w:hAnsi="宋体" w:hint="eastAsia"/>
                <w:sz w:val="24"/>
                <w:szCs w:val="24"/>
              </w:rPr>
              <w:t>化开</w:t>
            </w:r>
            <w:r w:rsidR="00380051" w:rsidRPr="00380051">
              <w:rPr>
                <w:rFonts w:ascii="宋体" w:hAnsi="宋体" w:hint="eastAsia"/>
                <w:sz w:val="24"/>
                <w:szCs w:val="24"/>
              </w:rPr>
              <w:lastRenderedPageBreak/>
              <w:t>展</w:t>
            </w:r>
            <w:proofErr w:type="gramEnd"/>
            <w:r w:rsidR="00380051" w:rsidRPr="00380051">
              <w:rPr>
                <w:rFonts w:ascii="宋体" w:hAnsi="宋体" w:hint="eastAsia"/>
                <w:sz w:val="24"/>
                <w:szCs w:val="24"/>
              </w:rPr>
              <w:t>市场开拓与项目对接。对于达到监管披露标准、且符合涉密信息管理要求的重大合同，公司将及时履行公告义务，目前不存在应披露而未披露的重大订单事项。</w:t>
            </w:r>
          </w:p>
          <w:bookmarkEnd w:id="8"/>
          <w:p w14:paraId="507B84EE" w14:textId="77777777" w:rsidR="008F094F" w:rsidRDefault="008F094F">
            <w:pPr>
              <w:adjustRightInd w:val="0"/>
              <w:snapToGrid w:val="0"/>
              <w:spacing w:line="360" w:lineRule="auto"/>
              <w:ind w:firstLineChars="200" w:firstLine="480"/>
              <w:rPr>
                <w:rFonts w:ascii="宋体" w:hAnsi="宋体"/>
                <w:sz w:val="24"/>
                <w:szCs w:val="24"/>
              </w:rPr>
            </w:pPr>
          </w:p>
          <w:p w14:paraId="2DA78890" w14:textId="5999BAAA" w:rsidR="008F094F" w:rsidRDefault="00EF61B8" w:rsidP="00EF61B8">
            <w:pPr>
              <w:adjustRightInd w:val="0"/>
              <w:snapToGrid w:val="0"/>
              <w:spacing w:line="360" w:lineRule="auto"/>
              <w:ind w:firstLineChars="200" w:firstLine="482"/>
              <w:rPr>
                <w:rFonts w:ascii="宋体" w:hAnsi="宋体"/>
                <w:sz w:val="24"/>
                <w:szCs w:val="24"/>
              </w:rPr>
            </w:pPr>
            <w:bookmarkStart w:id="9" w:name="OLE_LINK10"/>
            <w:r>
              <w:rPr>
                <w:rFonts w:ascii="宋体" w:hAnsi="宋体" w:hint="eastAsia"/>
                <w:b/>
                <w:bCs/>
                <w:sz w:val="24"/>
                <w:szCs w:val="24"/>
              </w:rPr>
              <w:t>问题四：</w:t>
            </w:r>
            <w:bookmarkEnd w:id="9"/>
            <w:r w:rsidRPr="00EF61B8">
              <w:rPr>
                <w:rFonts w:ascii="宋体" w:hAnsi="宋体" w:hint="eastAsia"/>
                <w:b/>
                <w:bCs/>
                <w:sz w:val="24"/>
                <w:szCs w:val="24"/>
              </w:rPr>
              <w:t>请问公司在寻求与公司主业相关的产业投资方面进展如何？</w:t>
            </w:r>
          </w:p>
          <w:p w14:paraId="0F2EB796" w14:textId="60B0439A" w:rsidR="008F094F" w:rsidRDefault="00EF61B8">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bookmarkStart w:id="10" w:name="OLE_LINK30"/>
            <w:r w:rsidR="007B59AC">
              <w:rPr>
                <w:rFonts w:ascii="宋体" w:hAnsi="宋体" w:hint="eastAsia"/>
                <w:sz w:val="24"/>
                <w:szCs w:val="24"/>
              </w:rPr>
              <w:t>尊敬的投资者，您好！</w:t>
            </w:r>
            <w:r w:rsidR="00380051" w:rsidRPr="00380051">
              <w:rPr>
                <w:rFonts w:ascii="宋体" w:hAnsi="宋体" w:hint="eastAsia"/>
                <w:sz w:val="24"/>
                <w:szCs w:val="24"/>
              </w:rPr>
              <w:t>公司聚焦主责主业及其产业链，发挥公司综合优势，适时开展与公司主业相关的产业投资；紧密关注未来新兴产业，适时开展新领域产业的投资并购。若有合适机会将依规推进，相关计划将及时履行信息披露义务。</w:t>
            </w:r>
            <w:bookmarkStart w:id="11" w:name="OLE_LINK15"/>
            <w:bookmarkStart w:id="12" w:name="OLE_LINK16"/>
            <w:r w:rsidR="00380051" w:rsidRPr="00380051">
              <w:rPr>
                <w:rFonts w:ascii="宋体" w:hAnsi="宋体" w:hint="eastAsia"/>
                <w:sz w:val="24"/>
                <w:szCs w:val="24"/>
              </w:rPr>
              <w:t>感谢您的关注！</w:t>
            </w:r>
            <w:bookmarkEnd w:id="10"/>
          </w:p>
          <w:bookmarkEnd w:id="11"/>
          <w:bookmarkEnd w:id="12"/>
          <w:p w14:paraId="0E459C9C" w14:textId="77777777" w:rsidR="008F094F" w:rsidRPr="00380051" w:rsidRDefault="008F094F">
            <w:pPr>
              <w:adjustRightInd w:val="0"/>
              <w:snapToGrid w:val="0"/>
              <w:spacing w:line="360" w:lineRule="auto"/>
              <w:ind w:firstLineChars="200" w:firstLine="480"/>
              <w:rPr>
                <w:rFonts w:ascii="宋体" w:hAnsi="宋体"/>
                <w:sz w:val="24"/>
                <w:szCs w:val="24"/>
              </w:rPr>
            </w:pPr>
          </w:p>
          <w:p w14:paraId="68A605B6" w14:textId="0DDC020F" w:rsidR="007B59AC" w:rsidRPr="007B59AC" w:rsidRDefault="007B59AC" w:rsidP="007B59AC">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问题五：</w:t>
            </w:r>
            <w:r w:rsidRPr="007B59AC">
              <w:rPr>
                <w:rFonts w:ascii="宋体" w:hAnsi="宋体" w:hint="eastAsia"/>
                <w:b/>
                <w:bCs/>
                <w:sz w:val="24"/>
                <w:szCs w:val="24"/>
              </w:rPr>
              <w:t>董事长，您好</w:t>
            </w:r>
            <w:r>
              <w:rPr>
                <w:rFonts w:ascii="宋体" w:hAnsi="宋体" w:hint="eastAsia"/>
                <w:b/>
                <w:bCs/>
                <w:sz w:val="24"/>
                <w:szCs w:val="24"/>
              </w:rPr>
              <w:t>！</w:t>
            </w:r>
            <w:r w:rsidRPr="007B59AC">
              <w:rPr>
                <w:rFonts w:ascii="宋体" w:hAnsi="宋体" w:hint="eastAsia"/>
                <w:b/>
                <w:bCs/>
                <w:sz w:val="24"/>
                <w:szCs w:val="24"/>
              </w:rPr>
              <w:t>请问2月2日公司收到上海证券交易所的函，并要求在一个月针对函件内容回复整改报告，我想了解整改报告主要内容有哪些？</w:t>
            </w:r>
          </w:p>
          <w:p w14:paraId="1F95B91B" w14:textId="7D5D56CF" w:rsidR="008F094F" w:rsidRPr="007B59AC" w:rsidRDefault="007B59AC" w:rsidP="007642FC">
            <w:pPr>
              <w:adjustRightInd w:val="0"/>
              <w:snapToGrid w:val="0"/>
              <w:spacing w:line="360" w:lineRule="auto"/>
              <w:ind w:firstLineChars="200" w:firstLine="480"/>
              <w:rPr>
                <w:rFonts w:ascii="宋体" w:hAnsi="宋体"/>
                <w:sz w:val="24"/>
                <w:szCs w:val="24"/>
              </w:rPr>
            </w:pPr>
            <w:bookmarkStart w:id="13" w:name="OLE_LINK21"/>
            <w:bookmarkStart w:id="14" w:name="OLE_LINK22"/>
            <w:r>
              <w:rPr>
                <w:rFonts w:ascii="宋体" w:hAnsi="宋体" w:hint="eastAsia"/>
                <w:sz w:val="24"/>
                <w:szCs w:val="24"/>
              </w:rPr>
              <w:t>回答：</w:t>
            </w:r>
            <w:bookmarkStart w:id="15" w:name="OLE_LINK31"/>
            <w:bookmarkStart w:id="16" w:name="OLE_LINK32"/>
            <w:r>
              <w:rPr>
                <w:rFonts w:ascii="宋体" w:hAnsi="宋体" w:hint="eastAsia"/>
                <w:sz w:val="24"/>
                <w:szCs w:val="24"/>
              </w:rPr>
              <w:t>尊敬的投资者，您好！</w:t>
            </w:r>
            <w:bookmarkEnd w:id="13"/>
            <w:bookmarkEnd w:id="14"/>
            <w:r w:rsidR="007642FC" w:rsidRPr="007642FC">
              <w:rPr>
                <w:rFonts w:ascii="宋体" w:hAnsi="宋体" w:hint="eastAsia"/>
                <w:sz w:val="24"/>
                <w:szCs w:val="24"/>
              </w:rPr>
              <w:t>公司于今年2月收到上交所监管相关函件后，高度重视，严格按照监管要求，在规定期限内完成全面自查、问题梳理与专项整改，并按时向上交所提交整改报告。整改核心主要围绕信息披露规范性、业务表述审慎性、风险提示充分性、内部审核管控流程</w:t>
            </w:r>
            <w:r w:rsidR="003F5D94">
              <w:rPr>
                <w:rFonts w:ascii="宋体" w:hAnsi="宋体" w:hint="eastAsia"/>
                <w:sz w:val="24"/>
                <w:szCs w:val="24"/>
              </w:rPr>
              <w:t>、完善</w:t>
            </w:r>
            <w:r w:rsidR="003F5D94" w:rsidRPr="003F5D94">
              <w:rPr>
                <w:rFonts w:ascii="宋体" w:hAnsi="宋体" w:hint="eastAsia"/>
                <w:sz w:val="24"/>
                <w:szCs w:val="24"/>
              </w:rPr>
              <w:t>信息披露管理制度</w:t>
            </w:r>
            <w:r w:rsidR="003F5D94">
              <w:rPr>
                <w:rFonts w:ascii="宋体" w:hAnsi="宋体" w:hint="eastAsia"/>
                <w:sz w:val="24"/>
                <w:szCs w:val="24"/>
              </w:rPr>
              <w:t>、</w:t>
            </w:r>
            <w:r w:rsidR="003F5D94" w:rsidRPr="003F5D94">
              <w:rPr>
                <w:rFonts w:ascii="宋体" w:hAnsi="宋体" w:hint="eastAsia"/>
                <w:sz w:val="24"/>
                <w:szCs w:val="24"/>
              </w:rPr>
              <w:t>加强合规培训与警示教育</w:t>
            </w:r>
            <w:r w:rsidR="003F5D94">
              <w:rPr>
                <w:rFonts w:ascii="宋体" w:hAnsi="宋体" w:hint="eastAsia"/>
                <w:sz w:val="24"/>
                <w:szCs w:val="24"/>
              </w:rPr>
              <w:t>等</w:t>
            </w:r>
            <w:r w:rsidR="007642FC" w:rsidRPr="007642FC">
              <w:rPr>
                <w:rFonts w:ascii="宋体" w:hAnsi="宋体" w:hint="eastAsia"/>
                <w:sz w:val="24"/>
                <w:szCs w:val="24"/>
              </w:rPr>
              <w:t>方面完善优化</w:t>
            </w:r>
            <w:r w:rsidR="007642FC">
              <w:rPr>
                <w:rFonts w:ascii="宋体" w:hAnsi="宋体" w:hint="eastAsia"/>
                <w:sz w:val="24"/>
                <w:szCs w:val="24"/>
              </w:rPr>
              <w:t>。</w:t>
            </w:r>
            <w:bookmarkStart w:id="17" w:name="OLE_LINK24"/>
            <w:bookmarkStart w:id="18" w:name="OLE_LINK25"/>
            <w:r w:rsidR="007642FC" w:rsidRPr="007642FC">
              <w:rPr>
                <w:rFonts w:ascii="宋体" w:hAnsi="宋体" w:hint="eastAsia"/>
                <w:sz w:val="24"/>
                <w:szCs w:val="24"/>
              </w:rPr>
              <w:t>感谢您的关注！</w:t>
            </w:r>
            <w:bookmarkEnd w:id="17"/>
            <w:bookmarkEnd w:id="18"/>
          </w:p>
          <w:bookmarkEnd w:id="15"/>
          <w:bookmarkEnd w:id="16"/>
          <w:p w14:paraId="4DEB0FA2" w14:textId="77777777" w:rsidR="008F094F" w:rsidRDefault="008F094F">
            <w:pPr>
              <w:adjustRightInd w:val="0"/>
              <w:snapToGrid w:val="0"/>
              <w:spacing w:line="360" w:lineRule="auto"/>
              <w:ind w:firstLineChars="200" w:firstLine="480"/>
              <w:rPr>
                <w:rFonts w:ascii="宋体" w:hAnsi="宋体"/>
                <w:sz w:val="24"/>
                <w:szCs w:val="24"/>
              </w:rPr>
            </w:pPr>
          </w:p>
          <w:p w14:paraId="6D672F90" w14:textId="1AB0FC50" w:rsidR="003F5D94" w:rsidRPr="0051660E" w:rsidRDefault="0051660E" w:rsidP="0051660E">
            <w:pPr>
              <w:adjustRightInd w:val="0"/>
              <w:snapToGrid w:val="0"/>
              <w:spacing w:line="360" w:lineRule="auto"/>
              <w:ind w:firstLineChars="200" w:firstLine="482"/>
              <w:rPr>
                <w:rFonts w:ascii="宋体" w:hAnsi="宋体"/>
                <w:b/>
                <w:bCs/>
                <w:sz w:val="24"/>
                <w:szCs w:val="24"/>
              </w:rPr>
            </w:pPr>
            <w:r w:rsidRPr="0051660E">
              <w:rPr>
                <w:rFonts w:ascii="宋体" w:hAnsi="宋体"/>
                <w:b/>
                <w:bCs/>
                <w:sz w:val="24"/>
                <w:szCs w:val="24"/>
              </w:rPr>
              <w:t>问题六：</w:t>
            </w:r>
            <w:r w:rsidRPr="0051660E">
              <w:rPr>
                <w:rFonts w:ascii="宋体" w:hAnsi="宋体" w:hint="eastAsia"/>
                <w:b/>
                <w:bCs/>
                <w:sz w:val="24"/>
                <w:szCs w:val="24"/>
              </w:rPr>
              <w:t>段博士好，请您从专业角度分析一下公司产品在行业内的地位。</w:t>
            </w:r>
          </w:p>
          <w:p w14:paraId="2A989529" w14:textId="47F024D6" w:rsidR="003F5D94" w:rsidRDefault="0051660E" w:rsidP="0051660E">
            <w:pPr>
              <w:adjustRightInd w:val="0"/>
              <w:snapToGrid w:val="0"/>
              <w:spacing w:line="360" w:lineRule="auto"/>
              <w:ind w:firstLineChars="200" w:firstLine="480"/>
              <w:rPr>
                <w:rFonts w:ascii="宋体" w:hAnsi="宋体"/>
                <w:sz w:val="24"/>
                <w:szCs w:val="24"/>
              </w:rPr>
            </w:pPr>
            <w:bookmarkStart w:id="19" w:name="OLE_LINK23"/>
            <w:r>
              <w:rPr>
                <w:rFonts w:ascii="宋体" w:hAnsi="宋体" w:hint="eastAsia"/>
                <w:sz w:val="24"/>
                <w:szCs w:val="24"/>
              </w:rPr>
              <w:t>回答：</w:t>
            </w:r>
            <w:bookmarkStart w:id="20" w:name="OLE_LINK33"/>
            <w:bookmarkStart w:id="21" w:name="OLE_LINK34"/>
            <w:r>
              <w:rPr>
                <w:rFonts w:ascii="宋体" w:hAnsi="宋体" w:hint="eastAsia"/>
                <w:sz w:val="24"/>
                <w:szCs w:val="24"/>
              </w:rPr>
              <w:t>尊敬的投资者，您好！公司</w:t>
            </w:r>
            <w:r w:rsidRPr="0051660E">
              <w:rPr>
                <w:rFonts w:ascii="宋体" w:hAnsi="宋体" w:hint="eastAsia"/>
                <w:sz w:val="24"/>
                <w:szCs w:val="24"/>
              </w:rPr>
              <w:t>在军工领域深耕多年，产品随着国防科技发展不断进行迭代和优化，形成了导弹（火箭）固体发动机与控制产品及弹药装备两大系列产品，具有较强的军品技术攻关和配套研制</w:t>
            </w:r>
            <w:r>
              <w:rPr>
                <w:rFonts w:ascii="宋体" w:hAnsi="宋体" w:hint="eastAsia"/>
                <w:sz w:val="24"/>
                <w:szCs w:val="24"/>
              </w:rPr>
              <w:t>与制备</w:t>
            </w:r>
            <w:r w:rsidRPr="0051660E">
              <w:rPr>
                <w:rFonts w:ascii="宋体" w:hAnsi="宋体" w:hint="eastAsia"/>
                <w:sz w:val="24"/>
                <w:szCs w:val="24"/>
              </w:rPr>
              <w:t>能力，在</w:t>
            </w:r>
            <w:r>
              <w:rPr>
                <w:rFonts w:ascii="宋体" w:hAnsi="宋体" w:hint="eastAsia"/>
                <w:sz w:val="24"/>
                <w:szCs w:val="24"/>
              </w:rPr>
              <w:t>该</w:t>
            </w:r>
            <w:r w:rsidRPr="0051660E">
              <w:rPr>
                <w:rFonts w:ascii="宋体" w:hAnsi="宋体" w:hint="eastAsia"/>
                <w:sz w:val="24"/>
                <w:szCs w:val="24"/>
              </w:rPr>
              <w:t>领域形成持续性竞争优势</w:t>
            </w:r>
            <w:r>
              <w:rPr>
                <w:rFonts w:ascii="宋体" w:hAnsi="宋体" w:hint="eastAsia"/>
                <w:sz w:val="24"/>
                <w:szCs w:val="24"/>
              </w:rPr>
              <w:t>，是</w:t>
            </w:r>
            <w:r w:rsidRPr="0051660E">
              <w:rPr>
                <w:rFonts w:ascii="宋体" w:hAnsi="宋体" w:hint="eastAsia"/>
                <w:sz w:val="24"/>
                <w:szCs w:val="24"/>
              </w:rPr>
              <w:t>国内主流军工集团及各军种长期稳定的核心配套供应商，技术壁垒、规模化生产能力与客户合作粘性优势突出。依托核心技术积累，公</w:t>
            </w:r>
            <w:r w:rsidRPr="0051660E">
              <w:rPr>
                <w:rFonts w:ascii="宋体" w:hAnsi="宋体" w:hint="eastAsia"/>
                <w:sz w:val="24"/>
                <w:szCs w:val="24"/>
              </w:rPr>
              <w:lastRenderedPageBreak/>
              <w:t>司持续夯实主业核心竞争力，同时围绕自身技术优势，有序推进军贸、无人机助推、</w:t>
            </w:r>
            <w:r>
              <w:rPr>
                <w:rFonts w:ascii="宋体" w:hAnsi="宋体" w:hint="eastAsia"/>
                <w:sz w:val="24"/>
                <w:szCs w:val="24"/>
              </w:rPr>
              <w:t>固体发动机</w:t>
            </w:r>
            <w:r w:rsidRPr="0051660E">
              <w:rPr>
                <w:rFonts w:ascii="宋体" w:hAnsi="宋体" w:hint="eastAsia"/>
                <w:sz w:val="24"/>
                <w:szCs w:val="24"/>
              </w:rPr>
              <w:t>总装等延伸业务布局。整体而言，公司细分赛道专业化、差异化竞争优势显著，行业地位稳固，后续将持续强化研发投入与产能建设，进一步巩固和提升综合竞争实力。</w:t>
            </w:r>
            <w:r w:rsidRPr="007642FC">
              <w:rPr>
                <w:rFonts w:ascii="宋体" w:hAnsi="宋体" w:hint="eastAsia"/>
                <w:sz w:val="24"/>
                <w:szCs w:val="24"/>
              </w:rPr>
              <w:t>感谢您的关注！</w:t>
            </w:r>
          </w:p>
          <w:bookmarkEnd w:id="19"/>
          <w:bookmarkEnd w:id="20"/>
          <w:bookmarkEnd w:id="21"/>
          <w:p w14:paraId="3A9F044F" w14:textId="77777777" w:rsidR="003F5D94" w:rsidRDefault="003F5D94">
            <w:pPr>
              <w:adjustRightInd w:val="0"/>
              <w:snapToGrid w:val="0"/>
              <w:spacing w:line="360" w:lineRule="auto"/>
              <w:ind w:firstLineChars="200" w:firstLine="480"/>
              <w:rPr>
                <w:rFonts w:ascii="宋体" w:hAnsi="宋体"/>
                <w:sz w:val="24"/>
                <w:szCs w:val="24"/>
              </w:rPr>
            </w:pPr>
          </w:p>
          <w:p w14:paraId="0175304E" w14:textId="0E6F515B" w:rsidR="003F5D94" w:rsidRPr="0051660E" w:rsidRDefault="0051660E" w:rsidP="0051660E">
            <w:pPr>
              <w:adjustRightInd w:val="0"/>
              <w:snapToGrid w:val="0"/>
              <w:spacing w:line="360" w:lineRule="auto"/>
              <w:ind w:firstLineChars="200" w:firstLine="482"/>
              <w:rPr>
                <w:rFonts w:ascii="宋体" w:hAnsi="宋体"/>
                <w:b/>
                <w:bCs/>
                <w:sz w:val="24"/>
                <w:szCs w:val="24"/>
              </w:rPr>
            </w:pPr>
            <w:r w:rsidRPr="0051660E">
              <w:rPr>
                <w:rFonts w:ascii="宋体" w:hAnsi="宋体" w:hint="eastAsia"/>
                <w:b/>
                <w:bCs/>
                <w:sz w:val="24"/>
                <w:szCs w:val="24"/>
              </w:rPr>
              <w:t>问题七：请问在2025年年报中 现金流净额为4.6亿，而</w:t>
            </w:r>
            <w:proofErr w:type="gramStart"/>
            <w:r w:rsidRPr="0051660E">
              <w:rPr>
                <w:rFonts w:ascii="宋体" w:hAnsi="宋体" w:hint="eastAsia"/>
                <w:b/>
                <w:bCs/>
                <w:sz w:val="24"/>
                <w:szCs w:val="24"/>
              </w:rPr>
              <w:t>一</w:t>
            </w:r>
            <w:proofErr w:type="gramEnd"/>
            <w:r w:rsidRPr="0051660E">
              <w:rPr>
                <w:rFonts w:ascii="宋体" w:hAnsi="宋体" w:hint="eastAsia"/>
                <w:b/>
                <w:bCs/>
                <w:sz w:val="24"/>
                <w:szCs w:val="24"/>
              </w:rPr>
              <w:t>季报中为-1.6亿。这巨大差异是如何造成的？现金流支出是否用于扩大生产？</w:t>
            </w:r>
          </w:p>
          <w:p w14:paraId="4BF7813B" w14:textId="556FE3CA" w:rsidR="005947CD" w:rsidRDefault="0051660E" w:rsidP="00D971C8">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bookmarkStart w:id="22" w:name="OLE_LINK35"/>
            <w:r>
              <w:rPr>
                <w:rFonts w:ascii="宋体" w:hAnsi="宋体" w:hint="eastAsia"/>
                <w:sz w:val="24"/>
                <w:szCs w:val="24"/>
              </w:rPr>
              <w:t>尊敬的投资者，您好！</w:t>
            </w:r>
            <w:r w:rsidRPr="0051660E">
              <w:rPr>
                <w:rFonts w:ascii="宋体" w:hAnsi="宋体" w:hint="eastAsia"/>
                <w:sz w:val="24"/>
                <w:szCs w:val="24"/>
              </w:rPr>
              <w:t>今年一季度经营现金流净额下降较多主要因为上年同期收到以前年度货款及</w:t>
            </w:r>
            <w:proofErr w:type="gramStart"/>
            <w:r w:rsidRPr="0051660E">
              <w:rPr>
                <w:rFonts w:ascii="宋体" w:hAnsi="宋体" w:hint="eastAsia"/>
                <w:sz w:val="24"/>
                <w:szCs w:val="24"/>
              </w:rPr>
              <w:t>开工款</w:t>
            </w:r>
            <w:proofErr w:type="gramEnd"/>
            <w:r w:rsidRPr="0051660E">
              <w:rPr>
                <w:rFonts w:ascii="宋体" w:hAnsi="宋体" w:hint="eastAsia"/>
                <w:sz w:val="24"/>
                <w:szCs w:val="24"/>
              </w:rPr>
              <w:t>金额较多，而今年</w:t>
            </w:r>
            <w:r w:rsidR="005C0636">
              <w:rPr>
                <w:rFonts w:ascii="宋体" w:hAnsi="宋体" w:hint="eastAsia"/>
                <w:sz w:val="24"/>
                <w:szCs w:val="24"/>
              </w:rPr>
              <w:t>尚未收到开工款</w:t>
            </w:r>
            <w:r w:rsidRPr="0051660E">
              <w:rPr>
                <w:rFonts w:ascii="宋体" w:hAnsi="宋体" w:hint="eastAsia"/>
                <w:sz w:val="24"/>
                <w:szCs w:val="24"/>
              </w:rPr>
              <w:t>。公司将通过优化供应链付款周期、加强应收款回款管理，合理规划研发与资本开支节奏等措施改善经营性现金流状况。感谢您的关注！</w:t>
            </w:r>
            <w:bookmarkStart w:id="23" w:name="_GoBack"/>
            <w:bookmarkEnd w:id="22"/>
            <w:bookmarkEnd w:id="23"/>
          </w:p>
        </w:tc>
      </w:tr>
    </w:tbl>
    <w:p w14:paraId="2EEEE0C9" w14:textId="77777777" w:rsidR="005947CD" w:rsidRDefault="005947CD"/>
    <w:p w14:paraId="41CC88C3" w14:textId="77777777" w:rsidR="005947CD" w:rsidRDefault="005947CD"/>
    <w:sectPr w:rsidR="005947CD">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0F744" w14:textId="77777777" w:rsidR="004F4199" w:rsidRDefault="004F4199">
      <w:r>
        <w:separator/>
      </w:r>
    </w:p>
  </w:endnote>
  <w:endnote w:type="continuationSeparator" w:id="0">
    <w:p w14:paraId="29CA9BC1" w14:textId="77777777" w:rsidR="004F4199" w:rsidRDefault="004F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E3735" w14:textId="77777777" w:rsidR="004F4199" w:rsidRDefault="004F4199">
      <w:r>
        <w:separator/>
      </w:r>
    </w:p>
  </w:footnote>
  <w:footnote w:type="continuationSeparator" w:id="0">
    <w:p w14:paraId="3A4245C5" w14:textId="77777777" w:rsidR="004F4199" w:rsidRDefault="004F4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1179" w14:textId="77777777" w:rsidR="005947CD" w:rsidRDefault="00BC4CED">
    <w:pPr>
      <w:pStyle w:val="a4"/>
      <w:tabs>
        <w:tab w:val="clear" w:pos="4153"/>
      </w:tabs>
      <w:jc w:val="right"/>
    </w:pPr>
    <w:r>
      <w:rPr>
        <w:rFonts w:hint="eastAsia"/>
      </w:rPr>
      <w:t>江西国科军工集团股份有限公司投资者关系活动记录表</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audiaWu">
    <w15:presenceInfo w15:providerId="WPS Office" w15:userId="2823478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EA05C1"/>
    <w:rsid w:val="00061DE1"/>
    <w:rsid w:val="00380051"/>
    <w:rsid w:val="003F5D94"/>
    <w:rsid w:val="004F4199"/>
    <w:rsid w:val="0051660E"/>
    <w:rsid w:val="005240E0"/>
    <w:rsid w:val="005947CD"/>
    <w:rsid w:val="005C0636"/>
    <w:rsid w:val="006C57E1"/>
    <w:rsid w:val="007642FC"/>
    <w:rsid w:val="007B59AC"/>
    <w:rsid w:val="008F094F"/>
    <w:rsid w:val="00B14910"/>
    <w:rsid w:val="00BC4CED"/>
    <w:rsid w:val="00C76DBD"/>
    <w:rsid w:val="00D56969"/>
    <w:rsid w:val="00D7026E"/>
    <w:rsid w:val="00D971C8"/>
    <w:rsid w:val="00DA6C72"/>
    <w:rsid w:val="00E63286"/>
    <w:rsid w:val="00EA05C1"/>
    <w:rsid w:val="00EF61B8"/>
    <w:rsid w:val="00F47F39"/>
    <w:rsid w:val="00F737D9"/>
    <w:rsid w:val="1CB2496B"/>
    <w:rsid w:val="3BDA48B8"/>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页脚 Char"/>
    <w:basedOn w:val="a0"/>
    <w:link w:val="a3"/>
    <w:rPr>
      <w:kern w:val="2"/>
      <w:sz w:val="18"/>
      <w:szCs w:val="18"/>
    </w:rPr>
  </w:style>
  <w:style w:type="paragraph" w:styleId="a7">
    <w:name w:val="Balloon Text"/>
    <w:basedOn w:val="a"/>
    <w:link w:val="Char0"/>
    <w:rsid w:val="00D7026E"/>
    <w:rPr>
      <w:sz w:val="18"/>
      <w:szCs w:val="18"/>
    </w:rPr>
  </w:style>
  <w:style w:type="character" w:customStyle="1" w:styleId="Char0">
    <w:name w:val="批注框文本 Char"/>
    <w:basedOn w:val="a0"/>
    <w:link w:val="a7"/>
    <w:rsid w:val="00D7026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页脚 Char"/>
    <w:basedOn w:val="a0"/>
    <w:link w:val="a3"/>
    <w:rPr>
      <w:kern w:val="2"/>
      <w:sz w:val="18"/>
      <w:szCs w:val="18"/>
    </w:rPr>
  </w:style>
  <w:style w:type="paragraph" w:styleId="a7">
    <w:name w:val="Balloon Text"/>
    <w:basedOn w:val="a"/>
    <w:link w:val="Char0"/>
    <w:rsid w:val="00D7026E"/>
    <w:rPr>
      <w:sz w:val="18"/>
      <w:szCs w:val="18"/>
    </w:rPr>
  </w:style>
  <w:style w:type="character" w:customStyle="1" w:styleId="Char0">
    <w:name w:val="批注框文本 Char"/>
    <w:basedOn w:val="a0"/>
    <w:link w:val="a7"/>
    <w:rsid w:val="00D702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6323">
      <w:bodyDiv w:val="1"/>
      <w:marLeft w:val="0"/>
      <w:marRight w:val="0"/>
      <w:marTop w:val="0"/>
      <w:marBottom w:val="0"/>
      <w:divBdr>
        <w:top w:val="none" w:sz="0" w:space="0" w:color="auto"/>
        <w:left w:val="none" w:sz="0" w:space="0" w:color="auto"/>
        <w:bottom w:val="none" w:sz="0" w:space="0" w:color="auto"/>
        <w:right w:val="none" w:sz="0" w:space="0" w:color="auto"/>
      </w:divBdr>
    </w:div>
    <w:div w:id="212765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GK</cp:lastModifiedBy>
  <cp:revision>8</cp:revision>
  <cp:lastPrinted>2026-04-30T07:48:00Z</cp:lastPrinted>
  <dcterms:created xsi:type="dcterms:W3CDTF">2025-10-29T09:23:00Z</dcterms:created>
  <dcterms:modified xsi:type="dcterms:W3CDTF">2026-04-30T09:02:00Z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76B2C487B1DD43F3BC83937A999BF391_13</vt:lpwstr>
  </property>
  <property fmtid="{D5CDD505-2E9C-101B-9397-08002B2CF9AE}" pid="4" name="KSOTemplateDocerSaveRecord">
    <vt:lpwstr>eyJoZGlkIjoiMzEwNTM5NzYwMDRjMzkwZTVkZjY2ODkwMGIxNGU0OTUiLCJ1c2VySWQiOiI0Nzg2MDA0MTMifQ==</vt:lpwstr>
  </property>
</Properties>
</file>