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F7C" w:rsidRPr="00A401FA" w:rsidRDefault="00634A19" w:rsidP="00634A19">
      <w:pPr>
        <w:jc w:val="center"/>
        <w:rPr>
          <w:rFonts w:ascii="Times New Roman" w:eastAsia="黑体" w:hAnsi="Times New Roman"/>
          <w:b/>
          <w:color w:val="FF0000"/>
          <w:sz w:val="36"/>
          <w:szCs w:val="36"/>
        </w:rPr>
      </w:pPr>
      <w:r w:rsidRPr="00A401FA">
        <w:rPr>
          <w:rFonts w:ascii="Times New Roman" w:eastAsia="黑体" w:hAnsi="Times New Roman" w:hint="eastAsia"/>
          <w:b/>
          <w:color w:val="FF0000"/>
          <w:sz w:val="36"/>
          <w:szCs w:val="36"/>
        </w:rPr>
        <w:t>南京泉</w:t>
      </w:r>
      <w:r w:rsidRPr="00A401FA">
        <w:rPr>
          <w:rFonts w:ascii="Times New Roman" w:eastAsia="黑体" w:hAnsi="Times New Roman"/>
          <w:b/>
          <w:color w:val="FF0000"/>
          <w:sz w:val="36"/>
          <w:szCs w:val="36"/>
        </w:rPr>
        <w:t>峰汽车精密</w:t>
      </w:r>
      <w:r w:rsidRPr="00A401FA">
        <w:rPr>
          <w:rFonts w:ascii="Times New Roman" w:eastAsia="黑体" w:hAnsi="Times New Roman" w:hint="eastAsia"/>
          <w:b/>
          <w:color w:val="FF0000"/>
          <w:sz w:val="36"/>
          <w:szCs w:val="36"/>
        </w:rPr>
        <w:t>技术</w:t>
      </w:r>
      <w:r w:rsidRPr="00A401FA">
        <w:rPr>
          <w:rFonts w:ascii="Times New Roman" w:eastAsia="黑体" w:hAnsi="Times New Roman"/>
          <w:b/>
          <w:color w:val="FF0000"/>
          <w:sz w:val="36"/>
          <w:szCs w:val="36"/>
        </w:rPr>
        <w:t>股份有限公司</w:t>
      </w:r>
    </w:p>
    <w:p w:rsidR="00634A19" w:rsidRPr="00A401FA" w:rsidRDefault="00893F30" w:rsidP="00634A19">
      <w:pPr>
        <w:jc w:val="center"/>
        <w:rPr>
          <w:rFonts w:ascii="Times New Roman" w:eastAsia="黑体" w:hAnsi="Times New Roman"/>
          <w:b/>
          <w:color w:val="FF0000"/>
          <w:sz w:val="36"/>
          <w:szCs w:val="36"/>
        </w:rPr>
      </w:pPr>
      <w:r w:rsidRPr="00893F30">
        <w:rPr>
          <w:rFonts w:ascii="Times New Roman" w:eastAsia="黑体" w:hAnsi="Times New Roman" w:hint="eastAsia"/>
          <w:b/>
          <w:color w:val="FF0000"/>
          <w:sz w:val="36"/>
          <w:szCs w:val="36"/>
        </w:rPr>
        <w:t>关于</w:t>
      </w:r>
      <w:r w:rsidRPr="00893F30">
        <w:rPr>
          <w:rFonts w:ascii="Times New Roman" w:eastAsia="黑体" w:hAnsi="Times New Roman" w:hint="eastAsia"/>
          <w:b/>
          <w:color w:val="FF0000"/>
          <w:sz w:val="36"/>
          <w:szCs w:val="36"/>
        </w:rPr>
        <w:t>202</w:t>
      </w:r>
      <w:r w:rsidR="00ED2DF0">
        <w:rPr>
          <w:rFonts w:ascii="Times New Roman" w:eastAsia="黑体" w:hAnsi="Times New Roman"/>
          <w:b/>
          <w:color w:val="FF0000"/>
          <w:sz w:val="36"/>
          <w:szCs w:val="36"/>
        </w:rPr>
        <w:t>5</w:t>
      </w:r>
      <w:r w:rsidRPr="00893F30">
        <w:rPr>
          <w:rFonts w:ascii="Times New Roman" w:eastAsia="黑体" w:hAnsi="Times New Roman" w:hint="eastAsia"/>
          <w:b/>
          <w:color w:val="FF0000"/>
          <w:sz w:val="36"/>
          <w:szCs w:val="36"/>
        </w:rPr>
        <w:t>年度暨</w:t>
      </w:r>
      <w:r w:rsidRPr="00893F30">
        <w:rPr>
          <w:rFonts w:ascii="Times New Roman" w:eastAsia="黑体" w:hAnsi="Times New Roman" w:hint="eastAsia"/>
          <w:b/>
          <w:color w:val="FF0000"/>
          <w:sz w:val="36"/>
          <w:szCs w:val="36"/>
        </w:rPr>
        <w:t>202</w:t>
      </w:r>
      <w:r w:rsidR="00ED2DF0">
        <w:rPr>
          <w:rFonts w:ascii="Times New Roman" w:eastAsia="黑体" w:hAnsi="Times New Roman"/>
          <w:b/>
          <w:color w:val="FF0000"/>
          <w:sz w:val="36"/>
          <w:szCs w:val="36"/>
        </w:rPr>
        <w:t>6</w:t>
      </w:r>
      <w:r w:rsidRPr="00893F30">
        <w:rPr>
          <w:rFonts w:ascii="Times New Roman" w:eastAsia="黑体" w:hAnsi="Times New Roman" w:hint="eastAsia"/>
          <w:b/>
          <w:color w:val="FF0000"/>
          <w:sz w:val="36"/>
          <w:szCs w:val="36"/>
        </w:rPr>
        <w:t>年第一季度业绩说明会召开情况的总结报告</w:t>
      </w:r>
    </w:p>
    <w:p w:rsidR="00634A19" w:rsidRPr="00A401FA" w:rsidRDefault="00634A19" w:rsidP="00634A19">
      <w:pPr>
        <w:jc w:val="center"/>
        <w:rPr>
          <w:rFonts w:ascii="Times New Roman" w:eastAsia="黑体" w:hAnsi="Times New Roman"/>
          <w:b/>
          <w:sz w:val="32"/>
          <w:szCs w:val="32"/>
        </w:rPr>
      </w:pPr>
    </w:p>
    <w:p w:rsidR="00C46CBE" w:rsidRPr="00A401FA" w:rsidRDefault="00C46CBE" w:rsidP="006F64D4">
      <w:pPr>
        <w:wordWrap w:val="0"/>
        <w:spacing w:line="360" w:lineRule="auto"/>
        <w:ind w:firstLineChars="200" w:firstLine="480"/>
        <w:rPr>
          <w:rFonts w:ascii="Times New Roman" w:hAnsi="Times New Roman" w:cs="Arial"/>
          <w:sz w:val="24"/>
          <w:szCs w:val="24"/>
          <w:shd w:val="clear" w:color="auto" w:fill="FFFFFF"/>
        </w:rPr>
      </w:pPr>
      <w:r w:rsidRPr="00A401FA">
        <w:rPr>
          <w:rFonts w:ascii="Times New Roman" w:hAnsi="Times New Roman" w:cs="Arial" w:hint="eastAsia"/>
          <w:sz w:val="24"/>
          <w:szCs w:val="24"/>
          <w:shd w:val="clear" w:color="auto" w:fill="FFFFFF"/>
        </w:rPr>
        <w:t>南京泉峰</w:t>
      </w:r>
      <w:r w:rsidRPr="00A401FA">
        <w:rPr>
          <w:rFonts w:ascii="Times New Roman" w:hAnsi="Times New Roman" w:cs="Arial"/>
          <w:sz w:val="24"/>
          <w:szCs w:val="24"/>
          <w:shd w:val="clear" w:color="auto" w:fill="FFFFFF"/>
        </w:rPr>
        <w:t>汽车精密</w:t>
      </w:r>
      <w:r w:rsidRPr="00A401FA">
        <w:rPr>
          <w:rFonts w:ascii="Times New Roman" w:hAnsi="Times New Roman" w:cs="Arial" w:hint="eastAsia"/>
          <w:sz w:val="24"/>
          <w:szCs w:val="24"/>
          <w:shd w:val="clear" w:color="auto" w:fill="FFFFFF"/>
        </w:rPr>
        <w:t>技术</w:t>
      </w:r>
      <w:r w:rsidRPr="00A401FA">
        <w:rPr>
          <w:rFonts w:ascii="Times New Roman" w:hAnsi="Times New Roman" w:cs="Arial"/>
          <w:sz w:val="24"/>
          <w:szCs w:val="24"/>
          <w:shd w:val="clear" w:color="auto" w:fill="FFFFFF"/>
        </w:rPr>
        <w:t>股份有限公司（以下简称</w:t>
      </w:r>
      <w:r w:rsidR="007F52BA">
        <w:rPr>
          <w:rFonts w:ascii="Times New Roman" w:hAnsi="Times New Roman" w:cs="Arial" w:hint="eastAsia"/>
          <w:sz w:val="24"/>
          <w:szCs w:val="24"/>
          <w:shd w:val="clear" w:color="auto" w:fill="FFFFFF"/>
        </w:rPr>
        <w:t>“</w:t>
      </w:r>
      <w:r w:rsidRPr="00A401FA">
        <w:rPr>
          <w:rFonts w:ascii="Times New Roman" w:hAnsi="Times New Roman" w:cs="Arial"/>
          <w:sz w:val="24"/>
          <w:szCs w:val="24"/>
          <w:shd w:val="clear" w:color="auto" w:fill="FFFFFF"/>
        </w:rPr>
        <w:t>公司</w:t>
      </w:r>
      <w:r w:rsidR="007F52BA" w:rsidRPr="007F52BA">
        <w:rPr>
          <w:rFonts w:ascii="Times New Roman" w:hAnsi="Times New Roman" w:cs="Arial" w:hint="eastAsia"/>
          <w:sz w:val="24"/>
          <w:szCs w:val="24"/>
          <w:shd w:val="clear" w:color="auto" w:fill="FFFFFF"/>
        </w:rPr>
        <w:t>”</w:t>
      </w:r>
      <w:r w:rsidR="007F52BA">
        <w:rPr>
          <w:rFonts w:ascii="Times New Roman" w:hAnsi="Times New Roman" w:cs="Arial" w:hint="eastAsia"/>
          <w:sz w:val="24"/>
          <w:szCs w:val="24"/>
          <w:shd w:val="clear" w:color="auto" w:fill="FFFFFF"/>
        </w:rPr>
        <w:t>）</w:t>
      </w:r>
      <w:r w:rsidRPr="00A401FA">
        <w:rPr>
          <w:rFonts w:ascii="Times New Roman" w:hAnsi="Times New Roman" w:cs="Arial"/>
          <w:sz w:val="24"/>
          <w:szCs w:val="24"/>
          <w:shd w:val="clear" w:color="auto" w:fill="FFFFFF"/>
        </w:rPr>
        <w:t>已于</w:t>
      </w:r>
      <w:r w:rsidRPr="00A401FA">
        <w:rPr>
          <w:rFonts w:ascii="Times New Roman" w:hAnsi="Times New Roman" w:cs="Arial"/>
          <w:sz w:val="24"/>
          <w:szCs w:val="24"/>
          <w:shd w:val="clear" w:color="auto" w:fill="FFFFFF"/>
        </w:rPr>
        <w:t>202</w:t>
      </w:r>
      <w:r w:rsidR="009B4CA1">
        <w:rPr>
          <w:rFonts w:ascii="Times New Roman" w:hAnsi="Times New Roman" w:cs="Arial"/>
          <w:sz w:val="24"/>
          <w:szCs w:val="24"/>
          <w:shd w:val="clear" w:color="auto" w:fill="FFFFFF"/>
        </w:rPr>
        <w:t>6</w:t>
      </w:r>
      <w:r w:rsidRPr="00A401FA">
        <w:rPr>
          <w:rFonts w:ascii="Times New Roman" w:hAnsi="Times New Roman" w:cs="Arial"/>
          <w:sz w:val="24"/>
          <w:szCs w:val="24"/>
          <w:shd w:val="clear" w:color="auto" w:fill="FFFFFF"/>
        </w:rPr>
        <w:t>年</w:t>
      </w:r>
      <w:r w:rsidR="00533768">
        <w:rPr>
          <w:rFonts w:ascii="Times New Roman" w:hAnsi="Times New Roman" w:cs="Arial"/>
          <w:sz w:val="24"/>
          <w:szCs w:val="24"/>
          <w:shd w:val="clear" w:color="auto" w:fill="FFFFFF"/>
        </w:rPr>
        <w:t>5</w:t>
      </w:r>
      <w:r w:rsidRPr="00A401FA">
        <w:rPr>
          <w:rFonts w:ascii="Times New Roman" w:hAnsi="Times New Roman" w:cs="Arial"/>
          <w:sz w:val="24"/>
          <w:szCs w:val="24"/>
          <w:shd w:val="clear" w:color="auto" w:fill="FFFFFF"/>
        </w:rPr>
        <w:t>月</w:t>
      </w:r>
      <w:r w:rsidR="005274BA">
        <w:rPr>
          <w:rFonts w:ascii="Times New Roman" w:hAnsi="Times New Roman" w:cs="Arial"/>
          <w:sz w:val="24"/>
          <w:szCs w:val="24"/>
          <w:shd w:val="clear" w:color="auto" w:fill="FFFFFF"/>
        </w:rPr>
        <w:t>7</w:t>
      </w:r>
      <w:r w:rsidRPr="00A401FA">
        <w:rPr>
          <w:rFonts w:ascii="Times New Roman" w:hAnsi="Times New Roman" w:cs="Arial"/>
          <w:sz w:val="24"/>
          <w:szCs w:val="24"/>
          <w:shd w:val="clear" w:color="auto" w:fill="FFFFFF"/>
        </w:rPr>
        <w:t>日</w:t>
      </w:r>
      <w:r w:rsidR="009B4CA1">
        <w:rPr>
          <w:rFonts w:ascii="Times New Roman" w:hAnsi="Times New Roman" w:cs="Arial" w:hint="eastAsia"/>
          <w:sz w:val="24"/>
          <w:szCs w:val="24"/>
          <w:shd w:val="clear" w:color="auto" w:fill="FFFFFF"/>
        </w:rPr>
        <w:t>1</w:t>
      </w:r>
      <w:r w:rsidR="009B4CA1">
        <w:rPr>
          <w:rFonts w:ascii="Times New Roman" w:hAnsi="Times New Roman" w:cs="Arial"/>
          <w:sz w:val="24"/>
          <w:szCs w:val="24"/>
          <w:shd w:val="clear" w:color="auto" w:fill="FFFFFF"/>
        </w:rPr>
        <w:t>5</w:t>
      </w:r>
      <w:r w:rsidRPr="00A401FA">
        <w:rPr>
          <w:rFonts w:ascii="Times New Roman" w:hAnsi="Times New Roman" w:cs="Arial"/>
          <w:sz w:val="24"/>
          <w:szCs w:val="24"/>
          <w:shd w:val="clear" w:color="auto" w:fill="FFFFFF"/>
        </w:rPr>
        <w:t>:</w:t>
      </w:r>
      <w:r w:rsidR="009B4CA1">
        <w:rPr>
          <w:rFonts w:ascii="Times New Roman" w:hAnsi="Times New Roman" w:cs="Arial"/>
          <w:sz w:val="24"/>
          <w:szCs w:val="24"/>
          <w:shd w:val="clear" w:color="auto" w:fill="FFFFFF"/>
        </w:rPr>
        <w:t>0</w:t>
      </w:r>
      <w:r w:rsidRPr="00A401FA">
        <w:rPr>
          <w:rFonts w:ascii="Times New Roman" w:hAnsi="Times New Roman" w:cs="Arial"/>
          <w:sz w:val="24"/>
          <w:szCs w:val="24"/>
          <w:shd w:val="clear" w:color="auto" w:fill="FFFFFF"/>
        </w:rPr>
        <w:t>0-</w:t>
      </w:r>
      <w:r w:rsidR="001947F3">
        <w:rPr>
          <w:rFonts w:ascii="Times New Roman" w:hAnsi="Times New Roman" w:cs="Arial"/>
          <w:sz w:val="24"/>
          <w:szCs w:val="24"/>
          <w:shd w:val="clear" w:color="auto" w:fill="FFFFFF"/>
        </w:rPr>
        <w:t>1</w:t>
      </w:r>
      <w:r w:rsidR="009B4CA1">
        <w:rPr>
          <w:rFonts w:ascii="Times New Roman" w:hAnsi="Times New Roman" w:cs="Arial"/>
          <w:sz w:val="24"/>
          <w:szCs w:val="24"/>
          <w:shd w:val="clear" w:color="auto" w:fill="FFFFFF"/>
        </w:rPr>
        <w:t>7</w:t>
      </w:r>
      <w:r w:rsidRPr="00A401FA">
        <w:rPr>
          <w:rFonts w:ascii="Times New Roman" w:hAnsi="Times New Roman" w:cs="Arial"/>
          <w:sz w:val="24"/>
          <w:szCs w:val="24"/>
          <w:shd w:val="clear" w:color="auto" w:fill="FFFFFF"/>
        </w:rPr>
        <w:t>:</w:t>
      </w:r>
      <w:r w:rsidR="009B4CA1">
        <w:rPr>
          <w:rFonts w:ascii="Times New Roman" w:hAnsi="Times New Roman" w:cs="Arial"/>
          <w:sz w:val="24"/>
          <w:szCs w:val="24"/>
          <w:shd w:val="clear" w:color="auto" w:fill="FFFFFF"/>
        </w:rPr>
        <w:t>0</w:t>
      </w:r>
      <w:r w:rsidRPr="00A401FA">
        <w:rPr>
          <w:rFonts w:ascii="Times New Roman" w:hAnsi="Times New Roman" w:cs="Arial"/>
          <w:sz w:val="24"/>
          <w:szCs w:val="24"/>
          <w:shd w:val="clear" w:color="auto" w:fill="FFFFFF"/>
        </w:rPr>
        <w:t>0</w:t>
      </w:r>
      <w:r w:rsidRPr="00A401FA">
        <w:rPr>
          <w:rFonts w:ascii="Times New Roman" w:hAnsi="Times New Roman" w:cs="Arial"/>
          <w:sz w:val="24"/>
          <w:szCs w:val="24"/>
          <w:shd w:val="clear" w:color="auto" w:fill="FFFFFF"/>
        </w:rPr>
        <w:t>通过</w:t>
      </w:r>
      <w:r w:rsidR="00317CEC" w:rsidRPr="00A401FA">
        <w:rPr>
          <w:rFonts w:ascii="Times New Roman" w:hAnsi="Times New Roman" w:cs="Arial" w:hint="eastAsia"/>
          <w:sz w:val="24"/>
          <w:szCs w:val="24"/>
          <w:shd w:val="clear" w:color="auto" w:fill="FFFFFF"/>
        </w:rPr>
        <w:t>上海证券交易所</w:t>
      </w:r>
      <w:proofErr w:type="gramStart"/>
      <w:r w:rsidR="001A367B" w:rsidRPr="00A401FA">
        <w:rPr>
          <w:rFonts w:ascii="Times New Roman" w:hAnsi="Times New Roman" w:cs="Arial" w:hint="eastAsia"/>
          <w:sz w:val="24"/>
          <w:szCs w:val="24"/>
          <w:shd w:val="clear" w:color="auto" w:fill="FFFFFF"/>
        </w:rPr>
        <w:t>上证路演</w:t>
      </w:r>
      <w:proofErr w:type="gramEnd"/>
      <w:r w:rsidR="001A367B" w:rsidRPr="00A401FA">
        <w:rPr>
          <w:rFonts w:ascii="Times New Roman" w:hAnsi="Times New Roman" w:cs="Arial" w:hint="eastAsia"/>
          <w:sz w:val="24"/>
          <w:szCs w:val="24"/>
          <w:shd w:val="clear" w:color="auto" w:fill="FFFFFF"/>
        </w:rPr>
        <w:t>中心（网址：</w:t>
      </w:r>
      <w:r w:rsidR="001A367B" w:rsidRPr="00A401FA">
        <w:rPr>
          <w:rFonts w:ascii="Times New Roman" w:hAnsi="Times New Roman" w:cs="Arial" w:hint="eastAsia"/>
          <w:sz w:val="24"/>
          <w:szCs w:val="24"/>
          <w:shd w:val="clear" w:color="auto" w:fill="FFFFFF"/>
        </w:rPr>
        <w:t>http://roadshow.sseinfo.com/</w:t>
      </w:r>
      <w:r w:rsidR="001A367B" w:rsidRPr="00A401FA">
        <w:rPr>
          <w:rFonts w:ascii="Times New Roman" w:hAnsi="Times New Roman" w:cs="Arial" w:hint="eastAsia"/>
          <w:sz w:val="24"/>
          <w:szCs w:val="24"/>
          <w:shd w:val="clear" w:color="auto" w:fill="FFFFFF"/>
        </w:rPr>
        <w:t>）</w:t>
      </w:r>
      <w:r w:rsidRPr="00A401FA">
        <w:rPr>
          <w:rFonts w:ascii="Times New Roman" w:hAnsi="Times New Roman" w:cs="Arial"/>
          <w:sz w:val="24"/>
          <w:szCs w:val="24"/>
          <w:shd w:val="clear" w:color="auto" w:fill="FFFFFF"/>
        </w:rPr>
        <w:t>召开了公司</w:t>
      </w:r>
      <w:r w:rsidR="00F669FE" w:rsidRPr="00F669FE">
        <w:rPr>
          <w:rFonts w:ascii="Times New Roman" w:hAnsi="Times New Roman" w:cs="Arial" w:hint="eastAsia"/>
          <w:sz w:val="24"/>
          <w:szCs w:val="24"/>
          <w:shd w:val="clear" w:color="auto" w:fill="FFFFFF"/>
        </w:rPr>
        <w:t>202</w:t>
      </w:r>
      <w:r w:rsidR="00A961D6">
        <w:rPr>
          <w:rFonts w:ascii="Times New Roman" w:hAnsi="Times New Roman" w:cs="Arial"/>
          <w:sz w:val="24"/>
          <w:szCs w:val="24"/>
          <w:shd w:val="clear" w:color="auto" w:fill="FFFFFF"/>
        </w:rPr>
        <w:t>5</w:t>
      </w:r>
      <w:r w:rsidR="00F669FE" w:rsidRPr="00F669FE">
        <w:rPr>
          <w:rFonts w:ascii="Times New Roman" w:hAnsi="Times New Roman" w:cs="Arial" w:hint="eastAsia"/>
          <w:sz w:val="24"/>
          <w:szCs w:val="24"/>
          <w:shd w:val="clear" w:color="auto" w:fill="FFFFFF"/>
        </w:rPr>
        <w:t>年度暨</w:t>
      </w:r>
      <w:r w:rsidR="00C75AD9">
        <w:rPr>
          <w:rFonts w:ascii="Times New Roman" w:hAnsi="Times New Roman" w:cs="Arial" w:hint="eastAsia"/>
          <w:sz w:val="24"/>
          <w:szCs w:val="24"/>
          <w:shd w:val="clear" w:color="auto" w:fill="FFFFFF"/>
        </w:rPr>
        <w:t>202</w:t>
      </w:r>
      <w:r w:rsidR="00A961D6">
        <w:rPr>
          <w:rFonts w:ascii="Times New Roman" w:hAnsi="Times New Roman" w:cs="Arial"/>
          <w:sz w:val="24"/>
          <w:szCs w:val="24"/>
          <w:shd w:val="clear" w:color="auto" w:fill="FFFFFF"/>
        </w:rPr>
        <w:t>6</w:t>
      </w:r>
      <w:r w:rsidR="00F669FE" w:rsidRPr="00F669FE">
        <w:rPr>
          <w:rFonts w:ascii="Times New Roman" w:hAnsi="Times New Roman" w:cs="Arial" w:hint="eastAsia"/>
          <w:sz w:val="24"/>
          <w:szCs w:val="24"/>
          <w:shd w:val="clear" w:color="auto" w:fill="FFFFFF"/>
        </w:rPr>
        <w:t>年第一季度业绩说明会</w:t>
      </w:r>
      <w:r w:rsidRPr="00A401FA">
        <w:rPr>
          <w:rFonts w:ascii="Times New Roman" w:hAnsi="Times New Roman" w:cs="Arial"/>
          <w:sz w:val="24"/>
          <w:szCs w:val="24"/>
          <w:shd w:val="clear" w:color="auto" w:fill="FFFFFF"/>
        </w:rPr>
        <w:t>。</w:t>
      </w:r>
      <w:r w:rsidRPr="00A401FA">
        <w:rPr>
          <w:rFonts w:ascii="Times New Roman" w:hAnsi="Times New Roman" w:cs="Arial" w:hint="eastAsia"/>
          <w:sz w:val="24"/>
          <w:szCs w:val="24"/>
          <w:shd w:val="clear" w:color="auto" w:fill="FFFFFF"/>
        </w:rPr>
        <w:t>关于本次业绩说明会的召开事项，公司已于</w:t>
      </w:r>
      <w:r w:rsidRPr="00A401FA">
        <w:rPr>
          <w:rFonts w:ascii="Times New Roman" w:hAnsi="Times New Roman" w:cs="Arial" w:hint="eastAsia"/>
          <w:sz w:val="24"/>
          <w:szCs w:val="24"/>
          <w:shd w:val="clear" w:color="auto" w:fill="FFFFFF"/>
        </w:rPr>
        <w:t>2</w:t>
      </w:r>
      <w:r w:rsidRPr="00A401FA">
        <w:rPr>
          <w:rFonts w:ascii="Times New Roman" w:hAnsi="Times New Roman" w:cs="Arial"/>
          <w:sz w:val="24"/>
          <w:szCs w:val="24"/>
          <w:shd w:val="clear" w:color="auto" w:fill="FFFFFF"/>
        </w:rPr>
        <w:t>02</w:t>
      </w:r>
      <w:r w:rsidR="00A961D6">
        <w:rPr>
          <w:rFonts w:ascii="Times New Roman" w:hAnsi="Times New Roman" w:cs="Arial"/>
          <w:sz w:val="24"/>
          <w:szCs w:val="24"/>
          <w:shd w:val="clear" w:color="auto" w:fill="FFFFFF"/>
        </w:rPr>
        <w:t>6</w:t>
      </w:r>
      <w:r w:rsidRPr="00A401FA">
        <w:rPr>
          <w:rFonts w:ascii="Times New Roman" w:hAnsi="Times New Roman" w:cs="Arial" w:hint="eastAsia"/>
          <w:sz w:val="24"/>
          <w:szCs w:val="24"/>
          <w:shd w:val="clear" w:color="auto" w:fill="FFFFFF"/>
        </w:rPr>
        <w:t>年</w:t>
      </w:r>
      <w:r w:rsidR="00F669FE">
        <w:rPr>
          <w:rFonts w:ascii="Times New Roman" w:hAnsi="Times New Roman" w:cs="Arial"/>
          <w:sz w:val="24"/>
          <w:szCs w:val="24"/>
          <w:shd w:val="clear" w:color="auto" w:fill="FFFFFF"/>
        </w:rPr>
        <w:t>4</w:t>
      </w:r>
      <w:r w:rsidRPr="00A401FA">
        <w:rPr>
          <w:rFonts w:ascii="Times New Roman" w:hAnsi="Times New Roman" w:cs="Arial" w:hint="eastAsia"/>
          <w:sz w:val="24"/>
          <w:szCs w:val="24"/>
          <w:shd w:val="clear" w:color="auto" w:fill="FFFFFF"/>
        </w:rPr>
        <w:t>月</w:t>
      </w:r>
      <w:r w:rsidR="00F669FE">
        <w:rPr>
          <w:rFonts w:ascii="Times New Roman" w:hAnsi="Times New Roman" w:cs="Arial" w:hint="eastAsia"/>
          <w:sz w:val="24"/>
          <w:szCs w:val="24"/>
          <w:shd w:val="clear" w:color="auto" w:fill="FFFFFF"/>
        </w:rPr>
        <w:t>2</w:t>
      </w:r>
      <w:r w:rsidR="009F53B8">
        <w:rPr>
          <w:rFonts w:ascii="Times New Roman" w:hAnsi="Times New Roman" w:cs="Arial"/>
          <w:sz w:val="24"/>
          <w:szCs w:val="24"/>
          <w:shd w:val="clear" w:color="auto" w:fill="FFFFFF"/>
        </w:rPr>
        <w:t>5</w:t>
      </w:r>
      <w:r w:rsidR="00253F57" w:rsidRPr="00A401FA">
        <w:rPr>
          <w:rFonts w:ascii="Times New Roman" w:hAnsi="Times New Roman" w:cs="Arial" w:hint="eastAsia"/>
          <w:sz w:val="24"/>
          <w:szCs w:val="24"/>
          <w:shd w:val="clear" w:color="auto" w:fill="FFFFFF"/>
        </w:rPr>
        <w:t>日在</w:t>
      </w:r>
      <w:r w:rsidRPr="00A401FA">
        <w:rPr>
          <w:rFonts w:ascii="Times New Roman" w:hAnsi="Times New Roman" w:cs="Arial" w:hint="eastAsia"/>
          <w:sz w:val="24"/>
          <w:szCs w:val="24"/>
          <w:shd w:val="clear" w:color="auto" w:fill="FFFFFF"/>
        </w:rPr>
        <w:t>指定信息披露媒体以及上海证券交易所网站</w:t>
      </w:r>
      <w:r w:rsidR="00C504FE" w:rsidRPr="00A401FA">
        <w:rPr>
          <w:rFonts w:ascii="Times New Roman" w:hAnsi="Times New Roman" w:cs="Arial" w:hint="eastAsia"/>
          <w:sz w:val="24"/>
          <w:szCs w:val="24"/>
          <w:shd w:val="clear" w:color="auto" w:fill="FFFFFF"/>
        </w:rPr>
        <w:t>（</w:t>
      </w:r>
      <w:r w:rsidR="00C504FE" w:rsidRPr="00A401FA">
        <w:rPr>
          <w:rFonts w:ascii="Times New Roman" w:hAnsi="Times New Roman" w:cs="Arial"/>
          <w:sz w:val="24"/>
          <w:szCs w:val="24"/>
          <w:shd w:val="clear" w:color="auto" w:fill="FFFFFF"/>
        </w:rPr>
        <w:t>www.sse.com.cn</w:t>
      </w:r>
      <w:r w:rsidR="00C504FE" w:rsidRPr="00A401FA">
        <w:rPr>
          <w:rFonts w:ascii="Times New Roman" w:hAnsi="Times New Roman" w:cs="Arial" w:hint="eastAsia"/>
          <w:sz w:val="24"/>
          <w:szCs w:val="24"/>
          <w:shd w:val="clear" w:color="auto" w:fill="FFFFFF"/>
        </w:rPr>
        <w:t>）</w:t>
      </w:r>
      <w:r w:rsidRPr="00A401FA">
        <w:rPr>
          <w:rFonts w:ascii="Times New Roman" w:hAnsi="Times New Roman" w:cs="Arial" w:hint="eastAsia"/>
          <w:sz w:val="24"/>
          <w:szCs w:val="24"/>
          <w:shd w:val="clear" w:color="auto" w:fill="FFFFFF"/>
        </w:rPr>
        <w:t>披露了《</w:t>
      </w:r>
      <w:r w:rsidR="00C504FE" w:rsidRPr="00A401FA">
        <w:rPr>
          <w:rFonts w:ascii="Times New Roman" w:hAnsi="Times New Roman" w:cs="Arial" w:hint="eastAsia"/>
          <w:sz w:val="24"/>
          <w:szCs w:val="24"/>
          <w:shd w:val="clear" w:color="auto" w:fill="FFFFFF"/>
        </w:rPr>
        <w:t>南京泉峰汽车精密技术股份有限公司</w:t>
      </w:r>
      <w:r w:rsidR="00730D76" w:rsidRPr="00730D76">
        <w:rPr>
          <w:rFonts w:ascii="Times New Roman" w:hAnsi="Times New Roman" w:cs="Arial" w:hint="eastAsia"/>
          <w:sz w:val="24"/>
          <w:szCs w:val="24"/>
          <w:shd w:val="clear" w:color="auto" w:fill="FFFFFF"/>
        </w:rPr>
        <w:t>关于召开</w:t>
      </w:r>
      <w:r w:rsidR="00730D76" w:rsidRPr="00730D76">
        <w:rPr>
          <w:rFonts w:ascii="Times New Roman" w:hAnsi="Times New Roman" w:cs="Arial" w:hint="eastAsia"/>
          <w:sz w:val="24"/>
          <w:szCs w:val="24"/>
          <w:shd w:val="clear" w:color="auto" w:fill="FFFFFF"/>
        </w:rPr>
        <w:t>202</w:t>
      </w:r>
      <w:r w:rsidR="00A961D6">
        <w:rPr>
          <w:rFonts w:ascii="Times New Roman" w:hAnsi="Times New Roman" w:cs="Arial"/>
          <w:sz w:val="24"/>
          <w:szCs w:val="24"/>
          <w:shd w:val="clear" w:color="auto" w:fill="FFFFFF"/>
        </w:rPr>
        <w:t>5</w:t>
      </w:r>
      <w:r w:rsidR="00730D76" w:rsidRPr="00730D76">
        <w:rPr>
          <w:rFonts w:ascii="Times New Roman" w:hAnsi="Times New Roman" w:cs="Arial" w:hint="eastAsia"/>
          <w:sz w:val="24"/>
          <w:szCs w:val="24"/>
          <w:shd w:val="clear" w:color="auto" w:fill="FFFFFF"/>
        </w:rPr>
        <w:t>年度暨</w:t>
      </w:r>
      <w:r w:rsidR="00730D76" w:rsidRPr="00730D76">
        <w:rPr>
          <w:rFonts w:ascii="Times New Roman" w:hAnsi="Times New Roman" w:cs="Arial" w:hint="eastAsia"/>
          <w:sz w:val="24"/>
          <w:szCs w:val="24"/>
          <w:shd w:val="clear" w:color="auto" w:fill="FFFFFF"/>
        </w:rPr>
        <w:t>202</w:t>
      </w:r>
      <w:r w:rsidR="00A961D6">
        <w:rPr>
          <w:rFonts w:ascii="Times New Roman" w:hAnsi="Times New Roman" w:cs="Arial"/>
          <w:sz w:val="24"/>
          <w:szCs w:val="24"/>
          <w:shd w:val="clear" w:color="auto" w:fill="FFFFFF"/>
        </w:rPr>
        <w:t>6</w:t>
      </w:r>
      <w:r w:rsidR="00AD194D">
        <w:rPr>
          <w:rFonts w:ascii="Times New Roman" w:hAnsi="Times New Roman" w:cs="Arial" w:hint="eastAsia"/>
          <w:sz w:val="24"/>
          <w:szCs w:val="24"/>
          <w:shd w:val="clear" w:color="auto" w:fill="FFFFFF"/>
        </w:rPr>
        <w:t>年第一季度业绩说明会</w:t>
      </w:r>
      <w:r w:rsidR="001A367B" w:rsidRPr="00A401FA">
        <w:rPr>
          <w:rFonts w:ascii="Times New Roman" w:hAnsi="Times New Roman" w:cs="Arial" w:hint="eastAsia"/>
          <w:sz w:val="24"/>
          <w:szCs w:val="24"/>
          <w:shd w:val="clear" w:color="auto" w:fill="FFFFFF"/>
        </w:rPr>
        <w:t>的公告</w:t>
      </w:r>
      <w:r w:rsidR="00C02C9D" w:rsidRPr="00A401FA">
        <w:rPr>
          <w:rFonts w:ascii="Times New Roman" w:hAnsi="Times New Roman" w:cs="Arial" w:hint="eastAsia"/>
          <w:sz w:val="24"/>
          <w:szCs w:val="24"/>
          <w:shd w:val="clear" w:color="auto" w:fill="FFFFFF"/>
        </w:rPr>
        <w:t>》</w:t>
      </w:r>
      <w:r w:rsidR="009F53B8">
        <w:rPr>
          <w:rFonts w:ascii="Times New Roman" w:hAnsi="Times New Roman" w:cs="Arial" w:hint="eastAsia"/>
          <w:sz w:val="24"/>
          <w:szCs w:val="24"/>
          <w:shd w:val="clear" w:color="auto" w:fill="FFFFFF"/>
        </w:rPr>
        <w:t>。</w:t>
      </w:r>
      <w:r w:rsidRPr="00A401FA">
        <w:rPr>
          <w:rFonts w:ascii="Times New Roman" w:hAnsi="Times New Roman" w:cs="Arial" w:hint="eastAsia"/>
          <w:sz w:val="24"/>
          <w:szCs w:val="24"/>
          <w:shd w:val="clear" w:color="auto" w:fill="FFFFFF"/>
        </w:rPr>
        <w:t>现将本次说明会的有关事项报告如下：</w:t>
      </w:r>
    </w:p>
    <w:p w:rsidR="00634A19" w:rsidRPr="00A401FA" w:rsidRDefault="00634A19" w:rsidP="00C46CBE">
      <w:pPr>
        <w:spacing w:beforeLines="50" w:before="156" w:afterLines="50" w:after="156" w:line="360" w:lineRule="auto"/>
        <w:ind w:firstLineChars="200" w:firstLine="482"/>
        <w:rPr>
          <w:rFonts w:ascii="Times New Roman" w:hAnsi="Times New Roman"/>
          <w:b/>
          <w:sz w:val="24"/>
          <w:szCs w:val="24"/>
        </w:rPr>
      </w:pPr>
      <w:r w:rsidRPr="00A401FA">
        <w:rPr>
          <w:rFonts w:ascii="Times New Roman" w:hAnsi="Times New Roman" w:hint="eastAsia"/>
          <w:b/>
          <w:sz w:val="24"/>
          <w:szCs w:val="24"/>
        </w:rPr>
        <w:t>一</w:t>
      </w:r>
      <w:r w:rsidR="00C46CBE" w:rsidRPr="00A401FA">
        <w:rPr>
          <w:rFonts w:ascii="Times New Roman" w:hAnsi="Times New Roman"/>
          <w:b/>
          <w:sz w:val="24"/>
          <w:szCs w:val="24"/>
        </w:rPr>
        <w:t>、</w:t>
      </w:r>
      <w:r w:rsidR="00C46CBE" w:rsidRPr="00A401FA">
        <w:rPr>
          <w:rFonts w:ascii="Times New Roman" w:hAnsi="Times New Roman" w:hint="eastAsia"/>
          <w:b/>
          <w:sz w:val="24"/>
          <w:szCs w:val="24"/>
        </w:rPr>
        <w:t>本次</w:t>
      </w:r>
      <w:r w:rsidRPr="00A401FA">
        <w:rPr>
          <w:rFonts w:ascii="Times New Roman" w:hAnsi="Times New Roman"/>
          <w:b/>
          <w:sz w:val="24"/>
          <w:szCs w:val="24"/>
        </w:rPr>
        <w:t>说明会召开情况</w:t>
      </w:r>
    </w:p>
    <w:p w:rsidR="00634A19" w:rsidRPr="003957D4" w:rsidRDefault="00C46CBE" w:rsidP="00634A19">
      <w:pPr>
        <w:spacing w:line="360" w:lineRule="auto"/>
        <w:ind w:firstLineChars="200" w:firstLine="480"/>
        <w:rPr>
          <w:rFonts w:ascii="Times New Roman" w:hAnsi="Times New Roman" w:cs="Arial"/>
          <w:sz w:val="24"/>
          <w:szCs w:val="24"/>
          <w:shd w:val="clear" w:color="auto" w:fill="FFFFFF"/>
        </w:rPr>
      </w:pPr>
      <w:r w:rsidRPr="00A401FA">
        <w:rPr>
          <w:rFonts w:ascii="Times New Roman" w:hAnsi="Times New Roman" w:cs="Arial" w:hint="eastAsia"/>
          <w:sz w:val="24"/>
          <w:szCs w:val="24"/>
          <w:shd w:val="clear" w:color="auto" w:fill="FFFFFF"/>
        </w:rPr>
        <w:t>2</w:t>
      </w:r>
      <w:r w:rsidRPr="00A401FA">
        <w:rPr>
          <w:rFonts w:ascii="Times New Roman" w:hAnsi="Times New Roman" w:cs="Arial"/>
          <w:sz w:val="24"/>
          <w:szCs w:val="24"/>
          <w:shd w:val="clear" w:color="auto" w:fill="FFFFFF"/>
        </w:rPr>
        <w:t>02</w:t>
      </w:r>
      <w:r w:rsidR="007F4862">
        <w:rPr>
          <w:rFonts w:ascii="Times New Roman" w:hAnsi="Times New Roman" w:cs="Arial"/>
          <w:sz w:val="24"/>
          <w:szCs w:val="24"/>
          <w:shd w:val="clear" w:color="auto" w:fill="FFFFFF"/>
        </w:rPr>
        <w:t>6</w:t>
      </w:r>
      <w:r w:rsidRPr="00A401FA">
        <w:rPr>
          <w:rFonts w:ascii="Times New Roman" w:hAnsi="Times New Roman" w:cs="Arial" w:hint="eastAsia"/>
          <w:sz w:val="24"/>
          <w:szCs w:val="24"/>
          <w:shd w:val="clear" w:color="auto" w:fill="FFFFFF"/>
        </w:rPr>
        <w:t>年</w:t>
      </w:r>
      <w:r w:rsidR="00604892">
        <w:rPr>
          <w:rFonts w:ascii="Times New Roman" w:hAnsi="Times New Roman" w:cs="Arial"/>
          <w:sz w:val="24"/>
          <w:szCs w:val="24"/>
          <w:shd w:val="clear" w:color="auto" w:fill="FFFFFF"/>
        </w:rPr>
        <w:t>5</w:t>
      </w:r>
      <w:r w:rsidRPr="00A401FA">
        <w:rPr>
          <w:rFonts w:ascii="Times New Roman" w:hAnsi="Times New Roman" w:cs="Arial" w:hint="eastAsia"/>
          <w:sz w:val="24"/>
          <w:szCs w:val="24"/>
          <w:shd w:val="clear" w:color="auto" w:fill="FFFFFF"/>
        </w:rPr>
        <w:t>月</w:t>
      </w:r>
      <w:r w:rsidR="0001520B">
        <w:rPr>
          <w:rFonts w:ascii="Times New Roman" w:hAnsi="Times New Roman" w:cs="Arial"/>
          <w:sz w:val="24"/>
          <w:szCs w:val="24"/>
          <w:shd w:val="clear" w:color="auto" w:fill="FFFFFF"/>
        </w:rPr>
        <w:t>7</w:t>
      </w:r>
      <w:r w:rsidRPr="00A401FA">
        <w:rPr>
          <w:rFonts w:ascii="Times New Roman" w:hAnsi="Times New Roman" w:cs="Arial" w:hint="eastAsia"/>
          <w:sz w:val="24"/>
          <w:szCs w:val="24"/>
          <w:shd w:val="clear" w:color="auto" w:fill="FFFFFF"/>
        </w:rPr>
        <w:t>日，公司</w:t>
      </w:r>
      <w:r w:rsidR="00634A19" w:rsidRPr="00A401FA">
        <w:rPr>
          <w:rFonts w:ascii="Times New Roman" w:hAnsi="Times New Roman" w:cs="Arial"/>
          <w:sz w:val="24"/>
          <w:szCs w:val="24"/>
          <w:shd w:val="clear" w:color="auto" w:fill="FFFFFF"/>
        </w:rPr>
        <w:t>董事长</w:t>
      </w:r>
      <w:proofErr w:type="gramStart"/>
      <w:r w:rsidR="00634A19" w:rsidRPr="00A401FA">
        <w:rPr>
          <w:rFonts w:ascii="Times New Roman" w:hAnsi="Times New Roman" w:cs="Arial" w:hint="eastAsia"/>
          <w:sz w:val="24"/>
          <w:szCs w:val="24"/>
          <w:shd w:val="clear" w:color="auto" w:fill="FFFFFF"/>
        </w:rPr>
        <w:t>潘</w:t>
      </w:r>
      <w:proofErr w:type="gramEnd"/>
      <w:r w:rsidR="00634A19" w:rsidRPr="00A401FA">
        <w:rPr>
          <w:rFonts w:ascii="Times New Roman" w:hAnsi="Times New Roman" w:cs="Arial" w:hint="eastAsia"/>
          <w:sz w:val="24"/>
          <w:szCs w:val="24"/>
          <w:shd w:val="clear" w:color="auto" w:fill="FFFFFF"/>
        </w:rPr>
        <w:t>龙</w:t>
      </w:r>
      <w:r w:rsidR="00634A19" w:rsidRPr="00A401FA">
        <w:rPr>
          <w:rFonts w:ascii="Times New Roman" w:hAnsi="Times New Roman" w:cs="Arial"/>
          <w:sz w:val="24"/>
          <w:szCs w:val="24"/>
          <w:shd w:val="clear" w:color="auto" w:fill="FFFFFF"/>
        </w:rPr>
        <w:t>泉先生、</w:t>
      </w:r>
      <w:r w:rsidR="00D2393E">
        <w:rPr>
          <w:rFonts w:ascii="Times New Roman" w:hAnsi="Times New Roman" w:cs="Arial" w:hint="eastAsia"/>
          <w:sz w:val="24"/>
          <w:szCs w:val="24"/>
          <w:shd w:val="clear" w:color="auto" w:fill="FFFFFF"/>
        </w:rPr>
        <w:t>董事兼</w:t>
      </w:r>
      <w:r w:rsidR="00634A19" w:rsidRPr="00A401FA">
        <w:rPr>
          <w:rFonts w:ascii="Times New Roman" w:hAnsi="Times New Roman" w:cs="Arial"/>
          <w:sz w:val="24"/>
          <w:szCs w:val="24"/>
          <w:shd w:val="clear" w:color="auto" w:fill="FFFFFF"/>
        </w:rPr>
        <w:t>总经理</w:t>
      </w:r>
      <w:r w:rsidR="00FB00B1" w:rsidRPr="00A401FA">
        <w:rPr>
          <w:rFonts w:ascii="Times New Roman" w:hAnsi="Times New Roman" w:cs="Arial" w:hint="eastAsia"/>
          <w:sz w:val="24"/>
          <w:szCs w:val="24"/>
          <w:shd w:val="clear" w:color="auto" w:fill="FFFFFF"/>
        </w:rPr>
        <w:t>章鼎</w:t>
      </w:r>
      <w:r w:rsidR="00634A19" w:rsidRPr="00A401FA">
        <w:rPr>
          <w:rFonts w:ascii="Times New Roman" w:hAnsi="Times New Roman" w:cs="Arial"/>
          <w:sz w:val="24"/>
          <w:szCs w:val="24"/>
          <w:shd w:val="clear" w:color="auto" w:fill="FFFFFF"/>
        </w:rPr>
        <w:t>先生、</w:t>
      </w:r>
      <w:r w:rsidR="00020C64">
        <w:rPr>
          <w:rFonts w:ascii="Times New Roman" w:hAnsi="Times New Roman" w:cs="Arial" w:hint="eastAsia"/>
          <w:sz w:val="24"/>
          <w:szCs w:val="24"/>
          <w:shd w:val="clear" w:color="auto" w:fill="FFFFFF"/>
        </w:rPr>
        <w:t>副总经理、</w:t>
      </w:r>
      <w:r w:rsidR="00634A19" w:rsidRPr="00A401FA">
        <w:rPr>
          <w:rFonts w:ascii="Times New Roman" w:hAnsi="Times New Roman" w:cs="Arial"/>
          <w:sz w:val="24"/>
          <w:szCs w:val="24"/>
          <w:shd w:val="clear" w:color="auto" w:fill="FFFFFF"/>
        </w:rPr>
        <w:t>董事会秘书兼财务总监</w:t>
      </w:r>
      <w:r w:rsidR="00FB00B1" w:rsidRPr="00A401FA">
        <w:rPr>
          <w:rFonts w:ascii="Times New Roman" w:hAnsi="Times New Roman" w:cs="Arial" w:hint="eastAsia"/>
          <w:sz w:val="24"/>
          <w:szCs w:val="24"/>
          <w:shd w:val="clear" w:color="auto" w:fill="FFFFFF"/>
        </w:rPr>
        <w:t>杨文亚</w:t>
      </w:r>
      <w:r w:rsidR="00634A19" w:rsidRPr="00A401FA">
        <w:rPr>
          <w:rFonts w:ascii="Times New Roman" w:hAnsi="Times New Roman" w:cs="Arial"/>
          <w:sz w:val="24"/>
          <w:szCs w:val="24"/>
          <w:shd w:val="clear" w:color="auto" w:fill="FFFFFF"/>
        </w:rPr>
        <w:t>先生</w:t>
      </w:r>
      <w:r w:rsidR="00FB00B1" w:rsidRPr="00A401FA">
        <w:rPr>
          <w:rFonts w:ascii="Times New Roman" w:hAnsi="Times New Roman" w:cs="Arial" w:hint="eastAsia"/>
          <w:sz w:val="24"/>
          <w:szCs w:val="24"/>
          <w:shd w:val="clear" w:color="auto" w:fill="FFFFFF"/>
        </w:rPr>
        <w:t>、独立董事</w:t>
      </w:r>
      <w:r w:rsidR="00D2393E">
        <w:rPr>
          <w:rFonts w:ascii="Times New Roman" w:hAnsi="Times New Roman" w:cs="Arial" w:hint="eastAsia"/>
          <w:sz w:val="24"/>
          <w:szCs w:val="24"/>
          <w:shd w:val="clear" w:color="auto" w:fill="FFFFFF"/>
        </w:rPr>
        <w:t>许汉友</w:t>
      </w:r>
      <w:r w:rsidR="00FB00B1" w:rsidRPr="00A401FA">
        <w:rPr>
          <w:rFonts w:ascii="Times New Roman" w:hAnsi="Times New Roman" w:cs="Arial" w:hint="eastAsia"/>
          <w:sz w:val="24"/>
          <w:szCs w:val="24"/>
          <w:shd w:val="clear" w:color="auto" w:fill="FFFFFF"/>
        </w:rPr>
        <w:t>先生</w:t>
      </w:r>
      <w:r w:rsidRPr="00A401FA">
        <w:rPr>
          <w:rFonts w:ascii="Times New Roman" w:hAnsi="Times New Roman" w:cs="Arial" w:hint="eastAsia"/>
          <w:sz w:val="24"/>
          <w:szCs w:val="24"/>
          <w:shd w:val="clear" w:color="auto" w:fill="FFFFFF"/>
        </w:rPr>
        <w:t>出席了本次业绩说明会。公司</w:t>
      </w:r>
      <w:r w:rsidR="00634A19" w:rsidRPr="00A401FA">
        <w:rPr>
          <w:rFonts w:ascii="Times New Roman" w:hAnsi="Times New Roman" w:cs="Arial"/>
          <w:sz w:val="24"/>
          <w:szCs w:val="24"/>
          <w:shd w:val="clear" w:color="auto" w:fill="FFFFFF"/>
        </w:rPr>
        <w:t>就投资者关心的公司经营业绩、发展规划等事项与投资者进行沟通交流，在信息披露允许的范围内就投资者普遍关注的问题进行了回答。</w:t>
      </w:r>
    </w:p>
    <w:p w:rsidR="00634A19" w:rsidRPr="00A401FA" w:rsidRDefault="00634A19" w:rsidP="00C46CBE">
      <w:pPr>
        <w:spacing w:beforeLines="50" w:before="156" w:afterLines="50" w:after="156" w:line="360" w:lineRule="auto"/>
        <w:ind w:firstLineChars="200" w:firstLine="482"/>
        <w:rPr>
          <w:rFonts w:ascii="Times New Roman" w:hAnsi="Times New Roman" w:cs="Arial"/>
          <w:b/>
          <w:sz w:val="24"/>
          <w:szCs w:val="24"/>
          <w:shd w:val="clear" w:color="auto" w:fill="FFFFFF"/>
        </w:rPr>
      </w:pPr>
      <w:r w:rsidRPr="00A401FA">
        <w:rPr>
          <w:rFonts w:ascii="Times New Roman" w:hAnsi="Times New Roman" w:cs="Arial" w:hint="eastAsia"/>
          <w:b/>
          <w:sz w:val="24"/>
          <w:szCs w:val="24"/>
          <w:shd w:val="clear" w:color="auto" w:fill="FFFFFF"/>
        </w:rPr>
        <w:t>二</w:t>
      </w:r>
      <w:r w:rsidRPr="00A401FA">
        <w:rPr>
          <w:rFonts w:ascii="Times New Roman" w:hAnsi="Times New Roman" w:cs="Arial"/>
          <w:b/>
          <w:sz w:val="24"/>
          <w:szCs w:val="24"/>
          <w:shd w:val="clear" w:color="auto" w:fill="FFFFFF"/>
        </w:rPr>
        <w:t>、</w:t>
      </w:r>
      <w:r w:rsidR="00C46CBE" w:rsidRPr="00A401FA">
        <w:rPr>
          <w:rFonts w:ascii="Times New Roman" w:hAnsi="Times New Roman" w:cs="Arial" w:hint="eastAsia"/>
          <w:b/>
          <w:sz w:val="24"/>
          <w:szCs w:val="24"/>
          <w:shd w:val="clear" w:color="auto" w:fill="FFFFFF"/>
        </w:rPr>
        <w:t>本次说明会投资者提出的主要问题及公司的回复情况</w:t>
      </w:r>
    </w:p>
    <w:p w:rsidR="00C46CBE" w:rsidRPr="00A401FA" w:rsidRDefault="00C46CBE" w:rsidP="00C46CBE">
      <w:pPr>
        <w:spacing w:beforeLines="50" w:before="156" w:afterLines="50" w:after="156" w:line="360" w:lineRule="auto"/>
        <w:ind w:firstLineChars="200" w:firstLine="480"/>
        <w:rPr>
          <w:rFonts w:ascii="Times New Roman" w:hAnsi="Times New Roman" w:cs="Arial"/>
          <w:sz w:val="24"/>
          <w:szCs w:val="24"/>
          <w:shd w:val="clear" w:color="auto" w:fill="FFFFFF"/>
        </w:rPr>
      </w:pPr>
      <w:r w:rsidRPr="00A401FA">
        <w:rPr>
          <w:rFonts w:ascii="Times New Roman" w:hAnsi="Times New Roman" w:cs="Arial" w:hint="eastAsia"/>
          <w:sz w:val="24"/>
          <w:szCs w:val="24"/>
          <w:shd w:val="clear" w:color="auto" w:fill="FFFFFF"/>
        </w:rPr>
        <w:t>公司在本次说明会就投资者关心的问题给予了回答，主要问题及答复整理如下：</w:t>
      </w:r>
    </w:p>
    <w:p w:rsidR="00634A19" w:rsidRPr="00343CEA" w:rsidRDefault="005E62F9" w:rsidP="00E1696E">
      <w:pPr>
        <w:spacing w:line="360" w:lineRule="auto"/>
        <w:ind w:firstLineChars="200" w:firstLine="482"/>
        <w:rPr>
          <w:rFonts w:ascii="Times New Roman" w:hAnsi="Times New Roman" w:cs="Helvetica"/>
          <w:b/>
          <w:sz w:val="24"/>
          <w:szCs w:val="24"/>
        </w:rPr>
      </w:pPr>
      <w:r w:rsidRPr="00343CEA">
        <w:rPr>
          <w:rFonts w:ascii="Times New Roman" w:eastAsia="宋体" w:hAnsi="Times New Roman" w:hint="eastAsia"/>
          <w:b/>
          <w:sz w:val="24"/>
          <w:szCs w:val="24"/>
        </w:rPr>
        <w:t>问题</w:t>
      </w:r>
      <w:r w:rsidRPr="00343CEA">
        <w:rPr>
          <w:rFonts w:ascii="Times New Roman" w:eastAsia="宋体" w:hAnsi="Times New Roman" w:hint="eastAsia"/>
          <w:b/>
          <w:sz w:val="24"/>
          <w:szCs w:val="24"/>
        </w:rPr>
        <w:t>1</w:t>
      </w:r>
      <w:r w:rsidRPr="00343CEA">
        <w:rPr>
          <w:rFonts w:ascii="Times New Roman" w:eastAsia="宋体" w:hAnsi="Times New Roman" w:hint="eastAsia"/>
          <w:b/>
          <w:sz w:val="24"/>
          <w:szCs w:val="24"/>
        </w:rPr>
        <w:t>：</w:t>
      </w:r>
      <w:r w:rsidR="0060378F" w:rsidRPr="0060378F">
        <w:rPr>
          <w:rFonts w:ascii="Times New Roman" w:eastAsia="宋体" w:hAnsi="Times New Roman" w:hint="eastAsia"/>
          <w:b/>
          <w:sz w:val="24"/>
          <w:szCs w:val="24"/>
        </w:rPr>
        <w:t>潘总你好，这几年公司通过股票和银行贷款融资了那么多钱，但是业绩增速实在差强人意，这是不应该的，即便今年汽车销量下降，也不应该出现业绩负增速的情况，而且业绩增速从来没有达到过</w:t>
      </w:r>
      <w:r w:rsidR="0060378F" w:rsidRPr="0060378F">
        <w:rPr>
          <w:rFonts w:ascii="Times New Roman" w:eastAsia="宋体" w:hAnsi="Times New Roman" w:hint="eastAsia"/>
          <w:b/>
          <w:sz w:val="24"/>
          <w:szCs w:val="24"/>
        </w:rPr>
        <w:t>30%</w:t>
      </w:r>
      <w:r w:rsidR="0060378F" w:rsidRPr="0060378F">
        <w:rPr>
          <w:rFonts w:ascii="Times New Roman" w:eastAsia="宋体" w:hAnsi="Times New Roman" w:hint="eastAsia"/>
          <w:b/>
          <w:sz w:val="24"/>
          <w:szCs w:val="24"/>
        </w:rPr>
        <w:t>，这到底是业务开拓能力</w:t>
      </w:r>
      <w:proofErr w:type="gramStart"/>
      <w:r w:rsidR="0060378F" w:rsidRPr="0060378F">
        <w:rPr>
          <w:rFonts w:ascii="Times New Roman" w:eastAsia="宋体" w:hAnsi="Times New Roman" w:hint="eastAsia"/>
          <w:b/>
          <w:sz w:val="24"/>
          <w:szCs w:val="24"/>
        </w:rPr>
        <w:t>弱还是</w:t>
      </w:r>
      <w:proofErr w:type="gramEnd"/>
      <w:r w:rsidR="0060378F" w:rsidRPr="0060378F">
        <w:rPr>
          <w:rFonts w:ascii="Times New Roman" w:eastAsia="宋体" w:hAnsi="Times New Roman" w:hint="eastAsia"/>
          <w:b/>
          <w:sz w:val="24"/>
          <w:szCs w:val="24"/>
        </w:rPr>
        <w:t>技术竞争力和生产管理水平的问题？</w:t>
      </w:r>
    </w:p>
    <w:p w:rsidR="0060378F" w:rsidRPr="0060378F" w:rsidRDefault="005E62F9" w:rsidP="0060378F">
      <w:pPr>
        <w:spacing w:line="360" w:lineRule="auto"/>
        <w:ind w:firstLineChars="200" w:firstLine="480"/>
        <w:rPr>
          <w:rFonts w:ascii="Times New Roman" w:eastAsia="宋体" w:hAnsi="Times New Roman"/>
          <w:sz w:val="24"/>
          <w:szCs w:val="24"/>
          <w:lang w:val="en"/>
        </w:rPr>
      </w:pPr>
      <w:r w:rsidRPr="00343CEA">
        <w:rPr>
          <w:rFonts w:ascii="Times New Roman" w:eastAsia="宋体" w:hAnsi="Times New Roman" w:hint="eastAsia"/>
          <w:sz w:val="24"/>
          <w:szCs w:val="24"/>
        </w:rPr>
        <w:t>回复：</w:t>
      </w:r>
      <w:r w:rsidR="0060378F" w:rsidRPr="0060378F">
        <w:rPr>
          <w:rFonts w:ascii="Times New Roman" w:eastAsia="宋体" w:hAnsi="Times New Roman" w:hint="eastAsia"/>
          <w:sz w:val="24"/>
          <w:szCs w:val="24"/>
          <w:lang w:val="en"/>
        </w:rPr>
        <w:t>2026</w:t>
      </w:r>
      <w:r w:rsidR="0060378F" w:rsidRPr="0060378F">
        <w:rPr>
          <w:rFonts w:ascii="Times New Roman" w:eastAsia="宋体" w:hAnsi="Times New Roman" w:hint="eastAsia"/>
          <w:sz w:val="24"/>
          <w:szCs w:val="24"/>
          <w:lang w:val="en"/>
        </w:rPr>
        <w:t>年第一季度，受政策切换调整、需求前置释放等因素影响，我国汽车产销同比下滑；公司部分客户终端销售不及预期，整体销售收入同比下降，固定成本费用无法得到有效分摊，加之铝等原材料价格上涨，进而导致公司亏损</w:t>
      </w:r>
      <w:r w:rsidR="0060378F" w:rsidRPr="0060378F">
        <w:rPr>
          <w:rFonts w:ascii="Times New Roman" w:eastAsia="宋体" w:hAnsi="Times New Roman" w:hint="eastAsia"/>
          <w:sz w:val="24"/>
          <w:szCs w:val="24"/>
          <w:lang w:val="en"/>
        </w:rPr>
        <w:lastRenderedPageBreak/>
        <w:t>有所扩大。</w:t>
      </w:r>
    </w:p>
    <w:p w:rsidR="0017002F" w:rsidRPr="00343CEA" w:rsidRDefault="0060378F" w:rsidP="0060378F">
      <w:pPr>
        <w:spacing w:line="360" w:lineRule="auto"/>
        <w:ind w:firstLineChars="200" w:firstLine="480"/>
        <w:rPr>
          <w:rFonts w:ascii="Times New Roman" w:eastAsia="宋体" w:hAnsi="Times New Roman"/>
          <w:sz w:val="24"/>
          <w:szCs w:val="24"/>
          <w:lang w:val="en"/>
        </w:rPr>
      </w:pPr>
      <w:r w:rsidRPr="0060378F">
        <w:rPr>
          <w:rFonts w:ascii="Times New Roman" w:eastAsia="宋体" w:hAnsi="Times New Roman" w:hint="eastAsia"/>
          <w:sz w:val="24"/>
          <w:szCs w:val="24"/>
          <w:lang w:val="en"/>
        </w:rPr>
        <w:t>近年公司努力拓展市场，并采取各种降本增效措施，</w:t>
      </w:r>
      <w:r w:rsidRPr="0060378F">
        <w:rPr>
          <w:rFonts w:ascii="Times New Roman" w:eastAsia="宋体" w:hAnsi="Times New Roman" w:hint="eastAsia"/>
          <w:sz w:val="24"/>
          <w:szCs w:val="24"/>
          <w:lang w:val="en"/>
        </w:rPr>
        <w:t>2025</w:t>
      </w:r>
      <w:r w:rsidRPr="0060378F">
        <w:rPr>
          <w:rFonts w:ascii="Times New Roman" w:eastAsia="宋体" w:hAnsi="Times New Roman" w:hint="eastAsia"/>
          <w:sz w:val="24"/>
          <w:szCs w:val="24"/>
          <w:lang w:val="en"/>
        </w:rPr>
        <w:t>年度业绩明显修复。未来，公司将在继续提升马鞍山生产基地产能利用率的基础上，加大海外市场拓展力度，尽快导入已定点新项目，释放匈牙利生产基地的产能。</w:t>
      </w:r>
    </w:p>
    <w:p w:rsidR="0017002F" w:rsidRPr="00343CEA" w:rsidRDefault="0017002F" w:rsidP="0017002F">
      <w:pPr>
        <w:spacing w:line="360" w:lineRule="auto"/>
        <w:ind w:firstLineChars="200" w:firstLine="482"/>
        <w:rPr>
          <w:rFonts w:ascii="Times New Roman" w:eastAsia="宋体" w:hAnsi="Times New Roman"/>
          <w:b/>
          <w:sz w:val="24"/>
          <w:szCs w:val="24"/>
          <w:lang w:val="en"/>
        </w:rPr>
      </w:pPr>
      <w:r w:rsidRPr="00343CEA">
        <w:rPr>
          <w:rFonts w:ascii="Times New Roman" w:eastAsia="宋体" w:hAnsi="Times New Roman" w:hint="eastAsia"/>
          <w:b/>
          <w:sz w:val="24"/>
          <w:szCs w:val="24"/>
          <w:lang w:val="en"/>
        </w:rPr>
        <w:t>问题</w:t>
      </w:r>
      <w:r w:rsidRPr="00343CEA">
        <w:rPr>
          <w:rFonts w:ascii="Times New Roman" w:eastAsia="宋体" w:hAnsi="Times New Roman" w:hint="eastAsia"/>
          <w:b/>
          <w:sz w:val="24"/>
          <w:szCs w:val="24"/>
          <w:lang w:val="en"/>
        </w:rPr>
        <w:t>2</w:t>
      </w:r>
      <w:r w:rsidRPr="00343CEA">
        <w:rPr>
          <w:rFonts w:ascii="Times New Roman" w:eastAsia="宋体" w:hAnsi="Times New Roman" w:hint="eastAsia"/>
          <w:b/>
          <w:sz w:val="24"/>
          <w:szCs w:val="24"/>
          <w:lang w:val="en"/>
        </w:rPr>
        <w:t>：</w:t>
      </w:r>
      <w:r w:rsidR="0060378F" w:rsidRPr="0060378F">
        <w:rPr>
          <w:rFonts w:ascii="Times New Roman" w:eastAsia="宋体" w:hAnsi="Times New Roman" w:hint="eastAsia"/>
          <w:b/>
          <w:sz w:val="24"/>
          <w:szCs w:val="24"/>
          <w:lang w:val="en"/>
        </w:rPr>
        <w:t>2025</w:t>
      </w:r>
      <w:r w:rsidR="0060378F" w:rsidRPr="0060378F">
        <w:rPr>
          <w:rFonts w:ascii="Times New Roman" w:eastAsia="宋体" w:hAnsi="Times New Roman" w:hint="eastAsia"/>
          <w:b/>
          <w:sz w:val="24"/>
          <w:szCs w:val="24"/>
          <w:lang w:val="en"/>
        </w:rPr>
        <w:t>年公司签订的合同订单大概多少</w:t>
      </w:r>
      <w:r w:rsidR="0060378F">
        <w:rPr>
          <w:rFonts w:ascii="Times New Roman" w:eastAsia="宋体" w:hAnsi="Times New Roman" w:hint="eastAsia"/>
          <w:b/>
          <w:sz w:val="24"/>
          <w:szCs w:val="24"/>
          <w:lang w:val="en"/>
        </w:rPr>
        <w:t>？</w:t>
      </w:r>
    </w:p>
    <w:p w:rsidR="0017002F" w:rsidRDefault="0017002F" w:rsidP="0017002F">
      <w:pPr>
        <w:spacing w:line="360" w:lineRule="auto"/>
        <w:ind w:firstLineChars="200" w:firstLine="480"/>
        <w:rPr>
          <w:rFonts w:ascii="Times New Roman" w:eastAsia="宋体" w:hAnsi="Times New Roman"/>
          <w:sz w:val="24"/>
          <w:szCs w:val="24"/>
          <w:lang w:val="en"/>
        </w:rPr>
      </w:pPr>
      <w:r w:rsidRPr="00343CEA">
        <w:rPr>
          <w:rFonts w:ascii="Times New Roman" w:eastAsia="宋体" w:hAnsi="Times New Roman" w:hint="eastAsia"/>
          <w:sz w:val="24"/>
          <w:szCs w:val="24"/>
          <w:lang w:val="en"/>
        </w:rPr>
        <w:t>回复：</w:t>
      </w:r>
      <w:r w:rsidR="0060378F" w:rsidRPr="0060378F">
        <w:rPr>
          <w:rFonts w:ascii="Times New Roman" w:eastAsia="宋体" w:hAnsi="Times New Roman" w:hint="eastAsia"/>
          <w:sz w:val="24"/>
          <w:szCs w:val="24"/>
          <w:lang w:val="en"/>
        </w:rPr>
        <w:t>2025</w:t>
      </w:r>
      <w:r w:rsidR="0060378F" w:rsidRPr="0060378F">
        <w:rPr>
          <w:rFonts w:ascii="Times New Roman" w:eastAsia="宋体" w:hAnsi="Times New Roman" w:hint="eastAsia"/>
          <w:sz w:val="24"/>
          <w:szCs w:val="24"/>
          <w:lang w:val="en"/>
        </w:rPr>
        <w:t>年，公司努力拓展市场。存量客户方面，公司既有产品的质量和交付响应</w:t>
      </w:r>
      <w:proofErr w:type="gramStart"/>
      <w:r w:rsidR="0060378F" w:rsidRPr="0060378F">
        <w:rPr>
          <w:rFonts w:ascii="Times New Roman" w:eastAsia="宋体" w:hAnsi="Times New Roman" w:hint="eastAsia"/>
          <w:sz w:val="24"/>
          <w:szCs w:val="24"/>
          <w:lang w:val="en"/>
        </w:rPr>
        <w:t>能力获客户</w:t>
      </w:r>
      <w:proofErr w:type="gramEnd"/>
      <w:r w:rsidR="0060378F" w:rsidRPr="0060378F">
        <w:rPr>
          <w:rFonts w:ascii="Times New Roman" w:eastAsia="宋体" w:hAnsi="Times New Roman" w:hint="eastAsia"/>
          <w:sz w:val="24"/>
          <w:szCs w:val="24"/>
          <w:lang w:val="en"/>
        </w:rPr>
        <w:t>高度认可，持续获得项目报价机会，取得了重点客户蜂巢、汇川、舍弗勒等客户多个项目开发定点通知，产品包括电机壳体、电控壳体、齿圈等，终端配套多款畅销车型，为公司可持续发展提供坚实基础。新客户方面，新进入友升股份、</w:t>
      </w:r>
      <w:proofErr w:type="gramStart"/>
      <w:r w:rsidR="0060378F" w:rsidRPr="0060378F">
        <w:rPr>
          <w:rFonts w:ascii="Times New Roman" w:eastAsia="宋体" w:hAnsi="Times New Roman" w:hint="eastAsia"/>
          <w:sz w:val="24"/>
          <w:szCs w:val="24"/>
          <w:lang w:val="en"/>
        </w:rPr>
        <w:t>零跑汽车</w:t>
      </w:r>
      <w:proofErr w:type="gramEnd"/>
      <w:r w:rsidR="0060378F" w:rsidRPr="0060378F">
        <w:rPr>
          <w:rFonts w:ascii="Times New Roman" w:eastAsia="宋体" w:hAnsi="Times New Roman" w:hint="eastAsia"/>
          <w:sz w:val="24"/>
          <w:szCs w:val="24"/>
          <w:lang w:val="en"/>
        </w:rPr>
        <w:t>、银轮股份、中国中车等多个客户供应体系，产品覆盖电机壳体、电控壳体、电池包横梁、</w:t>
      </w:r>
      <w:proofErr w:type="gramStart"/>
      <w:r w:rsidR="0060378F" w:rsidRPr="0060378F">
        <w:rPr>
          <w:rFonts w:ascii="Times New Roman" w:eastAsia="宋体" w:hAnsi="Times New Roman" w:hint="eastAsia"/>
          <w:sz w:val="24"/>
          <w:szCs w:val="24"/>
          <w:lang w:val="en"/>
        </w:rPr>
        <w:t>阀板等</w:t>
      </w:r>
      <w:proofErr w:type="gramEnd"/>
      <w:r w:rsidR="0060378F" w:rsidRPr="0060378F">
        <w:rPr>
          <w:rFonts w:ascii="Times New Roman" w:eastAsia="宋体" w:hAnsi="Times New Roman" w:hint="eastAsia"/>
          <w:sz w:val="24"/>
          <w:szCs w:val="24"/>
          <w:lang w:val="en"/>
        </w:rPr>
        <w:t>，预计将积极贡献未来业务增量。</w:t>
      </w:r>
    </w:p>
    <w:p w:rsidR="00164321" w:rsidRPr="00343CEA" w:rsidRDefault="00164321" w:rsidP="00164321">
      <w:pPr>
        <w:spacing w:line="360" w:lineRule="auto"/>
        <w:ind w:firstLineChars="200" w:firstLine="482"/>
        <w:rPr>
          <w:rFonts w:ascii="Times New Roman" w:eastAsia="宋体" w:hAnsi="Times New Roman"/>
          <w:b/>
          <w:sz w:val="24"/>
          <w:szCs w:val="24"/>
          <w:lang w:val="en"/>
        </w:rPr>
      </w:pPr>
      <w:r w:rsidRPr="00343CEA">
        <w:rPr>
          <w:rFonts w:ascii="Times New Roman" w:eastAsia="宋体" w:hAnsi="Times New Roman" w:hint="eastAsia"/>
          <w:b/>
          <w:sz w:val="24"/>
          <w:szCs w:val="24"/>
          <w:lang w:val="en"/>
        </w:rPr>
        <w:t>问题</w:t>
      </w:r>
      <w:r>
        <w:rPr>
          <w:rFonts w:ascii="Times New Roman" w:eastAsia="宋体" w:hAnsi="Times New Roman"/>
          <w:b/>
          <w:sz w:val="24"/>
          <w:szCs w:val="24"/>
          <w:lang w:val="en"/>
        </w:rPr>
        <w:t>3</w:t>
      </w:r>
      <w:r w:rsidRPr="00343CEA">
        <w:rPr>
          <w:rFonts w:ascii="Times New Roman" w:eastAsia="宋体" w:hAnsi="Times New Roman" w:hint="eastAsia"/>
          <w:b/>
          <w:sz w:val="24"/>
          <w:szCs w:val="24"/>
          <w:lang w:val="en"/>
        </w:rPr>
        <w:t>：</w:t>
      </w:r>
      <w:r w:rsidR="00000696">
        <w:rPr>
          <w:rFonts w:ascii="Times New Roman" w:eastAsia="宋体" w:hAnsi="Times New Roman" w:hint="eastAsia"/>
          <w:b/>
          <w:sz w:val="24"/>
          <w:szCs w:val="24"/>
          <w:lang w:val="en"/>
        </w:rPr>
        <w:t>潘总，公司连年亏损，股价长期低迷，</w:t>
      </w:r>
      <w:r w:rsidR="0060378F" w:rsidRPr="0060378F">
        <w:rPr>
          <w:rFonts w:ascii="Times New Roman" w:eastAsia="宋体" w:hAnsi="Times New Roman" w:hint="eastAsia"/>
          <w:b/>
          <w:sz w:val="24"/>
          <w:szCs w:val="24"/>
          <w:lang w:val="en"/>
        </w:rPr>
        <w:t>请问公司有什么方法扭转当前局势？欧洲工厂</w:t>
      </w:r>
      <w:r w:rsidR="00DB165A">
        <w:rPr>
          <w:rFonts w:ascii="Times New Roman" w:eastAsia="宋体" w:hAnsi="Times New Roman" w:hint="eastAsia"/>
          <w:b/>
          <w:sz w:val="24"/>
          <w:szCs w:val="24"/>
          <w:lang w:val="en"/>
        </w:rPr>
        <w:t>何时能够产生效益</w:t>
      </w:r>
      <w:r w:rsidR="0060378F" w:rsidRPr="0060378F">
        <w:rPr>
          <w:rFonts w:ascii="Times New Roman" w:eastAsia="宋体" w:hAnsi="Times New Roman" w:hint="eastAsia"/>
          <w:b/>
          <w:sz w:val="24"/>
          <w:szCs w:val="24"/>
          <w:lang w:val="en"/>
        </w:rPr>
        <w:t>？</w:t>
      </w:r>
      <w:r w:rsidR="0060378F" w:rsidRPr="00343CEA">
        <w:rPr>
          <w:rFonts w:ascii="Times New Roman" w:eastAsia="宋体" w:hAnsi="Times New Roman"/>
          <w:b/>
          <w:sz w:val="24"/>
          <w:szCs w:val="24"/>
          <w:lang w:val="en"/>
        </w:rPr>
        <w:t xml:space="preserve"> </w:t>
      </w:r>
    </w:p>
    <w:p w:rsidR="00164321" w:rsidRDefault="00164321" w:rsidP="00164321">
      <w:pPr>
        <w:spacing w:line="360" w:lineRule="auto"/>
        <w:ind w:firstLineChars="200" w:firstLine="480"/>
        <w:rPr>
          <w:rFonts w:ascii="Times New Roman" w:eastAsia="宋体" w:hAnsi="Times New Roman"/>
          <w:sz w:val="24"/>
          <w:szCs w:val="24"/>
          <w:lang w:val="en"/>
        </w:rPr>
      </w:pPr>
      <w:r w:rsidRPr="00343CEA">
        <w:rPr>
          <w:rFonts w:ascii="Times New Roman" w:eastAsia="宋体" w:hAnsi="Times New Roman" w:hint="eastAsia"/>
          <w:sz w:val="24"/>
          <w:szCs w:val="24"/>
          <w:lang w:val="en"/>
        </w:rPr>
        <w:t>回复：</w:t>
      </w:r>
      <w:r w:rsidR="0060378F" w:rsidRPr="0060378F">
        <w:rPr>
          <w:rFonts w:ascii="Times New Roman" w:eastAsia="宋体" w:hAnsi="Times New Roman" w:hint="eastAsia"/>
          <w:sz w:val="24"/>
          <w:szCs w:val="24"/>
          <w:lang w:val="en"/>
        </w:rPr>
        <w:t>近年公司努力拓展市场，并采取各种降本增效措施，</w:t>
      </w:r>
      <w:r w:rsidR="0060378F" w:rsidRPr="0060378F">
        <w:rPr>
          <w:rFonts w:ascii="Times New Roman" w:eastAsia="宋体" w:hAnsi="Times New Roman" w:hint="eastAsia"/>
          <w:sz w:val="24"/>
          <w:szCs w:val="24"/>
          <w:lang w:val="en"/>
        </w:rPr>
        <w:t>2025</w:t>
      </w:r>
      <w:r w:rsidR="0060378F" w:rsidRPr="0060378F">
        <w:rPr>
          <w:rFonts w:ascii="Times New Roman" w:eastAsia="宋体" w:hAnsi="Times New Roman" w:hint="eastAsia"/>
          <w:sz w:val="24"/>
          <w:szCs w:val="24"/>
          <w:lang w:val="en"/>
        </w:rPr>
        <w:t>年度业绩明显修复。未来，公司将在继续提升马鞍山生产基地产能利用率的基础上，加大海外市场拓展力度，尽快导入已定点新项目，释放匈牙利生产基地的产能。</w:t>
      </w:r>
    </w:p>
    <w:p w:rsidR="00164321" w:rsidRPr="00343CEA" w:rsidRDefault="00164321" w:rsidP="00164321">
      <w:pPr>
        <w:spacing w:line="360" w:lineRule="auto"/>
        <w:ind w:firstLineChars="200" w:firstLine="482"/>
        <w:rPr>
          <w:rFonts w:ascii="Times New Roman" w:eastAsia="宋体" w:hAnsi="Times New Roman"/>
          <w:b/>
          <w:sz w:val="24"/>
          <w:szCs w:val="24"/>
          <w:lang w:val="en"/>
        </w:rPr>
      </w:pPr>
      <w:r w:rsidRPr="00343CEA">
        <w:rPr>
          <w:rFonts w:ascii="Times New Roman" w:eastAsia="宋体" w:hAnsi="Times New Roman" w:hint="eastAsia"/>
          <w:b/>
          <w:sz w:val="24"/>
          <w:szCs w:val="24"/>
          <w:lang w:val="en"/>
        </w:rPr>
        <w:t>问题</w:t>
      </w:r>
      <w:r>
        <w:rPr>
          <w:rFonts w:ascii="Times New Roman" w:eastAsia="宋体" w:hAnsi="Times New Roman"/>
          <w:b/>
          <w:sz w:val="24"/>
          <w:szCs w:val="24"/>
          <w:lang w:val="en"/>
        </w:rPr>
        <w:t>4</w:t>
      </w:r>
      <w:r w:rsidRPr="00343CEA">
        <w:rPr>
          <w:rFonts w:ascii="Times New Roman" w:eastAsia="宋体" w:hAnsi="Times New Roman" w:hint="eastAsia"/>
          <w:b/>
          <w:sz w:val="24"/>
          <w:szCs w:val="24"/>
          <w:lang w:val="en"/>
        </w:rPr>
        <w:t>：</w:t>
      </w:r>
      <w:r w:rsidR="0060378F" w:rsidRPr="0060378F">
        <w:rPr>
          <w:rFonts w:ascii="Times New Roman" w:eastAsia="宋体" w:hAnsi="Times New Roman" w:hint="eastAsia"/>
          <w:b/>
          <w:sz w:val="24"/>
          <w:szCs w:val="24"/>
          <w:lang w:val="en"/>
        </w:rPr>
        <w:t>我感觉公司在技术创新上也得多下功夫，不能那么传统，比如前段</w:t>
      </w:r>
      <w:proofErr w:type="gramStart"/>
      <w:r w:rsidR="0060378F" w:rsidRPr="0060378F">
        <w:rPr>
          <w:rFonts w:ascii="Times New Roman" w:eastAsia="宋体" w:hAnsi="Times New Roman" w:hint="eastAsia"/>
          <w:b/>
          <w:sz w:val="24"/>
          <w:szCs w:val="24"/>
          <w:lang w:val="en"/>
        </w:rPr>
        <w:t>时间智界电磁</w:t>
      </w:r>
      <w:proofErr w:type="gramEnd"/>
      <w:r w:rsidR="0060378F" w:rsidRPr="0060378F">
        <w:rPr>
          <w:rFonts w:ascii="Times New Roman" w:eastAsia="宋体" w:hAnsi="Times New Roman" w:hint="eastAsia"/>
          <w:b/>
          <w:sz w:val="24"/>
          <w:szCs w:val="24"/>
          <w:lang w:val="en"/>
        </w:rPr>
        <w:t>热控技术的首发颠覆了传统大压铸，这才是创新，不然没啥核心竞争力。</w:t>
      </w:r>
    </w:p>
    <w:p w:rsidR="00164321" w:rsidRDefault="00164321" w:rsidP="00164321">
      <w:pPr>
        <w:spacing w:line="360" w:lineRule="auto"/>
        <w:ind w:firstLineChars="200" w:firstLine="480"/>
        <w:rPr>
          <w:rFonts w:ascii="Times New Roman" w:eastAsia="宋体" w:hAnsi="Times New Roman"/>
          <w:sz w:val="24"/>
          <w:szCs w:val="24"/>
          <w:lang w:val="en"/>
        </w:rPr>
      </w:pPr>
      <w:r w:rsidRPr="00343CEA">
        <w:rPr>
          <w:rFonts w:ascii="Times New Roman" w:eastAsia="宋体" w:hAnsi="Times New Roman" w:hint="eastAsia"/>
          <w:sz w:val="24"/>
          <w:szCs w:val="24"/>
          <w:lang w:val="en"/>
        </w:rPr>
        <w:t>回复：</w:t>
      </w:r>
      <w:r w:rsidR="0060378F" w:rsidRPr="0060378F">
        <w:rPr>
          <w:rFonts w:ascii="Times New Roman" w:eastAsia="宋体" w:hAnsi="Times New Roman" w:hint="eastAsia"/>
          <w:sz w:val="24"/>
          <w:szCs w:val="24"/>
          <w:lang w:val="en"/>
        </w:rPr>
        <w:t>公司将在夯实现有技术的基础上，保持对行业前沿技术的探索。</w:t>
      </w:r>
    </w:p>
    <w:p w:rsidR="0019234F" w:rsidRPr="00343CEA" w:rsidRDefault="0019234F" w:rsidP="0019234F">
      <w:pPr>
        <w:spacing w:line="360" w:lineRule="auto"/>
        <w:ind w:firstLineChars="200" w:firstLine="482"/>
        <w:rPr>
          <w:rFonts w:ascii="Times New Roman" w:eastAsia="宋体" w:hAnsi="Times New Roman"/>
          <w:b/>
          <w:sz w:val="24"/>
          <w:szCs w:val="24"/>
          <w:lang w:val="en"/>
        </w:rPr>
      </w:pPr>
      <w:r w:rsidRPr="00343CEA">
        <w:rPr>
          <w:rFonts w:ascii="Times New Roman" w:eastAsia="宋体" w:hAnsi="Times New Roman" w:hint="eastAsia"/>
          <w:b/>
          <w:sz w:val="24"/>
          <w:szCs w:val="24"/>
          <w:lang w:val="en"/>
        </w:rPr>
        <w:t>问题</w:t>
      </w:r>
      <w:r>
        <w:rPr>
          <w:rFonts w:ascii="Times New Roman" w:eastAsia="宋体" w:hAnsi="Times New Roman"/>
          <w:b/>
          <w:sz w:val="24"/>
          <w:szCs w:val="24"/>
          <w:lang w:val="en"/>
        </w:rPr>
        <w:t>5</w:t>
      </w:r>
      <w:r w:rsidRPr="00343CEA">
        <w:rPr>
          <w:rFonts w:ascii="Times New Roman" w:eastAsia="宋体" w:hAnsi="Times New Roman" w:hint="eastAsia"/>
          <w:b/>
          <w:sz w:val="24"/>
          <w:szCs w:val="24"/>
          <w:lang w:val="en"/>
        </w:rPr>
        <w:t>：</w:t>
      </w:r>
      <w:r w:rsidR="0060378F" w:rsidRPr="0060378F">
        <w:rPr>
          <w:rFonts w:ascii="Times New Roman" w:eastAsia="宋体" w:hAnsi="Times New Roman" w:hint="eastAsia"/>
          <w:b/>
          <w:sz w:val="24"/>
          <w:szCs w:val="24"/>
          <w:lang w:val="en"/>
        </w:rPr>
        <w:t>潘总和高管</w:t>
      </w:r>
      <w:r w:rsidR="00E7188E">
        <w:rPr>
          <w:rFonts w:ascii="Times New Roman" w:eastAsia="宋体" w:hAnsi="Times New Roman" w:hint="eastAsia"/>
          <w:b/>
          <w:sz w:val="24"/>
          <w:szCs w:val="24"/>
          <w:lang w:val="en"/>
        </w:rPr>
        <w:t>是否有</w:t>
      </w:r>
      <w:r w:rsidR="0060378F" w:rsidRPr="0060378F">
        <w:rPr>
          <w:rFonts w:ascii="Times New Roman" w:eastAsia="宋体" w:hAnsi="Times New Roman" w:hint="eastAsia"/>
          <w:b/>
          <w:sz w:val="24"/>
          <w:szCs w:val="24"/>
          <w:lang w:val="en"/>
        </w:rPr>
        <w:t>增持</w:t>
      </w:r>
      <w:r w:rsidR="00E7188E">
        <w:rPr>
          <w:rFonts w:ascii="Times New Roman" w:eastAsia="宋体" w:hAnsi="Times New Roman" w:hint="eastAsia"/>
          <w:b/>
          <w:sz w:val="24"/>
          <w:szCs w:val="24"/>
          <w:lang w:val="en"/>
        </w:rPr>
        <w:t>计划</w:t>
      </w:r>
      <w:r w:rsidR="0060378F" w:rsidRPr="0060378F">
        <w:rPr>
          <w:rFonts w:ascii="Times New Roman" w:eastAsia="宋体" w:hAnsi="Times New Roman" w:hint="eastAsia"/>
          <w:b/>
          <w:sz w:val="24"/>
          <w:szCs w:val="24"/>
          <w:lang w:val="en"/>
        </w:rPr>
        <w:t>？</w:t>
      </w:r>
    </w:p>
    <w:p w:rsidR="0019234F" w:rsidRDefault="0019234F" w:rsidP="00164321">
      <w:pPr>
        <w:spacing w:line="360" w:lineRule="auto"/>
        <w:ind w:firstLineChars="200" w:firstLine="480"/>
        <w:rPr>
          <w:rFonts w:ascii="Times New Roman" w:eastAsia="宋体" w:hAnsi="Times New Roman"/>
          <w:sz w:val="24"/>
          <w:szCs w:val="24"/>
          <w:lang w:val="en"/>
        </w:rPr>
      </w:pPr>
      <w:r>
        <w:rPr>
          <w:rFonts w:ascii="Times New Roman" w:eastAsia="宋体" w:hAnsi="Times New Roman" w:hint="eastAsia"/>
          <w:sz w:val="24"/>
          <w:szCs w:val="24"/>
          <w:lang w:val="en"/>
        </w:rPr>
        <w:t>回复：</w:t>
      </w:r>
      <w:r w:rsidR="0060378F" w:rsidRPr="0060378F">
        <w:rPr>
          <w:rFonts w:ascii="Times New Roman" w:eastAsia="宋体" w:hAnsi="Times New Roman" w:hint="eastAsia"/>
          <w:sz w:val="24"/>
          <w:szCs w:val="24"/>
          <w:lang w:val="en"/>
        </w:rPr>
        <w:t>2025</w:t>
      </w:r>
      <w:r w:rsidR="0060378F" w:rsidRPr="0060378F">
        <w:rPr>
          <w:rFonts w:ascii="Times New Roman" w:eastAsia="宋体" w:hAnsi="Times New Roman" w:hint="eastAsia"/>
          <w:sz w:val="24"/>
          <w:szCs w:val="24"/>
          <w:lang w:val="en"/>
        </w:rPr>
        <w:t>年度，公司完成对实际控制人</w:t>
      </w:r>
      <w:proofErr w:type="gramStart"/>
      <w:r w:rsidR="0060378F" w:rsidRPr="0060378F">
        <w:rPr>
          <w:rFonts w:ascii="Times New Roman" w:eastAsia="宋体" w:hAnsi="Times New Roman" w:hint="eastAsia"/>
          <w:sz w:val="24"/>
          <w:szCs w:val="24"/>
          <w:lang w:val="en"/>
        </w:rPr>
        <w:t>潘</w:t>
      </w:r>
      <w:proofErr w:type="gramEnd"/>
      <w:r w:rsidR="0060378F" w:rsidRPr="0060378F">
        <w:rPr>
          <w:rFonts w:ascii="Times New Roman" w:eastAsia="宋体" w:hAnsi="Times New Roman" w:hint="eastAsia"/>
          <w:sz w:val="24"/>
          <w:szCs w:val="24"/>
          <w:lang w:val="en"/>
        </w:rPr>
        <w:t>龙泉先生控制的德润控股有限公司的定向发行股票，募集资金</w:t>
      </w:r>
      <w:r w:rsidR="0060378F" w:rsidRPr="0060378F">
        <w:rPr>
          <w:rFonts w:ascii="Times New Roman" w:eastAsia="宋体" w:hAnsi="Times New Roman" w:hint="eastAsia"/>
          <w:sz w:val="24"/>
          <w:szCs w:val="24"/>
          <w:lang w:val="en"/>
        </w:rPr>
        <w:t>2</w:t>
      </w:r>
      <w:r w:rsidR="0060378F" w:rsidRPr="0060378F">
        <w:rPr>
          <w:rFonts w:ascii="Times New Roman" w:eastAsia="宋体" w:hAnsi="Times New Roman" w:hint="eastAsia"/>
          <w:sz w:val="24"/>
          <w:szCs w:val="24"/>
          <w:lang w:val="en"/>
        </w:rPr>
        <w:t>亿元，彰显了实际控制人对公司发展的信心。</w:t>
      </w:r>
    </w:p>
    <w:p w:rsidR="0019234F" w:rsidRPr="0019234F" w:rsidRDefault="0019234F" w:rsidP="0019234F">
      <w:pPr>
        <w:spacing w:line="360" w:lineRule="auto"/>
        <w:ind w:firstLineChars="200" w:firstLine="482"/>
        <w:rPr>
          <w:rFonts w:ascii="Times New Roman" w:eastAsia="宋体" w:hAnsi="Times New Roman"/>
          <w:b/>
          <w:sz w:val="24"/>
          <w:szCs w:val="24"/>
          <w:lang w:val="en"/>
        </w:rPr>
      </w:pPr>
      <w:r w:rsidRPr="0019234F">
        <w:rPr>
          <w:rFonts w:ascii="Times New Roman" w:eastAsia="宋体" w:hAnsi="Times New Roman" w:hint="eastAsia"/>
          <w:b/>
          <w:sz w:val="24"/>
          <w:szCs w:val="24"/>
          <w:lang w:val="en"/>
        </w:rPr>
        <w:t>问题</w:t>
      </w:r>
      <w:r>
        <w:rPr>
          <w:rFonts w:ascii="Times New Roman" w:eastAsia="宋体" w:hAnsi="Times New Roman"/>
          <w:b/>
          <w:sz w:val="24"/>
          <w:szCs w:val="24"/>
          <w:lang w:val="en"/>
        </w:rPr>
        <w:t>6</w:t>
      </w:r>
      <w:r w:rsidRPr="0019234F">
        <w:rPr>
          <w:rFonts w:ascii="Times New Roman" w:eastAsia="宋体" w:hAnsi="Times New Roman" w:hint="eastAsia"/>
          <w:b/>
          <w:sz w:val="24"/>
          <w:szCs w:val="24"/>
          <w:lang w:val="en"/>
        </w:rPr>
        <w:t>：</w:t>
      </w:r>
      <w:r w:rsidR="0060378F" w:rsidRPr="0060378F">
        <w:rPr>
          <w:rFonts w:ascii="Times New Roman" w:eastAsia="宋体" w:hAnsi="Times New Roman" w:hint="eastAsia"/>
          <w:b/>
          <w:sz w:val="24"/>
          <w:szCs w:val="24"/>
          <w:lang w:val="en"/>
        </w:rPr>
        <w:t>同行都同步发展了机器人业务，且都取得良好的业绩和漂亮的股价上涨表现，而公司却巨资亏损在新能源项目上，</w:t>
      </w:r>
      <w:proofErr w:type="gramStart"/>
      <w:r w:rsidR="0060378F" w:rsidRPr="0060378F">
        <w:rPr>
          <w:rFonts w:ascii="Times New Roman" w:eastAsia="宋体" w:hAnsi="Times New Roman" w:hint="eastAsia"/>
          <w:b/>
          <w:sz w:val="24"/>
          <w:szCs w:val="24"/>
          <w:lang w:val="en"/>
        </w:rPr>
        <w:t>为何公司</w:t>
      </w:r>
      <w:proofErr w:type="gramEnd"/>
      <w:r w:rsidR="0060378F" w:rsidRPr="0060378F">
        <w:rPr>
          <w:rFonts w:ascii="Times New Roman" w:eastAsia="宋体" w:hAnsi="Times New Roman" w:hint="eastAsia"/>
          <w:b/>
          <w:sz w:val="24"/>
          <w:szCs w:val="24"/>
          <w:lang w:val="en"/>
        </w:rPr>
        <w:t>不能控制亏损幅度，把部分资金用于发展机器人业务？</w:t>
      </w:r>
      <w:r w:rsidR="00BC6270">
        <w:rPr>
          <w:rFonts w:ascii="Times New Roman" w:eastAsia="宋体" w:hAnsi="Times New Roman" w:hint="eastAsia"/>
          <w:b/>
          <w:sz w:val="24"/>
          <w:szCs w:val="24"/>
          <w:lang w:val="en"/>
        </w:rPr>
        <w:t xml:space="preserve"> </w:t>
      </w:r>
    </w:p>
    <w:p w:rsidR="0019234F" w:rsidRDefault="0019234F" w:rsidP="00164321">
      <w:pPr>
        <w:spacing w:line="360" w:lineRule="auto"/>
        <w:ind w:firstLineChars="200" w:firstLine="480"/>
        <w:rPr>
          <w:rFonts w:ascii="Times New Roman" w:eastAsia="宋体" w:hAnsi="Times New Roman"/>
          <w:sz w:val="24"/>
          <w:szCs w:val="24"/>
          <w:lang w:val="en"/>
        </w:rPr>
      </w:pPr>
      <w:r>
        <w:rPr>
          <w:rFonts w:ascii="Times New Roman" w:eastAsia="宋体" w:hAnsi="Times New Roman" w:hint="eastAsia"/>
          <w:sz w:val="24"/>
          <w:szCs w:val="24"/>
          <w:lang w:val="en"/>
        </w:rPr>
        <w:t>回复：</w:t>
      </w:r>
      <w:r w:rsidR="0060378F" w:rsidRPr="0060378F">
        <w:rPr>
          <w:rFonts w:ascii="Times New Roman" w:eastAsia="宋体" w:hAnsi="Times New Roman" w:hint="eastAsia"/>
          <w:sz w:val="24"/>
          <w:szCs w:val="24"/>
          <w:lang w:val="en"/>
        </w:rPr>
        <w:t>公司将在发展汽车零部件主业的基础上，保持对新兴行业的持续关注。</w:t>
      </w:r>
    </w:p>
    <w:p w:rsidR="0019234F" w:rsidRPr="0019234F" w:rsidRDefault="0019234F" w:rsidP="0019234F">
      <w:pPr>
        <w:spacing w:line="360" w:lineRule="auto"/>
        <w:ind w:firstLineChars="200" w:firstLine="482"/>
        <w:rPr>
          <w:rFonts w:ascii="Times New Roman" w:eastAsia="宋体" w:hAnsi="Times New Roman"/>
          <w:b/>
          <w:sz w:val="24"/>
          <w:szCs w:val="24"/>
          <w:lang w:val="en"/>
        </w:rPr>
      </w:pPr>
      <w:r w:rsidRPr="0019234F">
        <w:rPr>
          <w:rFonts w:ascii="Times New Roman" w:eastAsia="宋体" w:hAnsi="Times New Roman" w:hint="eastAsia"/>
          <w:b/>
          <w:sz w:val="24"/>
          <w:szCs w:val="24"/>
          <w:lang w:val="en"/>
        </w:rPr>
        <w:t>问题</w:t>
      </w:r>
      <w:r>
        <w:rPr>
          <w:rFonts w:ascii="Times New Roman" w:eastAsia="宋体" w:hAnsi="Times New Roman"/>
          <w:b/>
          <w:sz w:val="24"/>
          <w:szCs w:val="24"/>
          <w:lang w:val="en"/>
        </w:rPr>
        <w:t>7</w:t>
      </w:r>
      <w:r w:rsidRPr="0019234F">
        <w:rPr>
          <w:rFonts w:ascii="Times New Roman" w:eastAsia="宋体" w:hAnsi="Times New Roman" w:hint="eastAsia"/>
          <w:b/>
          <w:sz w:val="24"/>
          <w:szCs w:val="24"/>
          <w:lang w:val="en"/>
        </w:rPr>
        <w:t>：</w:t>
      </w:r>
      <w:r w:rsidR="00E7188E">
        <w:rPr>
          <w:rFonts w:ascii="Times New Roman" w:eastAsia="宋体" w:hAnsi="Times New Roman" w:hint="eastAsia"/>
          <w:b/>
          <w:sz w:val="24"/>
          <w:szCs w:val="24"/>
          <w:lang w:val="en"/>
        </w:rPr>
        <w:t>潘总</w:t>
      </w:r>
      <w:r w:rsidR="0060378F" w:rsidRPr="0060378F">
        <w:rPr>
          <w:rFonts w:ascii="Times New Roman" w:eastAsia="宋体" w:hAnsi="Times New Roman" w:hint="eastAsia"/>
          <w:b/>
          <w:sz w:val="24"/>
          <w:szCs w:val="24"/>
          <w:lang w:val="en"/>
        </w:rPr>
        <w:t>是否会再次注入资金</w:t>
      </w:r>
      <w:r w:rsidR="00694A51">
        <w:rPr>
          <w:rFonts w:ascii="Times New Roman" w:eastAsia="宋体" w:hAnsi="Times New Roman" w:hint="eastAsia"/>
          <w:b/>
          <w:sz w:val="24"/>
          <w:szCs w:val="24"/>
          <w:lang w:val="en"/>
        </w:rPr>
        <w:t>支持上市公司</w:t>
      </w:r>
      <w:r w:rsidR="0060378F" w:rsidRPr="0060378F">
        <w:rPr>
          <w:rFonts w:ascii="Times New Roman" w:eastAsia="宋体" w:hAnsi="Times New Roman" w:hint="eastAsia"/>
          <w:b/>
          <w:sz w:val="24"/>
          <w:szCs w:val="24"/>
          <w:lang w:val="en"/>
        </w:rPr>
        <w:t>？</w:t>
      </w:r>
    </w:p>
    <w:p w:rsidR="0019234F" w:rsidRDefault="0019234F" w:rsidP="0019234F">
      <w:pPr>
        <w:spacing w:line="360" w:lineRule="auto"/>
        <w:ind w:firstLineChars="200" w:firstLine="480"/>
        <w:rPr>
          <w:rFonts w:ascii="Times New Roman" w:eastAsia="宋体" w:hAnsi="Times New Roman"/>
          <w:sz w:val="24"/>
          <w:szCs w:val="24"/>
          <w:lang w:val="en"/>
        </w:rPr>
      </w:pPr>
      <w:r>
        <w:rPr>
          <w:rFonts w:ascii="Times New Roman" w:eastAsia="宋体" w:hAnsi="Times New Roman" w:hint="eastAsia"/>
          <w:sz w:val="24"/>
          <w:szCs w:val="24"/>
          <w:lang w:val="en"/>
        </w:rPr>
        <w:t>回复：</w:t>
      </w:r>
      <w:r w:rsidR="0060378F" w:rsidRPr="0060378F">
        <w:rPr>
          <w:rFonts w:ascii="Times New Roman" w:eastAsia="宋体" w:hAnsi="Times New Roman" w:hint="eastAsia"/>
          <w:sz w:val="24"/>
          <w:szCs w:val="24"/>
          <w:lang w:val="en"/>
        </w:rPr>
        <w:t>公司目前资金状况良好，未来将结合实际情况优化融资结构。</w:t>
      </w:r>
    </w:p>
    <w:p w:rsidR="0019234F" w:rsidRPr="0019234F" w:rsidRDefault="0019234F" w:rsidP="0019234F">
      <w:pPr>
        <w:spacing w:line="360" w:lineRule="auto"/>
        <w:ind w:firstLineChars="200" w:firstLine="482"/>
        <w:rPr>
          <w:rFonts w:ascii="Times New Roman" w:eastAsia="宋体" w:hAnsi="Times New Roman"/>
          <w:b/>
          <w:sz w:val="24"/>
          <w:szCs w:val="24"/>
          <w:lang w:val="en"/>
        </w:rPr>
      </w:pPr>
      <w:r w:rsidRPr="0019234F">
        <w:rPr>
          <w:rFonts w:ascii="Times New Roman" w:eastAsia="宋体" w:hAnsi="Times New Roman" w:hint="eastAsia"/>
          <w:b/>
          <w:sz w:val="24"/>
          <w:szCs w:val="24"/>
          <w:lang w:val="en"/>
        </w:rPr>
        <w:lastRenderedPageBreak/>
        <w:t>问题</w:t>
      </w:r>
      <w:r>
        <w:rPr>
          <w:rFonts w:ascii="Times New Roman" w:eastAsia="宋体" w:hAnsi="Times New Roman"/>
          <w:b/>
          <w:sz w:val="24"/>
          <w:szCs w:val="24"/>
          <w:lang w:val="en"/>
        </w:rPr>
        <w:t>8</w:t>
      </w:r>
      <w:r w:rsidRPr="0019234F">
        <w:rPr>
          <w:rFonts w:ascii="Times New Roman" w:eastAsia="宋体" w:hAnsi="Times New Roman" w:hint="eastAsia"/>
          <w:b/>
          <w:sz w:val="24"/>
          <w:szCs w:val="24"/>
          <w:lang w:val="en"/>
        </w:rPr>
        <w:t>：</w:t>
      </w:r>
      <w:r w:rsidR="0060378F" w:rsidRPr="0060378F">
        <w:rPr>
          <w:rFonts w:ascii="Times New Roman" w:eastAsia="宋体" w:hAnsi="Times New Roman" w:hint="eastAsia"/>
          <w:b/>
          <w:sz w:val="24"/>
          <w:szCs w:val="24"/>
          <w:lang w:val="en"/>
        </w:rPr>
        <w:t>潘总你控股的泉峰控股经营良好，能否照顾一些业务给泉峰汽车，让</w:t>
      </w:r>
      <w:r w:rsidR="0060378F">
        <w:rPr>
          <w:rFonts w:ascii="Times New Roman" w:eastAsia="宋体" w:hAnsi="Times New Roman" w:hint="eastAsia"/>
          <w:b/>
          <w:sz w:val="24"/>
          <w:szCs w:val="24"/>
          <w:lang w:val="en"/>
        </w:rPr>
        <w:t>泉峰汽车借助泉峰控股在电动工具方面的优势，研发生产汽车用小电机</w:t>
      </w:r>
      <w:r w:rsidRPr="0019234F">
        <w:rPr>
          <w:rFonts w:ascii="Times New Roman" w:eastAsia="宋体" w:hAnsi="Times New Roman" w:hint="eastAsia"/>
          <w:b/>
          <w:sz w:val="24"/>
          <w:szCs w:val="24"/>
          <w:lang w:val="en"/>
        </w:rPr>
        <w:t>？</w:t>
      </w:r>
    </w:p>
    <w:p w:rsidR="0019234F" w:rsidRDefault="0019234F" w:rsidP="0060378F">
      <w:pPr>
        <w:spacing w:line="360" w:lineRule="auto"/>
        <w:ind w:firstLineChars="200" w:firstLine="480"/>
        <w:rPr>
          <w:rFonts w:ascii="Times New Roman" w:eastAsia="宋体" w:hAnsi="Times New Roman"/>
          <w:sz w:val="24"/>
          <w:szCs w:val="24"/>
          <w:lang w:val="en"/>
        </w:rPr>
      </w:pPr>
      <w:r w:rsidRPr="0019234F">
        <w:rPr>
          <w:rFonts w:ascii="Times New Roman" w:eastAsia="宋体" w:hAnsi="Times New Roman" w:hint="eastAsia"/>
          <w:sz w:val="24"/>
          <w:szCs w:val="24"/>
          <w:lang w:val="en"/>
        </w:rPr>
        <w:t>回复：</w:t>
      </w:r>
      <w:r w:rsidR="0060378F" w:rsidRPr="0060378F">
        <w:rPr>
          <w:rFonts w:ascii="Times New Roman" w:eastAsia="宋体" w:hAnsi="Times New Roman" w:hint="eastAsia"/>
          <w:sz w:val="24"/>
          <w:szCs w:val="24"/>
          <w:lang w:val="en"/>
        </w:rPr>
        <w:t>感谢您的建议。泉峰控股与泉</w:t>
      </w:r>
      <w:proofErr w:type="gramStart"/>
      <w:r w:rsidR="0060378F" w:rsidRPr="0060378F">
        <w:rPr>
          <w:rFonts w:ascii="Times New Roman" w:eastAsia="宋体" w:hAnsi="Times New Roman" w:hint="eastAsia"/>
          <w:sz w:val="24"/>
          <w:szCs w:val="24"/>
          <w:lang w:val="en"/>
        </w:rPr>
        <w:t>峰汽车同受潘</w:t>
      </w:r>
      <w:proofErr w:type="gramEnd"/>
      <w:r w:rsidR="0060378F" w:rsidRPr="0060378F">
        <w:rPr>
          <w:rFonts w:ascii="Times New Roman" w:eastAsia="宋体" w:hAnsi="Times New Roman" w:hint="eastAsia"/>
          <w:sz w:val="24"/>
          <w:szCs w:val="24"/>
          <w:lang w:val="en"/>
        </w:rPr>
        <w:t>龙泉先生控制，但分别为两家独立的上市公司。泉峰控股于香港联合交易所主板挂牌上市，股票代码</w:t>
      </w:r>
      <w:r w:rsidR="0060378F" w:rsidRPr="0060378F">
        <w:rPr>
          <w:rFonts w:ascii="Times New Roman" w:eastAsia="宋体" w:hAnsi="Times New Roman" w:hint="eastAsia"/>
          <w:sz w:val="24"/>
          <w:szCs w:val="24"/>
          <w:lang w:val="en"/>
        </w:rPr>
        <w:t>02285</w:t>
      </w:r>
      <w:r w:rsidR="0060378F" w:rsidRPr="0060378F">
        <w:rPr>
          <w:rFonts w:ascii="Times New Roman" w:eastAsia="宋体" w:hAnsi="Times New Roman" w:hint="eastAsia"/>
          <w:sz w:val="24"/>
          <w:szCs w:val="24"/>
          <w:lang w:val="en"/>
        </w:rPr>
        <w:t>，主营电动工具及相关产品的研发、生产和销售。</w:t>
      </w:r>
    </w:p>
    <w:p w:rsidR="0060378F" w:rsidRDefault="0060378F" w:rsidP="00606BCD">
      <w:pPr>
        <w:wordWrap w:val="0"/>
        <w:spacing w:line="360" w:lineRule="auto"/>
        <w:ind w:firstLineChars="200" w:firstLine="480"/>
        <w:rPr>
          <w:rFonts w:ascii="Times New Roman" w:hAnsi="Times New Roman"/>
          <w:sz w:val="24"/>
          <w:szCs w:val="24"/>
        </w:rPr>
      </w:pPr>
      <w:bookmarkStart w:id="0" w:name="_GoBack"/>
      <w:bookmarkEnd w:id="0"/>
    </w:p>
    <w:p w:rsidR="00317CEC" w:rsidRPr="00A401FA" w:rsidRDefault="00C46CBE" w:rsidP="00606BCD">
      <w:pPr>
        <w:wordWrap w:val="0"/>
        <w:spacing w:line="360" w:lineRule="auto"/>
        <w:ind w:firstLineChars="200" w:firstLine="480"/>
        <w:rPr>
          <w:rFonts w:ascii="Times New Roman" w:hAnsi="Times New Roman"/>
          <w:sz w:val="24"/>
          <w:szCs w:val="24"/>
        </w:rPr>
      </w:pPr>
      <w:r w:rsidRPr="00A401FA">
        <w:rPr>
          <w:rFonts w:ascii="Times New Roman" w:hAnsi="Times New Roman" w:hint="eastAsia"/>
          <w:sz w:val="24"/>
          <w:szCs w:val="24"/>
        </w:rPr>
        <w:t>本次</w:t>
      </w:r>
      <w:r w:rsidR="005E62F9" w:rsidRPr="00A401FA">
        <w:rPr>
          <w:rFonts w:ascii="Times New Roman" w:hAnsi="Times New Roman" w:hint="eastAsia"/>
          <w:sz w:val="24"/>
          <w:szCs w:val="24"/>
        </w:rPr>
        <w:t>业绩</w:t>
      </w:r>
      <w:r w:rsidRPr="00A401FA">
        <w:rPr>
          <w:rFonts w:ascii="Times New Roman" w:hAnsi="Times New Roman" w:hint="eastAsia"/>
          <w:sz w:val="24"/>
          <w:szCs w:val="24"/>
        </w:rPr>
        <w:t>说明会具体情况详见</w:t>
      </w:r>
      <w:r w:rsidR="00317CEC" w:rsidRPr="00A401FA">
        <w:rPr>
          <w:rFonts w:ascii="Times New Roman" w:hAnsi="Times New Roman" w:hint="eastAsia"/>
          <w:sz w:val="24"/>
          <w:szCs w:val="24"/>
        </w:rPr>
        <w:t>上海证券交易所</w:t>
      </w:r>
      <w:proofErr w:type="gramStart"/>
      <w:r w:rsidR="00B860AF" w:rsidRPr="00A401FA">
        <w:rPr>
          <w:rFonts w:ascii="Times New Roman" w:hAnsi="Times New Roman" w:hint="eastAsia"/>
          <w:sz w:val="24"/>
          <w:szCs w:val="24"/>
        </w:rPr>
        <w:t>上证路演</w:t>
      </w:r>
      <w:proofErr w:type="gramEnd"/>
      <w:r w:rsidR="00B860AF" w:rsidRPr="00A401FA">
        <w:rPr>
          <w:rFonts w:ascii="Times New Roman" w:hAnsi="Times New Roman" w:hint="eastAsia"/>
          <w:sz w:val="24"/>
          <w:szCs w:val="24"/>
        </w:rPr>
        <w:t>中心（网址：</w:t>
      </w:r>
      <w:r w:rsidR="00B860AF" w:rsidRPr="00A401FA">
        <w:rPr>
          <w:rFonts w:ascii="Times New Roman" w:hAnsi="Times New Roman" w:hint="eastAsia"/>
          <w:sz w:val="24"/>
          <w:szCs w:val="24"/>
        </w:rPr>
        <w:t>http://roadshow.sseinfo.com/</w:t>
      </w:r>
      <w:r w:rsidR="00B860AF" w:rsidRPr="00A401FA">
        <w:rPr>
          <w:rFonts w:ascii="Times New Roman" w:hAnsi="Times New Roman" w:hint="eastAsia"/>
          <w:sz w:val="24"/>
          <w:szCs w:val="24"/>
        </w:rPr>
        <w:t>）</w:t>
      </w:r>
      <w:r w:rsidR="00317CEC" w:rsidRPr="00A401FA">
        <w:rPr>
          <w:rFonts w:ascii="Times New Roman" w:hAnsi="Times New Roman" w:hint="eastAsia"/>
          <w:sz w:val="24"/>
          <w:szCs w:val="24"/>
        </w:rPr>
        <w:t>。</w:t>
      </w:r>
    </w:p>
    <w:p w:rsidR="00C46CBE" w:rsidRPr="00A401FA" w:rsidRDefault="005E62F9" w:rsidP="005E62F9">
      <w:pPr>
        <w:spacing w:line="360" w:lineRule="auto"/>
        <w:ind w:firstLineChars="200" w:firstLine="480"/>
        <w:rPr>
          <w:rFonts w:ascii="Times New Roman" w:eastAsia="宋体" w:hAnsi="Times New Roman"/>
          <w:sz w:val="24"/>
          <w:szCs w:val="24"/>
          <w:lang w:val="en"/>
        </w:rPr>
      </w:pPr>
      <w:r w:rsidRPr="00A401FA">
        <w:rPr>
          <w:rFonts w:ascii="Times New Roman" w:hAnsi="Times New Roman" w:cs="Arial"/>
          <w:sz w:val="24"/>
          <w:szCs w:val="24"/>
          <w:shd w:val="clear" w:color="auto" w:fill="FFFFFF"/>
        </w:rPr>
        <w:t>本次说明会在投资者积极参与和配合下圆满结束</w:t>
      </w:r>
      <w:r w:rsidR="00317CEC" w:rsidRPr="00A401FA">
        <w:rPr>
          <w:rFonts w:ascii="Times New Roman" w:hAnsi="Times New Roman" w:cs="Arial" w:hint="eastAsia"/>
          <w:sz w:val="24"/>
          <w:szCs w:val="24"/>
          <w:shd w:val="clear" w:color="auto" w:fill="FFFFFF"/>
        </w:rPr>
        <w:t>，</w:t>
      </w:r>
      <w:r w:rsidRPr="00A401FA">
        <w:rPr>
          <w:rFonts w:ascii="Times New Roman" w:hAnsi="Times New Roman" w:cs="Arial" w:hint="eastAsia"/>
          <w:sz w:val="24"/>
          <w:szCs w:val="24"/>
          <w:shd w:val="clear" w:color="auto" w:fill="FFFFFF"/>
        </w:rPr>
        <w:t>公司对长期以来关心和支持公司发展并积极提出建议的投资者表示衷心的感谢！</w:t>
      </w:r>
      <w:r w:rsidRPr="00A401FA">
        <w:rPr>
          <w:rFonts w:ascii="Times New Roman" w:eastAsia="宋体" w:hAnsi="Times New Roman"/>
          <w:sz w:val="24"/>
          <w:szCs w:val="24"/>
          <w:lang w:val="en"/>
        </w:rPr>
        <w:t>我们也将继续努力，回报各位投资者的支持及厚爱，后续我们将保持良好的沟通渠道，欢迎广大投资者通过各种形式与我们保持交流和联络。</w:t>
      </w:r>
    </w:p>
    <w:p w:rsidR="00C46CBE" w:rsidRPr="00A401FA" w:rsidRDefault="00C46CBE" w:rsidP="00634A19">
      <w:pPr>
        <w:spacing w:line="360" w:lineRule="auto"/>
        <w:jc w:val="right"/>
        <w:rPr>
          <w:rFonts w:ascii="Times New Roman" w:eastAsia="宋体" w:hAnsi="Times New Roman"/>
          <w:sz w:val="24"/>
          <w:szCs w:val="24"/>
        </w:rPr>
      </w:pPr>
    </w:p>
    <w:p w:rsidR="00C46CBE" w:rsidRPr="00A401FA" w:rsidRDefault="00C46CBE" w:rsidP="00634A19">
      <w:pPr>
        <w:spacing w:line="360" w:lineRule="auto"/>
        <w:jc w:val="right"/>
        <w:rPr>
          <w:rFonts w:ascii="Times New Roman" w:eastAsia="宋体" w:hAnsi="Times New Roman"/>
          <w:sz w:val="24"/>
          <w:szCs w:val="24"/>
        </w:rPr>
      </w:pPr>
    </w:p>
    <w:p w:rsidR="00634A19" w:rsidRPr="00A401FA" w:rsidRDefault="00634A19" w:rsidP="00634A19">
      <w:pPr>
        <w:spacing w:line="360" w:lineRule="auto"/>
        <w:jc w:val="right"/>
        <w:rPr>
          <w:rFonts w:ascii="Times New Roman" w:eastAsia="宋体" w:hAnsi="Times New Roman"/>
          <w:sz w:val="24"/>
          <w:szCs w:val="24"/>
        </w:rPr>
      </w:pPr>
      <w:r w:rsidRPr="00A401FA">
        <w:rPr>
          <w:rFonts w:ascii="Times New Roman" w:eastAsia="宋体" w:hAnsi="Times New Roman" w:hint="eastAsia"/>
          <w:sz w:val="24"/>
          <w:szCs w:val="24"/>
        </w:rPr>
        <w:t>南京</w:t>
      </w:r>
      <w:r w:rsidRPr="00A401FA">
        <w:rPr>
          <w:rFonts w:ascii="Times New Roman" w:eastAsia="宋体" w:hAnsi="Times New Roman"/>
          <w:sz w:val="24"/>
          <w:szCs w:val="24"/>
        </w:rPr>
        <w:t>泉峰汽车精密</w:t>
      </w:r>
      <w:r w:rsidRPr="00A401FA">
        <w:rPr>
          <w:rFonts w:ascii="Times New Roman" w:eastAsia="宋体" w:hAnsi="Times New Roman" w:hint="eastAsia"/>
          <w:sz w:val="24"/>
          <w:szCs w:val="24"/>
        </w:rPr>
        <w:t>技术</w:t>
      </w:r>
      <w:r w:rsidR="005E62F9" w:rsidRPr="00A401FA">
        <w:rPr>
          <w:rFonts w:ascii="Times New Roman" w:eastAsia="宋体" w:hAnsi="Times New Roman"/>
          <w:sz w:val="24"/>
          <w:szCs w:val="24"/>
        </w:rPr>
        <w:t>股份有限公司</w:t>
      </w:r>
    </w:p>
    <w:p w:rsidR="00634A19" w:rsidRPr="00A401FA" w:rsidRDefault="00634A19" w:rsidP="00CD4A95">
      <w:pPr>
        <w:wordWrap w:val="0"/>
        <w:spacing w:line="360" w:lineRule="auto"/>
        <w:jc w:val="right"/>
        <w:rPr>
          <w:rFonts w:ascii="Times New Roman" w:eastAsia="宋体" w:hAnsi="Times New Roman"/>
          <w:sz w:val="24"/>
          <w:szCs w:val="24"/>
        </w:rPr>
      </w:pPr>
      <w:r w:rsidRPr="00A401FA">
        <w:rPr>
          <w:rFonts w:ascii="Times New Roman" w:eastAsia="宋体" w:hAnsi="Times New Roman"/>
          <w:sz w:val="24"/>
          <w:szCs w:val="24"/>
        </w:rPr>
        <w:t>202</w:t>
      </w:r>
      <w:r w:rsidR="0060378F">
        <w:rPr>
          <w:rFonts w:ascii="Times New Roman" w:eastAsia="宋体" w:hAnsi="Times New Roman"/>
          <w:sz w:val="24"/>
          <w:szCs w:val="24"/>
        </w:rPr>
        <w:t>6</w:t>
      </w:r>
      <w:r w:rsidRPr="00A401FA">
        <w:rPr>
          <w:rFonts w:ascii="Times New Roman" w:eastAsia="宋体" w:hAnsi="Times New Roman" w:hint="eastAsia"/>
          <w:sz w:val="24"/>
          <w:szCs w:val="24"/>
        </w:rPr>
        <w:t>年</w:t>
      </w:r>
      <w:r w:rsidR="002655F4">
        <w:rPr>
          <w:rFonts w:ascii="Times New Roman" w:eastAsia="宋体" w:hAnsi="Times New Roman"/>
          <w:sz w:val="24"/>
          <w:szCs w:val="24"/>
        </w:rPr>
        <w:t>5</w:t>
      </w:r>
      <w:r w:rsidRPr="00A401FA">
        <w:rPr>
          <w:rFonts w:ascii="Times New Roman" w:eastAsia="宋体" w:hAnsi="Times New Roman" w:hint="eastAsia"/>
          <w:sz w:val="24"/>
          <w:szCs w:val="24"/>
        </w:rPr>
        <w:t>月</w:t>
      </w:r>
      <w:r w:rsidR="00373E45">
        <w:rPr>
          <w:rFonts w:ascii="Times New Roman" w:eastAsia="宋体" w:hAnsi="Times New Roman"/>
          <w:sz w:val="24"/>
          <w:szCs w:val="24"/>
        </w:rPr>
        <w:t>7</w:t>
      </w:r>
      <w:r w:rsidRPr="00A401FA">
        <w:rPr>
          <w:rFonts w:ascii="Times New Roman" w:eastAsia="宋体" w:hAnsi="Times New Roman" w:hint="eastAsia"/>
          <w:sz w:val="24"/>
          <w:szCs w:val="24"/>
        </w:rPr>
        <w:t>日</w:t>
      </w:r>
      <w:r w:rsidR="00CD4A95">
        <w:rPr>
          <w:rFonts w:ascii="Times New Roman" w:eastAsia="宋体" w:hAnsi="Times New Roman" w:hint="eastAsia"/>
          <w:sz w:val="24"/>
          <w:szCs w:val="24"/>
        </w:rPr>
        <w:t xml:space="preserve"> </w:t>
      </w:r>
      <w:r w:rsidR="00CD4A95">
        <w:rPr>
          <w:rFonts w:ascii="Times New Roman" w:eastAsia="宋体" w:hAnsi="Times New Roman"/>
          <w:sz w:val="24"/>
          <w:szCs w:val="24"/>
        </w:rPr>
        <w:t xml:space="preserve">     </w:t>
      </w:r>
    </w:p>
    <w:sectPr w:rsidR="00634A19" w:rsidRPr="00A401FA">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73A" w:rsidRDefault="002E673A" w:rsidP="00ED55D0">
      <w:r>
        <w:separator/>
      </w:r>
    </w:p>
  </w:endnote>
  <w:endnote w:type="continuationSeparator" w:id="0">
    <w:p w:rsidR="002E673A" w:rsidRDefault="002E673A" w:rsidP="00ED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73A" w:rsidRDefault="002E673A" w:rsidP="00ED55D0">
      <w:r>
        <w:separator/>
      </w:r>
    </w:p>
  </w:footnote>
  <w:footnote w:type="continuationSeparator" w:id="0">
    <w:p w:rsidR="002E673A" w:rsidRDefault="002E673A" w:rsidP="00ED55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C9D" w:rsidRDefault="00C02C9D" w:rsidP="00C02C9D">
    <w:pPr>
      <w:pStyle w:val="a4"/>
    </w:pPr>
    <w:r>
      <w:rPr>
        <w:rFonts w:hint="eastAsia"/>
      </w:rPr>
      <w:t>南京泉峰汽车精密技术股份有限公司</w:t>
    </w:r>
    <w:r>
      <w:rPr>
        <w:rFonts w:hint="eastAsia"/>
      </w:rPr>
      <w:t xml:space="preserve"> </w:t>
    </w:r>
    <w:r>
      <w:t xml:space="preserve">                                     </w:t>
    </w:r>
    <w:r>
      <w:rPr>
        <w:rFonts w:hint="eastAsia"/>
      </w:rPr>
      <w:t>投资者说明会总结报告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DE2"/>
    <w:rsid w:val="00000696"/>
    <w:rsid w:val="00000BC2"/>
    <w:rsid w:val="0001520B"/>
    <w:rsid w:val="00020C64"/>
    <w:rsid w:val="000229C2"/>
    <w:rsid w:val="0002475A"/>
    <w:rsid w:val="00037900"/>
    <w:rsid w:val="000423BD"/>
    <w:rsid w:val="0004680B"/>
    <w:rsid w:val="0004786C"/>
    <w:rsid w:val="00047C7D"/>
    <w:rsid w:val="00051B93"/>
    <w:rsid w:val="000525B1"/>
    <w:rsid w:val="00056614"/>
    <w:rsid w:val="0005687D"/>
    <w:rsid w:val="00063516"/>
    <w:rsid w:val="00070C93"/>
    <w:rsid w:val="00071C1B"/>
    <w:rsid w:val="00074BBA"/>
    <w:rsid w:val="00075DBB"/>
    <w:rsid w:val="00076E31"/>
    <w:rsid w:val="000777AF"/>
    <w:rsid w:val="00080ADF"/>
    <w:rsid w:val="00083888"/>
    <w:rsid w:val="00087C61"/>
    <w:rsid w:val="00092FE2"/>
    <w:rsid w:val="00097E4B"/>
    <w:rsid w:val="000A5E05"/>
    <w:rsid w:val="000A66E9"/>
    <w:rsid w:val="000B34A9"/>
    <w:rsid w:val="000B65AC"/>
    <w:rsid w:val="000C0080"/>
    <w:rsid w:val="000C4B7F"/>
    <w:rsid w:val="000C5835"/>
    <w:rsid w:val="000F1857"/>
    <w:rsid w:val="000F1C7D"/>
    <w:rsid w:val="000F20C5"/>
    <w:rsid w:val="000F247D"/>
    <w:rsid w:val="0010055D"/>
    <w:rsid w:val="00105A6C"/>
    <w:rsid w:val="0011585E"/>
    <w:rsid w:val="00117160"/>
    <w:rsid w:val="00120368"/>
    <w:rsid w:val="00122D61"/>
    <w:rsid w:val="00135198"/>
    <w:rsid w:val="0013795F"/>
    <w:rsid w:val="00140238"/>
    <w:rsid w:val="00146A97"/>
    <w:rsid w:val="00147A07"/>
    <w:rsid w:val="00162479"/>
    <w:rsid w:val="001628BF"/>
    <w:rsid w:val="00164321"/>
    <w:rsid w:val="0017002F"/>
    <w:rsid w:val="00170A10"/>
    <w:rsid w:val="00176F7F"/>
    <w:rsid w:val="00177AEF"/>
    <w:rsid w:val="00180063"/>
    <w:rsid w:val="00186FB0"/>
    <w:rsid w:val="0019234F"/>
    <w:rsid w:val="00192C82"/>
    <w:rsid w:val="001947F3"/>
    <w:rsid w:val="001A2EE0"/>
    <w:rsid w:val="001A367B"/>
    <w:rsid w:val="001B1BF7"/>
    <w:rsid w:val="001B2164"/>
    <w:rsid w:val="001C26BB"/>
    <w:rsid w:val="001C6FAD"/>
    <w:rsid w:val="001D1D34"/>
    <w:rsid w:val="001D3C79"/>
    <w:rsid w:val="001F3C5C"/>
    <w:rsid w:val="001F7EF1"/>
    <w:rsid w:val="00202670"/>
    <w:rsid w:val="00204CC6"/>
    <w:rsid w:val="002061E4"/>
    <w:rsid w:val="002062FC"/>
    <w:rsid w:val="00206CF7"/>
    <w:rsid w:val="00220C8E"/>
    <w:rsid w:val="00237412"/>
    <w:rsid w:val="00241C82"/>
    <w:rsid w:val="002435C7"/>
    <w:rsid w:val="00243FBB"/>
    <w:rsid w:val="00247789"/>
    <w:rsid w:val="00253B80"/>
    <w:rsid w:val="00253F57"/>
    <w:rsid w:val="00261547"/>
    <w:rsid w:val="00265193"/>
    <w:rsid w:val="002655F4"/>
    <w:rsid w:val="00272CC6"/>
    <w:rsid w:val="002734B1"/>
    <w:rsid w:val="0027582F"/>
    <w:rsid w:val="00275DB5"/>
    <w:rsid w:val="00282DE8"/>
    <w:rsid w:val="00290F10"/>
    <w:rsid w:val="00295A43"/>
    <w:rsid w:val="002A0218"/>
    <w:rsid w:val="002A4906"/>
    <w:rsid w:val="002A599F"/>
    <w:rsid w:val="002A7121"/>
    <w:rsid w:val="002B3830"/>
    <w:rsid w:val="002B3BEB"/>
    <w:rsid w:val="002B4E3E"/>
    <w:rsid w:val="002C2E7E"/>
    <w:rsid w:val="002C51E0"/>
    <w:rsid w:val="002C5B8D"/>
    <w:rsid w:val="002D30DC"/>
    <w:rsid w:val="002D62B0"/>
    <w:rsid w:val="002D6E75"/>
    <w:rsid w:val="002E108F"/>
    <w:rsid w:val="002E5FAB"/>
    <w:rsid w:val="002E673A"/>
    <w:rsid w:val="002F31CF"/>
    <w:rsid w:val="002F7ADA"/>
    <w:rsid w:val="00300E97"/>
    <w:rsid w:val="003032A8"/>
    <w:rsid w:val="00305329"/>
    <w:rsid w:val="003135E0"/>
    <w:rsid w:val="00315AE3"/>
    <w:rsid w:val="003163FF"/>
    <w:rsid w:val="00317452"/>
    <w:rsid w:val="00317CEC"/>
    <w:rsid w:val="00317EDD"/>
    <w:rsid w:val="00322960"/>
    <w:rsid w:val="00326B7B"/>
    <w:rsid w:val="00326FF7"/>
    <w:rsid w:val="003304E1"/>
    <w:rsid w:val="00335917"/>
    <w:rsid w:val="00343CEA"/>
    <w:rsid w:val="0034471F"/>
    <w:rsid w:val="00356D38"/>
    <w:rsid w:val="0036229D"/>
    <w:rsid w:val="00364572"/>
    <w:rsid w:val="00373E45"/>
    <w:rsid w:val="00383096"/>
    <w:rsid w:val="0038310E"/>
    <w:rsid w:val="00385DF3"/>
    <w:rsid w:val="00386CC8"/>
    <w:rsid w:val="003918E9"/>
    <w:rsid w:val="00392737"/>
    <w:rsid w:val="003957B3"/>
    <w:rsid w:val="003957D4"/>
    <w:rsid w:val="00395CFB"/>
    <w:rsid w:val="003C014C"/>
    <w:rsid w:val="003E59F8"/>
    <w:rsid w:val="003E5F7B"/>
    <w:rsid w:val="00402A99"/>
    <w:rsid w:val="00405A7D"/>
    <w:rsid w:val="00406601"/>
    <w:rsid w:val="0040676A"/>
    <w:rsid w:val="00406D76"/>
    <w:rsid w:val="00411DD4"/>
    <w:rsid w:val="00413D4E"/>
    <w:rsid w:val="0041578C"/>
    <w:rsid w:val="00416F2F"/>
    <w:rsid w:val="00424776"/>
    <w:rsid w:val="00425572"/>
    <w:rsid w:val="00425D23"/>
    <w:rsid w:val="004265F9"/>
    <w:rsid w:val="004312B8"/>
    <w:rsid w:val="004410E2"/>
    <w:rsid w:val="00444FBB"/>
    <w:rsid w:val="0044534E"/>
    <w:rsid w:val="004505C3"/>
    <w:rsid w:val="00457198"/>
    <w:rsid w:val="00464C0A"/>
    <w:rsid w:val="004653F0"/>
    <w:rsid w:val="00470E5A"/>
    <w:rsid w:val="00480DA8"/>
    <w:rsid w:val="00493E0B"/>
    <w:rsid w:val="0049648E"/>
    <w:rsid w:val="004A016A"/>
    <w:rsid w:val="004A1AB5"/>
    <w:rsid w:val="004A793E"/>
    <w:rsid w:val="004A7EA5"/>
    <w:rsid w:val="004B3568"/>
    <w:rsid w:val="004B393E"/>
    <w:rsid w:val="004B4E51"/>
    <w:rsid w:val="004B6EE1"/>
    <w:rsid w:val="004C76D9"/>
    <w:rsid w:val="004D4B40"/>
    <w:rsid w:val="004E1C3C"/>
    <w:rsid w:val="004E2DE9"/>
    <w:rsid w:val="004E4BB0"/>
    <w:rsid w:val="004F27B4"/>
    <w:rsid w:val="0050271B"/>
    <w:rsid w:val="00517D34"/>
    <w:rsid w:val="005234B2"/>
    <w:rsid w:val="00524972"/>
    <w:rsid w:val="005274BA"/>
    <w:rsid w:val="005312CE"/>
    <w:rsid w:val="005317D6"/>
    <w:rsid w:val="0053186C"/>
    <w:rsid w:val="00533768"/>
    <w:rsid w:val="00534825"/>
    <w:rsid w:val="00536156"/>
    <w:rsid w:val="005361C0"/>
    <w:rsid w:val="00543541"/>
    <w:rsid w:val="0055476E"/>
    <w:rsid w:val="00562058"/>
    <w:rsid w:val="00563AE3"/>
    <w:rsid w:val="0056499A"/>
    <w:rsid w:val="0057047D"/>
    <w:rsid w:val="00576BCC"/>
    <w:rsid w:val="0059268F"/>
    <w:rsid w:val="005952A9"/>
    <w:rsid w:val="005A7BE1"/>
    <w:rsid w:val="005B0054"/>
    <w:rsid w:val="005B0B34"/>
    <w:rsid w:val="005B292B"/>
    <w:rsid w:val="005B5243"/>
    <w:rsid w:val="005B61EC"/>
    <w:rsid w:val="005B7C08"/>
    <w:rsid w:val="005C21D2"/>
    <w:rsid w:val="005C2EA7"/>
    <w:rsid w:val="005D30B6"/>
    <w:rsid w:val="005D313C"/>
    <w:rsid w:val="005D6159"/>
    <w:rsid w:val="005E0A6C"/>
    <w:rsid w:val="005E62F9"/>
    <w:rsid w:val="005E6B8C"/>
    <w:rsid w:val="005F4615"/>
    <w:rsid w:val="005F651E"/>
    <w:rsid w:val="00600974"/>
    <w:rsid w:val="0060378F"/>
    <w:rsid w:val="00604892"/>
    <w:rsid w:val="00606BCD"/>
    <w:rsid w:val="00612E35"/>
    <w:rsid w:val="00627C6B"/>
    <w:rsid w:val="00634A19"/>
    <w:rsid w:val="00643C2A"/>
    <w:rsid w:val="0065187D"/>
    <w:rsid w:val="00657971"/>
    <w:rsid w:val="00661F7B"/>
    <w:rsid w:val="0066632B"/>
    <w:rsid w:val="006675CE"/>
    <w:rsid w:val="006721A6"/>
    <w:rsid w:val="006731CD"/>
    <w:rsid w:val="00677780"/>
    <w:rsid w:val="006835CD"/>
    <w:rsid w:val="00685865"/>
    <w:rsid w:val="006923CF"/>
    <w:rsid w:val="00694A51"/>
    <w:rsid w:val="00697385"/>
    <w:rsid w:val="006A1CEC"/>
    <w:rsid w:val="006B0C32"/>
    <w:rsid w:val="006B641B"/>
    <w:rsid w:val="006C4D53"/>
    <w:rsid w:val="006C54A1"/>
    <w:rsid w:val="006C7A2E"/>
    <w:rsid w:val="006D2ADA"/>
    <w:rsid w:val="006D3EAF"/>
    <w:rsid w:val="006D5962"/>
    <w:rsid w:val="006E002F"/>
    <w:rsid w:val="006F49BE"/>
    <w:rsid w:val="006F4C05"/>
    <w:rsid w:val="006F62A0"/>
    <w:rsid w:val="006F64D4"/>
    <w:rsid w:val="006F7E4B"/>
    <w:rsid w:val="007018BB"/>
    <w:rsid w:val="00701B23"/>
    <w:rsid w:val="007027FE"/>
    <w:rsid w:val="00703624"/>
    <w:rsid w:val="0070436D"/>
    <w:rsid w:val="007103DF"/>
    <w:rsid w:val="00716C18"/>
    <w:rsid w:val="0071760C"/>
    <w:rsid w:val="007211DD"/>
    <w:rsid w:val="0072391F"/>
    <w:rsid w:val="007264AF"/>
    <w:rsid w:val="007269B9"/>
    <w:rsid w:val="00730D76"/>
    <w:rsid w:val="007312DF"/>
    <w:rsid w:val="00733694"/>
    <w:rsid w:val="0074421F"/>
    <w:rsid w:val="00751E20"/>
    <w:rsid w:val="00754C97"/>
    <w:rsid w:val="007558E7"/>
    <w:rsid w:val="007571C6"/>
    <w:rsid w:val="007646AB"/>
    <w:rsid w:val="00771414"/>
    <w:rsid w:val="007759FB"/>
    <w:rsid w:val="007775D7"/>
    <w:rsid w:val="00784C87"/>
    <w:rsid w:val="00791468"/>
    <w:rsid w:val="00791491"/>
    <w:rsid w:val="00796935"/>
    <w:rsid w:val="007A0DE2"/>
    <w:rsid w:val="007A5A57"/>
    <w:rsid w:val="007B7B47"/>
    <w:rsid w:val="007C4BBF"/>
    <w:rsid w:val="007C637E"/>
    <w:rsid w:val="007C7074"/>
    <w:rsid w:val="007D3539"/>
    <w:rsid w:val="007D46CE"/>
    <w:rsid w:val="007D6273"/>
    <w:rsid w:val="007E2869"/>
    <w:rsid w:val="007E7DEA"/>
    <w:rsid w:val="007F4862"/>
    <w:rsid w:val="007F4B7F"/>
    <w:rsid w:val="007F52BA"/>
    <w:rsid w:val="007F5969"/>
    <w:rsid w:val="008170C4"/>
    <w:rsid w:val="00822083"/>
    <w:rsid w:val="00825AF1"/>
    <w:rsid w:val="00837129"/>
    <w:rsid w:val="008405A2"/>
    <w:rsid w:val="008549F5"/>
    <w:rsid w:val="008641BB"/>
    <w:rsid w:val="00864B67"/>
    <w:rsid w:val="00874C1B"/>
    <w:rsid w:val="00877266"/>
    <w:rsid w:val="008813BE"/>
    <w:rsid w:val="008816B2"/>
    <w:rsid w:val="008843B6"/>
    <w:rsid w:val="0088533F"/>
    <w:rsid w:val="00885691"/>
    <w:rsid w:val="00887094"/>
    <w:rsid w:val="008935F9"/>
    <w:rsid w:val="00893F30"/>
    <w:rsid w:val="00896F49"/>
    <w:rsid w:val="008B2B96"/>
    <w:rsid w:val="008B2CA1"/>
    <w:rsid w:val="008B2D98"/>
    <w:rsid w:val="008B46D3"/>
    <w:rsid w:val="008C0098"/>
    <w:rsid w:val="008C61F4"/>
    <w:rsid w:val="008C77A9"/>
    <w:rsid w:val="008D3B61"/>
    <w:rsid w:val="008F1618"/>
    <w:rsid w:val="008F2959"/>
    <w:rsid w:val="008F622D"/>
    <w:rsid w:val="008F69BE"/>
    <w:rsid w:val="009013C0"/>
    <w:rsid w:val="009161C2"/>
    <w:rsid w:val="00926C22"/>
    <w:rsid w:val="009348C3"/>
    <w:rsid w:val="009348F1"/>
    <w:rsid w:val="00941842"/>
    <w:rsid w:val="009464A5"/>
    <w:rsid w:val="00946BD8"/>
    <w:rsid w:val="00951BC9"/>
    <w:rsid w:val="00955F85"/>
    <w:rsid w:val="00960042"/>
    <w:rsid w:val="0096700A"/>
    <w:rsid w:val="00980939"/>
    <w:rsid w:val="009950EB"/>
    <w:rsid w:val="009A0108"/>
    <w:rsid w:val="009A082A"/>
    <w:rsid w:val="009A69B2"/>
    <w:rsid w:val="009A6C65"/>
    <w:rsid w:val="009B31E6"/>
    <w:rsid w:val="009B4CA1"/>
    <w:rsid w:val="009B77EF"/>
    <w:rsid w:val="009C2DAB"/>
    <w:rsid w:val="009C3140"/>
    <w:rsid w:val="009C5B97"/>
    <w:rsid w:val="009D5059"/>
    <w:rsid w:val="009D56DC"/>
    <w:rsid w:val="009D6388"/>
    <w:rsid w:val="009D7D9E"/>
    <w:rsid w:val="009E27A8"/>
    <w:rsid w:val="009E4781"/>
    <w:rsid w:val="009F23D9"/>
    <w:rsid w:val="009F4FA8"/>
    <w:rsid w:val="009F53B8"/>
    <w:rsid w:val="009F54D7"/>
    <w:rsid w:val="009F5585"/>
    <w:rsid w:val="00A02B6C"/>
    <w:rsid w:val="00A138CF"/>
    <w:rsid w:val="00A162D0"/>
    <w:rsid w:val="00A20B6F"/>
    <w:rsid w:val="00A22040"/>
    <w:rsid w:val="00A23D46"/>
    <w:rsid w:val="00A268FC"/>
    <w:rsid w:val="00A401FA"/>
    <w:rsid w:val="00A418ED"/>
    <w:rsid w:val="00A4433F"/>
    <w:rsid w:val="00A57118"/>
    <w:rsid w:val="00A65265"/>
    <w:rsid w:val="00A77FEF"/>
    <w:rsid w:val="00A81D3C"/>
    <w:rsid w:val="00A84E73"/>
    <w:rsid w:val="00A85FED"/>
    <w:rsid w:val="00A922C4"/>
    <w:rsid w:val="00A961D6"/>
    <w:rsid w:val="00A973C1"/>
    <w:rsid w:val="00AA0DA3"/>
    <w:rsid w:val="00AA5F2C"/>
    <w:rsid w:val="00AA6D17"/>
    <w:rsid w:val="00AB5AC0"/>
    <w:rsid w:val="00AD194D"/>
    <w:rsid w:val="00AD4C91"/>
    <w:rsid w:val="00AD69CC"/>
    <w:rsid w:val="00AE471A"/>
    <w:rsid w:val="00AE5CE4"/>
    <w:rsid w:val="00B07D55"/>
    <w:rsid w:val="00B1508D"/>
    <w:rsid w:val="00B22131"/>
    <w:rsid w:val="00B249CD"/>
    <w:rsid w:val="00B32A10"/>
    <w:rsid w:val="00B42C04"/>
    <w:rsid w:val="00B4435C"/>
    <w:rsid w:val="00B47DFB"/>
    <w:rsid w:val="00B5207B"/>
    <w:rsid w:val="00B67C20"/>
    <w:rsid w:val="00B70E56"/>
    <w:rsid w:val="00B81B24"/>
    <w:rsid w:val="00B84911"/>
    <w:rsid w:val="00B860AF"/>
    <w:rsid w:val="00B86439"/>
    <w:rsid w:val="00B86E95"/>
    <w:rsid w:val="00B91B79"/>
    <w:rsid w:val="00B95249"/>
    <w:rsid w:val="00BA156E"/>
    <w:rsid w:val="00BA348B"/>
    <w:rsid w:val="00BB5DA5"/>
    <w:rsid w:val="00BC6270"/>
    <w:rsid w:val="00BD49D3"/>
    <w:rsid w:val="00BD614A"/>
    <w:rsid w:val="00BE27B6"/>
    <w:rsid w:val="00BE3A7F"/>
    <w:rsid w:val="00BE6C7F"/>
    <w:rsid w:val="00C02C9D"/>
    <w:rsid w:val="00C074FE"/>
    <w:rsid w:val="00C10069"/>
    <w:rsid w:val="00C22ACE"/>
    <w:rsid w:val="00C270E3"/>
    <w:rsid w:val="00C27170"/>
    <w:rsid w:val="00C27F5F"/>
    <w:rsid w:val="00C307AB"/>
    <w:rsid w:val="00C31A94"/>
    <w:rsid w:val="00C34CE1"/>
    <w:rsid w:val="00C3660A"/>
    <w:rsid w:val="00C46CBE"/>
    <w:rsid w:val="00C46CEC"/>
    <w:rsid w:val="00C479CC"/>
    <w:rsid w:val="00C504FE"/>
    <w:rsid w:val="00C565EC"/>
    <w:rsid w:val="00C62F8F"/>
    <w:rsid w:val="00C64533"/>
    <w:rsid w:val="00C65933"/>
    <w:rsid w:val="00C6709B"/>
    <w:rsid w:val="00C7182E"/>
    <w:rsid w:val="00C75AD9"/>
    <w:rsid w:val="00C80694"/>
    <w:rsid w:val="00C907B8"/>
    <w:rsid w:val="00C93B77"/>
    <w:rsid w:val="00C94BD7"/>
    <w:rsid w:val="00C96270"/>
    <w:rsid w:val="00CA47D2"/>
    <w:rsid w:val="00CA58B9"/>
    <w:rsid w:val="00CB0057"/>
    <w:rsid w:val="00CC2822"/>
    <w:rsid w:val="00CC42BD"/>
    <w:rsid w:val="00CD1124"/>
    <w:rsid w:val="00CD309F"/>
    <w:rsid w:val="00CD3120"/>
    <w:rsid w:val="00CD4A95"/>
    <w:rsid w:val="00CD4F18"/>
    <w:rsid w:val="00CD5CA7"/>
    <w:rsid w:val="00CD5DCA"/>
    <w:rsid w:val="00CE10C5"/>
    <w:rsid w:val="00CE513D"/>
    <w:rsid w:val="00CE6307"/>
    <w:rsid w:val="00CE772A"/>
    <w:rsid w:val="00CF4923"/>
    <w:rsid w:val="00CF50ED"/>
    <w:rsid w:val="00D03271"/>
    <w:rsid w:val="00D07B1A"/>
    <w:rsid w:val="00D11122"/>
    <w:rsid w:val="00D13A15"/>
    <w:rsid w:val="00D170D4"/>
    <w:rsid w:val="00D21C26"/>
    <w:rsid w:val="00D2393E"/>
    <w:rsid w:val="00D257EC"/>
    <w:rsid w:val="00D27E29"/>
    <w:rsid w:val="00D36C59"/>
    <w:rsid w:val="00D433C5"/>
    <w:rsid w:val="00D44CE0"/>
    <w:rsid w:val="00D52E71"/>
    <w:rsid w:val="00D57892"/>
    <w:rsid w:val="00D75CAA"/>
    <w:rsid w:val="00D83FA8"/>
    <w:rsid w:val="00D84377"/>
    <w:rsid w:val="00D85588"/>
    <w:rsid w:val="00D95A78"/>
    <w:rsid w:val="00DA1105"/>
    <w:rsid w:val="00DA3016"/>
    <w:rsid w:val="00DA52A1"/>
    <w:rsid w:val="00DA7129"/>
    <w:rsid w:val="00DB165A"/>
    <w:rsid w:val="00DB4EDF"/>
    <w:rsid w:val="00DB6188"/>
    <w:rsid w:val="00DB6F4B"/>
    <w:rsid w:val="00DC1BE7"/>
    <w:rsid w:val="00DD10C7"/>
    <w:rsid w:val="00DD47DC"/>
    <w:rsid w:val="00DD6172"/>
    <w:rsid w:val="00DD7F7C"/>
    <w:rsid w:val="00DE196F"/>
    <w:rsid w:val="00DE2022"/>
    <w:rsid w:val="00DF52F8"/>
    <w:rsid w:val="00DF692D"/>
    <w:rsid w:val="00E00D9A"/>
    <w:rsid w:val="00E03F24"/>
    <w:rsid w:val="00E06DA5"/>
    <w:rsid w:val="00E1293F"/>
    <w:rsid w:val="00E15A8B"/>
    <w:rsid w:val="00E1696E"/>
    <w:rsid w:val="00E20968"/>
    <w:rsid w:val="00E2319B"/>
    <w:rsid w:val="00E235DD"/>
    <w:rsid w:val="00E23816"/>
    <w:rsid w:val="00E24E0B"/>
    <w:rsid w:val="00E27D00"/>
    <w:rsid w:val="00E301EF"/>
    <w:rsid w:val="00E30951"/>
    <w:rsid w:val="00E32FAE"/>
    <w:rsid w:val="00E33F2A"/>
    <w:rsid w:val="00E36DA3"/>
    <w:rsid w:val="00E403ED"/>
    <w:rsid w:val="00E43763"/>
    <w:rsid w:val="00E43F4F"/>
    <w:rsid w:val="00E51A91"/>
    <w:rsid w:val="00E538AA"/>
    <w:rsid w:val="00E54A1F"/>
    <w:rsid w:val="00E715EB"/>
    <w:rsid w:val="00E7188E"/>
    <w:rsid w:val="00E825CD"/>
    <w:rsid w:val="00E92B7C"/>
    <w:rsid w:val="00E94EDF"/>
    <w:rsid w:val="00E965D3"/>
    <w:rsid w:val="00EA3331"/>
    <w:rsid w:val="00EB0733"/>
    <w:rsid w:val="00EB0B0D"/>
    <w:rsid w:val="00EB21E7"/>
    <w:rsid w:val="00EB34EE"/>
    <w:rsid w:val="00ED2DF0"/>
    <w:rsid w:val="00ED55D0"/>
    <w:rsid w:val="00EE2E8D"/>
    <w:rsid w:val="00EF040A"/>
    <w:rsid w:val="00EF3B98"/>
    <w:rsid w:val="00F01A2E"/>
    <w:rsid w:val="00F10F6D"/>
    <w:rsid w:val="00F11949"/>
    <w:rsid w:val="00F16464"/>
    <w:rsid w:val="00F21730"/>
    <w:rsid w:val="00F218D3"/>
    <w:rsid w:val="00F23774"/>
    <w:rsid w:val="00F24876"/>
    <w:rsid w:val="00F34503"/>
    <w:rsid w:val="00F41E21"/>
    <w:rsid w:val="00F512B3"/>
    <w:rsid w:val="00F52519"/>
    <w:rsid w:val="00F56AB5"/>
    <w:rsid w:val="00F635BB"/>
    <w:rsid w:val="00F669FE"/>
    <w:rsid w:val="00F7691B"/>
    <w:rsid w:val="00F77BA0"/>
    <w:rsid w:val="00F80B76"/>
    <w:rsid w:val="00F81806"/>
    <w:rsid w:val="00F83F03"/>
    <w:rsid w:val="00F90F8E"/>
    <w:rsid w:val="00F920B0"/>
    <w:rsid w:val="00F921EC"/>
    <w:rsid w:val="00FA2E0A"/>
    <w:rsid w:val="00FA4843"/>
    <w:rsid w:val="00FA4EA2"/>
    <w:rsid w:val="00FA6D7B"/>
    <w:rsid w:val="00FB00B1"/>
    <w:rsid w:val="00FB1836"/>
    <w:rsid w:val="00FC1872"/>
    <w:rsid w:val="00FC4A82"/>
    <w:rsid w:val="00FC747B"/>
    <w:rsid w:val="00FD0A41"/>
    <w:rsid w:val="00FD38CA"/>
    <w:rsid w:val="00FD3E8A"/>
    <w:rsid w:val="00FD3F5A"/>
    <w:rsid w:val="00FD7C6D"/>
    <w:rsid w:val="00FF2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25BC0"/>
  <w15:chartTrackingRefBased/>
  <w15:docId w15:val="{5129042B-E86E-4841-81C2-6A6F7ABE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3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62F9"/>
    <w:rPr>
      <w:color w:val="0563C1" w:themeColor="hyperlink"/>
      <w:u w:val="single"/>
    </w:rPr>
  </w:style>
  <w:style w:type="paragraph" w:styleId="a4">
    <w:name w:val="header"/>
    <w:basedOn w:val="a"/>
    <w:link w:val="a5"/>
    <w:uiPriority w:val="99"/>
    <w:unhideWhenUsed/>
    <w:rsid w:val="00ED55D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D55D0"/>
    <w:rPr>
      <w:sz w:val="18"/>
      <w:szCs w:val="18"/>
    </w:rPr>
  </w:style>
  <w:style w:type="paragraph" w:styleId="a6">
    <w:name w:val="footer"/>
    <w:basedOn w:val="a"/>
    <w:link w:val="a7"/>
    <w:uiPriority w:val="99"/>
    <w:unhideWhenUsed/>
    <w:rsid w:val="00ED55D0"/>
    <w:pPr>
      <w:tabs>
        <w:tab w:val="center" w:pos="4153"/>
        <w:tab w:val="right" w:pos="8306"/>
      </w:tabs>
      <w:snapToGrid w:val="0"/>
      <w:jc w:val="left"/>
    </w:pPr>
    <w:rPr>
      <w:sz w:val="18"/>
      <w:szCs w:val="18"/>
    </w:rPr>
  </w:style>
  <w:style w:type="character" w:customStyle="1" w:styleId="a7">
    <w:name w:val="页脚 字符"/>
    <w:basedOn w:val="a0"/>
    <w:link w:val="a6"/>
    <w:uiPriority w:val="99"/>
    <w:rsid w:val="00ED55D0"/>
    <w:rPr>
      <w:sz w:val="18"/>
      <w:szCs w:val="18"/>
    </w:rPr>
  </w:style>
  <w:style w:type="paragraph" w:styleId="a8">
    <w:name w:val="Balloon Text"/>
    <w:basedOn w:val="a"/>
    <w:link w:val="a9"/>
    <w:uiPriority w:val="99"/>
    <w:semiHidden/>
    <w:unhideWhenUsed/>
    <w:rsid w:val="0050271B"/>
    <w:rPr>
      <w:sz w:val="18"/>
      <w:szCs w:val="18"/>
    </w:rPr>
  </w:style>
  <w:style w:type="character" w:customStyle="1" w:styleId="a9">
    <w:name w:val="批注框文本 字符"/>
    <w:basedOn w:val="a0"/>
    <w:link w:val="a8"/>
    <w:uiPriority w:val="99"/>
    <w:semiHidden/>
    <w:rsid w:val="005027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885762">
      <w:bodyDiv w:val="1"/>
      <w:marLeft w:val="0"/>
      <w:marRight w:val="0"/>
      <w:marTop w:val="0"/>
      <w:marBottom w:val="0"/>
      <w:divBdr>
        <w:top w:val="none" w:sz="0" w:space="0" w:color="auto"/>
        <w:left w:val="none" w:sz="0" w:space="0" w:color="auto"/>
        <w:bottom w:val="none" w:sz="0" w:space="0" w:color="auto"/>
        <w:right w:val="none" w:sz="0" w:space="0" w:color="auto"/>
      </w:divBdr>
    </w:div>
    <w:div w:id="189465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296</Words>
  <Characters>1689</Characters>
  <Application>Microsoft Office Word</Application>
  <DocSecurity>0</DocSecurity>
  <Lines>14</Lines>
  <Paragraphs>3</Paragraphs>
  <ScaleCrop>false</ScaleCrop>
  <Company>Microsoft</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Weiwei Dai (AUT/SEC)</dc:creator>
  <cp:keywords/>
  <dc:description/>
  <cp:lastModifiedBy>Peisheng Yang (AUT/SEC)</cp:lastModifiedBy>
  <cp:revision>106</cp:revision>
  <dcterms:created xsi:type="dcterms:W3CDTF">2021-11-04T09:42:00Z</dcterms:created>
  <dcterms:modified xsi:type="dcterms:W3CDTF">2026-05-08T09:10:00Z</dcterms:modified>
</cp:coreProperties>
</file>