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BA5B" w14:textId="43CDE64E" w:rsidR="00BB6E0B" w:rsidRPr="001E604F" w:rsidRDefault="00BB6E0B">
      <w:pPr>
        <w:rPr>
          <w:rFonts w:ascii="Times New Roman" w:eastAsia="宋体" w:hAnsi="Times New Roman" w:cs="Times New Roman"/>
          <w:sz w:val="24"/>
          <w:szCs w:val="24"/>
        </w:rPr>
      </w:pPr>
      <w:r w:rsidRPr="001E604F">
        <w:rPr>
          <w:rFonts w:ascii="Times New Roman" w:eastAsia="宋体" w:hAnsi="Times New Roman" w:cs="Times New Roman"/>
          <w:sz w:val="24"/>
          <w:szCs w:val="24"/>
        </w:rPr>
        <w:t>证券代码：</w:t>
      </w:r>
      <w:r w:rsidRPr="001E604F">
        <w:rPr>
          <w:rFonts w:ascii="Times New Roman" w:eastAsia="宋体" w:hAnsi="Times New Roman" w:cs="Times New Roman"/>
          <w:sz w:val="24"/>
          <w:szCs w:val="24"/>
        </w:rPr>
        <w:t xml:space="preserve">603170     </w:t>
      </w:r>
      <w:r w:rsidR="001474C6" w:rsidRPr="001E604F">
        <w:rPr>
          <w:rFonts w:ascii="Times New Roman" w:eastAsia="宋体" w:hAnsi="Times New Roman" w:cs="Times New Roman"/>
          <w:sz w:val="24"/>
          <w:szCs w:val="24"/>
        </w:rPr>
        <w:t xml:space="preserve">                          </w:t>
      </w:r>
      <w:r w:rsidRPr="001E604F">
        <w:rPr>
          <w:rFonts w:ascii="Times New Roman" w:eastAsia="宋体" w:hAnsi="Times New Roman" w:cs="Times New Roman"/>
          <w:sz w:val="24"/>
          <w:szCs w:val="24"/>
        </w:rPr>
        <w:t xml:space="preserve">   </w:t>
      </w:r>
      <w:r w:rsidR="002E025C" w:rsidRPr="001E604F">
        <w:rPr>
          <w:rFonts w:ascii="Times New Roman" w:eastAsia="宋体" w:hAnsi="Times New Roman" w:cs="Times New Roman"/>
          <w:sz w:val="24"/>
          <w:szCs w:val="24"/>
        </w:rPr>
        <w:t xml:space="preserve"> </w:t>
      </w:r>
      <w:r w:rsidRPr="001E604F">
        <w:rPr>
          <w:rFonts w:ascii="Times New Roman" w:eastAsia="宋体" w:hAnsi="Times New Roman" w:cs="Times New Roman"/>
          <w:sz w:val="24"/>
          <w:szCs w:val="24"/>
        </w:rPr>
        <w:t>证券简称：宝立食品</w:t>
      </w:r>
      <w:r w:rsidRPr="001E604F">
        <w:rPr>
          <w:rFonts w:ascii="Times New Roman" w:eastAsia="宋体" w:hAnsi="Times New Roman" w:cs="Times New Roman"/>
          <w:sz w:val="24"/>
          <w:szCs w:val="24"/>
        </w:rPr>
        <w:t xml:space="preserve">  </w:t>
      </w:r>
    </w:p>
    <w:p w14:paraId="4AEEDB67" w14:textId="77777777" w:rsidR="00BB6E0B" w:rsidRPr="001E604F" w:rsidRDefault="00BB6E0B">
      <w:pPr>
        <w:rPr>
          <w:rFonts w:ascii="Times New Roman" w:eastAsia="宋体" w:hAnsi="Times New Roman" w:cs="Times New Roman"/>
        </w:rPr>
      </w:pPr>
    </w:p>
    <w:p w14:paraId="58DFB24D" w14:textId="77777777" w:rsidR="00BB6E0B" w:rsidRPr="001E604F" w:rsidRDefault="00BB6E0B" w:rsidP="00BB6E0B">
      <w:pPr>
        <w:jc w:val="center"/>
        <w:rPr>
          <w:rFonts w:ascii="Times New Roman" w:eastAsia="宋体" w:hAnsi="Times New Roman" w:cs="Times New Roman"/>
          <w:b/>
          <w:bCs/>
          <w:sz w:val="30"/>
          <w:szCs w:val="30"/>
        </w:rPr>
      </w:pPr>
      <w:r w:rsidRPr="001E604F">
        <w:rPr>
          <w:rFonts w:ascii="Times New Roman" w:eastAsia="宋体" w:hAnsi="Times New Roman" w:cs="Times New Roman"/>
          <w:b/>
          <w:bCs/>
          <w:sz w:val="30"/>
          <w:szCs w:val="30"/>
        </w:rPr>
        <w:t>上海宝立食品科技股份有限公司</w:t>
      </w:r>
    </w:p>
    <w:p w14:paraId="2F8F6688" w14:textId="77777777" w:rsidR="00BB6E0B" w:rsidRPr="001E604F" w:rsidRDefault="00BB6E0B" w:rsidP="00BB6E0B">
      <w:pPr>
        <w:jc w:val="center"/>
        <w:rPr>
          <w:rFonts w:ascii="Times New Roman" w:eastAsia="宋体" w:hAnsi="Times New Roman" w:cs="Times New Roman"/>
          <w:b/>
          <w:bCs/>
          <w:sz w:val="30"/>
          <w:szCs w:val="30"/>
        </w:rPr>
      </w:pPr>
      <w:r w:rsidRPr="001E604F">
        <w:rPr>
          <w:rFonts w:ascii="Times New Roman" w:eastAsia="宋体" w:hAnsi="Times New Roman" w:cs="Times New Roman"/>
          <w:b/>
          <w:bCs/>
          <w:sz w:val="30"/>
          <w:szCs w:val="30"/>
        </w:rPr>
        <w:t>投资者关系活动记录表</w:t>
      </w:r>
    </w:p>
    <w:p w14:paraId="07C8E065" w14:textId="227B5986" w:rsidR="00BB6E0B" w:rsidRPr="001E604F" w:rsidRDefault="00BB6E0B" w:rsidP="00BB6E0B">
      <w:pPr>
        <w:jc w:val="right"/>
        <w:rPr>
          <w:rFonts w:ascii="Times New Roman" w:eastAsia="宋体" w:hAnsi="Times New Roman" w:cs="Times New Roman"/>
        </w:rPr>
      </w:pPr>
      <w:r w:rsidRPr="001E604F">
        <w:rPr>
          <w:rFonts w:ascii="Times New Roman" w:eastAsia="宋体" w:hAnsi="Times New Roman" w:cs="Times New Roman"/>
        </w:rPr>
        <w:t>编号：</w:t>
      </w:r>
      <w:r w:rsidRPr="001E604F">
        <w:rPr>
          <w:rFonts w:ascii="Times New Roman" w:eastAsia="宋体" w:hAnsi="Times New Roman" w:cs="Times New Roman"/>
        </w:rPr>
        <w:t>202</w:t>
      </w:r>
      <w:r w:rsidR="004F1867">
        <w:rPr>
          <w:rFonts w:ascii="Times New Roman" w:eastAsia="宋体" w:hAnsi="Times New Roman" w:cs="Times New Roman"/>
        </w:rPr>
        <w:t>6</w:t>
      </w:r>
      <w:r w:rsidRPr="001E604F">
        <w:rPr>
          <w:rFonts w:ascii="Times New Roman" w:eastAsia="宋体" w:hAnsi="Times New Roman" w:cs="Times New Roman"/>
        </w:rPr>
        <w:t>-0</w:t>
      </w:r>
      <w:r w:rsidR="007C0DF4">
        <w:rPr>
          <w:rFonts w:ascii="Times New Roman" w:eastAsia="宋体" w:hAnsi="Times New Roman" w:cs="Times New Roman"/>
        </w:rPr>
        <w:t>2</w:t>
      </w:r>
      <w:r w:rsidRPr="001E604F">
        <w:rPr>
          <w:rFonts w:ascii="Times New Roman" w:eastAsia="宋体" w:hAnsi="Times New Roman" w:cs="Times New Roman"/>
        </w:rPr>
        <w:t xml:space="preserve">    </w:t>
      </w:r>
    </w:p>
    <w:tbl>
      <w:tblPr>
        <w:tblStyle w:val="a3"/>
        <w:tblW w:w="8370" w:type="dxa"/>
        <w:tblLook w:val="04A0" w:firstRow="1" w:lastRow="0" w:firstColumn="1" w:lastColumn="0" w:noHBand="0" w:noVBand="1"/>
      </w:tblPr>
      <w:tblGrid>
        <w:gridCol w:w="1980"/>
        <w:gridCol w:w="6390"/>
      </w:tblGrid>
      <w:tr w:rsidR="00BB6E0B" w:rsidRPr="001E604F" w14:paraId="2B01903C" w14:textId="77777777" w:rsidTr="00F41325">
        <w:trPr>
          <w:trHeight w:val="2898"/>
        </w:trPr>
        <w:tc>
          <w:tcPr>
            <w:tcW w:w="1980" w:type="dxa"/>
            <w:vAlign w:val="center"/>
          </w:tcPr>
          <w:p w14:paraId="5CE14BD9" w14:textId="77777777" w:rsidR="00BB6E0B" w:rsidRPr="001E604F" w:rsidRDefault="00BB6E0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投资者关系</w:t>
            </w:r>
          </w:p>
          <w:p w14:paraId="45710454" w14:textId="4A27ACE2" w:rsidR="00BB6E0B" w:rsidRPr="001E604F" w:rsidRDefault="00BB6E0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活动类别</w:t>
            </w:r>
          </w:p>
        </w:tc>
        <w:tc>
          <w:tcPr>
            <w:tcW w:w="6390" w:type="dxa"/>
            <w:vAlign w:val="center"/>
          </w:tcPr>
          <w:p w14:paraId="6D88572B" w14:textId="1E951687" w:rsidR="00BB6E0B" w:rsidRPr="001E604F" w:rsidRDefault="003F0130" w:rsidP="00B71D47">
            <w:pPr>
              <w:spacing w:line="360" w:lineRule="auto"/>
              <w:rPr>
                <w:rFonts w:ascii="Times New Roman" w:eastAsia="宋体" w:hAnsi="Times New Roman" w:cs="Times New Roman"/>
              </w:rPr>
            </w:pPr>
            <w:r w:rsidRPr="001E604F">
              <w:rPr>
                <w:rFonts w:ascii="Times New Roman" w:eastAsia="宋体" w:hAnsi="Times New Roman" w:cs="Times New Roman"/>
              </w:rPr>
              <w:sym w:font="Wingdings" w:char="F06F"/>
            </w:r>
            <w:r w:rsidR="00BB6E0B" w:rsidRPr="001E604F">
              <w:rPr>
                <w:rFonts w:ascii="Times New Roman" w:eastAsia="宋体" w:hAnsi="Times New Roman" w:cs="Times New Roman"/>
              </w:rPr>
              <w:t>特定对象调研</w:t>
            </w:r>
            <w:r w:rsidR="008743D6" w:rsidRPr="001E604F">
              <w:rPr>
                <w:rFonts w:ascii="Times New Roman" w:eastAsia="宋体" w:hAnsi="Times New Roman" w:cs="Times New Roman"/>
              </w:rPr>
              <w:t xml:space="preserve">           </w:t>
            </w:r>
            <w:r w:rsidRPr="001E604F">
              <w:rPr>
                <w:rFonts w:ascii="Times New Roman" w:eastAsia="宋体" w:hAnsi="Times New Roman" w:cs="Times New Roman"/>
              </w:rPr>
              <w:sym w:font="Wingdings" w:char="F06F"/>
            </w:r>
            <w:r w:rsidR="008743D6" w:rsidRPr="001E604F">
              <w:rPr>
                <w:rFonts w:ascii="Times New Roman" w:eastAsia="宋体" w:hAnsi="Times New Roman" w:cs="Times New Roman"/>
              </w:rPr>
              <w:t>分析师会议</w:t>
            </w:r>
          </w:p>
          <w:p w14:paraId="26A3B193" w14:textId="024B2849" w:rsidR="00BB6E0B" w:rsidRPr="001E604F" w:rsidRDefault="00BB6E0B" w:rsidP="00B71D47">
            <w:pPr>
              <w:spacing w:line="360" w:lineRule="auto"/>
              <w:rPr>
                <w:rFonts w:ascii="Times New Roman" w:eastAsia="宋体" w:hAnsi="Times New Roman" w:cs="Times New Roman"/>
              </w:rPr>
            </w:pPr>
            <w:r w:rsidRPr="001E604F">
              <w:rPr>
                <w:rFonts w:ascii="Times New Roman" w:eastAsia="宋体" w:hAnsi="Times New Roman" w:cs="Times New Roman"/>
              </w:rPr>
              <w:sym w:font="Wingdings" w:char="F06F"/>
            </w:r>
            <w:r w:rsidRPr="001E604F">
              <w:rPr>
                <w:rFonts w:ascii="Times New Roman" w:eastAsia="宋体" w:hAnsi="Times New Roman" w:cs="Times New Roman"/>
              </w:rPr>
              <w:t>媒体采访</w:t>
            </w:r>
            <w:r w:rsidR="008743D6" w:rsidRPr="001E604F">
              <w:rPr>
                <w:rFonts w:ascii="Times New Roman" w:eastAsia="宋体" w:hAnsi="Times New Roman" w:cs="Times New Roman"/>
              </w:rPr>
              <w:t xml:space="preserve">             </w:t>
            </w:r>
            <w:r w:rsidR="00F57441" w:rsidRPr="001E604F">
              <w:rPr>
                <w:rFonts w:ascii="Times New Roman" w:eastAsia="宋体" w:hAnsi="Times New Roman" w:cs="Times New Roman"/>
              </w:rPr>
              <w:t xml:space="preserve"> </w:t>
            </w:r>
            <w:r w:rsidR="008743D6" w:rsidRPr="001E604F">
              <w:rPr>
                <w:rFonts w:ascii="Times New Roman" w:eastAsia="宋体" w:hAnsi="Times New Roman" w:cs="Times New Roman"/>
              </w:rPr>
              <w:t xml:space="preserve"> </w:t>
            </w:r>
            <w:r w:rsidR="003F0130" w:rsidRPr="001E604F">
              <w:rPr>
                <w:rFonts w:ascii="Times New Roman" w:eastAsia="宋体" w:hAnsi="Times New Roman" w:cs="Times New Roman"/>
              </w:rPr>
              <w:sym w:font="Wingdings" w:char="F0FE"/>
            </w:r>
            <w:r w:rsidR="008743D6" w:rsidRPr="001E604F">
              <w:rPr>
                <w:rFonts w:ascii="Times New Roman" w:eastAsia="宋体" w:hAnsi="Times New Roman" w:cs="Times New Roman"/>
              </w:rPr>
              <w:t>业绩说明会</w:t>
            </w:r>
          </w:p>
          <w:p w14:paraId="15083E3F" w14:textId="2F101F85" w:rsidR="008743D6" w:rsidRPr="001E604F" w:rsidRDefault="008743D6" w:rsidP="00B71D47">
            <w:pPr>
              <w:spacing w:line="360" w:lineRule="auto"/>
              <w:rPr>
                <w:rFonts w:ascii="Times New Roman" w:eastAsia="宋体" w:hAnsi="Times New Roman" w:cs="Times New Roman"/>
              </w:rPr>
            </w:pPr>
            <w:r w:rsidRPr="001E604F">
              <w:rPr>
                <w:rFonts w:ascii="Times New Roman" w:eastAsia="宋体" w:hAnsi="Times New Roman" w:cs="Times New Roman"/>
              </w:rPr>
              <w:sym w:font="Wingdings" w:char="F06F"/>
            </w:r>
            <w:r w:rsidRPr="001E604F">
              <w:rPr>
                <w:rFonts w:ascii="Times New Roman" w:eastAsia="宋体" w:hAnsi="Times New Roman" w:cs="Times New Roman"/>
              </w:rPr>
              <w:t>新闻发布会</w:t>
            </w:r>
            <w:r w:rsidRPr="001E604F">
              <w:rPr>
                <w:rFonts w:ascii="Times New Roman" w:eastAsia="宋体" w:hAnsi="Times New Roman" w:cs="Times New Roman"/>
              </w:rPr>
              <w:t xml:space="preserve">             </w:t>
            </w:r>
            <w:r w:rsidRPr="001E604F">
              <w:rPr>
                <w:rFonts w:ascii="Times New Roman" w:eastAsia="宋体" w:hAnsi="Times New Roman" w:cs="Times New Roman"/>
              </w:rPr>
              <w:sym w:font="Wingdings" w:char="F06F"/>
            </w:r>
            <w:r w:rsidRPr="001E604F">
              <w:rPr>
                <w:rFonts w:ascii="Times New Roman" w:eastAsia="宋体" w:hAnsi="Times New Roman" w:cs="Times New Roman"/>
              </w:rPr>
              <w:t>路演活动</w:t>
            </w:r>
          </w:p>
          <w:p w14:paraId="7848AE8E" w14:textId="485A5B4E" w:rsidR="008743D6" w:rsidRPr="001E604F" w:rsidRDefault="00130301" w:rsidP="00B71D47">
            <w:pPr>
              <w:spacing w:line="360" w:lineRule="auto"/>
              <w:rPr>
                <w:rFonts w:ascii="Times New Roman" w:eastAsia="宋体" w:hAnsi="Times New Roman" w:cs="Times New Roman"/>
              </w:rPr>
            </w:pPr>
            <w:r w:rsidRPr="001E604F">
              <w:rPr>
                <w:rFonts w:ascii="Times New Roman" w:eastAsia="宋体" w:hAnsi="Times New Roman" w:cs="Times New Roman"/>
              </w:rPr>
              <w:sym w:font="Wingdings" w:char="F06F"/>
            </w:r>
            <w:r w:rsidR="008743D6" w:rsidRPr="001E604F">
              <w:rPr>
                <w:rFonts w:ascii="Times New Roman" w:eastAsia="宋体" w:hAnsi="Times New Roman" w:cs="Times New Roman"/>
              </w:rPr>
              <w:t>现场参观</w:t>
            </w:r>
            <w:r w:rsidR="008743D6" w:rsidRPr="001E604F">
              <w:rPr>
                <w:rFonts w:ascii="Times New Roman" w:eastAsia="宋体" w:hAnsi="Times New Roman" w:cs="Times New Roman"/>
              </w:rPr>
              <w:t xml:space="preserve">               </w:t>
            </w:r>
            <w:r w:rsidR="003F0130" w:rsidRPr="001E604F">
              <w:rPr>
                <w:rFonts w:ascii="Times New Roman" w:eastAsia="宋体" w:hAnsi="Times New Roman" w:cs="Times New Roman"/>
              </w:rPr>
              <w:sym w:font="Wingdings" w:char="F06F"/>
            </w:r>
            <w:r w:rsidR="008743D6" w:rsidRPr="001E604F">
              <w:rPr>
                <w:rFonts w:ascii="Times New Roman" w:eastAsia="宋体" w:hAnsi="Times New Roman" w:cs="Times New Roman"/>
              </w:rPr>
              <w:t>电话会议</w:t>
            </w:r>
          </w:p>
          <w:p w14:paraId="1BBFE003" w14:textId="3D85D426" w:rsidR="00BB6E0B" w:rsidRPr="001E604F" w:rsidRDefault="008743D6" w:rsidP="00B71D47">
            <w:pPr>
              <w:spacing w:line="360" w:lineRule="auto"/>
              <w:rPr>
                <w:rFonts w:ascii="Times New Roman" w:eastAsia="宋体" w:hAnsi="Times New Roman" w:cs="Times New Roman"/>
                <w:u w:val="single"/>
              </w:rPr>
            </w:pPr>
            <w:r w:rsidRPr="001E604F">
              <w:rPr>
                <w:rFonts w:ascii="Times New Roman" w:eastAsia="宋体" w:hAnsi="Times New Roman" w:cs="Times New Roman"/>
              </w:rPr>
              <w:sym w:font="Wingdings" w:char="F06F"/>
            </w:r>
            <w:r w:rsidRPr="001E604F">
              <w:rPr>
                <w:rFonts w:ascii="Times New Roman" w:eastAsia="宋体" w:hAnsi="Times New Roman" w:cs="Times New Roman"/>
              </w:rPr>
              <w:t>其他</w:t>
            </w:r>
            <w:r w:rsidRPr="001E604F">
              <w:rPr>
                <w:rFonts w:ascii="Times New Roman" w:eastAsia="宋体" w:hAnsi="Times New Roman" w:cs="Times New Roman"/>
                <w:u w:val="single"/>
              </w:rPr>
              <w:t xml:space="preserve">        </w:t>
            </w:r>
          </w:p>
        </w:tc>
      </w:tr>
      <w:tr w:rsidR="00BB6E0B" w:rsidRPr="001E604F" w14:paraId="3D4D8EBD" w14:textId="77777777" w:rsidTr="00F57441">
        <w:trPr>
          <w:trHeight w:val="1281"/>
        </w:trPr>
        <w:tc>
          <w:tcPr>
            <w:tcW w:w="1980" w:type="dxa"/>
            <w:vAlign w:val="center"/>
          </w:tcPr>
          <w:p w14:paraId="6540BC09" w14:textId="77777777" w:rsidR="00BB6E0B" w:rsidRPr="001E604F" w:rsidRDefault="008743D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参与单位名称</w:t>
            </w:r>
          </w:p>
          <w:p w14:paraId="760709A9" w14:textId="1677498B" w:rsidR="001474C6" w:rsidRPr="001E604F" w:rsidRDefault="001474C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（排名不分先后）</w:t>
            </w:r>
          </w:p>
        </w:tc>
        <w:tc>
          <w:tcPr>
            <w:tcW w:w="6390" w:type="dxa"/>
            <w:vAlign w:val="center"/>
          </w:tcPr>
          <w:p w14:paraId="070A9D9F" w14:textId="3104D6EB" w:rsidR="00BB6E0B" w:rsidRPr="001E604F" w:rsidRDefault="002235D5" w:rsidP="00B71D47">
            <w:pPr>
              <w:spacing w:line="360" w:lineRule="auto"/>
              <w:rPr>
                <w:rFonts w:ascii="Times New Roman" w:eastAsia="宋体" w:hAnsi="Times New Roman" w:cs="Times New Roman"/>
              </w:rPr>
            </w:pPr>
            <w:r w:rsidRPr="001E604F">
              <w:rPr>
                <w:rFonts w:ascii="Times New Roman" w:eastAsia="宋体" w:hAnsi="Times New Roman" w:cs="Times New Roman"/>
              </w:rPr>
              <w:t>参与上</w:t>
            </w:r>
            <w:proofErr w:type="gramStart"/>
            <w:r w:rsidRPr="001E604F">
              <w:rPr>
                <w:rFonts w:ascii="Times New Roman" w:eastAsia="宋体" w:hAnsi="Times New Roman" w:cs="Times New Roman"/>
              </w:rPr>
              <w:t>证路演中心</w:t>
            </w:r>
            <w:proofErr w:type="gramEnd"/>
            <w:r w:rsidRPr="001E604F">
              <w:rPr>
                <w:rFonts w:ascii="Times New Roman" w:eastAsia="宋体" w:hAnsi="Times New Roman" w:cs="Times New Roman"/>
              </w:rPr>
              <w:t>网上业绩交流会的投资者及网友</w:t>
            </w:r>
          </w:p>
        </w:tc>
      </w:tr>
      <w:tr w:rsidR="00BB6E0B" w:rsidRPr="001E604F" w14:paraId="1DB170BD" w14:textId="77777777" w:rsidTr="00F41325">
        <w:trPr>
          <w:trHeight w:val="989"/>
        </w:trPr>
        <w:tc>
          <w:tcPr>
            <w:tcW w:w="1980" w:type="dxa"/>
            <w:vAlign w:val="center"/>
          </w:tcPr>
          <w:p w14:paraId="6369C86B" w14:textId="39906219" w:rsidR="00BB6E0B" w:rsidRPr="001E604F" w:rsidRDefault="008743D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时间</w:t>
            </w:r>
          </w:p>
        </w:tc>
        <w:tc>
          <w:tcPr>
            <w:tcW w:w="6390" w:type="dxa"/>
            <w:vAlign w:val="center"/>
          </w:tcPr>
          <w:p w14:paraId="6C3A8FF4" w14:textId="5DC9D9B4" w:rsidR="00BB6E0B" w:rsidRPr="001E604F" w:rsidRDefault="00B44E28" w:rsidP="00B71D47">
            <w:pPr>
              <w:spacing w:line="360" w:lineRule="auto"/>
              <w:rPr>
                <w:rFonts w:ascii="Times New Roman" w:eastAsia="宋体" w:hAnsi="Times New Roman" w:cs="Times New Roman"/>
              </w:rPr>
            </w:pPr>
            <w:r w:rsidRPr="001E604F">
              <w:rPr>
                <w:rFonts w:ascii="Times New Roman" w:eastAsia="宋体" w:hAnsi="Times New Roman" w:cs="Times New Roman"/>
              </w:rPr>
              <w:t>202</w:t>
            </w:r>
            <w:r w:rsidR="004F1867">
              <w:rPr>
                <w:rFonts w:ascii="Times New Roman" w:eastAsia="宋体" w:hAnsi="Times New Roman" w:cs="Times New Roman"/>
              </w:rPr>
              <w:t>6</w:t>
            </w:r>
            <w:r w:rsidRPr="001E604F">
              <w:rPr>
                <w:rFonts w:ascii="Times New Roman" w:eastAsia="宋体" w:hAnsi="Times New Roman" w:cs="Times New Roman"/>
              </w:rPr>
              <w:t>年</w:t>
            </w:r>
            <w:r w:rsidR="004F1867">
              <w:rPr>
                <w:rFonts w:ascii="Times New Roman" w:eastAsia="宋体" w:hAnsi="Times New Roman" w:cs="Times New Roman" w:hint="eastAsia"/>
              </w:rPr>
              <w:t>5</w:t>
            </w:r>
            <w:r w:rsidRPr="001E604F">
              <w:rPr>
                <w:rFonts w:ascii="Times New Roman" w:eastAsia="宋体" w:hAnsi="Times New Roman" w:cs="Times New Roman"/>
              </w:rPr>
              <w:t>月</w:t>
            </w:r>
            <w:r w:rsidR="004F1867">
              <w:rPr>
                <w:rFonts w:ascii="Times New Roman" w:eastAsia="宋体" w:hAnsi="Times New Roman" w:cs="Times New Roman" w:hint="eastAsia"/>
              </w:rPr>
              <w:t>1</w:t>
            </w:r>
            <w:r w:rsidR="004F1867">
              <w:rPr>
                <w:rFonts w:ascii="Times New Roman" w:eastAsia="宋体" w:hAnsi="Times New Roman" w:cs="Times New Roman"/>
              </w:rPr>
              <w:t>1</w:t>
            </w:r>
            <w:r w:rsidRPr="001E604F">
              <w:rPr>
                <w:rFonts w:ascii="Times New Roman" w:eastAsia="宋体" w:hAnsi="Times New Roman" w:cs="Times New Roman"/>
              </w:rPr>
              <w:t>日</w:t>
            </w:r>
            <w:r w:rsidR="002235D5" w:rsidRPr="001E604F">
              <w:rPr>
                <w:rFonts w:ascii="Times New Roman" w:eastAsia="宋体" w:hAnsi="Times New Roman" w:cs="Times New Roman"/>
              </w:rPr>
              <w:t>上午</w:t>
            </w:r>
            <w:r w:rsidR="004F1867">
              <w:rPr>
                <w:rFonts w:ascii="Times New Roman" w:eastAsia="宋体" w:hAnsi="Times New Roman" w:cs="Times New Roman"/>
              </w:rPr>
              <w:t>9</w:t>
            </w:r>
            <w:r w:rsidR="002235D5" w:rsidRPr="001E604F">
              <w:rPr>
                <w:rFonts w:ascii="Times New Roman" w:eastAsia="宋体" w:hAnsi="Times New Roman" w:cs="Times New Roman"/>
              </w:rPr>
              <w:t>:00-1</w:t>
            </w:r>
            <w:r w:rsidR="004F1867">
              <w:rPr>
                <w:rFonts w:ascii="Times New Roman" w:eastAsia="宋体" w:hAnsi="Times New Roman" w:cs="Times New Roman"/>
              </w:rPr>
              <w:t>0</w:t>
            </w:r>
            <w:r w:rsidR="002235D5" w:rsidRPr="001E604F">
              <w:rPr>
                <w:rFonts w:ascii="Times New Roman" w:eastAsia="宋体" w:hAnsi="Times New Roman" w:cs="Times New Roman"/>
              </w:rPr>
              <w:t>:00</w:t>
            </w:r>
          </w:p>
        </w:tc>
      </w:tr>
      <w:tr w:rsidR="00BB6E0B" w:rsidRPr="001E604F" w14:paraId="1BA9AB1E" w14:textId="77777777" w:rsidTr="00F41325">
        <w:trPr>
          <w:trHeight w:val="844"/>
        </w:trPr>
        <w:tc>
          <w:tcPr>
            <w:tcW w:w="1980" w:type="dxa"/>
            <w:vAlign w:val="center"/>
          </w:tcPr>
          <w:p w14:paraId="3B3EC81F" w14:textId="731029A1" w:rsidR="00BB6E0B" w:rsidRPr="001E604F" w:rsidRDefault="008743D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地点</w:t>
            </w:r>
          </w:p>
        </w:tc>
        <w:tc>
          <w:tcPr>
            <w:tcW w:w="6390" w:type="dxa"/>
            <w:vAlign w:val="center"/>
          </w:tcPr>
          <w:p w14:paraId="72900F59" w14:textId="5A1275DA" w:rsidR="00BB6E0B" w:rsidRPr="001E604F" w:rsidRDefault="00C34912" w:rsidP="00B71D47">
            <w:pPr>
              <w:spacing w:line="360" w:lineRule="auto"/>
              <w:rPr>
                <w:rFonts w:ascii="Times New Roman" w:eastAsia="宋体" w:hAnsi="Times New Roman" w:cs="Times New Roman"/>
              </w:rPr>
            </w:pPr>
            <w:r w:rsidRPr="001E604F">
              <w:rPr>
                <w:rFonts w:ascii="Times New Roman" w:eastAsia="宋体" w:hAnsi="Times New Roman" w:cs="Times New Roman"/>
              </w:rPr>
              <w:t>上</w:t>
            </w:r>
            <w:proofErr w:type="gramStart"/>
            <w:r w:rsidRPr="001E604F">
              <w:rPr>
                <w:rFonts w:ascii="Times New Roman" w:eastAsia="宋体" w:hAnsi="Times New Roman" w:cs="Times New Roman"/>
              </w:rPr>
              <w:t>证路演中心</w:t>
            </w:r>
            <w:proofErr w:type="gramEnd"/>
            <w:r w:rsidR="003769B5" w:rsidRPr="003769B5">
              <w:rPr>
                <w:rFonts w:ascii="Times New Roman" w:eastAsia="宋体" w:hAnsi="Times New Roman" w:cs="Times New Roman"/>
              </w:rPr>
              <w:t>https://roadshow.sseinfo.com</w:t>
            </w:r>
          </w:p>
        </w:tc>
      </w:tr>
      <w:tr w:rsidR="00BB6E0B" w:rsidRPr="001E604F" w14:paraId="411B6AD8" w14:textId="77777777" w:rsidTr="00866DAA">
        <w:trPr>
          <w:trHeight w:val="1537"/>
        </w:trPr>
        <w:tc>
          <w:tcPr>
            <w:tcW w:w="1980" w:type="dxa"/>
            <w:vAlign w:val="center"/>
          </w:tcPr>
          <w:p w14:paraId="57165306" w14:textId="26083412" w:rsidR="00BB6E0B" w:rsidRPr="001E604F" w:rsidRDefault="008743D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上市公司接待人员姓名</w:t>
            </w:r>
          </w:p>
        </w:tc>
        <w:tc>
          <w:tcPr>
            <w:tcW w:w="6390" w:type="dxa"/>
            <w:vAlign w:val="center"/>
          </w:tcPr>
          <w:p w14:paraId="0555A37A" w14:textId="77777777" w:rsidR="00274136" w:rsidRPr="001E604F" w:rsidRDefault="00274136" w:rsidP="00274136">
            <w:pPr>
              <w:spacing w:line="360" w:lineRule="auto"/>
              <w:rPr>
                <w:rFonts w:ascii="Times New Roman" w:eastAsia="宋体" w:hAnsi="Times New Roman" w:cs="Times New Roman"/>
              </w:rPr>
            </w:pPr>
            <w:r w:rsidRPr="001E604F">
              <w:rPr>
                <w:rFonts w:ascii="Times New Roman" w:eastAsia="宋体" w:hAnsi="Times New Roman" w:cs="Times New Roman"/>
              </w:rPr>
              <w:t>董事、总经理：何宏武</w:t>
            </w:r>
          </w:p>
          <w:p w14:paraId="416D2323" w14:textId="7D58880E" w:rsidR="00274136" w:rsidRPr="001E604F" w:rsidRDefault="00274136" w:rsidP="00274136">
            <w:pPr>
              <w:spacing w:line="360" w:lineRule="auto"/>
              <w:rPr>
                <w:rFonts w:ascii="Times New Roman" w:eastAsia="宋体" w:hAnsi="Times New Roman" w:cs="Times New Roman"/>
              </w:rPr>
            </w:pPr>
            <w:r w:rsidRPr="001E604F">
              <w:rPr>
                <w:rFonts w:ascii="Times New Roman" w:eastAsia="宋体" w:hAnsi="Times New Roman" w:cs="Times New Roman"/>
              </w:rPr>
              <w:t>董事、财务总监</w:t>
            </w:r>
            <w:r w:rsidR="008E67F1">
              <w:rPr>
                <w:rFonts w:ascii="Times New Roman" w:eastAsia="宋体" w:hAnsi="Times New Roman" w:cs="Times New Roman" w:hint="eastAsia"/>
              </w:rPr>
              <w:t>、董事会秘书</w:t>
            </w:r>
            <w:r w:rsidRPr="001E604F">
              <w:rPr>
                <w:rFonts w:ascii="Times New Roman" w:eastAsia="宋体" w:hAnsi="Times New Roman" w:cs="Times New Roman"/>
              </w:rPr>
              <w:t>：任铭</w:t>
            </w:r>
          </w:p>
          <w:p w14:paraId="0E7BDEB4" w14:textId="6C7402C8" w:rsidR="00797D42" w:rsidRPr="001E604F" w:rsidRDefault="00274136" w:rsidP="00274136">
            <w:pPr>
              <w:spacing w:line="360" w:lineRule="auto"/>
              <w:rPr>
                <w:rFonts w:ascii="Times New Roman" w:eastAsia="宋体" w:hAnsi="Times New Roman" w:cs="Times New Roman" w:hint="eastAsia"/>
              </w:rPr>
            </w:pPr>
            <w:r w:rsidRPr="001E604F">
              <w:rPr>
                <w:rFonts w:ascii="Times New Roman" w:eastAsia="宋体" w:hAnsi="Times New Roman" w:cs="Times New Roman"/>
              </w:rPr>
              <w:t>独立董事：周虹</w:t>
            </w:r>
          </w:p>
        </w:tc>
      </w:tr>
      <w:tr w:rsidR="00BC4D66" w:rsidRPr="001E604F" w14:paraId="48D18AD2" w14:textId="77777777" w:rsidTr="001474C6">
        <w:trPr>
          <w:trHeight w:val="517"/>
        </w:trPr>
        <w:tc>
          <w:tcPr>
            <w:tcW w:w="1980" w:type="dxa"/>
            <w:vAlign w:val="center"/>
          </w:tcPr>
          <w:p w14:paraId="53DEB6EF" w14:textId="39DFC16C" w:rsidR="00BC4D66" w:rsidRPr="001E604F" w:rsidRDefault="00BC4D66" w:rsidP="00BC4D66">
            <w:pPr>
              <w:spacing w:line="360" w:lineRule="auto"/>
              <w:jc w:val="center"/>
              <w:rPr>
                <w:rFonts w:ascii="Times New Roman" w:eastAsia="宋体" w:hAnsi="Times New Roman" w:cs="Times New Roman"/>
              </w:rPr>
            </w:pPr>
            <w:r w:rsidRPr="001E604F">
              <w:rPr>
                <w:rFonts w:ascii="Times New Roman" w:eastAsia="宋体" w:hAnsi="Times New Roman" w:cs="Times New Roman"/>
              </w:rPr>
              <w:br w:type="page"/>
            </w:r>
            <w:r w:rsidRPr="001E604F">
              <w:rPr>
                <w:rFonts w:ascii="Times New Roman" w:eastAsia="宋体" w:hAnsi="Times New Roman" w:cs="Times New Roman"/>
              </w:rPr>
              <w:t>投资者关系活动主要内容介绍</w:t>
            </w:r>
          </w:p>
        </w:tc>
        <w:tc>
          <w:tcPr>
            <w:tcW w:w="6390" w:type="dxa"/>
            <w:vAlign w:val="center"/>
          </w:tcPr>
          <w:p w14:paraId="3ED95C47" w14:textId="77777777" w:rsidR="00BC4D66" w:rsidRPr="001E604F" w:rsidRDefault="00BC4D66" w:rsidP="00BC4D66">
            <w:pPr>
              <w:pStyle w:val="a4"/>
              <w:numPr>
                <w:ilvl w:val="0"/>
                <w:numId w:val="2"/>
              </w:numPr>
              <w:spacing w:line="360" w:lineRule="auto"/>
              <w:ind w:firstLineChars="0"/>
              <w:rPr>
                <w:rFonts w:ascii="Times New Roman" w:eastAsia="宋体" w:hAnsi="Times New Roman" w:cs="Times New Roman"/>
                <w:b/>
                <w:bCs/>
              </w:rPr>
            </w:pPr>
            <w:r w:rsidRPr="001E604F">
              <w:rPr>
                <w:rFonts w:ascii="Times New Roman" w:eastAsia="宋体" w:hAnsi="Times New Roman" w:cs="Times New Roman"/>
                <w:b/>
                <w:bCs/>
              </w:rPr>
              <w:t>开场致辞</w:t>
            </w:r>
          </w:p>
          <w:p w14:paraId="659731F6" w14:textId="7B6EEC45" w:rsidR="00420CC0" w:rsidRPr="001E604F" w:rsidRDefault="00BC4D66" w:rsidP="00737A51">
            <w:pPr>
              <w:pStyle w:val="a4"/>
              <w:numPr>
                <w:ilvl w:val="0"/>
                <w:numId w:val="2"/>
              </w:numPr>
              <w:spacing w:line="360" w:lineRule="auto"/>
              <w:ind w:firstLineChars="0"/>
              <w:rPr>
                <w:rFonts w:ascii="Times New Roman" w:eastAsia="宋体" w:hAnsi="Times New Roman" w:cs="Times New Roman"/>
                <w:b/>
                <w:bCs/>
              </w:rPr>
            </w:pPr>
            <w:r w:rsidRPr="001E604F">
              <w:rPr>
                <w:rFonts w:ascii="Times New Roman" w:eastAsia="宋体" w:hAnsi="Times New Roman" w:cs="Times New Roman"/>
                <w:b/>
                <w:bCs/>
              </w:rPr>
              <w:t>交流问答环节</w:t>
            </w:r>
          </w:p>
          <w:p w14:paraId="0AEFE565" w14:textId="1D2FA01F" w:rsidR="00A07A78" w:rsidRPr="00FB586A" w:rsidRDefault="00A07A78" w:rsidP="00A07A78">
            <w:pPr>
              <w:spacing w:line="360" w:lineRule="auto"/>
              <w:rPr>
                <w:rFonts w:ascii="Times New Roman" w:eastAsia="宋体" w:hAnsi="Times New Roman" w:cs="Times New Roman"/>
                <w:b/>
                <w:bCs/>
              </w:rPr>
            </w:pPr>
            <w:r w:rsidRPr="00FB586A">
              <w:rPr>
                <w:rFonts w:ascii="Times New Roman" w:eastAsia="宋体" w:hAnsi="Times New Roman" w:cs="Times New Roman"/>
                <w:b/>
                <w:bCs/>
              </w:rPr>
              <w:t>1</w:t>
            </w:r>
            <w:r w:rsidRPr="00FB586A">
              <w:rPr>
                <w:rFonts w:ascii="Times New Roman" w:eastAsia="宋体" w:hAnsi="Times New Roman" w:cs="Times New Roman"/>
                <w:b/>
                <w:bCs/>
              </w:rPr>
              <w:t>、</w:t>
            </w:r>
            <w:r w:rsidR="00CE5F03" w:rsidRPr="00CE5F03">
              <w:rPr>
                <w:rFonts w:ascii="Times New Roman" w:eastAsia="宋体" w:hAnsi="Times New Roman" w:cs="Times New Roman" w:hint="eastAsia"/>
                <w:b/>
                <w:bCs/>
              </w:rPr>
              <w:t>请问公司今年营运目标是什么</w:t>
            </w:r>
            <w:r w:rsidR="00CE5F03">
              <w:rPr>
                <w:rFonts w:ascii="Times New Roman" w:eastAsia="宋体" w:hAnsi="Times New Roman" w:cs="Times New Roman" w:hint="eastAsia"/>
                <w:b/>
                <w:bCs/>
              </w:rPr>
              <w:t>？</w:t>
            </w:r>
          </w:p>
          <w:p w14:paraId="304015B4" w14:textId="778C83F8"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CE5F03" w:rsidRPr="00CE5F03">
              <w:rPr>
                <w:rFonts w:ascii="Times New Roman" w:eastAsia="宋体" w:hAnsi="Times New Roman" w:cs="Times New Roman" w:hint="eastAsia"/>
              </w:rPr>
              <w:t>您好！</w:t>
            </w:r>
            <w:r w:rsidR="00CE5F03" w:rsidRPr="00CE5F03">
              <w:rPr>
                <w:rFonts w:ascii="Times New Roman" w:eastAsia="宋体" w:hAnsi="Times New Roman" w:cs="Times New Roman"/>
              </w:rPr>
              <w:t>2026</w:t>
            </w:r>
            <w:r w:rsidR="00CE5F03" w:rsidRPr="00CE5F03">
              <w:rPr>
                <w:rFonts w:ascii="Times New Roman" w:eastAsia="宋体" w:hAnsi="Times New Roman" w:cs="Times New Roman"/>
              </w:rPr>
              <w:t>年，公司将继续聚焦主业，以创新驱动与管理提效驱动增长。产能方面，在</w:t>
            </w:r>
            <w:proofErr w:type="gramStart"/>
            <w:r w:rsidR="00CE5F03" w:rsidRPr="00CE5F03">
              <w:rPr>
                <w:rFonts w:ascii="Times New Roman" w:eastAsia="宋体" w:hAnsi="Times New Roman" w:cs="Times New Roman"/>
              </w:rPr>
              <w:t>募投项目</w:t>
            </w:r>
            <w:proofErr w:type="gramEnd"/>
            <w:r w:rsidR="00CE5F03" w:rsidRPr="00CE5F03">
              <w:rPr>
                <w:rFonts w:ascii="Times New Roman" w:eastAsia="宋体" w:hAnsi="Times New Roman" w:cs="Times New Roman"/>
              </w:rPr>
              <w:t>已实现投产的基础上，继续提高产能利用率，充分提升已建成资产的经济效益；积极推进上海金山新获取土地的项目建设工作，科学</w:t>
            </w:r>
            <w:proofErr w:type="gramStart"/>
            <w:r w:rsidR="00CE5F03" w:rsidRPr="00CE5F03">
              <w:rPr>
                <w:rFonts w:ascii="Times New Roman" w:eastAsia="宋体" w:hAnsi="Times New Roman" w:cs="Times New Roman"/>
              </w:rPr>
              <w:t>规划产线布局</w:t>
            </w:r>
            <w:proofErr w:type="gramEnd"/>
            <w:r w:rsidR="00CE5F03" w:rsidRPr="00CE5F03">
              <w:rPr>
                <w:rFonts w:ascii="Times New Roman" w:eastAsia="宋体" w:hAnsi="Times New Roman" w:cs="Times New Roman"/>
              </w:rPr>
              <w:t>；产品方面，深化</w:t>
            </w:r>
            <w:r w:rsidR="00CE5F03" w:rsidRPr="00CE5F03">
              <w:rPr>
                <w:rFonts w:ascii="Times New Roman" w:eastAsia="宋体" w:hAnsi="Times New Roman" w:cs="Times New Roman"/>
              </w:rPr>
              <w:t>“</w:t>
            </w:r>
            <w:r w:rsidR="00CE5F03" w:rsidRPr="00CE5F03">
              <w:rPr>
                <w:rFonts w:ascii="Times New Roman" w:eastAsia="宋体" w:hAnsi="Times New Roman" w:cs="Times New Roman"/>
              </w:rPr>
              <w:t>健康</w:t>
            </w:r>
            <w:r w:rsidR="00CE5F03" w:rsidRPr="00CE5F03">
              <w:rPr>
                <w:rFonts w:ascii="Times New Roman" w:eastAsia="宋体" w:hAnsi="Times New Roman" w:cs="Times New Roman"/>
              </w:rPr>
              <w:t>+”</w:t>
            </w:r>
            <w:r w:rsidR="00CE5F03" w:rsidRPr="00CE5F03">
              <w:rPr>
                <w:rFonts w:ascii="Times New Roman" w:eastAsia="宋体" w:hAnsi="Times New Roman" w:cs="Times New Roman"/>
              </w:rPr>
              <w:t>技术方向，积极布局代谢健康、</w:t>
            </w:r>
            <w:proofErr w:type="gramStart"/>
            <w:r w:rsidR="00CE5F03" w:rsidRPr="00CE5F03">
              <w:rPr>
                <w:rFonts w:ascii="Times New Roman" w:eastAsia="宋体" w:hAnsi="Times New Roman" w:cs="Times New Roman"/>
              </w:rPr>
              <w:t>天然植提与</w:t>
            </w:r>
            <w:proofErr w:type="gramEnd"/>
            <w:r w:rsidR="00CE5F03" w:rsidRPr="00CE5F03">
              <w:rPr>
                <w:rFonts w:ascii="Times New Roman" w:eastAsia="宋体" w:hAnsi="Times New Roman" w:cs="Times New Roman"/>
              </w:rPr>
              <w:t>功能性配料等领</w:t>
            </w:r>
            <w:r w:rsidR="00CE5F03" w:rsidRPr="00CE5F03">
              <w:rPr>
                <w:rFonts w:ascii="Times New Roman" w:eastAsia="宋体" w:hAnsi="Times New Roman" w:cs="Times New Roman"/>
              </w:rPr>
              <w:lastRenderedPageBreak/>
              <w:t>域，推动产品升级；渠道方面，坚持双线并进，深耕现有资源并积极拓展新市场；治理方面，严守食品安全底线，通过精细化管理提升运营效能，推动公司持续高质量发展。谢谢！</w:t>
            </w:r>
          </w:p>
          <w:p w14:paraId="0A902298"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258D7535" w14:textId="4ACA2F54" w:rsidR="00A07A78" w:rsidRPr="0077559C" w:rsidRDefault="00A07A78" w:rsidP="00A07A78">
            <w:pPr>
              <w:spacing w:line="360" w:lineRule="auto"/>
              <w:rPr>
                <w:rFonts w:ascii="Times New Roman" w:eastAsia="宋体" w:hAnsi="Times New Roman" w:cs="Times New Roman"/>
                <w:b/>
                <w:bCs/>
              </w:rPr>
            </w:pPr>
            <w:r w:rsidRPr="0077559C">
              <w:rPr>
                <w:rFonts w:ascii="Times New Roman" w:eastAsia="宋体" w:hAnsi="Times New Roman" w:cs="Times New Roman" w:hint="eastAsia"/>
                <w:b/>
                <w:bCs/>
              </w:rPr>
              <w:t>2</w:t>
            </w:r>
            <w:r w:rsidRPr="0077559C">
              <w:rPr>
                <w:rFonts w:ascii="Times New Roman" w:eastAsia="宋体" w:hAnsi="Times New Roman" w:cs="Times New Roman" w:hint="eastAsia"/>
                <w:b/>
                <w:bCs/>
              </w:rPr>
              <w:t>、</w:t>
            </w:r>
            <w:r w:rsidR="00CE5F03" w:rsidRPr="00CE5F03">
              <w:rPr>
                <w:rFonts w:ascii="Times New Roman" w:eastAsia="宋体" w:hAnsi="Times New Roman" w:cs="Times New Roman"/>
                <w:b/>
                <w:bCs/>
              </w:rPr>
              <w:t>2025</w:t>
            </w:r>
            <w:r w:rsidR="00CE5F03" w:rsidRPr="00CE5F03">
              <w:rPr>
                <w:rFonts w:ascii="Times New Roman" w:eastAsia="宋体" w:hAnsi="Times New Roman" w:cs="Times New Roman"/>
                <w:b/>
                <w:bCs/>
              </w:rPr>
              <w:t>年公司营业收入和净利润均实现双位数增长，哪个业务板块贡献最大？</w:t>
            </w:r>
          </w:p>
          <w:p w14:paraId="3ED62B6D" w14:textId="167A521D"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CE5F03" w:rsidRPr="00CE5F03">
              <w:rPr>
                <w:rFonts w:ascii="Times New Roman" w:eastAsia="宋体" w:hAnsi="Times New Roman" w:cs="Times New Roman" w:hint="eastAsia"/>
              </w:rPr>
              <w:t>您好！</w:t>
            </w:r>
            <w:r w:rsidR="00CE5F03" w:rsidRPr="00CE5F03">
              <w:rPr>
                <w:rFonts w:ascii="Times New Roman" w:eastAsia="宋体" w:hAnsi="Times New Roman" w:cs="Times New Roman"/>
              </w:rPr>
              <w:t>2025</w:t>
            </w:r>
            <w:r w:rsidR="00CE5F03" w:rsidRPr="00CE5F03">
              <w:rPr>
                <w:rFonts w:ascii="Times New Roman" w:eastAsia="宋体" w:hAnsi="Times New Roman" w:cs="Times New Roman"/>
              </w:rPr>
              <w:t>年公司实现营业收入</w:t>
            </w:r>
            <w:r w:rsidR="00CE5F03" w:rsidRPr="00CE5F03">
              <w:rPr>
                <w:rFonts w:ascii="Times New Roman" w:eastAsia="宋体" w:hAnsi="Times New Roman" w:cs="Times New Roman"/>
              </w:rPr>
              <w:t>29.34</w:t>
            </w:r>
            <w:r w:rsidR="00CE5F03" w:rsidRPr="00CE5F03">
              <w:rPr>
                <w:rFonts w:ascii="Times New Roman" w:eastAsia="宋体" w:hAnsi="Times New Roman" w:cs="Times New Roman"/>
              </w:rPr>
              <w:t>亿元，同比增长</w:t>
            </w:r>
            <w:r w:rsidR="00CE5F03" w:rsidRPr="00CE5F03">
              <w:rPr>
                <w:rFonts w:ascii="Times New Roman" w:eastAsia="宋体" w:hAnsi="Times New Roman" w:cs="Times New Roman"/>
              </w:rPr>
              <w:t>10.66%</w:t>
            </w:r>
            <w:r w:rsidR="00CE5F03" w:rsidRPr="00CE5F03">
              <w:rPr>
                <w:rFonts w:ascii="Times New Roman" w:eastAsia="宋体" w:hAnsi="Times New Roman" w:cs="Times New Roman"/>
              </w:rPr>
              <w:t>；实现归属于上市公司股东的净利润</w:t>
            </w:r>
            <w:r w:rsidR="00CE5F03" w:rsidRPr="00CE5F03">
              <w:rPr>
                <w:rFonts w:ascii="Times New Roman" w:eastAsia="宋体" w:hAnsi="Times New Roman" w:cs="Times New Roman"/>
              </w:rPr>
              <w:t>2.63</w:t>
            </w:r>
            <w:r w:rsidR="00CE5F03" w:rsidRPr="00CE5F03">
              <w:rPr>
                <w:rFonts w:ascii="Times New Roman" w:eastAsia="宋体" w:hAnsi="Times New Roman" w:cs="Times New Roman"/>
              </w:rPr>
              <w:t>亿元，同比增长</w:t>
            </w:r>
            <w:r w:rsidR="00CE5F03" w:rsidRPr="00CE5F03">
              <w:rPr>
                <w:rFonts w:ascii="Times New Roman" w:eastAsia="宋体" w:hAnsi="Times New Roman" w:cs="Times New Roman"/>
              </w:rPr>
              <w:t>12.59%</w:t>
            </w:r>
            <w:r w:rsidR="00CE5F03" w:rsidRPr="00CE5F03">
              <w:rPr>
                <w:rFonts w:ascii="Times New Roman" w:eastAsia="宋体" w:hAnsi="Times New Roman" w:cs="Times New Roman"/>
              </w:rPr>
              <w:t>；实现归属于上市公司股东的扣除非经常性损益后净利润</w:t>
            </w:r>
            <w:r w:rsidR="00CE5F03" w:rsidRPr="00CE5F03">
              <w:rPr>
                <w:rFonts w:ascii="Times New Roman" w:eastAsia="宋体" w:hAnsi="Times New Roman" w:cs="Times New Roman"/>
              </w:rPr>
              <w:t>2.53</w:t>
            </w:r>
            <w:r w:rsidR="00CE5F03" w:rsidRPr="00CE5F03">
              <w:rPr>
                <w:rFonts w:ascii="Times New Roman" w:eastAsia="宋体" w:hAnsi="Times New Roman" w:cs="Times New Roman"/>
              </w:rPr>
              <w:t>亿元，同比增长</w:t>
            </w:r>
            <w:r w:rsidR="00CE5F03" w:rsidRPr="00CE5F03">
              <w:rPr>
                <w:rFonts w:ascii="Times New Roman" w:eastAsia="宋体" w:hAnsi="Times New Roman" w:cs="Times New Roman"/>
              </w:rPr>
              <w:t>17.88%</w:t>
            </w:r>
            <w:r w:rsidR="00CE5F03" w:rsidRPr="00CE5F03">
              <w:rPr>
                <w:rFonts w:ascii="Times New Roman" w:eastAsia="宋体" w:hAnsi="Times New Roman" w:cs="Times New Roman"/>
              </w:rPr>
              <w:t>。</w:t>
            </w:r>
            <w:proofErr w:type="gramStart"/>
            <w:r w:rsidR="00CE5F03" w:rsidRPr="00CE5F03">
              <w:rPr>
                <w:rFonts w:ascii="Times New Roman" w:eastAsia="宋体" w:hAnsi="Times New Roman" w:cs="Times New Roman"/>
              </w:rPr>
              <w:t>分板块</w:t>
            </w:r>
            <w:proofErr w:type="gramEnd"/>
            <w:r w:rsidR="00CE5F03" w:rsidRPr="00CE5F03">
              <w:rPr>
                <w:rFonts w:ascii="Times New Roman" w:eastAsia="宋体" w:hAnsi="Times New Roman" w:cs="Times New Roman"/>
              </w:rPr>
              <w:t>看，轻</w:t>
            </w:r>
            <w:proofErr w:type="gramStart"/>
            <w:r w:rsidR="00CE5F03" w:rsidRPr="00CE5F03">
              <w:rPr>
                <w:rFonts w:ascii="Times New Roman" w:eastAsia="宋体" w:hAnsi="Times New Roman" w:cs="Times New Roman"/>
              </w:rPr>
              <w:t>烹解决</w:t>
            </w:r>
            <w:proofErr w:type="gramEnd"/>
            <w:r w:rsidR="00CE5F03" w:rsidRPr="00CE5F03">
              <w:rPr>
                <w:rFonts w:ascii="Times New Roman" w:eastAsia="宋体" w:hAnsi="Times New Roman" w:cs="Times New Roman"/>
              </w:rPr>
              <w:t>方案实现收入</w:t>
            </w:r>
            <w:r w:rsidR="00CE5F03" w:rsidRPr="00CE5F03">
              <w:rPr>
                <w:rFonts w:ascii="Times New Roman" w:eastAsia="宋体" w:hAnsi="Times New Roman" w:cs="Times New Roman"/>
              </w:rPr>
              <w:t>13.31</w:t>
            </w:r>
            <w:r w:rsidR="00CE5F03" w:rsidRPr="00CE5F03">
              <w:rPr>
                <w:rFonts w:ascii="Times New Roman" w:eastAsia="宋体" w:hAnsi="Times New Roman" w:cs="Times New Roman"/>
              </w:rPr>
              <w:t>亿元，同比增长</w:t>
            </w:r>
            <w:r w:rsidR="00CE5F03" w:rsidRPr="00CE5F03">
              <w:rPr>
                <w:rFonts w:ascii="Times New Roman" w:eastAsia="宋体" w:hAnsi="Times New Roman" w:cs="Times New Roman"/>
              </w:rPr>
              <w:t>17.76%</w:t>
            </w:r>
            <w:r w:rsidR="00CE5F03" w:rsidRPr="00CE5F03">
              <w:rPr>
                <w:rFonts w:ascii="Times New Roman" w:eastAsia="宋体" w:hAnsi="Times New Roman" w:cs="Times New Roman"/>
              </w:rPr>
              <w:t>，占比提升至</w:t>
            </w:r>
            <w:r w:rsidR="00CE5F03" w:rsidRPr="00CE5F03">
              <w:rPr>
                <w:rFonts w:ascii="Times New Roman" w:eastAsia="宋体" w:hAnsi="Times New Roman" w:cs="Times New Roman"/>
              </w:rPr>
              <w:t>45.36%</w:t>
            </w:r>
            <w:r w:rsidR="00CE5F03" w:rsidRPr="00CE5F03">
              <w:rPr>
                <w:rFonts w:ascii="Times New Roman" w:eastAsia="宋体" w:hAnsi="Times New Roman" w:cs="Times New Roman"/>
              </w:rPr>
              <w:t>，是</w:t>
            </w:r>
            <w:r w:rsidR="00CE5F03" w:rsidRPr="00CE5F03">
              <w:rPr>
                <w:rFonts w:ascii="Times New Roman" w:eastAsia="宋体" w:hAnsi="Times New Roman" w:cs="Times New Roman"/>
              </w:rPr>
              <w:t>2025</w:t>
            </w:r>
            <w:r w:rsidR="00CE5F03" w:rsidRPr="00CE5F03">
              <w:rPr>
                <w:rFonts w:ascii="Times New Roman" w:eastAsia="宋体" w:hAnsi="Times New Roman" w:cs="Times New Roman"/>
              </w:rPr>
              <w:t>年度收入增长最快的品类；复合调味料收入</w:t>
            </w:r>
            <w:r w:rsidR="00CE5F03" w:rsidRPr="00CE5F03">
              <w:rPr>
                <w:rFonts w:ascii="Times New Roman" w:eastAsia="宋体" w:hAnsi="Times New Roman" w:cs="Times New Roman"/>
              </w:rPr>
              <w:t>13.73</w:t>
            </w:r>
            <w:r w:rsidR="00CE5F03" w:rsidRPr="00CE5F03">
              <w:rPr>
                <w:rFonts w:ascii="Times New Roman" w:eastAsia="宋体" w:hAnsi="Times New Roman" w:cs="Times New Roman"/>
              </w:rPr>
              <w:t>亿元，同比增长</w:t>
            </w:r>
            <w:r w:rsidR="00CE5F03" w:rsidRPr="00CE5F03">
              <w:rPr>
                <w:rFonts w:ascii="Times New Roman" w:eastAsia="宋体" w:hAnsi="Times New Roman" w:cs="Times New Roman"/>
              </w:rPr>
              <w:t>5.96%</w:t>
            </w:r>
            <w:r w:rsidR="00CE5F03" w:rsidRPr="00CE5F03">
              <w:rPr>
                <w:rFonts w:ascii="Times New Roman" w:eastAsia="宋体" w:hAnsi="Times New Roman" w:cs="Times New Roman"/>
              </w:rPr>
              <w:t>，形成稳固基本盘；饮品甜点配料收入</w:t>
            </w:r>
            <w:r w:rsidR="00CE5F03" w:rsidRPr="00CE5F03">
              <w:rPr>
                <w:rFonts w:ascii="Times New Roman" w:eastAsia="宋体" w:hAnsi="Times New Roman" w:cs="Times New Roman"/>
              </w:rPr>
              <w:t>1.52</w:t>
            </w:r>
            <w:r w:rsidR="00CE5F03" w:rsidRPr="00CE5F03">
              <w:rPr>
                <w:rFonts w:ascii="Times New Roman" w:eastAsia="宋体" w:hAnsi="Times New Roman" w:cs="Times New Roman"/>
              </w:rPr>
              <w:t>亿元，同比增长</w:t>
            </w:r>
            <w:r w:rsidR="00CE5F03" w:rsidRPr="00CE5F03">
              <w:rPr>
                <w:rFonts w:ascii="Times New Roman" w:eastAsia="宋体" w:hAnsi="Times New Roman" w:cs="Times New Roman"/>
              </w:rPr>
              <w:t>3.80%</w:t>
            </w:r>
            <w:r w:rsidR="00CE5F03" w:rsidRPr="00CE5F03">
              <w:rPr>
                <w:rFonts w:ascii="Times New Roman" w:eastAsia="宋体" w:hAnsi="Times New Roman" w:cs="Times New Roman"/>
              </w:rPr>
              <w:t>，持续保持平稳发展。谢谢！</w:t>
            </w:r>
          </w:p>
          <w:p w14:paraId="4C357B31"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394CBEC7" w14:textId="406F503F" w:rsidR="00A07A78" w:rsidRPr="00BA24FC" w:rsidRDefault="00A07A78" w:rsidP="00A07A78">
            <w:pPr>
              <w:spacing w:line="360" w:lineRule="auto"/>
              <w:rPr>
                <w:rFonts w:ascii="Times New Roman" w:eastAsia="宋体" w:hAnsi="Times New Roman" w:cs="Times New Roman"/>
                <w:b/>
                <w:bCs/>
              </w:rPr>
            </w:pPr>
            <w:r w:rsidRPr="00BA24FC">
              <w:rPr>
                <w:rFonts w:ascii="Times New Roman" w:eastAsia="宋体" w:hAnsi="Times New Roman" w:cs="Times New Roman" w:hint="eastAsia"/>
                <w:b/>
                <w:bCs/>
              </w:rPr>
              <w:t>3</w:t>
            </w:r>
            <w:r w:rsidRPr="00BA24FC">
              <w:rPr>
                <w:rFonts w:ascii="Times New Roman" w:eastAsia="宋体" w:hAnsi="Times New Roman" w:cs="Times New Roman" w:hint="eastAsia"/>
                <w:b/>
                <w:bCs/>
              </w:rPr>
              <w:t>、</w:t>
            </w:r>
            <w:r w:rsidR="00CE5F03" w:rsidRPr="00CE5F03">
              <w:rPr>
                <w:rFonts w:ascii="Times New Roman" w:eastAsia="宋体" w:hAnsi="Times New Roman" w:cs="Times New Roman" w:hint="eastAsia"/>
                <w:b/>
                <w:bCs/>
              </w:rPr>
              <w:t>公司提到</w:t>
            </w:r>
            <w:r w:rsidR="00CE5F03" w:rsidRPr="00CE5F03">
              <w:rPr>
                <w:rFonts w:ascii="Times New Roman" w:eastAsia="宋体" w:hAnsi="Times New Roman" w:cs="Times New Roman"/>
                <w:b/>
                <w:bCs/>
              </w:rPr>
              <w:t>2025</w:t>
            </w:r>
            <w:r w:rsidR="00CE5F03" w:rsidRPr="00CE5F03">
              <w:rPr>
                <w:rFonts w:ascii="Times New Roman" w:eastAsia="宋体" w:hAnsi="Times New Roman" w:cs="Times New Roman"/>
                <w:b/>
                <w:bCs/>
              </w:rPr>
              <w:t>年</w:t>
            </w:r>
            <w:r w:rsidR="00CE5F03" w:rsidRPr="00CE5F03">
              <w:rPr>
                <w:rFonts w:ascii="Times New Roman" w:eastAsia="宋体" w:hAnsi="Times New Roman" w:cs="Times New Roman"/>
                <w:b/>
                <w:bCs/>
              </w:rPr>
              <w:t>B</w:t>
            </w:r>
            <w:proofErr w:type="gramStart"/>
            <w:r w:rsidR="00CE5F03" w:rsidRPr="00CE5F03">
              <w:rPr>
                <w:rFonts w:ascii="Times New Roman" w:eastAsia="宋体" w:hAnsi="Times New Roman" w:cs="Times New Roman"/>
                <w:b/>
                <w:bCs/>
              </w:rPr>
              <w:t>端业务在售产品</w:t>
            </w:r>
            <w:proofErr w:type="gramEnd"/>
            <w:r w:rsidR="00CE5F03" w:rsidRPr="00CE5F03">
              <w:rPr>
                <w:rFonts w:ascii="Times New Roman" w:eastAsia="宋体" w:hAnsi="Times New Roman" w:cs="Times New Roman"/>
                <w:b/>
                <w:bCs/>
              </w:rPr>
              <w:t>超过</w:t>
            </w:r>
            <w:r w:rsidR="00CE5F03" w:rsidRPr="00CE5F03">
              <w:rPr>
                <w:rFonts w:ascii="Times New Roman" w:eastAsia="宋体" w:hAnsi="Times New Roman" w:cs="Times New Roman"/>
                <w:b/>
                <w:bCs/>
              </w:rPr>
              <w:t>2,700</w:t>
            </w:r>
            <w:r w:rsidR="00CE5F03" w:rsidRPr="00CE5F03">
              <w:rPr>
                <w:rFonts w:ascii="Times New Roman" w:eastAsia="宋体" w:hAnsi="Times New Roman" w:cs="Times New Roman"/>
                <w:b/>
                <w:bCs/>
              </w:rPr>
              <w:t>种，近三年新增产品数量占比近</w:t>
            </w:r>
            <w:r w:rsidR="00CE5F03" w:rsidRPr="00CE5F03">
              <w:rPr>
                <w:rFonts w:ascii="Times New Roman" w:eastAsia="宋体" w:hAnsi="Times New Roman" w:cs="Times New Roman"/>
                <w:b/>
                <w:bCs/>
              </w:rPr>
              <w:t>60%</w:t>
            </w:r>
            <w:r w:rsidR="00CE5F03" w:rsidRPr="00CE5F03">
              <w:rPr>
                <w:rFonts w:ascii="Times New Roman" w:eastAsia="宋体" w:hAnsi="Times New Roman" w:cs="Times New Roman"/>
                <w:b/>
                <w:bCs/>
              </w:rPr>
              <w:t>，请问公司的研发创新体系是如何支撑如此高频的产品迭代的？</w:t>
            </w:r>
          </w:p>
          <w:p w14:paraId="503FAB63" w14:textId="46AB13F2"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CE5F03" w:rsidRPr="00CE5F03">
              <w:rPr>
                <w:rFonts w:ascii="Times New Roman" w:eastAsia="宋体" w:hAnsi="Times New Roman" w:cs="Times New Roman" w:hint="eastAsia"/>
              </w:rPr>
              <w:t>您好！公司始终坚持“创意输出为本源、研发赋能为核心、生产销售为价值体现”的发展理念，建立了完善的研发创新体系。首先，公司内部创新机制敏捷，坚持“创意为本、研发赋能”，团队紧密追踪餐饮与消费趋势，确保市场反应迅速；其次，竞争壁垒深厚，依托公司的海量配方数据积累，在经典风味基础上快速实现传承与创新，构建技术护城河；此外，保证内外深度协同，公司始终与客户保持紧密沟通，打通从需求到落地的快速转化通道。</w:t>
            </w:r>
            <w:r w:rsidR="00CE5F03" w:rsidRPr="00CE5F03">
              <w:rPr>
                <w:rFonts w:ascii="Times New Roman" w:eastAsia="宋体" w:hAnsi="Times New Roman" w:cs="Times New Roman"/>
              </w:rPr>
              <w:t>2025</w:t>
            </w:r>
            <w:r w:rsidR="00CE5F03" w:rsidRPr="00CE5F03">
              <w:rPr>
                <w:rFonts w:ascii="Times New Roman" w:eastAsia="宋体" w:hAnsi="Times New Roman" w:cs="Times New Roman"/>
              </w:rPr>
              <w:t>年公司研发费用同比增长</w:t>
            </w:r>
            <w:r w:rsidR="00CE5F03" w:rsidRPr="00CE5F03">
              <w:rPr>
                <w:rFonts w:ascii="Times New Roman" w:eastAsia="宋体" w:hAnsi="Times New Roman" w:cs="Times New Roman"/>
              </w:rPr>
              <w:t>9.15%</w:t>
            </w:r>
            <w:r w:rsidR="00CE5F03" w:rsidRPr="00CE5F03">
              <w:rPr>
                <w:rFonts w:ascii="Times New Roman" w:eastAsia="宋体" w:hAnsi="Times New Roman" w:cs="Times New Roman"/>
              </w:rPr>
              <w:t>至</w:t>
            </w:r>
            <w:r w:rsidR="00CE5F03" w:rsidRPr="00CE5F03">
              <w:rPr>
                <w:rFonts w:ascii="Times New Roman" w:eastAsia="宋体" w:hAnsi="Times New Roman" w:cs="Times New Roman"/>
              </w:rPr>
              <w:t>5,784</w:t>
            </w:r>
            <w:r w:rsidR="00CE5F03" w:rsidRPr="00CE5F03">
              <w:rPr>
                <w:rFonts w:ascii="Times New Roman" w:eastAsia="宋体" w:hAnsi="Times New Roman" w:cs="Times New Roman"/>
              </w:rPr>
              <w:t>万元，为持续创新提供</w:t>
            </w:r>
            <w:proofErr w:type="gramStart"/>
            <w:r w:rsidR="00CE5F03" w:rsidRPr="00CE5F03">
              <w:rPr>
                <w:rFonts w:ascii="Times New Roman" w:eastAsia="宋体" w:hAnsi="Times New Roman" w:cs="Times New Roman"/>
              </w:rPr>
              <w:t>坚实资金</w:t>
            </w:r>
            <w:proofErr w:type="gramEnd"/>
            <w:r w:rsidR="00CE5F03" w:rsidRPr="00CE5F03">
              <w:rPr>
                <w:rFonts w:ascii="Times New Roman" w:eastAsia="宋体" w:hAnsi="Times New Roman" w:cs="Times New Roman"/>
              </w:rPr>
              <w:t>保障。谢谢！</w:t>
            </w:r>
          </w:p>
          <w:p w14:paraId="473C0EA7"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359EDFAA" w14:textId="21B25DB9" w:rsidR="00A07A78" w:rsidRPr="00946BDE" w:rsidRDefault="00A07A78" w:rsidP="00A07A78">
            <w:pPr>
              <w:spacing w:line="360" w:lineRule="auto"/>
              <w:rPr>
                <w:rFonts w:ascii="Times New Roman" w:eastAsia="宋体" w:hAnsi="Times New Roman" w:cs="Times New Roman"/>
                <w:b/>
                <w:bCs/>
              </w:rPr>
            </w:pPr>
            <w:r w:rsidRPr="00946BDE">
              <w:rPr>
                <w:rFonts w:ascii="Times New Roman" w:eastAsia="宋体" w:hAnsi="Times New Roman" w:cs="Times New Roman" w:hint="eastAsia"/>
                <w:b/>
                <w:bCs/>
              </w:rPr>
              <w:t>4</w:t>
            </w:r>
            <w:r w:rsidRPr="00946BDE">
              <w:rPr>
                <w:rFonts w:ascii="Times New Roman" w:eastAsia="宋体" w:hAnsi="Times New Roman" w:cs="Times New Roman" w:hint="eastAsia"/>
                <w:b/>
                <w:bCs/>
              </w:rPr>
              <w:t>、</w:t>
            </w:r>
            <w:r w:rsidR="00174048" w:rsidRPr="00174048">
              <w:rPr>
                <w:rFonts w:ascii="Times New Roman" w:eastAsia="宋体" w:hAnsi="Times New Roman" w:cs="Times New Roman" w:hint="eastAsia"/>
                <w:b/>
                <w:bCs/>
              </w:rPr>
              <w:t>公司的主要产品是什么</w:t>
            </w:r>
            <w:r w:rsidR="00174048">
              <w:rPr>
                <w:rFonts w:ascii="Times New Roman" w:eastAsia="宋体" w:hAnsi="Times New Roman" w:cs="Times New Roman" w:hint="eastAsia"/>
                <w:b/>
                <w:bCs/>
              </w:rPr>
              <w:t>？</w:t>
            </w:r>
          </w:p>
          <w:p w14:paraId="2AF74969" w14:textId="3F4A33C1"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lastRenderedPageBreak/>
              <w:t>回复：</w:t>
            </w:r>
            <w:r w:rsidR="00174048" w:rsidRPr="00174048">
              <w:rPr>
                <w:rFonts w:ascii="Times New Roman" w:eastAsia="宋体" w:hAnsi="Times New Roman" w:cs="Times New Roman" w:hint="eastAsia"/>
              </w:rPr>
              <w:t>您好！公司主营业务为食品调味料的研发、生产和技术服务，持续以贴近市场的强大研发能力为驱动，致力于为餐饮企业、食品工业企业与家庭消费者提供高品质全方位的风味及产品解决方案，主要产品包括复合调味料、轻</w:t>
            </w:r>
            <w:proofErr w:type="gramStart"/>
            <w:r w:rsidR="00174048" w:rsidRPr="00174048">
              <w:rPr>
                <w:rFonts w:ascii="Times New Roman" w:eastAsia="宋体" w:hAnsi="Times New Roman" w:cs="Times New Roman" w:hint="eastAsia"/>
              </w:rPr>
              <w:t>烹解决</w:t>
            </w:r>
            <w:proofErr w:type="gramEnd"/>
            <w:r w:rsidR="00174048" w:rsidRPr="00174048">
              <w:rPr>
                <w:rFonts w:ascii="Times New Roman" w:eastAsia="宋体" w:hAnsi="Times New Roman" w:cs="Times New Roman" w:hint="eastAsia"/>
              </w:rPr>
              <w:t>方案和饮品甜点配料等。谢谢！</w:t>
            </w:r>
          </w:p>
          <w:p w14:paraId="6C7F530E"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6BC81403" w14:textId="4880F3A3" w:rsidR="00A07A78" w:rsidRPr="00DA0710" w:rsidRDefault="00A07A78" w:rsidP="00A07A78">
            <w:pPr>
              <w:spacing w:line="360" w:lineRule="auto"/>
              <w:rPr>
                <w:rFonts w:ascii="Times New Roman" w:eastAsia="宋体" w:hAnsi="Times New Roman" w:cs="Times New Roman"/>
                <w:b/>
                <w:bCs/>
              </w:rPr>
            </w:pPr>
            <w:r w:rsidRPr="00DA0710">
              <w:rPr>
                <w:rFonts w:ascii="Times New Roman" w:eastAsia="宋体" w:hAnsi="Times New Roman" w:cs="Times New Roman" w:hint="eastAsia"/>
                <w:b/>
                <w:bCs/>
              </w:rPr>
              <w:t>5</w:t>
            </w:r>
            <w:r w:rsidRPr="00DA0710">
              <w:rPr>
                <w:rFonts w:ascii="Times New Roman" w:eastAsia="宋体" w:hAnsi="Times New Roman" w:cs="Times New Roman" w:hint="eastAsia"/>
                <w:b/>
                <w:bCs/>
              </w:rPr>
              <w:t>、</w:t>
            </w:r>
            <w:r w:rsidR="00174048" w:rsidRPr="00174048">
              <w:rPr>
                <w:rFonts w:ascii="Times New Roman" w:eastAsia="宋体" w:hAnsi="Times New Roman" w:cs="Times New Roman" w:hint="eastAsia"/>
                <w:b/>
                <w:bCs/>
              </w:rPr>
              <w:t>面对行业消费趋势变化及数字技术发展，公司未来主要发力方向有哪些？</w:t>
            </w:r>
          </w:p>
          <w:p w14:paraId="75B4B33E" w14:textId="5EB707E8"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174048" w:rsidRPr="00174048">
              <w:rPr>
                <w:rFonts w:ascii="Times New Roman" w:eastAsia="宋体" w:hAnsi="Times New Roman" w:cs="Times New Roman" w:hint="eastAsia"/>
              </w:rPr>
              <w:t>您好！当前，食品行业正处于变革阶段，健康化、便捷化、个性化消费趋势持续深化，数字技术加速渗透，对</w:t>
            </w:r>
            <w:proofErr w:type="gramStart"/>
            <w:r w:rsidR="00174048" w:rsidRPr="00174048">
              <w:rPr>
                <w:rFonts w:ascii="Times New Roman" w:eastAsia="宋体" w:hAnsi="Times New Roman" w:cs="Times New Roman" w:hint="eastAsia"/>
              </w:rPr>
              <w:t>产业链各环节</w:t>
            </w:r>
            <w:proofErr w:type="gramEnd"/>
            <w:r w:rsidR="00174048" w:rsidRPr="00174048">
              <w:rPr>
                <w:rFonts w:ascii="Times New Roman" w:eastAsia="宋体" w:hAnsi="Times New Roman" w:cs="Times New Roman" w:hint="eastAsia"/>
              </w:rPr>
              <w:t>产生深远影响。在此背景下，公司将坚持以战略定力应对行业竞争，以创新驱动把握发展机遇。具体而言，公司将以创新为核心驱动力，以产品品质为基础保障，以品牌建设为重要抓手，持续提升综合竞争能力。同时，公司将围绕“连续创新、贴心服务、打造行业口碑、提升大众生活品质”的发展方向，持续深化产品研发能力、优化服务体系，并积极探索数字技术在业务中的应用，推动运营效率与市场响应能力提升。谢谢！</w:t>
            </w:r>
          </w:p>
          <w:p w14:paraId="11233105"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304D50FA" w14:textId="35B9D608" w:rsidR="00A07A78" w:rsidRPr="00C1592F" w:rsidRDefault="00A07A78" w:rsidP="00A07A78">
            <w:pPr>
              <w:spacing w:line="360" w:lineRule="auto"/>
              <w:rPr>
                <w:rFonts w:ascii="Times New Roman" w:eastAsia="宋体" w:hAnsi="Times New Roman" w:cs="Times New Roman"/>
                <w:b/>
                <w:bCs/>
              </w:rPr>
            </w:pPr>
            <w:r w:rsidRPr="00C1592F">
              <w:rPr>
                <w:rFonts w:ascii="Times New Roman" w:eastAsia="宋体" w:hAnsi="Times New Roman" w:cs="Times New Roman" w:hint="eastAsia"/>
                <w:b/>
                <w:bCs/>
              </w:rPr>
              <w:t>6</w:t>
            </w:r>
            <w:r w:rsidRPr="00C1592F">
              <w:rPr>
                <w:rFonts w:ascii="Times New Roman" w:eastAsia="宋体" w:hAnsi="Times New Roman" w:cs="Times New Roman" w:hint="eastAsia"/>
                <w:b/>
                <w:bCs/>
              </w:rPr>
              <w:t>、</w:t>
            </w:r>
            <w:r w:rsidR="00174048" w:rsidRPr="00174048">
              <w:rPr>
                <w:rFonts w:ascii="Times New Roman" w:eastAsia="宋体" w:hAnsi="Times New Roman" w:cs="Times New Roman" w:hint="eastAsia"/>
                <w:b/>
                <w:bCs/>
              </w:rPr>
              <w:t>公司如何通过品牌创新与数字化营销巩固“空刻”行业地位？</w:t>
            </w:r>
          </w:p>
          <w:p w14:paraId="21285F9D" w14:textId="4878297A" w:rsidR="00A07A78" w:rsidRPr="0094362B" w:rsidRDefault="00A07A78" w:rsidP="003D491E">
            <w:pPr>
              <w:spacing w:line="360" w:lineRule="auto"/>
              <w:ind w:firstLineChars="200" w:firstLine="420"/>
              <w:rPr>
                <w:rFonts w:ascii="宋体" w:eastAsia="宋体" w:hAnsi="宋体" w:cs="Times New Roman"/>
              </w:rPr>
            </w:pPr>
            <w:r w:rsidRPr="0094362B">
              <w:rPr>
                <w:rFonts w:ascii="宋体" w:eastAsia="宋体" w:hAnsi="宋体" w:cs="Times New Roman" w:hint="eastAsia"/>
              </w:rPr>
              <w:t>回复：</w:t>
            </w:r>
            <w:r w:rsidR="00174048" w:rsidRPr="00174048">
              <w:rPr>
                <w:rFonts w:ascii="宋体" w:eastAsia="宋体" w:hAnsi="宋体" w:cs="Times New Roman" w:hint="eastAsia"/>
              </w:rPr>
              <w:t>您好！公司积极深化“情感</w:t>
            </w:r>
            <w:r w:rsidR="00174048" w:rsidRPr="00174048">
              <w:rPr>
                <w:rFonts w:ascii="宋体" w:eastAsia="宋体" w:hAnsi="宋体" w:cs="Times New Roman"/>
              </w:rPr>
              <w:t>+数字”双轮驱动。一方面，“空刻”通过联名经典影视与文化IP，打造“产品+周边+线上线下”立体营销，强化情感共鸣与用户粘性；另一方面，全面引入AI技术赋能市场调研、内容生成及精准投放，显著提升营销效率。此举不仅巩固了“空刻意面”全国意面零售额领先的市场地位，更为品牌长远发展注入数字化新动能。谢谢！</w:t>
            </w:r>
          </w:p>
          <w:p w14:paraId="66F9BCD2"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24E8C6E1" w14:textId="0CAE7394" w:rsidR="00A07A78" w:rsidRPr="00D53FC7" w:rsidRDefault="00A07A78" w:rsidP="00A07A78">
            <w:pPr>
              <w:spacing w:line="360" w:lineRule="auto"/>
              <w:rPr>
                <w:rFonts w:ascii="Times New Roman" w:eastAsia="宋体" w:hAnsi="Times New Roman" w:cs="Times New Roman"/>
                <w:b/>
                <w:bCs/>
              </w:rPr>
            </w:pPr>
            <w:r w:rsidRPr="00D53FC7">
              <w:rPr>
                <w:rFonts w:ascii="Times New Roman" w:eastAsia="宋体" w:hAnsi="Times New Roman" w:cs="Times New Roman" w:hint="eastAsia"/>
                <w:b/>
                <w:bCs/>
              </w:rPr>
              <w:t>7</w:t>
            </w:r>
            <w:r w:rsidRPr="00D53FC7">
              <w:rPr>
                <w:rFonts w:ascii="Times New Roman" w:eastAsia="宋体" w:hAnsi="Times New Roman" w:cs="Times New Roman" w:hint="eastAsia"/>
                <w:b/>
                <w:bCs/>
              </w:rPr>
              <w:t>、</w:t>
            </w:r>
            <w:r w:rsidR="00174048" w:rsidRPr="00174048">
              <w:rPr>
                <w:rFonts w:ascii="Times New Roman" w:eastAsia="宋体" w:hAnsi="Times New Roman" w:cs="Times New Roman" w:hint="eastAsia"/>
                <w:b/>
                <w:bCs/>
              </w:rPr>
              <w:t>山东宝莘基地</w:t>
            </w:r>
            <w:r w:rsidR="00174048" w:rsidRPr="00174048">
              <w:rPr>
                <w:rFonts w:ascii="Times New Roman" w:eastAsia="宋体" w:hAnsi="Times New Roman" w:cs="Times New Roman"/>
                <w:b/>
                <w:bCs/>
              </w:rPr>
              <w:t>2025</w:t>
            </w:r>
            <w:r w:rsidR="00174048" w:rsidRPr="00174048">
              <w:rPr>
                <w:rFonts w:ascii="Times New Roman" w:eastAsia="宋体" w:hAnsi="Times New Roman" w:cs="Times New Roman"/>
                <w:b/>
                <w:bCs/>
              </w:rPr>
              <w:t>年正式投产，请问该基地对公司产能和供应</w:t>
            </w:r>
            <w:proofErr w:type="gramStart"/>
            <w:r w:rsidR="00174048" w:rsidRPr="00174048">
              <w:rPr>
                <w:rFonts w:ascii="Times New Roman" w:eastAsia="宋体" w:hAnsi="Times New Roman" w:cs="Times New Roman"/>
                <w:b/>
                <w:bCs/>
              </w:rPr>
              <w:t>链能力</w:t>
            </w:r>
            <w:proofErr w:type="gramEnd"/>
            <w:r w:rsidR="00174048" w:rsidRPr="00174048">
              <w:rPr>
                <w:rFonts w:ascii="Times New Roman" w:eastAsia="宋体" w:hAnsi="Times New Roman" w:cs="Times New Roman"/>
                <w:b/>
                <w:bCs/>
              </w:rPr>
              <w:t>带来了哪些提升？</w:t>
            </w:r>
          </w:p>
          <w:p w14:paraId="11226C19" w14:textId="6316FEB0"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174048" w:rsidRPr="00174048">
              <w:rPr>
                <w:rFonts w:ascii="Times New Roman" w:eastAsia="宋体" w:hAnsi="Times New Roman" w:cs="Times New Roman" w:hint="eastAsia"/>
              </w:rPr>
              <w:t>您好！山东宝莘基地</w:t>
            </w:r>
            <w:r w:rsidR="00174048" w:rsidRPr="00174048">
              <w:rPr>
                <w:rFonts w:ascii="Times New Roman" w:eastAsia="宋体" w:hAnsi="Times New Roman" w:cs="Times New Roman"/>
              </w:rPr>
              <w:t>2025</w:t>
            </w:r>
            <w:r w:rsidR="00174048" w:rsidRPr="00174048">
              <w:rPr>
                <w:rFonts w:ascii="Times New Roman" w:eastAsia="宋体" w:hAnsi="Times New Roman" w:cs="Times New Roman"/>
              </w:rPr>
              <w:t>年投产，是公司产能与供应链</w:t>
            </w:r>
            <w:r w:rsidR="00174048" w:rsidRPr="00174048">
              <w:rPr>
                <w:rFonts w:ascii="Times New Roman" w:eastAsia="宋体" w:hAnsi="Times New Roman" w:cs="Times New Roman"/>
              </w:rPr>
              <w:lastRenderedPageBreak/>
              <w:t>升级的关键一步：</w:t>
            </w:r>
            <w:r w:rsidR="00174048" w:rsidRPr="00174048">
              <w:rPr>
                <w:rFonts w:ascii="Times New Roman" w:eastAsia="宋体" w:hAnsi="Times New Roman" w:cs="Times New Roman"/>
              </w:rPr>
              <w:t>1</w:t>
            </w:r>
            <w:r w:rsidR="00174048" w:rsidRPr="00174048">
              <w:rPr>
                <w:rFonts w:ascii="Times New Roman" w:eastAsia="宋体" w:hAnsi="Times New Roman" w:cs="Times New Roman"/>
              </w:rPr>
              <w:t>、产能规模跃升：该项目建成集农产品初加工、复合调味料及轻</w:t>
            </w:r>
            <w:proofErr w:type="gramStart"/>
            <w:r w:rsidR="00174048" w:rsidRPr="00174048">
              <w:rPr>
                <w:rFonts w:ascii="Times New Roman" w:eastAsia="宋体" w:hAnsi="Times New Roman" w:cs="Times New Roman"/>
              </w:rPr>
              <w:t>烹解决</w:t>
            </w:r>
            <w:proofErr w:type="gramEnd"/>
            <w:r w:rsidR="00174048" w:rsidRPr="00174048">
              <w:rPr>
                <w:rFonts w:ascii="Times New Roman" w:eastAsia="宋体" w:hAnsi="Times New Roman" w:cs="Times New Roman"/>
              </w:rPr>
              <w:t>方案于一体的综合性基地，产能加速释放，项目主体投产首年即晋升为规模以上企业；</w:t>
            </w:r>
            <w:r w:rsidR="00174048" w:rsidRPr="00174048">
              <w:rPr>
                <w:rFonts w:ascii="Times New Roman" w:eastAsia="宋体" w:hAnsi="Times New Roman" w:cs="Times New Roman"/>
              </w:rPr>
              <w:t>2</w:t>
            </w:r>
            <w:r w:rsidR="00174048" w:rsidRPr="00174048">
              <w:rPr>
                <w:rFonts w:ascii="Times New Roman" w:eastAsia="宋体" w:hAnsi="Times New Roman" w:cs="Times New Roman"/>
              </w:rPr>
              <w:t>、产业链向上延伸：深化与周边农业资源链接，打通上游环节，强化供应</w:t>
            </w:r>
            <w:proofErr w:type="gramStart"/>
            <w:r w:rsidR="00174048" w:rsidRPr="00174048">
              <w:rPr>
                <w:rFonts w:ascii="Times New Roman" w:eastAsia="宋体" w:hAnsi="Times New Roman" w:cs="Times New Roman"/>
              </w:rPr>
              <w:t>链综合</w:t>
            </w:r>
            <w:proofErr w:type="gramEnd"/>
            <w:r w:rsidR="00174048" w:rsidRPr="00174048">
              <w:rPr>
                <w:rFonts w:ascii="Times New Roman" w:eastAsia="宋体" w:hAnsi="Times New Roman" w:cs="Times New Roman"/>
              </w:rPr>
              <w:t>实力，为成本控制与产品创新提供更大空间；</w:t>
            </w:r>
            <w:r w:rsidR="00174048" w:rsidRPr="00174048">
              <w:rPr>
                <w:rFonts w:ascii="Times New Roman" w:eastAsia="宋体" w:hAnsi="Times New Roman" w:cs="Times New Roman"/>
              </w:rPr>
              <w:t>3</w:t>
            </w:r>
            <w:r w:rsidR="00174048" w:rsidRPr="00174048">
              <w:rPr>
                <w:rFonts w:ascii="Times New Roman" w:eastAsia="宋体" w:hAnsi="Times New Roman" w:cs="Times New Roman"/>
              </w:rPr>
              <w:t>、智能制造升级：依托高度自动化、可视化的智慧生产线，持续优化产品结构，提升生产效率与品质稳定性。该基地标志着公司从生产到原料的产业链一体化能力显著增强。谢谢！</w:t>
            </w:r>
          </w:p>
          <w:p w14:paraId="04359895" w14:textId="172B3C29" w:rsidR="00174048" w:rsidRDefault="00174048" w:rsidP="003D491E">
            <w:pPr>
              <w:spacing w:line="360" w:lineRule="auto"/>
              <w:ind w:firstLineChars="200" w:firstLine="420"/>
              <w:rPr>
                <w:rFonts w:ascii="Times New Roman" w:eastAsia="宋体" w:hAnsi="Times New Roman" w:cs="Times New Roman"/>
              </w:rPr>
            </w:pPr>
          </w:p>
          <w:p w14:paraId="1FBCE59B" w14:textId="0E2EB096" w:rsidR="00174048" w:rsidRPr="00D53FC7" w:rsidRDefault="00174048" w:rsidP="00174048">
            <w:pPr>
              <w:spacing w:line="360" w:lineRule="auto"/>
              <w:rPr>
                <w:rFonts w:ascii="Times New Roman" w:eastAsia="宋体" w:hAnsi="Times New Roman" w:cs="Times New Roman"/>
                <w:b/>
                <w:bCs/>
              </w:rPr>
            </w:pPr>
            <w:r>
              <w:rPr>
                <w:rFonts w:ascii="Times New Roman" w:eastAsia="宋体" w:hAnsi="Times New Roman" w:cs="Times New Roman" w:hint="eastAsia"/>
                <w:b/>
                <w:bCs/>
              </w:rPr>
              <w:t>8</w:t>
            </w:r>
            <w:r w:rsidRPr="00D53FC7">
              <w:rPr>
                <w:rFonts w:ascii="Times New Roman" w:eastAsia="宋体" w:hAnsi="Times New Roman" w:cs="Times New Roman" w:hint="eastAsia"/>
                <w:b/>
                <w:bCs/>
              </w:rPr>
              <w:t>、</w:t>
            </w:r>
            <w:r w:rsidRPr="00174048">
              <w:rPr>
                <w:rFonts w:ascii="Times New Roman" w:eastAsia="宋体" w:hAnsi="Times New Roman" w:cs="Times New Roman" w:hint="eastAsia"/>
                <w:b/>
                <w:bCs/>
              </w:rPr>
              <w:t>请公司介绍一下，关于</w:t>
            </w:r>
            <w:r w:rsidRPr="00174048">
              <w:rPr>
                <w:rFonts w:ascii="Times New Roman" w:eastAsia="宋体" w:hAnsi="Times New Roman" w:cs="Times New Roman"/>
                <w:b/>
                <w:bCs/>
              </w:rPr>
              <w:t>2025</w:t>
            </w:r>
            <w:r w:rsidRPr="00174048">
              <w:rPr>
                <w:rFonts w:ascii="Times New Roman" w:eastAsia="宋体" w:hAnsi="Times New Roman" w:cs="Times New Roman"/>
                <w:b/>
                <w:bCs/>
              </w:rPr>
              <w:t>年度利润分配及股东回报情况？</w:t>
            </w:r>
          </w:p>
          <w:p w14:paraId="70AFB4ED" w14:textId="0D41F560" w:rsidR="00174048" w:rsidRDefault="00174048" w:rsidP="00174048">
            <w:pPr>
              <w:spacing w:line="360" w:lineRule="auto"/>
              <w:ind w:firstLineChars="200" w:firstLine="420"/>
              <w:rPr>
                <w:rFonts w:ascii="Times New Roman" w:eastAsia="宋体" w:hAnsi="Times New Roman" w:cs="Times New Roman" w:hint="eastAsia"/>
              </w:rPr>
            </w:pPr>
            <w:r w:rsidRPr="00A07A78">
              <w:rPr>
                <w:rFonts w:ascii="Times New Roman" w:eastAsia="宋体" w:hAnsi="Times New Roman" w:cs="Times New Roman" w:hint="eastAsia"/>
              </w:rPr>
              <w:t>回复：</w:t>
            </w:r>
            <w:r w:rsidRPr="00174048">
              <w:rPr>
                <w:rFonts w:ascii="Times New Roman" w:eastAsia="宋体" w:hAnsi="Times New Roman" w:cs="Times New Roman" w:hint="eastAsia"/>
              </w:rPr>
              <w:t>您好！公司始终聚焦主业经营，夯实发展根基，秉持高质量、稳定、可持续发展的原则，不断提升经营效率和盈利能力，努力为股东创造持续、稳定的价值回报，积极回馈投资者。</w:t>
            </w:r>
            <w:r w:rsidRPr="00174048">
              <w:rPr>
                <w:rFonts w:ascii="Times New Roman" w:eastAsia="宋体" w:hAnsi="Times New Roman" w:cs="Times New Roman"/>
              </w:rPr>
              <w:t>2025</w:t>
            </w:r>
            <w:r w:rsidRPr="00174048">
              <w:rPr>
                <w:rFonts w:ascii="Times New Roman" w:eastAsia="宋体" w:hAnsi="Times New Roman" w:cs="Times New Roman"/>
              </w:rPr>
              <w:t>年度，公司拟向全体股东每</w:t>
            </w:r>
            <w:r w:rsidRPr="00174048">
              <w:rPr>
                <w:rFonts w:ascii="Times New Roman" w:eastAsia="宋体" w:hAnsi="Times New Roman" w:cs="Times New Roman"/>
              </w:rPr>
              <w:t>10</w:t>
            </w:r>
            <w:r w:rsidRPr="00174048">
              <w:rPr>
                <w:rFonts w:ascii="Times New Roman" w:eastAsia="宋体" w:hAnsi="Times New Roman" w:cs="Times New Roman"/>
              </w:rPr>
              <w:t>股派发现金红利</w:t>
            </w:r>
            <w:r w:rsidRPr="00174048">
              <w:rPr>
                <w:rFonts w:ascii="Times New Roman" w:eastAsia="宋体" w:hAnsi="Times New Roman" w:cs="Times New Roman"/>
              </w:rPr>
              <w:t>3.00</w:t>
            </w:r>
            <w:r w:rsidRPr="00174048">
              <w:rPr>
                <w:rFonts w:ascii="Times New Roman" w:eastAsia="宋体" w:hAnsi="Times New Roman" w:cs="Times New Roman"/>
              </w:rPr>
              <w:t>元（含税）。结合已实施的中期分红，全年累计派发现金红利</w:t>
            </w:r>
            <w:r w:rsidRPr="00174048">
              <w:rPr>
                <w:rFonts w:ascii="Times New Roman" w:eastAsia="宋体" w:hAnsi="Times New Roman" w:cs="Times New Roman"/>
              </w:rPr>
              <w:t>1.76</w:t>
            </w:r>
            <w:r w:rsidRPr="00174048">
              <w:rPr>
                <w:rFonts w:ascii="Times New Roman" w:eastAsia="宋体" w:hAnsi="Times New Roman" w:cs="Times New Roman"/>
              </w:rPr>
              <w:t>亿元，分红率为</w:t>
            </w:r>
            <w:r w:rsidRPr="00174048">
              <w:rPr>
                <w:rFonts w:ascii="Times New Roman" w:eastAsia="宋体" w:hAnsi="Times New Roman" w:cs="Times New Roman"/>
              </w:rPr>
              <w:t>67.02%</w:t>
            </w:r>
            <w:r w:rsidRPr="00174048">
              <w:rPr>
                <w:rFonts w:ascii="Times New Roman" w:eastAsia="宋体" w:hAnsi="Times New Roman" w:cs="Times New Roman"/>
              </w:rPr>
              <w:t>。未来，公司将继续聚焦主业高质量发展，持续提升公司治理水平，增强内在价值与市场认可度，努力提高企业价值和股东回报，与投资者分享公司成长和发展的成果。谢谢！</w:t>
            </w:r>
          </w:p>
          <w:p w14:paraId="221CE031" w14:textId="5D3A7F5B" w:rsidR="00BC4D66" w:rsidRPr="001E604F" w:rsidRDefault="00CE12A5" w:rsidP="006F3B11">
            <w:pPr>
              <w:spacing w:line="360" w:lineRule="auto"/>
              <w:rPr>
                <w:rFonts w:ascii="Times New Roman" w:eastAsia="宋体" w:hAnsi="Times New Roman" w:cs="Times New Roman"/>
              </w:rPr>
            </w:pPr>
            <w:r w:rsidRPr="001E604F">
              <w:rPr>
                <w:rFonts w:ascii="Times New Roman" w:eastAsia="宋体" w:hAnsi="Times New Roman" w:cs="Times New Roman"/>
                <w:b/>
                <w:bCs/>
              </w:rPr>
              <w:t>三、</w:t>
            </w:r>
            <w:r w:rsidR="00BC4D66" w:rsidRPr="001E604F">
              <w:rPr>
                <w:rFonts w:ascii="Times New Roman" w:eastAsia="宋体" w:hAnsi="Times New Roman" w:cs="Times New Roman"/>
                <w:b/>
                <w:bCs/>
              </w:rPr>
              <w:t>结束致辞</w:t>
            </w:r>
          </w:p>
        </w:tc>
      </w:tr>
      <w:tr w:rsidR="00BB6E0B" w:rsidRPr="001E604F" w14:paraId="0A18B15B" w14:textId="77777777" w:rsidTr="008A655D">
        <w:trPr>
          <w:trHeight w:val="665"/>
        </w:trPr>
        <w:tc>
          <w:tcPr>
            <w:tcW w:w="1980" w:type="dxa"/>
            <w:vAlign w:val="center"/>
          </w:tcPr>
          <w:p w14:paraId="3044EEEA" w14:textId="77777777" w:rsidR="00A1638B" w:rsidRPr="001E604F" w:rsidRDefault="00A1638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lastRenderedPageBreak/>
              <w:t>附件清单</w:t>
            </w:r>
          </w:p>
          <w:p w14:paraId="29C77E05" w14:textId="5F8E5EBF" w:rsidR="00BB6E0B" w:rsidRPr="001E604F" w:rsidRDefault="00A1638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（如有）</w:t>
            </w:r>
          </w:p>
        </w:tc>
        <w:tc>
          <w:tcPr>
            <w:tcW w:w="6390" w:type="dxa"/>
            <w:vAlign w:val="center"/>
          </w:tcPr>
          <w:p w14:paraId="653A5696" w14:textId="5EB87742" w:rsidR="00BB6E0B" w:rsidRPr="001E604F" w:rsidRDefault="004662A3" w:rsidP="00B71D47">
            <w:pPr>
              <w:spacing w:line="360" w:lineRule="auto"/>
              <w:rPr>
                <w:rFonts w:ascii="Times New Roman" w:eastAsia="宋体" w:hAnsi="Times New Roman" w:cs="Times New Roman"/>
              </w:rPr>
            </w:pPr>
            <w:r w:rsidRPr="001E604F">
              <w:rPr>
                <w:rFonts w:ascii="Times New Roman" w:eastAsia="宋体" w:hAnsi="Times New Roman" w:cs="Times New Roman"/>
              </w:rPr>
              <w:t>无</w:t>
            </w:r>
          </w:p>
        </w:tc>
      </w:tr>
      <w:tr w:rsidR="00BB6E0B" w:rsidRPr="001E604F" w14:paraId="28733348" w14:textId="77777777" w:rsidTr="00863D5A">
        <w:trPr>
          <w:trHeight w:val="620"/>
        </w:trPr>
        <w:tc>
          <w:tcPr>
            <w:tcW w:w="1980" w:type="dxa"/>
            <w:vAlign w:val="center"/>
          </w:tcPr>
          <w:p w14:paraId="7058A302" w14:textId="2D044A02" w:rsidR="00BB6E0B" w:rsidRPr="001E604F" w:rsidRDefault="00A1638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日期</w:t>
            </w:r>
          </w:p>
        </w:tc>
        <w:tc>
          <w:tcPr>
            <w:tcW w:w="6390" w:type="dxa"/>
            <w:vAlign w:val="center"/>
          </w:tcPr>
          <w:p w14:paraId="1372715A" w14:textId="0AEA19EA" w:rsidR="00BB6E0B" w:rsidRPr="001E604F" w:rsidRDefault="00B44E28" w:rsidP="00B71D47">
            <w:pPr>
              <w:spacing w:line="360" w:lineRule="auto"/>
              <w:rPr>
                <w:rFonts w:ascii="Times New Roman" w:eastAsia="宋体" w:hAnsi="Times New Roman" w:cs="Times New Roman"/>
              </w:rPr>
            </w:pPr>
            <w:r w:rsidRPr="001E604F">
              <w:rPr>
                <w:rFonts w:ascii="Times New Roman" w:eastAsia="宋体" w:hAnsi="Times New Roman" w:cs="Times New Roman"/>
              </w:rPr>
              <w:t>202</w:t>
            </w:r>
            <w:r w:rsidR="00090EC4">
              <w:rPr>
                <w:rFonts w:ascii="Times New Roman" w:eastAsia="宋体" w:hAnsi="Times New Roman" w:cs="Times New Roman"/>
              </w:rPr>
              <w:t>6</w:t>
            </w:r>
            <w:r w:rsidRPr="001E604F">
              <w:rPr>
                <w:rFonts w:ascii="Times New Roman" w:eastAsia="宋体" w:hAnsi="Times New Roman" w:cs="Times New Roman"/>
              </w:rPr>
              <w:t>年</w:t>
            </w:r>
            <w:r w:rsidR="00090EC4">
              <w:rPr>
                <w:rFonts w:ascii="Times New Roman" w:eastAsia="宋体" w:hAnsi="Times New Roman" w:cs="Times New Roman" w:hint="eastAsia"/>
              </w:rPr>
              <w:t>5</w:t>
            </w:r>
            <w:r w:rsidRPr="001E604F">
              <w:rPr>
                <w:rFonts w:ascii="Times New Roman" w:eastAsia="宋体" w:hAnsi="Times New Roman" w:cs="Times New Roman"/>
              </w:rPr>
              <w:t>月</w:t>
            </w:r>
            <w:r w:rsidR="00090EC4">
              <w:rPr>
                <w:rFonts w:ascii="Times New Roman" w:eastAsia="宋体" w:hAnsi="Times New Roman" w:cs="Times New Roman" w:hint="eastAsia"/>
              </w:rPr>
              <w:t>1</w:t>
            </w:r>
            <w:r w:rsidR="00090EC4">
              <w:rPr>
                <w:rFonts w:ascii="Times New Roman" w:eastAsia="宋体" w:hAnsi="Times New Roman" w:cs="Times New Roman"/>
              </w:rPr>
              <w:t>1</w:t>
            </w:r>
            <w:r w:rsidRPr="001E604F">
              <w:rPr>
                <w:rFonts w:ascii="Times New Roman" w:eastAsia="宋体" w:hAnsi="Times New Roman" w:cs="Times New Roman"/>
              </w:rPr>
              <w:t>日</w:t>
            </w:r>
          </w:p>
        </w:tc>
      </w:tr>
    </w:tbl>
    <w:p w14:paraId="7C6DD5A1" w14:textId="50D2C515" w:rsidR="004178F5" w:rsidRPr="001E604F" w:rsidRDefault="00BB6E0B" w:rsidP="00BB6E0B">
      <w:pPr>
        <w:rPr>
          <w:rFonts w:ascii="Times New Roman" w:eastAsia="宋体" w:hAnsi="Times New Roman" w:cs="Times New Roman"/>
        </w:rPr>
      </w:pPr>
      <w:r w:rsidRPr="001E604F">
        <w:rPr>
          <w:rFonts w:ascii="Times New Roman" w:eastAsia="宋体" w:hAnsi="Times New Roman" w:cs="Times New Roman"/>
        </w:rPr>
        <w:t xml:space="preserve">         </w:t>
      </w:r>
    </w:p>
    <w:sectPr w:rsidR="004178F5" w:rsidRPr="001E60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E13A" w14:textId="77777777" w:rsidR="00F20899" w:rsidRDefault="00F20899" w:rsidP="00130301">
      <w:r>
        <w:separator/>
      </w:r>
    </w:p>
  </w:endnote>
  <w:endnote w:type="continuationSeparator" w:id="0">
    <w:p w14:paraId="4EC642EB" w14:textId="77777777" w:rsidR="00F20899" w:rsidRDefault="00F20899" w:rsidP="0013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15D2" w14:textId="77777777" w:rsidR="00F20899" w:rsidRDefault="00F20899" w:rsidP="00130301">
      <w:r>
        <w:separator/>
      </w:r>
    </w:p>
  </w:footnote>
  <w:footnote w:type="continuationSeparator" w:id="0">
    <w:p w14:paraId="51E14801" w14:textId="77777777" w:rsidR="00F20899" w:rsidRDefault="00F20899" w:rsidP="00130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E25AA"/>
    <w:multiLevelType w:val="hybridMultilevel"/>
    <w:tmpl w:val="4B5C756A"/>
    <w:lvl w:ilvl="0" w:tplc="ECDA0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812E97"/>
    <w:multiLevelType w:val="hybridMultilevel"/>
    <w:tmpl w:val="A6FCB248"/>
    <w:lvl w:ilvl="0" w:tplc="C94CE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A70035"/>
    <w:multiLevelType w:val="hybridMultilevel"/>
    <w:tmpl w:val="30DCF760"/>
    <w:lvl w:ilvl="0" w:tplc="49128D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6D"/>
    <w:rsid w:val="000041FF"/>
    <w:rsid w:val="000104A2"/>
    <w:rsid w:val="00023F54"/>
    <w:rsid w:val="00026846"/>
    <w:rsid w:val="000326DC"/>
    <w:rsid w:val="000416E7"/>
    <w:rsid w:val="00052829"/>
    <w:rsid w:val="00067215"/>
    <w:rsid w:val="00070D8E"/>
    <w:rsid w:val="00073F1B"/>
    <w:rsid w:val="00082244"/>
    <w:rsid w:val="00084122"/>
    <w:rsid w:val="00087A60"/>
    <w:rsid w:val="000900F0"/>
    <w:rsid w:val="00090EC4"/>
    <w:rsid w:val="00092602"/>
    <w:rsid w:val="00095D49"/>
    <w:rsid w:val="00096031"/>
    <w:rsid w:val="000961BB"/>
    <w:rsid w:val="000A2F76"/>
    <w:rsid w:val="000A3161"/>
    <w:rsid w:val="000B524A"/>
    <w:rsid w:val="000B679F"/>
    <w:rsid w:val="000E272D"/>
    <w:rsid w:val="000F0FFD"/>
    <w:rsid w:val="000F69BC"/>
    <w:rsid w:val="0010212C"/>
    <w:rsid w:val="00112E2D"/>
    <w:rsid w:val="00130301"/>
    <w:rsid w:val="00130310"/>
    <w:rsid w:val="00133006"/>
    <w:rsid w:val="00136F57"/>
    <w:rsid w:val="00142E51"/>
    <w:rsid w:val="00145DD9"/>
    <w:rsid w:val="00147391"/>
    <w:rsid w:val="001474C6"/>
    <w:rsid w:val="001501C4"/>
    <w:rsid w:val="00153617"/>
    <w:rsid w:val="0015752A"/>
    <w:rsid w:val="00160DB0"/>
    <w:rsid w:val="001613BB"/>
    <w:rsid w:val="00166568"/>
    <w:rsid w:val="00174048"/>
    <w:rsid w:val="0018498E"/>
    <w:rsid w:val="00187C00"/>
    <w:rsid w:val="001A1DFB"/>
    <w:rsid w:val="001B7BF4"/>
    <w:rsid w:val="001C49D3"/>
    <w:rsid w:val="001D7FBC"/>
    <w:rsid w:val="001E604F"/>
    <w:rsid w:val="001F1F2B"/>
    <w:rsid w:val="001F55EC"/>
    <w:rsid w:val="002070B3"/>
    <w:rsid w:val="002118C4"/>
    <w:rsid w:val="002235D5"/>
    <w:rsid w:val="00225CEE"/>
    <w:rsid w:val="00226828"/>
    <w:rsid w:val="00231C8E"/>
    <w:rsid w:val="00251845"/>
    <w:rsid w:val="00274136"/>
    <w:rsid w:val="00277253"/>
    <w:rsid w:val="00282B7F"/>
    <w:rsid w:val="0029584A"/>
    <w:rsid w:val="002975A6"/>
    <w:rsid w:val="002A2828"/>
    <w:rsid w:val="002A5BC5"/>
    <w:rsid w:val="002B023F"/>
    <w:rsid w:val="002C1BF5"/>
    <w:rsid w:val="002C5C87"/>
    <w:rsid w:val="002C7DB2"/>
    <w:rsid w:val="002D48F5"/>
    <w:rsid w:val="002E025C"/>
    <w:rsid w:val="002F0DF5"/>
    <w:rsid w:val="002F5E71"/>
    <w:rsid w:val="00301E7F"/>
    <w:rsid w:val="003135F8"/>
    <w:rsid w:val="00315399"/>
    <w:rsid w:val="0031763D"/>
    <w:rsid w:val="00322CAF"/>
    <w:rsid w:val="00331AFC"/>
    <w:rsid w:val="003378EE"/>
    <w:rsid w:val="00357A6E"/>
    <w:rsid w:val="00360F00"/>
    <w:rsid w:val="00376447"/>
    <w:rsid w:val="003769B5"/>
    <w:rsid w:val="00391AF7"/>
    <w:rsid w:val="0039382A"/>
    <w:rsid w:val="003A0C17"/>
    <w:rsid w:val="003A4EED"/>
    <w:rsid w:val="003A692D"/>
    <w:rsid w:val="003B315D"/>
    <w:rsid w:val="003B4389"/>
    <w:rsid w:val="003B5F55"/>
    <w:rsid w:val="003B7A80"/>
    <w:rsid w:val="003D491E"/>
    <w:rsid w:val="003D5830"/>
    <w:rsid w:val="003E2CFA"/>
    <w:rsid w:val="003E6D4E"/>
    <w:rsid w:val="003F0130"/>
    <w:rsid w:val="00402B26"/>
    <w:rsid w:val="0041228E"/>
    <w:rsid w:val="004178F5"/>
    <w:rsid w:val="00420CC0"/>
    <w:rsid w:val="00426B1B"/>
    <w:rsid w:val="00442967"/>
    <w:rsid w:val="00442F76"/>
    <w:rsid w:val="00446506"/>
    <w:rsid w:val="00461D65"/>
    <w:rsid w:val="00462BB8"/>
    <w:rsid w:val="004662A3"/>
    <w:rsid w:val="0046763A"/>
    <w:rsid w:val="00490B80"/>
    <w:rsid w:val="00492317"/>
    <w:rsid w:val="00492FA3"/>
    <w:rsid w:val="004A6078"/>
    <w:rsid w:val="004A6D15"/>
    <w:rsid w:val="004C2A99"/>
    <w:rsid w:val="004C3B01"/>
    <w:rsid w:val="004D55DC"/>
    <w:rsid w:val="004E5A22"/>
    <w:rsid w:val="004E65EE"/>
    <w:rsid w:val="004F1867"/>
    <w:rsid w:val="00504CB4"/>
    <w:rsid w:val="00504D65"/>
    <w:rsid w:val="0052303C"/>
    <w:rsid w:val="00536ECF"/>
    <w:rsid w:val="00541411"/>
    <w:rsid w:val="00542336"/>
    <w:rsid w:val="0055272C"/>
    <w:rsid w:val="00552980"/>
    <w:rsid w:val="00553F3C"/>
    <w:rsid w:val="00556E2B"/>
    <w:rsid w:val="005670F0"/>
    <w:rsid w:val="00574BD3"/>
    <w:rsid w:val="0057510C"/>
    <w:rsid w:val="005967DD"/>
    <w:rsid w:val="005A0C0C"/>
    <w:rsid w:val="005E199E"/>
    <w:rsid w:val="005E3138"/>
    <w:rsid w:val="005E40CE"/>
    <w:rsid w:val="005F7598"/>
    <w:rsid w:val="006152F3"/>
    <w:rsid w:val="00625F5C"/>
    <w:rsid w:val="00634F61"/>
    <w:rsid w:val="00635705"/>
    <w:rsid w:val="006432E4"/>
    <w:rsid w:val="0064605D"/>
    <w:rsid w:val="0065557C"/>
    <w:rsid w:val="0065644C"/>
    <w:rsid w:val="0066061E"/>
    <w:rsid w:val="00665FBB"/>
    <w:rsid w:val="006748AF"/>
    <w:rsid w:val="00685FB2"/>
    <w:rsid w:val="006A054B"/>
    <w:rsid w:val="006A1E38"/>
    <w:rsid w:val="006A486E"/>
    <w:rsid w:val="006A6369"/>
    <w:rsid w:val="006A6551"/>
    <w:rsid w:val="006B0713"/>
    <w:rsid w:val="006B33D4"/>
    <w:rsid w:val="006B50F8"/>
    <w:rsid w:val="006C7396"/>
    <w:rsid w:val="006D2F2F"/>
    <w:rsid w:val="006E5C44"/>
    <w:rsid w:val="006F3196"/>
    <w:rsid w:val="006F3B11"/>
    <w:rsid w:val="006F43A6"/>
    <w:rsid w:val="006F6D42"/>
    <w:rsid w:val="006F724D"/>
    <w:rsid w:val="00707829"/>
    <w:rsid w:val="007127F3"/>
    <w:rsid w:val="0071618B"/>
    <w:rsid w:val="00724295"/>
    <w:rsid w:val="00734CC9"/>
    <w:rsid w:val="00737A51"/>
    <w:rsid w:val="0074775F"/>
    <w:rsid w:val="00762A96"/>
    <w:rsid w:val="00770A2F"/>
    <w:rsid w:val="0077559C"/>
    <w:rsid w:val="00797D42"/>
    <w:rsid w:val="007A7681"/>
    <w:rsid w:val="007C0DF4"/>
    <w:rsid w:val="007C4440"/>
    <w:rsid w:val="007C689C"/>
    <w:rsid w:val="007C7386"/>
    <w:rsid w:val="007D2090"/>
    <w:rsid w:val="007F433F"/>
    <w:rsid w:val="00800C6C"/>
    <w:rsid w:val="0080145C"/>
    <w:rsid w:val="00805CB6"/>
    <w:rsid w:val="00813C30"/>
    <w:rsid w:val="00824C73"/>
    <w:rsid w:val="00824D11"/>
    <w:rsid w:val="00824E0F"/>
    <w:rsid w:val="00826ABB"/>
    <w:rsid w:val="00841044"/>
    <w:rsid w:val="00842005"/>
    <w:rsid w:val="008427F3"/>
    <w:rsid w:val="00844BE5"/>
    <w:rsid w:val="008454EE"/>
    <w:rsid w:val="00852D9E"/>
    <w:rsid w:val="00862AD4"/>
    <w:rsid w:val="00863D5A"/>
    <w:rsid w:val="00866DAA"/>
    <w:rsid w:val="0087041E"/>
    <w:rsid w:val="008743D6"/>
    <w:rsid w:val="00875E8B"/>
    <w:rsid w:val="0089181D"/>
    <w:rsid w:val="008951C1"/>
    <w:rsid w:val="008A0525"/>
    <w:rsid w:val="008A655D"/>
    <w:rsid w:val="008B4C5A"/>
    <w:rsid w:val="008B651A"/>
    <w:rsid w:val="008C30FB"/>
    <w:rsid w:val="008E67F1"/>
    <w:rsid w:val="008E7BC8"/>
    <w:rsid w:val="008F0628"/>
    <w:rsid w:val="008F5F17"/>
    <w:rsid w:val="00923C3C"/>
    <w:rsid w:val="009263FA"/>
    <w:rsid w:val="009353BD"/>
    <w:rsid w:val="0094362B"/>
    <w:rsid w:val="00946BDE"/>
    <w:rsid w:val="009566C4"/>
    <w:rsid w:val="00956B09"/>
    <w:rsid w:val="00957085"/>
    <w:rsid w:val="009615B2"/>
    <w:rsid w:val="00967DD7"/>
    <w:rsid w:val="00973F0C"/>
    <w:rsid w:val="009779AF"/>
    <w:rsid w:val="009950F7"/>
    <w:rsid w:val="009B0088"/>
    <w:rsid w:val="009B0982"/>
    <w:rsid w:val="009B0E63"/>
    <w:rsid w:val="009C2972"/>
    <w:rsid w:val="009E15B1"/>
    <w:rsid w:val="009F2178"/>
    <w:rsid w:val="009F7DED"/>
    <w:rsid w:val="00A00EF1"/>
    <w:rsid w:val="00A015DA"/>
    <w:rsid w:val="00A038D1"/>
    <w:rsid w:val="00A07A78"/>
    <w:rsid w:val="00A12C1B"/>
    <w:rsid w:val="00A1638B"/>
    <w:rsid w:val="00A25595"/>
    <w:rsid w:val="00A25C08"/>
    <w:rsid w:val="00A27729"/>
    <w:rsid w:val="00A347EE"/>
    <w:rsid w:val="00A369E1"/>
    <w:rsid w:val="00A42255"/>
    <w:rsid w:val="00A50ED1"/>
    <w:rsid w:val="00A51C79"/>
    <w:rsid w:val="00A62E16"/>
    <w:rsid w:val="00A86302"/>
    <w:rsid w:val="00A92D6D"/>
    <w:rsid w:val="00AC4708"/>
    <w:rsid w:val="00AE4694"/>
    <w:rsid w:val="00AE5036"/>
    <w:rsid w:val="00AF4C7D"/>
    <w:rsid w:val="00AF6D76"/>
    <w:rsid w:val="00B0469E"/>
    <w:rsid w:val="00B1499B"/>
    <w:rsid w:val="00B23DB2"/>
    <w:rsid w:val="00B258FB"/>
    <w:rsid w:val="00B268B7"/>
    <w:rsid w:val="00B44E28"/>
    <w:rsid w:val="00B458E0"/>
    <w:rsid w:val="00B63731"/>
    <w:rsid w:val="00B71A1C"/>
    <w:rsid w:val="00B71D47"/>
    <w:rsid w:val="00B9142A"/>
    <w:rsid w:val="00B96048"/>
    <w:rsid w:val="00B97BB4"/>
    <w:rsid w:val="00BA17FF"/>
    <w:rsid w:val="00BA24FC"/>
    <w:rsid w:val="00BA7607"/>
    <w:rsid w:val="00BB48BE"/>
    <w:rsid w:val="00BB5802"/>
    <w:rsid w:val="00BB6E0B"/>
    <w:rsid w:val="00BC3CFE"/>
    <w:rsid w:val="00BC4D66"/>
    <w:rsid w:val="00BD4409"/>
    <w:rsid w:val="00BD70FB"/>
    <w:rsid w:val="00BE0ECB"/>
    <w:rsid w:val="00BE3715"/>
    <w:rsid w:val="00BE48F7"/>
    <w:rsid w:val="00BE4BE6"/>
    <w:rsid w:val="00BE7B85"/>
    <w:rsid w:val="00C0527B"/>
    <w:rsid w:val="00C05DD5"/>
    <w:rsid w:val="00C0684F"/>
    <w:rsid w:val="00C06AE6"/>
    <w:rsid w:val="00C1592F"/>
    <w:rsid w:val="00C22026"/>
    <w:rsid w:val="00C23BE8"/>
    <w:rsid w:val="00C34912"/>
    <w:rsid w:val="00C36067"/>
    <w:rsid w:val="00C37942"/>
    <w:rsid w:val="00C433D1"/>
    <w:rsid w:val="00C52006"/>
    <w:rsid w:val="00C52B2A"/>
    <w:rsid w:val="00C65BE0"/>
    <w:rsid w:val="00C70090"/>
    <w:rsid w:val="00C702EC"/>
    <w:rsid w:val="00C70A6E"/>
    <w:rsid w:val="00C7390A"/>
    <w:rsid w:val="00C7687E"/>
    <w:rsid w:val="00C81AA0"/>
    <w:rsid w:val="00C81FFE"/>
    <w:rsid w:val="00C830F7"/>
    <w:rsid w:val="00CB1FBF"/>
    <w:rsid w:val="00CB3C75"/>
    <w:rsid w:val="00CC2516"/>
    <w:rsid w:val="00CD7090"/>
    <w:rsid w:val="00CE0AEC"/>
    <w:rsid w:val="00CE12A5"/>
    <w:rsid w:val="00CE26BD"/>
    <w:rsid w:val="00CE4EEB"/>
    <w:rsid w:val="00CE5F03"/>
    <w:rsid w:val="00CF2004"/>
    <w:rsid w:val="00CF6C25"/>
    <w:rsid w:val="00D009D4"/>
    <w:rsid w:val="00D02D40"/>
    <w:rsid w:val="00D15344"/>
    <w:rsid w:val="00D30C37"/>
    <w:rsid w:val="00D40574"/>
    <w:rsid w:val="00D53FC7"/>
    <w:rsid w:val="00D62E4E"/>
    <w:rsid w:val="00D65C7C"/>
    <w:rsid w:val="00D7069F"/>
    <w:rsid w:val="00D73875"/>
    <w:rsid w:val="00D802D1"/>
    <w:rsid w:val="00D8419E"/>
    <w:rsid w:val="00D96990"/>
    <w:rsid w:val="00DA0710"/>
    <w:rsid w:val="00DB79E8"/>
    <w:rsid w:val="00DC18BA"/>
    <w:rsid w:val="00DC4501"/>
    <w:rsid w:val="00DC59FD"/>
    <w:rsid w:val="00DE6D12"/>
    <w:rsid w:val="00DF321D"/>
    <w:rsid w:val="00E10FB8"/>
    <w:rsid w:val="00E11839"/>
    <w:rsid w:val="00E15171"/>
    <w:rsid w:val="00E31F33"/>
    <w:rsid w:val="00E452FE"/>
    <w:rsid w:val="00E70B9E"/>
    <w:rsid w:val="00E8746C"/>
    <w:rsid w:val="00EA2565"/>
    <w:rsid w:val="00EC2948"/>
    <w:rsid w:val="00EC47B3"/>
    <w:rsid w:val="00ED2295"/>
    <w:rsid w:val="00F01ACF"/>
    <w:rsid w:val="00F0396F"/>
    <w:rsid w:val="00F107D6"/>
    <w:rsid w:val="00F20899"/>
    <w:rsid w:val="00F32A2F"/>
    <w:rsid w:val="00F41325"/>
    <w:rsid w:val="00F423CA"/>
    <w:rsid w:val="00F560C7"/>
    <w:rsid w:val="00F57441"/>
    <w:rsid w:val="00F71674"/>
    <w:rsid w:val="00F9370B"/>
    <w:rsid w:val="00F93D18"/>
    <w:rsid w:val="00F94709"/>
    <w:rsid w:val="00FB3860"/>
    <w:rsid w:val="00FB586A"/>
    <w:rsid w:val="00FC20B6"/>
    <w:rsid w:val="00FD0A02"/>
    <w:rsid w:val="00FD1B82"/>
    <w:rsid w:val="00FE5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270906"/>
  <w15:chartTrackingRefBased/>
  <w15:docId w15:val="{D415C28F-7F38-479D-B9C6-45A1998C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370B"/>
    <w:pPr>
      <w:ind w:firstLineChars="200" w:firstLine="420"/>
    </w:pPr>
  </w:style>
  <w:style w:type="paragraph" w:styleId="a5">
    <w:name w:val="header"/>
    <w:basedOn w:val="a"/>
    <w:link w:val="a6"/>
    <w:uiPriority w:val="99"/>
    <w:unhideWhenUsed/>
    <w:rsid w:val="0013030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30301"/>
    <w:rPr>
      <w:sz w:val="18"/>
      <w:szCs w:val="18"/>
    </w:rPr>
  </w:style>
  <w:style w:type="paragraph" w:styleId="a7">
    <w:name w:val="footer"/>
    <w:basedOn w:val="a"/>
    <w:link w:val="a8"/>
    <w:uiPriority w:val="99"/>
    <w:unhideWhenUsed/>
    <w:rsid w:val="00130301"/>
    <w:pPr>
      <w:tabs>
        <w:tab w:val="center" w:pos="4153"/>
        <w:tab w:val="right" w:pos="8306"/>
      </w:tabs>
      <w:snapToGrid w:val="0"/>
      <w:jc w:val="left"/>
    </w:pPr>
    <w:rPr>
      <w:sz w:val="18"/>
      <w:szCs w:val="18"/>
    </w:rPr>
  </w:style>
  <w:style w:type="character" w:customStyle="1" w:styleId="a8">
    <w:name w:val="页脚 字符"/>
    <w:basedOn w:val="a0"/>
    <w:link w:val="a7"/>
    <w:uiPriority w:val="99"/>
    <w:rsid w:val="00130301"/>
    <w:rPr>
      <w:sz w:val="18"/>
      <w:szCs w:val="18"/>
    </w:rPr>
  </w:style>
  <w:style w:type="paragraph" w:styleId="a9">
    <w:name w:val="Balloon Text"/>
    <w:basedOn w:val="a"/>
    <w:link w:val="aa"/>
    <w:uiPriority w:val="99"/>
    <w:semiHidden/>
    <w:unhideWhenUsed/>
    <w:rsid w:val="00160DB0"/>
    <w:rPr>
      <w:sz w:val="18"/>
      <w:szCs w:val="18"/>
    </w:rPr>
  </w:style>
  <w:style w:type="character" w:customStyle="1" w:styleId="aa">
    <w:name w:val="批注框文本 字符"/>
    <w:basedOn w:val="a0"/>
    <w:link w:val="a9"/>
    <w:uiPriority w:val="99"/>
    <w:semiHidden/>
    <w:rsid w:val="00160D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3983">
      <w:bodyDiv w:val="1"/>
      <w:marLeft w:val="0"/>
      <w:marRight w:val="0"/>
      <w:marTop w:val="0"/>
      <w:marBottom w:val="0"/>
      <w:divBdr>
        <w:top w:val="none" w:sz="0" w:space="0" w:color="auto"/>
        <w:left w:val="none" w:sz="0" w:space="0" w:color="auto"/>
        <w:bottom w:val="none" w:sz="0" w:space="0" w:color="auto"/>
        <w:right w:val="none" w:sz="0" w:space="0" w:color="auto"/>
      </w:divBdr>
    </w:div>
    <w:div w:id="1815029861">
      <w:bodyDiv w:val="1"/>
      <w:marLeft w:val="0"/>
      <w:marRight w:val="0"/>
      <w:marTop w:val="0"/>
      <w:marBottom w:val="0"/>
      <w:divBdr>
        <w:top w:val="none" w:sz="0" w:space="0" w:color="auto"/>
        <w:left w:val="none" w:sz="0" w:space="0" w:color="auto"/>
        <w:bottom w:val="none" w:sz="0" w:space="0" w:color="auto"/>
        <w:right w:val="none" w:sz="0" w:space="0" w:color="auto"/>
      </w:divBdr>
    </w:div>
    <w:div w:id="19323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taSourceCollection xmlns="http://www.yonyou.com/datasource"/>
</file>

<file path=customXml/item2.xml><?xml version="1.0" encoding="utf-8"?>
<formulas xmlns="http://www.yonyou.com/formula"/>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98DE5-C5C3-4FDF-BA72-D1357E12860B}">
  <ds:schemaRefs>
    <ds:schemaRef ds:uri="http://www.yonyou.com/datasource"/>
  </ds:schemaRefs>
</ds:datastoreItem>
</file>

<file path=customXml/itemProps2.xml><?xml version="1.0" encoding="utf-8"?>
<ds:datastoreItem xmlns:ds="http://schemas.openxmlformats.org/officeDocument/2006/customXml" ds:itemID="{22D25B27-87E3-4169-A45F-8AF9A42C23F4}">
  <ds:schemaRefs>
    <ds:schemaRef ds:uri="http://www.yonyou.com/formula"/>
  </ds:schemaRefs>
</ds:datastoreItem>
</file>

<file path=customXml/itemProps3.xml><?xml version="1.0" encoding="utf-8"?>
<ds:datastoreItem xmlns:ds="http://schemas.openxmlformats.org/officeDocument/2006/customXml" ds:itemID="{8EC721F4-02D6-4D4F-8622-12DF64092D4C}">
  <ds:schemaRefs>
    <ds:schemaRef ds:uri="http://www.yonyou.com/relation"/>
  </ds:schemaRefs>
</ds:datastoreItem>
</file>

<file path=customXml/itemProps4.xml><?xml version="1.0" encoding="utf-8"?>
<ds:datastoreItem xmlns:ds="http://schemas.openxmlformats.org/officeDocument/2006/customXml" ds:itemID="{0E116F56-9027-4C2C-BF8F-2846DCB6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4</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wenwen</dc:creator>
  <cp:keywords/>
  <dc:description/>
  <cp:lastModifiedBy>诗雨 周</cp:lastModifiedBy>
  <cp:revision>487</cp:revision>
  <dcterms:created xsi:type="dcterms:W3CDTF">2022-07-19T06:12:00Z</dcterms:created>
  <dcterms:modified xsi:type="dcterms:W3CDTF">2026-05-11T02:18:00Z</dcterms:modified>
</cp:coreProperties>
</file>