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4FC57" w14:textId="5BA1EBA1" w:rsidR="004E092D" w:rsidRDefault="00202CA4">
      <w:pPr>
        <w:pStyle w:val="1"/>
        <w:rPr>
          <w:rFonts w:ascii="宋体" w:eastAsia="宋体" w:hAnsi="宋体" w:cs="宋体"/>
          <w:sz w:val="20"/>
          <w:szCs w:val="20"/>
          <w:lang w:val="en-US"/>
        </w:rPr>
      </w:pPr>
      <w:r>
        <w:rPr>
          <w:rFonts w:ascii="宋体" w:eastAsia="宋体" w:hAnsi="宋体" w:cs="宋体" w:hint="eastAsia"/>
          <w:sz w:val="20"/>
          <w:szCs w:val="20"/>
          <w:lang w:val="en-US"/>
        </w:rPr>
        <w:t xml:space="preserve">证券代码：600927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                            </w:t>
      </w:r>
      <w:r w:rsidR="009D3C02">
        <w:rPr>
          <w:rFonts w:ascii="宋体" w:eastAsia="宋体" w:hAnsi="宋体" w:cs="宋体"/>
          <w:sz w:val="21"/>
          <w:szCs w:val="21"/>
          <w:lang w:val="en-US"/>
        </w:rPr>
        <w:t xml:space="preserve">  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证券简称：永安期货</w:t>
      </w:r>
    </w:p>
    <w:p w14:paraId="7DA818FA" w14:textId="77777777" w:rsidR="004E092D" w:rsidRDefault="004E092D">
      <w:pPr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14:paraId="28586A3B" w14:textId="77777777" w:rsidR="004E092D" w:rsidRDefault="00202CA4">
      <w:pPr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永安期货股份有限公司</w:t>
      </w:r>
    </w:p>
    <w:p w14:paraId="5B9604E3" w14:textId="77777777" w:rsidR="004E092D" w:rsidRDefault="00202CA4">
      <w:pPr>
        <w:spacing w:line="360" w:lineRule="auto"/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投资者关系活动记录表</w:t>
      </w:r>
    </w:p>
    <w:p w14:paraId="037850BC" w14:textId="7B83005B" w:rsidR="004E092D" w:rsidRPr="00E9112F" w:rsidRDefault="00202CA4" w:rsidP="006363BA">
      <w:pPr>
        <w:spacing w:before="51" w:after="32"/>
        <w:ind w:right="619"/>
        <w:rPr>
          <w:rFonts w:ascii="宋体" w:eastAsia="宋体" w:hAnsi="宋体" w:cs="宋体"/>
          <w:sz w:val="21"/>
          <w:szCs w:val="21"/>
        </w:rPr>
      </w:pPr>
      <w:r w:rsidRPr="00E9112F">
        <w:rPr>
          <w:rFonts w:ascii="宋体" w:eastAsia="宋体" w:hAnsi="宋体" w:cs="宋体" w:hint="eastAsia"/>
          <w:sz w:val="21"/>
          <w:szCs w:val="21"/>
        </w:rPr>
        <w:t>编号：</w:t>
      </w:r>
      <w:r w:rsidRPr="00E9112F">
        <w:rPr>
          <w:rFonts w:ascii="宋体" w:eastAsia="宋体" w:hAnsi="宋体" w:cs="宋体" w:hint="eastAsia"/>
          <w:sz w:val="21"/>
          <w:szCs w:val="21"/>
          <w:lang w:val="en-US"/>
        </w:rPr>
        <w:t>2026</w:t>
      </w:r>
      <w:r w:rsidRPr="00E9112F">
        <w:rPr>
          <w:rFonts w:ascii="宋体" w:eastAsia="宋体" w:hAnsi="宋体" w:cs="宋体" w:hint="eastAsia"/>
          <w:sz w:val="21"/>
          <w:szCs w:val="21"/>
        </w:rPr>
        <w:t>-</w:t>
      </w:r>
      <w:r w:rsidR="00882F33">
        <w:rPr>
          <w:rFonts w:ascii="宋体" w:eastAsia="宋体" w:hAnsi="宋体" w:cs="宋体"/>
          <w:sz w:val="21"/>
          <w:szCs w:val="21"/>
        </w:rPr>
        <w:t>001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5945"/>
      </w:tblGrid>
      <w:tr w:rsidR="004E092D" w:rsidRPr="00E9112F" w14:paraId="32EE6CF3" w14:textId="77777777" w:rsidTr="00F056AE">
        <w:trPr>
          <w:trHeight w:val="1920"/>
          <w:jc w:val="center"/>
        </w:trPr>
        <w:tc>
          <w:tcPr>
            <w:tcW w:w="2580" w:type="dxa"/>
            <w:vAlign w:val="center"/>
          </w:tcPr>
          <w:p w14:paraId="4D5B997D" w14:textId="77777777" w:rsidR="004E092D" w:rsidRPr="00E9112F" w:rsidRDefault="004E092D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14:paraId="55B8AB13" w14:textId="77777777" w:rsidR="004E092D" w:rsidRPr="00E9112F" w:rsidRDefault="00202CA4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E9112F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投资者关系活动类别</w:t>
            </w:r>
          </w:p>
        </w:tc>
        <w:tc>
          <w:tcPr>
            <w:tcW w:w="5945" w:type="dxa"/>
          </w:tcPr>
          <w:p w14:paraId="56CA2982" w14:textId="77777777" w:rsidR="004E092D" w:rsidRPr="00E9112F" w:rsidRDefault="004E092D">
            <w:pPr>
              <w:pStyle w:val="TableParagraph"/>
              <w:spacing w:before="7"/>
              <w:rPr>
                <w:rFonts w:ascii="宋体" w:eastAsia="宋体" w:hAnsi="宋体" w:cs="宋体"/>
                <w:sz w:val="21"/>
                <w:szCs w:val="21"/>
              </w:rPr>
            </w:pPr>
          </w:p>
          <w:p w14:paraId="791D8540" w14:textId="7F57DF84" w:rsidR="004E092D" w:rsidRPr="00E9112F" w:rsidRDefault="00B50DFF" w:rsidP="00F056AE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="宋体" w:eastAsia="宋体" w:hAnsi="宋体" w:cs="宋体"/>
                <w:sz w:val="21"/>
                <w:szCs w:val="21"/>
              </w:rPr>
            </w:pPr>
            <w:sdt>
              <w:sdtPr>
                <w:rPr>
                  <w:rFonts w:ascii="宋体" w:eastAsia="宋体" w:hAnsi="宋体" w:cs="宋体" w:hint="eastAsia"/>
                  <w:sz w:val="21"/>
                  <w:szCs w:val="21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02CA4" w:rsidRPr="00E9112F">
                  <w:rPr>
                    <w:rFonts w:ascii="Segoe UI Symbol" w:eastAsia="宋体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202CA4" w:rsidRPr="00E9112F">
              <w:rPr>
                <w:rFonts w:ascii="宋体" w:eastAsia="宋体" w:hAnsi="宋体" w:cs="宋体" w:hint="eastAsia"/>
                <w:sz w:val="21"/>
                <w:szCs w:val="21"/>
              </w:rPr>
              <w:t>特</w:t>
            </w:r>
            <w:r w:rsidR="00202CA4" w:rsidRPr="00E9112F">
              <w:rPr>
                <w:rFonts w:ascii="宋体" w:eastAsia="宋体" w:hAnsi="宋体" w:cs="宋体" w:hint="eastAsia"/>
                <w:spacing w:val="-3"/>
                <w:sz w:val="21"/>
                <w:szCs w:val="21"/>
              </w:rPr>
              <w:t>定</w:t>
            </w:r>
            <w:r w:rsidR="00202CA4" w:rsidRPr="00E9112F">
              <w:rPr>
                <w:rFonts w:ascii="宋体" w:eastAsia="宋体" w:hAnsi="宋体" w:cs="宋体" w:hint="eastAsia"/>
                <w:sz w:val="21"/>
                <w:szCs w:val="21"/>
              </w:rPr>
              <w:t>对</w:t>
            </w:r>
            <w:r w:rsidR="00202CA4" w:rsidRPr="00E9112F">
              <w:rPr>
                <w:rFonts w:ascii="宋体" w:eastAsia="宋体" w:hAnsi="宋体" w:cs="宋体" w:hint="eastAsia"/>
                <w:spacing w:val="-3"/>
                <w:sz w:val="21"/>
                <w:szCs w:val="21"/>
              </w:rPr>
              <w:t>象</w:t>
            </w:r>
            <w:r w:rsidR="00202CA4" w:rsidRPr="00E9112F">
              <w:rPr>
                <w:rFonts w:ascii="宋体" w:eastAsia="宋体" w:hAnsi="宋体" w:cs="宋体" w:hint="eastAsia"/>
                <w:sz w:val="21"/>
                <w:szCs w:val="21"/>
              </w:rPr>
              <w:t>调研</w:t>
            </w:r>
            <w:r w:rsidR="00202CA4" w:rsidRPr="00E9112F">
              <w:rPr>
                <w:rFonts w:ascii="宋体" w:eastAsia="宋体" w:hAnsi="宋体" w:cs="宋体" w:hint="eastAsia"/>
                <w:sz w:val="21"/>
                <w:szCs w:val="21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1"/>
                  <w:szCs w:val="21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02CA4" w:rsidRPr="00E9112F">
                  <w:rPr>
                    <w:rFonts w:ascii="Segoe UI Symbol" w:eastAsia="宋体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202CA4" w:rsidRPr="00E9112F">
              <w:rPr>
                <w:rFonts w:ascii="宋体" w:eastAsia="宋体" w:hAnsi="宋体" w:cs="宋体" w:hint="eastAsia"/>
                <w:sz w:val="21"/>
                <w:szCs w:val="21"/>
              </w:rPr>
              <w:t>分</w:t>
            </w:r>
            <w:r w:rsidR="00202CA4" w:rsidRPr="00E9112F">
              <w:rPr>
                <w:rFonts w:ascii="宋体" w:eastAsia="宋体" w:hAnsi="宋体" w:cs="宋体" w:hint="eastAsia"/>
                <w:spacing w:val="-3"/>
                <w:sz w:val="21"/>
                <w:szCs w:val="21"/>
              </w:rPr>
              <w:t>析</w:t>
            </w:r>
            <w:r w:rsidR="00202CA4" w:rsidRPr="00E9112F">
              <w:rPr>
                <w:rFonts w:ascii="宋体" w:eastAsia="宋体" w:hAnsi="宋体" w:cs="宋体" w:hint="eastAsia"/>
                <w:sz w:val="21"/>
                <w:szCs w:val="21"/>
              </w:rPr>
              <w:t>师</w:t>
            </w:r>
            <w:r w:rsidR="00202CA4" w:rsidRPr="00E9112F">
              <w:rPr>
                <w:rFonts w:ascii="宋体" w:eastAsia="宋体" w:hAnsi="宋体" w:cs="宋体" w:hint="eastAsia"/>
                <w:spacing w:val="-3"/>
                <w:sz w:val="21"/>
                <w:szCs w:val="21"/>
              </w:rPr>
              <w:t>会</w:t>
            </w:r>
            <w:r w:rsidR="00202CA4" w:rsidRPr="00E9112F">
              <w:rPr>
                <w:rFonts w:ascii="宋体" w:eastAsia="宋体" w:hAnsi="宋体" w:cs="宋体" w:hint="eastAsia"/>
                <w:sz w:val="21"/>
                <w:szCs w:val="21"/>
              </w:rPr>
              <w:t>议</w:t>
            </w:r>
          </w:p>
          <w:p w14:paraId="55287F0C" w14:textId="1E585A33" w:rsidR="004E092D" w:rsidRPr="00E9112F" w:rsidRDefault="00B50DFF" w:rsidP="00F056AE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1"/>
                <w:szCs w:val="21"/>
              </w:rPr>
            </w:pPr>
            <w:sdt>
              <w:sdtPr>
                <w:rPr>
                  <w:rFonts w:ascii="宋体" w:eastAsia="宋体" w:hAnsi="宋体" w:cs="宋体" w:hint="eastAsia"/>
                  <w:sz w:val="21"/>
                  <w:szCs w:val="21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02CA4" w:rsidRPr="00E9112F">
                  <w:rPr>
                    <w:rFonts w:ascii="Segoe UI Symbol" w:eastAsia="宋体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202CA4" w:rsidRPr="00E9112F">
              <w:rPr>
                <w:rFonts w:ascii="宋体" w:eastAsia="宋体" w:hAnsi="宋体" w:cs="宋体" w:hint="eastAsia"/>
                <w:sz w:val="21"/>
                <w:szCs w:val="21"/>
              </w:rPr>
              <w:t>媒</w:t>
            </w:r>
            <w:r w:rsidR="00202CA4" w:rsidRPr="00E9112F">
              <w:rPr>
                <w:rFonts w:ascii="宋体" w:eastAsia="宋体" w:hAnsi="宋体" w:cs="宋体" w:hint="eastAsia"/>
                <w:spacing w:val="-3"/>
                <w:sz w:val="21"/>
                <w:szCs w:val="21"/>
              </w:rPr>
              <w:t>体</w:t>
            </w:r>
            <w:r w:rsidR="00202CA4" w:rsidRPr="00E9112F">
              <w:rPr>
                <w:rFonts w:ascii="宋体" w:eastAsia="宋体" w:hAnsi="宋体" w:cs="宋体" w:hint="eastAsia"/>
                <w:sz w:val="21"/>
                <w:szCs w:val="21"/>
              </w:rPr>
              <w:t>采访</w:t>
            </w:r>
            <w:r w:rsidR="00202CA4" w:rsidRPr="00E9112F">
              <w:rPr>
                <w:rFonts w:ascii="宋体" w:eastAsia="宋体" w:hAnsi="宋体" w:cs="宋体" w:hint="eastAsia"/>
                <w:sz w:val="21"/>
                <w:szCs w:val="21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1"/>
                  <w:szCs w:val="21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83B34">
                  <w:rPr>
                    <w:rFonts w:ascii="宋体" w:eastAsia="宋体" w:hAnsi="宋体" w:cs="宋体" w:hint="eastAsia"/>
                    <w:sz w:val="21"/>
                    <w:szCs w:val="21"/>
                  </w:rPr>
                  <w:sym w:font="Wingdings 2" w:char="F052"/>
                </w:r>
              </w:sdtContent>
            </w:sdt>
            <w:r w:rsidR="00202CA4" w:rsidRPr="00E9112F">
              <w:rPr>
                <w:rFonts w:ascii="宋体" w:eastAsia="宋体" w:hAnsi="宋体" w:cs="宋体" w:hint="eastAsia"/>
                <w:sz w:val="21"/>
                <w:szCs w:val="21"/>
              </w:rPr>
              <w:t>业</w:t>
            </w:r>
            <w:r w:rsidR="00202CA4" w:rsidRPr="00E9112F">
              <w:rPr>
                <w:rFonts w:ascii="宋体" w:eastAsia="宋体" w:hAnsi="宋体" w:cs="宋体" w:hint="eastAsia"/>
                <w:spacing w:val="-3"/>
                <w:sz w:val="21"/>
                <w:szCs w:val="21"/>
              </w:rPr>
              <w:t>绩</w:t>
            </w:r>
            <w:r w:rsidR="00202CA4" w:rsidRPr="00E9112F">
              <w:rPr>
                <w:rFonts w:ascii="宋体" w:eastAsia="宋体" w:hAnsi="宋体" w:cs="宋体" w:hint="eastAsia"/>
                <w:sz w:val="21"/>
                <w:szCs w:val="21"/>
              </w:rPr>
              <w:t>说</w:t>
            </w:r>
            <w:r w:rsidR="00202CA4" w:rsidRPr="00E9112F">
              <w:rPr>
                <w:rFonts w:ascii="宋体" w:eastAsia="宋体" w:hAnsi="宋体" w:cs="宋体" w:hint="eastAsia"/>
                <w:spacing w:val="-3"/>
                <w:sz w:val="21"/>
                <w:szCs w:val="21"/>
              </w:rPr>
              <w:t>明</w:t>
            </w:r>
            <w:r w:rsidR="00202CA4" w:rsidRPr="00E9112F">
              <w:rPr>
                <w:rFonts w:ascii="宋体" w:eastAsia="宋体" w:hAnsi="宋体" w:cs="宋体" w:hint="eastAsia"/>
                <w:sz w:val="21"/>
                <w:szCs w:val="21"/>
              </w:rPr>
              <w:t>会</w:t>
            </w:r>
          </w:p>
          <w:p w14:paraId="2841BF9C" w14:textId="302D86A5" w:rsidR="004E092D" w:rsidRPr="00E9112F" w:rsidRDefault="00B50DFF" w:rsidP="00F056AE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1"/>
                <w:szCs w:val="21"/>
              </w:rPr>
            </w:pPr>
            <w:sdt>
              <w:sdtPr>
                <w:rPr>
                  <w:rFonts w:ascii="宋体" w:eastAsia="宋体" w:hAnsi="宋体" w:cs="宋体" w:hint="eastAsia"/>
                  <w:sz w:val="21"/>
                  <w:szCs w:val="21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02CA4" w:rsidRPr="00E9112F">
                  <w:rPr>
                    <w:rFonts w:ascii="Segoe UI Symbol" w:eastAsia="宋体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202CA4" w:rsidRPr="00E9112F">
              <w:rPr>
                <w:rFonts w:ascii="宋体" w:eastAsia="宋体" w:hAnsi="宋体" w:cs="宋体" w:hint="eastAsia"/>
                <w:sz w:val="21"/>
                <w:szCs w:val="21"/>
              </w:rPr>
              <w:t>新</w:t>
            </w:r>
            <w:r w:rsidR="00202CA4" w:rsidRPr="00E9112F">
              <w:rPr>
                <w:rFonts w:ascii="宋体" w:eastAsia="宋体" w:hAnsi="宋体" w:cs="宋体" w:hint="eastAsia"/>
                <w:spacing w:val="-3"/>
                <w:sz w:val="21"/>
                <w:szCs w:val="21"/>
              </w:rPr>
              <w:t>闻</w:t>
            </w:r>
            <w:r w:rsidR="00202CA4" w:rsidRPr="00E9112F">
              <w:rPr>
                <w:rFonts w:ascii="宋体" w:eastAsia="宋体" w:hAnsi="宋体" w:cs="宋体" w:hint="eastAsia"/>
                <w:sz w:val="21"/>
                <w:szCs w:val="21"/>
              </w:rPr>
              <w:t>发</w:t>
            </w:r>
            <w:r w:rsidR="00202CA4" w:rsidRPr="00E9112F">
              <w:rPr>
                <w:rFonts w:ascii="宋体" w:eastAsia="宋体" w:hAnsi="宋体" w:cs="宋体" w:hint="eastAsia"/>
                <w:spacing w:val="-3"/>
                <w:sz w:val="21"/>
                <w:szCs w:val="21"/>
              </w:rPr>
              <w:t>布</w:t>
            </w:r>
            <w:r w:rsidR="00202CA4" w:rsidRPr="00E9112F">
              <w:rPr>
                <w:rFonts w:ascii="宋体" w:eastAsia="宋体" w:hAnsi="宋体" w:cs="宋体" w:hint="eastAsia"/>
                <w:sz w:val="21"/>
                <w:szCs w:val="21"/>
              </w:rPr>
              <w:t>会</w:t>
            </w:r>
            <w:r w:rsidR="00202CA4" w:rsidRPr="00E9112F">
              <w:rPr>
                <w:rFonts w:ascii="宋体" w:eastAsia="宋体" w:hAnsi="宋体" w:cs="宋体" w:hint="eastAsia"/>
                <w:sz w:val="21"/>
                <w:szCs w:val="21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1"/>
                  <w:szCs w:val="21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02CA4" w:rsidRPr="00E9112F">
                  <w:rPr>
                    <w:rFonts w:ascii="Segoe UI Symbol" w:eastAsia="宋体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202CA4" w:rsidRPr="00E9112F">
              <w:rPr>
                <w:rFonts w:ascii="宋体" w:eastAsia="宋体" w:hAnsi="宋体" w:cs="宋体" w:hint="eastAsia"/>
                <w:sz w:val="21"/>
                <w:szCs w:val="21"/>
              </w:rPr>
              <w:t>路</w:t>
            </w:r>
            <w:r w:rsidR="00202CA4" w:rsidRPr="00E9112F">
              <w:rPr>
                <w:rFonts w:ascii="宋体" w:eastAsia="宋体" w:hAnsi="宋体" w:cs="宋体" w:hint="eastAsia"/>
                <w:spacing w:val="-3"/>
                <w:sz w:val="21"/>
                <w:szCs w:val="21"/>
              </w:rPr>
              <w:t>演</w:t>
            </w:r>
            <w:r w:rsidR="00202CA4" w:rsidRPr="00E9112F">
              <w:rPr>
                <w:rFonts w:ascii="宋体" w:eastAsia="宋体" w:hAnsi="宋体" w:cs="宋体" w:hint="eastAsia"/>
                <w:sz w:val="21"/>
                <w:szCs w:val="21"/>
              </w:rPr>
              <w:t>活动</w:t>
            </w:r>
          </w:p>
          <w:p w14:paraId="4F2C7083" w14:textId="52D68CCB" w:rsidR="004E092D" w:rsidRPr="00E9112F" w:rsidRDefault="00B50DFF" w:rsidP="00F056AE">
            <w:pPr>
              <w:pStyle w:val="TableParagraph"/>
              <w:ind w:left="107"/>
              <w:rPr>
                <w:rFonts w:ascii="宋体" w:eastAsia="宋体" w:hAnsi="宋体" w:cs="宋体"/>
                <w:sz w:val="21"/>
                <w:szCs w:val="21"/>
              </w:rPr>
            </w:pPr>
            <w:sdt>
              <w:sdtPr>
                <w:rPr>
                  <w:rFonts w:ascii="宋体" w:eastAsia="宋体" w:hAnsi="宋体" w:cs="宋体" w:hint="eastAsia"/>
                  <w:sz w:val="21"/>
                  <w:szCs w:val="21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02CA4" w:rsidRPr="00E9112F">
                  <w:rPr>
                    <w:rFonts w:ascii="Segoe UI Symbol" w:eastAsia="宋体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202CA4" w:rsidRPr="00E9112F">
              <w:rPr>
                <w:rFonts w:ascii="宋体" w:eastAsia="宋体" w:hAnsi="宋体" w:cs="宋体" w:hint="eastAsia"/>
                <w:sz w:val="21"/>
                <w:szCs w:val="21"/>
              </w:rPr>
              <w:t>现场参观</w:t>
            </w:r>
          </w:p>
          <w:p w14:paraId="30BFAA04" w14:textId="77777777" w:rsidR="004E092D" w:rsidRPr="00E9112F" w:rsidRDefault="00B50DFF">
            <w:pPr>
              <w:pStyle w:val="TableParagraph"/>
              <w:ind w:left="107"/>
              <w:rPr>
                <w:rFonts w:ascii="宋体" w:eastAsia="宋体" w:hAnsi="宋体" w:cs="宋体"/>
                <w:sz w:val="21"/>
                <w:szCs w:val="21"/>
              </w:rPr>
            </w:pPr>
            <w:sdt>
              <w:sdtPr>
                <w:rPr>
                  <w:rFonts w:ascii="宋体" w:eastAsia="宋体" w:hAnsi="宋体" w:cs="宋体" w:hint="eastAsia"/>
                  <w:sz w:val="21"/>
                  <w:szCs w:val="21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02CA4" w:rsidRPr="00E9112F">
                  <w:rPr>
                    <w:rFonts w:ascii="Segoe UI Symbol" w:eastAsia="宋体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202CA4" w:rsidRPr="00E9112F">
              <w:rPr>
                <w:rFonts w:ascii="宋体" w:eastAsia="宋体" w:hAnsi="宋体" w:cs="宋体" w:hint="eastAsia"/>
                <w:sz w:val="21"/>
                <w:szCs w:val="21"/>
              </w:rPr>
              <w:t>其他（</w:t>
            </w:r>
            <w:r w:rsidR="00202CA4" w:rsidRPr="00E9112F">
              <w:rPr>
                <w:rFonts w:ascii="宋体" w:eastAsia="宋体" w:hAnsi="宋体" w:cs="宋体" w:hint="eastAsia"/>
                <w:sz w:val="21"/>
                <w:szCs w:val="21"/>
                <w:u w:val="single"/>
              </w:rPr>
              <w:t>请文字说明其他活动内容）</w:t>
            </w:r>
          </w:p>
        </w:tc>
      </w:tr>
      <w:tr w:rsidR="004E092D" w:rsidRPr="00E9112F" w14:paraId="6F3FA9E4" w14:textId="77777777" w:rsidTr="00D961E6">
        <w:trPr>
          <w:trHeight w:val="1120"/>
          <w:jc w:val="center"/>
        </w:trPr>
        <w:tc>
          <w:tcPr>
            <w:tcW w:w="2580" w:type="dxa"/>
            <w:vAlign w:val="center"/>
          </w:tcPr>
          <w:p w14:paraId="2782989D" w14:textId="77777777" w:rsidR="004E092D" w:rsidRPr="00E9112F" w:rsidRDefault="00202CA4">
            <w:pPr>
              <w:pStyle w:val="TableParagraph"/>
              <w:spacing w:line="560" w:lineRule="exact"/>
              <w:ind w:left="107" w:right="96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E9112F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6FF9B826" w14:textId="6F16CBB5" w:rsidR="004E092D" w:rsidRPr="00E9112F" w:rsidRDefault="00202CA4" w:rsidP="006363BA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1"/>
                <w:szCs w:val="21"/>
                <w:lang w:val="en-US"/>
              </w:rPr>
            </w:pPr>
            <w:r w:rsidRPr="00E9112F">
              <w:rPr>
                <w:rFonts w:ascii="宋体" w:eastAsia="宋体" w:hAnsi="宋体" w:cs="宋体" w:hint="eastAsia"/>
                <w:sz w:val="21"/>
                <w:szCs w:val="21"/>
                <w:lang w:val="en-US"/>
              </w:rPr>
              <w:t>线上参与</w:t>
            </w:r>
            <w:r w:rsidR="006363BA" w:rsidRPr="00E9112F">
              <w:rPr>
                <w:rFonts w:ascii="宋体" w:eastAsia="宋体" w:hAnsi="宋体" w:cs="宋体" w:hint="eastAsia"/>
                <w:sz w:val="21"/>
                <w:szCs w:val="21"/>
                <w:lang w:val="en-US"/>
              </w:rPr>
              <w:t>公司</w:t>
            </w:r>
            <w:r w:rsidRPr="00E9112F">
              <w:rPr>
                <w:rFonts w:ascii="宋体" w:eastAsia="宋体" w:hAnsi="宋体" w:cs="宋体" w:hint="eastAsia"/>
                <w:sz w:val="21"/>
                <w:szCs w:val="21"/>
                <w:lang w:val="en-US"/>
              </w:rPr>
              <w:t>2025年度暨2026年第一季度业绩说明会的全体投资者</w:t>
            </w:r>
          </w:p>
        </w:tc>
      </w:tr>
      <w:tr w:rsidR="004E092D" w:rsidRPr="00E9112F" w14:paraId="1BD74C18" w14:textId="77777777" w:rsidTr="00D961E6">
        <w:trPr>
          <w:trHeight w:val="558"/>
          <w:jc w:val="center"/>
        </w:trPr>
        <w:tc>
          <w:tcPr>
            <w:tcW w:w="2580" w:type="dxa"/>
            <w:vAlign w:val="center"/>
          </w:tcPr>
          <w:p w14:paraId="7966A842" w14:textId="77777777" w:rsidR="004E092D" w:rsidRPr="00E9112F" w:rsidRDefault="00202CA4">
            <w:pPr>
              <w:pStyle w:val="TableParagraph"/>
              <w:ind w:left="107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E9112F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5945" w:type="dxa"/>
            <w:vAlign w:val="center"/>
          </w:tcPr>
          <w:p w14:paraId="4ACC6EFE" w14:textId="77777777" w:rsidR="004E092D" w:rsidRPr="00E9112F" w:rsidRDefault="00202CA4">
            <w:pPr>
              <w:spacing w:before="100" w:beforeAutospacing="1"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E9112F">
              <w:rPr>
                <w:rFonts w:ascii="宋体" w:eastAsia="宋体" w:hAnsi="宋体" w:cstheme="minorEastAsia" w:hint="eastAsia"/>
                <w:sz w:val="21"/>
                <w:szCs w:val="21"/>
              </w:rPr>
              <w:t>2026年05月13日 10:00-11:00</w:t>
            </w:r>
          </w:p>
        </w:tc>
      </w:tr>
      <w:tr w:rsidR="004E092D" w:rsidRPr="00E9112F" w14:paraId="40F78EFB" w14:textId="77777777" w:rsidTr="00D961E6">
        <w:trPr>
          <w:trHeight w:val="561"/>
          <w:jc w:val="center"/>
        </w:trPr>
        <w:tc>
          <w:tcPr>
            <w:tcW w:w="2580" w:type="dxa"/>
            <w:vAlign w:val="center"/>
          </w:tcPr>
          <w:p w14:paraId="6EC42C09" w14:textId="77777777" w:rsidR="004E092D" w:rsidRPr="00E9112F" w:rsidRDefault="00202CA4">
            <w:pPr>
              <w:pStyle w:val="TableParagraph"/>
              <w:ind w:left="107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E9112F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地点</w:t>
            </w:r>
          </w:p>
        </w:tc>
        <w:tc>
          <w:tcPr>
            <w:tcW w:w="5945" w:type="dxa"/>
            <w:vAlign w:val="center"/>
          </w:tcPr>
          <w:p w14:paraId="73751F98" w14:textId="77777777" w:rsidR="004E092D" w:rsidRPr="00E9112F" w:rsidRDefault="00202CA4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1"/>
                <w:szCs w:val="21"/>
              </w:rPr>
            </w:pPr>
            <w:r w:rsidRPr="00E9112F">
              <w:rPr>
                <w:rFonts w:ascii="宋体" w:eastAsia="宋体" w:hAnsi="宋体" w:cs="宋体"/>
                <w:sz w:val="21"/>
                <w:szCs w:val="21"/>
              </w:rPr>
              <w:t>价值在线（https://www.ir-online.cn/）网络互动</w:t>
            </w:r>
          </w:p>
        </w:tc>
      </w:tr>
      <w:tr w:rsidR="004E092D" w:rsidRPr="00E9112F" w14:paraId="0369B612" w14:textId="77777777" w:rsidTr="00D961E6">
        <w:trPr>
          <w:trHeight w:val="558"/>
          <w:jc w:val="center"/>
        </w:trPr>
        <w:tc>
          <w:tcPr>
            <w:tcW w:w="2580" w:type="dxa"/>
            <w:vAlign w:val="center"/>
          </w:tcPr>
          <w:p w14:paraId="4CC98D0A" w14:textId="77777777" w:rsidR="004E092D" w:rsidRPr="00E9112F" w:rsidRDefault="00202CA4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E9112F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6ACE06C5" w14:textId="77777777" w:rsidR="004E092D" w:rsidRPr="00E9112F" w:rsidRDefault="00202CA4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1"/>
                <w:szCs w:val="21"/>
              </w:rPr>
            </w:pPr>
            <w:r w:rsidRPr="00E9112F">
              <w:rPr>
                <w:rFonts w:ascii="宋体" w:eastAsia="宋体" w:hAnsi="宋体" w:cs="宋体"/>
                <w:sz w:val="21"/>
                <w:szCs w:val="21"/>
              </w:rPr>
              <w:t>董事长 黄志明</w:t>
            </w:r>
            <w:r w:rsidRPr="00E9112F">
              <w:rPr>
                <w:rFonts w:ascii="宋体" w:eastAsia="宋体" w:hAnsi="宋体" w:cs="宋体"/>
                <w:sz w:val="21"/>
                <w:szCs w:val="21"/>
              </w:rPr>
              <w:br/>
              <w:t>董事、总经理 马志伟</w:t>
            </w:r>
            <w:r w:rsidRPr="00E9112F">
              <w:rPr>
                <w:rFonts w:ascii="宋体" w:eastAsia="宋体" w:hAnsi="宋体" w:cs="宋体"/>
                <w:sz w:val="21"/>
                <w:szCs w:val="21"/>
              </w:rPr>
              <w:br/>
              <w:t>副总经理、董事会秘书、财务总监 黄峥嵘</w:t>
            </w:r>
            <w:r w:rsidRPr="00E9112F">
              <w:rPr>
                <w:rFonts w:ascii="宋体" w:eastAsia="宋体" w:hAnsi="宋体" w:cs="宋体"/>
                <w:sz w:val="21"/>
                <w:szCs w:val="21"/>
              </w:rPr>
              <w:br/>
              <w:t>独立董事 任成</w:t>
            </w:r>
          </w:p>
        </w:tc>
      </w:tr>
      <w:tr w:rsidR="004E092D" w:rsidRPr="00E9112F" w14:paraId="3C569D1E" w14:textId="77777777" w:rsidTr="00D961E6">
        <w:trPr>
          <w:trHeight w:val="1266"/>
          <w:jc w:val="center"/>
        </w:trPr>
        <w:tc>
          <w:tcPr>
            <w:tcW w:w="2580" w:type="dxa"/>
            <w:vAlign w:val="center"/>
          </w:tcPr>
          <w:p w14:paraId="76BEEAD2" w14:textId="77777777" w:rsidR="004E092D" w:rsidRPr="00E9112F" w:rsidRDefault="004E092D">
            <w:pPr>
              <w:pStyle w:val="TableParagraph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14:paraId="1B2A3866" w14:textId="77777777" w:rsidR="004E092D" w:rsidRPr="00E9112F" w:rsidRDefault="004E092D">
            <w:pPr>
              <w:pStyle w:val="TableParagraph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14:paraId="306E45E2" w14:textId="77777777" w:rsidR="004E092D" w:rsidRPr="00E9112F" w:rsidRDefault="004E092D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14:paraId="38E2C96F" w14:textId="77777777" w:rsidR="004E092D" w:rsidRPr="00E9112F" w:rsidRDefault="00202CA4">
            <w:pPr>
              <w:pStyle w:val="TableParagraph"/>
              <w:spacing w:before="1" w:line="499" w:lineRule="auto"/>
              <w:ind w:left="107" w:right="96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E9112F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投资者关系活动主要内容介绍</w:t>
            </w:r>
          </w:p>
        </w:tc>
        <w:tc>
          <w:tcPr>
            <w:tcW w:w="5945" w:type="dxa"/>
          </w:tcPr>
          <w:p w14:paraId="398361F2" w14:textId="0051615A" w:rsidR="00F34A6C" w:rsidRPr="00E9112F" w:rsidRDefault="00202CA4" w:rsidP="004F3C1C">
            <w:pPr>
              <w:pStyle w:val="TableParagraph"/>
              <w:spacing w:line="360" w:lineRule="auto"/>
              <w:ind w:firstLine="42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E9112F">
              <w:rPr>
                <w:rFonts w:ascii="宋体" w:eastAsia="宋体" w:hAnsi="宋体" w:cs="宋体"/>
                <w:b/>
                <w:sz w:val="21"/>
                <w:szCs w:val="21"/>
              </w:rPr>
              <w:t>1.2026年是十五五开局之年，请问公司是否制定相应规划？</w:t>
            </w:r>
            <w:r w:rsidRPr="00E9112F">
              <w:rPr>
                <w:rFonts w:ascii="宋体" w:eastAsia="宋体" w:hAnsi="宋体" w:cs="宋体"/>
                <w:b/>
                <w:sz w:val="21"/>
                <w:szCs w:val="21"/>
              </w:rPr>
              <w:br/>
            </w:r>
            <w:r w:rsidRPr="00E9112F">
              <w:rPr>
                <w:rFonts w:ascii="宋体" w:eastAsia="宋体" w:hAnsi="宋体" w:cs="宋体"/>
                <w:sz w:val="21"/>
                <w:szCs w:val="21"/>
              </w:rPr>
              <w:t xml:space="preserve">    答:“十五五”时期，公司将直面挑战、抢抓机遇，持续锚定打造一流衍生品投行的战略目标，具体来说，公司将围绕“产业链风险管家、衍生品资产配置行家、跨境综合金融服务专家”三大战略定位，持续深化“以客户为中心”改革，书写公司“二次创业”新篇章。 </w:t>
            </w:r>
          </w:p>
          <w:p w14:paraId="08E8B1CB" w14:textId="77777777" w:rsidR="00F34A6C" w:rsidRPr="00E9112F" w:rsidRDefault="00202CA4" w:rsidP="004F3C1C">
            <w:pPr>
              <w:pStyle w:val="TableParagraph"/>
              <w:spacing w:line="360" w:lineRule="auto"/>
              <w:ind w:firstLine="42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E9112F">
              <w:rPr>
                <w:rFonts w:ascii="宋体" w:eastAsia="宋体" w:hAnsi="宋体" w:cs="宋体"/>
                <w:sz w:val="21"/>
                <w:szCs w:val="21"/>
              </w:rPr>
              <w:t xml:space="preserve">产业链风险管家将基于产业链、供应链精细化管理需求，提供贯穿“现货+期货”“场内+场外”“境内+境外”的“一站式”解决方案，将产业服务品牌“永动企航”打造成为行业首个聚焦实体企业的综合化、数智化、国际化产业链服务品牌，保障实体企业平稳经营和产业链稳定运行。 </w:t>
            </w:r>
          </w:p>
          <w:p w14:paraId="3854FCE8" w14:textId="77777777" w:rsidR="00F34A6C" w:rsidRPr="00E9112F" w:rsidRDefault="00202CA4" w:rsidP="004F3C1C">
            <w:pPr>
              <w:pStyle w:val="TableParagraph"/>
              <w:spacing w:line="360" w:lineRule="auto"/>
              <w:ind w:firstLine="42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E9112F">
              <w:rPr>
                <w:rFonts w:ascii="宋体" w:eastAsia="宋体" w:hAnsi="宋体" w:cs="宋体"/>
                <w:sz w:val="21"/>
                <w:szCs w:val="21"/>
              </w:rPr>
              <w:t>衍生品资产配置行家将基于低利率导致的“存款搬家”需</w:t>
            </w:r>
            <w:r w:rsidRPr="00E9112F">
              <w:rPr>
                <w:rFonts w:ascii="宋体" w:eastAsia="宋体" w:hAnsi="宋体" w:cs="宋体"/>
                <w:sz w:val="21"/>
                <w:szCs w:val="21"/>
              </w:rPr>
              <w:lastRenderedPageBreak/>
              <w:t xml:space="preserve">求，发挥期货及衍生品交易的特色，构建“好客户、好产品、好服务”财富生态，塑造和深化“永安财富 衍生幸福”品牌形象，实现公司资产、客户资产的保值增值。 </w:t>
            </w:r>
          </w:p>
          <w:p w14:paraId="6CD4E2C0" w14:textId="5E907ABE" w:rsidR="009D3C02" w:rsidRPr="00E9112F" w:rsidRDefault="00202CA4" w:rsidP="004F3C1C">
            <w:pPr>
              <w:pStyle w:val="TableParagraph"/>
              <w:spacing w:line="360" w:lineRule="auto"/>
              <w:ind w:firstLine="42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E9112F">
              <w:rPr>
                <w:rFonts w:ascii="宋体" w:eastAsia="宋体" w:hAnsi="宋体" w:cs="宋体"/>
                <w:sz w:val="21"/>
                <w:szCs w:val="21"/>
              </w:rPr>
              <w:t>跨境综合金融服务专家将基于全球衍生品投资与国际资源配置需求，充分运用境外牌照、资金、平台优势，通过人财撬动、跨境联动、产融带动、数智驱动“四驱发展”模式，在海外再造一个永安，打响“私募出海找永安、全球资配找永安、产业跨境找永安”品牌，助力中国企业“走出去”，服务全球资产配置。谢谢！</w:t>
            </w:r>
            <w:r w:rsidRPr="00E9112F">
              <w:rPr>
                <w:rFonts w:ascii="宋体" w:eastAsia="宋体" w:hAnsi="宋体" w:cs="宋体"/>
                <w:sz w:val="21"/>
                <w:szCs w:val="21"/>
              </w:rPr>
              <w:br/>
            </w:r>
            <w:r w:rsidRPr="00E9112F">
              <w:rPr>
                <w:rFonts w:ascii="宋体" w:eastAsia="宋体" w:hAnsi="宋体" w:cs="宋体"/>
                <w:b/>
                <w:sz w:val="21"/>
                <w:szCs w:val="21"/>
              </w:rPr>
              <w:t xml:space="preserve">    2.目前，公司的股东户数是多少？</w:t>
            </w:r>
            <w:r w:rsidRPr="00E9112F">
              <w:rPr>
                <w:rFonts w:ascii="宋体" w:eastAsia="宋体" w:hAnsi="宋体" w:cs="宋体"/>
                <w:b/>
                <w:sz w:val="21"/>
                <w:szCs w:val="21"/>
              </w:rPr>
              <w:br/>
            </w:r>
            <w:r w:rsidRPr="00E9112F">
              <w:rPr>
                <w:rFonts w:ascii="宋体" w:eastAsia="宋体" w:hAnsi="宋体" w:cs="宋体"/>
                <w:sz w:val="21"/>
                <w:szCs w:val="21"/>
              </w:rPr>
              <w:t xml:space="preserve">    答:截至2026年3月31日，公司股东户数为3.24万户。谢谢！</w:t>
            </w:r>
            <w:r w:rsidRPr="00E9112F">
              <w:rPr>
                <w:rFonts w:ascii="宋体" w:eastAsia="宋体" w:hAnsi="宋体" w:cs="宋体"/>
                <w:sz w:val="21"/>
                <w:szCs w:val="21"/>
              </w:rPr>
              <w:br/>
            </w:r>
            <w:r w:rsidRPr="00E9112F">
              <w:rPr>
                <w:rFonts w:ascii="宋体" w:eastAsia="宋体" w:hAnsi="宋体" w:cs="宋体"/>
                <w:b/>
                <w:sz w:val="21"/>
                <w:szCs w:val="21"/>
              </w:rPr>
              <w:t xml:space="preserve">    3.公司公告的回购期限即将到期，公司是否会继续回购？谢谢</w:t>
            </w:r>
            <w:r w:rsidRPr="00E9112F">
              <w:rPr>
                <w:rFonts w:ascii="宋体" w:eastAsia="宋体" w:hAnsi="宋体" w:cs="宋体"/>
                <w:b/>
                <w:sz w:val="21"/>
                <w:szCs w:val="21"/>
              </w:rPr>
              <w:br/>
            </w:r>
            <w:r w:rsidRPr="00E9112F">
              <w:rPr>
                <w:rFonts w:ascii="宋体" w:eastAsia="宋体" w:hAnsi="宋体" w:cs="宋体"/>
                <w:sz w:val="21"/>
                <w:szCs w:val="21"/>
              </w:rPr>
              <w:t xml:space="preserve">    答:公司董事会及管理层高度重视股份回购事宜，相关回购计划正在有序推进中，目前回购金额约5</w:t>
            </w:r>
            <w:r w:rsidR="00A91D58">
              <w:rPr>
                <w:rFonts w:ascii="宋体" w:eastAsia="宋体" w:hAnsi="宋体" w:cs="宋体"/>
                <w:sz w:val="21"/>
                <w:szCs w:val="21"/>
              </w:rPr>
              <w:t>,</w:t>
            </w:r>
            <w:r w:rsidRPr="00E9112F">
              <w:rPr>
                <w:rFonts w:ascii="宋体" w:eastAsia="宋体" w:hAnsi="宋体" w:cs="宋体"/>
                <w:sz w:val="21"/>
                <w:szCs w:val="21"/>
              </w:rPr>
              <w:t>500万元。公司始终坚持以高质量经营回报股东，旨在与全体股东共享发展成果。公司将持续聚焦主业、夯实内在价值，不断提升核心竞争力与长期投资价值，切实维护全体投资者利益，同时，公司将严格履行信息披露义务，请您关注公司后续回购进展公告。谢谢！</w:t>
            </w:r>
            <w:r w:rsidRPr="00E9112F">
              <w:rPr>
                <w:rFonts w:ascii="宋体" w:eastAsia="宋体" w:hAnsi="宋体" w:cs="宋体"/>
                <w:sz w:val="21"/>
                <w:szCs w:val="21"/>
              </w:rPr>
              <w:br/>
            </w:r>
            <w:r w:rsidRPr="00E9112F">
              <w:rPr>
                <w:rFonts w:ascii="宋体" w:eastAsia="宋体" w:hAnsi="宋体" w:cs="宋体"/>
                <w:b/>
                <w:sz w:val="21"/>
                <w:szCs w:val="21"/>
              </w:rPr>
              <w:t xml:space="preserve">    4.公司去年已注册成立英国子公司，业务定位是什么？</w:t>
            </w:r>
            <w:r w:rsidRPr="00E9112F">
              <w:rPr>
                <w:rFonts w:ascii="宋体" w:eastAsia="宋体" w:hAnsi="宋体" w:cs="宋体"/>
                <w:b/>
                <w:sz w:val="21"/>
                <w:szCs w:val="21"/>
              </w:rPr>
              <w:br/>
            </w:r>
            <w:r w:rsidRPr="00E9112F">
              <w:rPr>
                <w:rFonts w:ascii="宋体" w:eastAsia="宋体" w:hAnsi="宋体" w:cs="宋体"/>
                <w:sz w:val="21"/>
                <w:szCs w:val="21"/>
              </w:rPr>
              <w:t xml:space="preserve">    答:英国子公司将以期货经纪业务为基础，以财富管理业务和风险管理业</w:t>
            </w:r>
            <w:bookmarkStart w:id="0" w:name="_GoBack"/>
            <w:bookmarkEnd w:id="0"/>
            <w:r w:rsidRPr="00E9112F">
              <w:rPr>
                <w:rFonts w:ascii="宋体" w:eastAsia="宋体" w:hAnsi="宋体" w:cs="宋体"/>
                <w:sz w:val="21"/>
                <w:szCs w:val="21"/>
              </w:rPr>
              <w:t>务为两翼，构建“一体两翼”的综合服务架构。经纪业务立足伦敦金融中心与跨时区交易优势，设立全球交易</w:t>
            </w:r>
            <w:r w:rsidR="00A91D58">
              <w:rPr>
                <w:rFonts w:ascii="宋体" w:eastAsia="宋体" w:hAnsi="宋体" w:cs="宋体" w:hint="eastAsia"/>
                <w:sz w:val="21"/>
                <w:szCs w:val="21"/>
              </w:rPr>
              <w:t>平</w:t>
            </w:r>
            <w:r w:rsidRPr="00E9112F">
              <w:rPr>
                <w:rFonts w:ascii="宋体" w:eastAsia="宋体" w:hAnsi="宋体" w:cs="宋体"/>
                <w:sz w:val="21"/>
                <w:szCs w:val="21"/>
              </w:rPr>
              <w:t>台，协同亚洲总部建立24小时响应机制；财富管理业务依托集团优势，为在欧华人及属地客户提供资产配置服务，并助力国内优秀基金管理人走向国际市场；风险管理业务结合集团产业客户资源及期现业务经验，挖掘欧洲市场大宗商品贸易机会，拓展跨境期现业务与套保服务。谢谢！</w:t>
            </w:r>
            <w:r w:rsidRPr="00E9112F">
              <w:rPr>
                <w:rFonts w:ascii="宋体" w:eastAsia="宋体" w:hAnsi="宋体" w:cs="宋体"/>
                <w:sz w:val="21"/>
                <w:szCs w:val="21"/>
              </w:rPr>
              <w:br/>
            </w:r>
            <w:r w:rsidRPr="00E9112F">
              <w:rPr>
                <w:rFonts w:ascii="宋体" w:eastAsia="宋体" w:hAnsi="宋体" w:cs="宋体"/>
                <w:b/>
                <w:sz w:val="21"/>
                <w:szCs w:val="21"/>
              </w:rPr>
              <w:t xml:space="preserve">    5.2026年一季度，期货市场持续火爆，对公司经营带来了有哪些影响？</w:t>
            </w:r>
            <w:r w:rsidRPr="00E9112F">
              <w:rPr>
                <w:rFonts w:ascii="宋体" w:eastAsia="宋体" w:hAnsi="宋体" w:cs="宋体"/>
                <w:b/>
                <w:sz w:val="21"/>
                <w:szCs w:val="21"/>
              </w:rPr>
              <w:br/>
            </w:r>
            <w:r w:rsidRPr="00E9112F">
              <w:rPr>
                <w:rFonts w:ascii="宋体" w:eastAsia="宋体" w:hAnsi="宋体" w:cs="宋体"/>
                <w:sz w:val="21"/>
                <w:szCs w:val="21"/>
              </w:rPr>
              <w:t xml:space="preserve">    答:2026年，期货市场持续火爆，成交量、成交额同比大幅增长，市场资金大幅扩容。一方面给期货公司各项业务带来了更大的需求，另一方面也对期货公司提出了更高的服务要求。公司将持续发挥多板块优势，一如既往地向客户提供高质量的服务，满</w:t>
            </w:r>
            <w:r w:rsidRPr="00E9112F">
              <w:rPr>
                <w:rFonts w:ascii="宋体" w:eastAsia="宋体" w:hAnsi="宋体" w:cs="宋体"/>
                <w:sz w:val="21"/>
                <w:szCs w:val="21"/>
              </w:rPr>
              <w:lastRenderedPageBreak/>
              <w:t>足各类不同客户的需求，力争实现客户、股东、社会多方共赢。谢谢！</w:t>
            </w:r>
            <w:r w:rsidRPr="00E9112F">
              <w:rPr>
                <w:rFonts w:ascii="宋体" w:eastAsia="宋体" w:hAnsi="宋体" w:cs="宋体"/>
                <w:sz w:val="21"/>
                <w:szCs w:val="21"/>
              </w:rPr>
              <w:br/>
            </w:r>
            <w:r w:rsidRPr="00E9112F">
              <w:rPr>
                <w:rFonts w:ascii="宋体" w:eastAsia="宋体" w:hAnsi="宋体" w:cs="宋体"/>
                <w:b/>
                <w:sz w:val="21"/>
                <w:szCs w:val="21"/>
              </w:rPr>
              <w:t xml:space="preserve">    6.请简要介绍公司</w:t>
            </w:r>
            <w:r w:rsidR="00686281">
              <w:rPr>
                <w:rFonts w:ascii="宋体" w:eastAsia="宋体" w:hAnsi="宋体" w:cs="宋体"/>
                <w:b/>
                <w:sz w:val="21"/>
                <w:szCs w:val="21"/>
              </w:rPr>
              <w:t>2025</w:t>
            </w:r>
            <w:r w:rsidRPr="00E9112F">
              <w:rPr>
                <w:rFonts w:ascii="宋体" w:eastAsia="宋体" w:hAnsi="宋体" w:cs="宋体"/>
                <w:b/>
                <w:sz w:val="21"/>
                <w:szCs w:val="21"/>
              </w:rPr>
              <w:t>年及</w:t>
            </w:r>
            <w:r w:rsidR="00686281">
              <w:rPr>
                <w:rFonts w:ascii="宋体" w:eastAsia="宋体" w:hAnsi="宋体" w:cs="宋体"/>
                <w:b/>
                <w:sz w:val="21"/>
                <w:szCs w:val="21"/>
              </w:rPr>
              <w:t>2026</w:t>
            </w:r>
            <w:r w:rsidRPr="00E9112F">
              <w:rPr>
                <w:rFonts w:ascii="宋体" w:eastAsia="宋体" w:hAnsi="宋体" w:cs="宋体"/>
                <w:b/>
                <w:sz w:val="21"/>
                <w:szCs w:val="21"/>
              </w:rPr>
              <w:t>年一季度经营情况。</w:t>
            </w:r>
            <w:r w:rsidRPr="00E9112F">
              <w:rPr>
                <w:rFonts w:ascii="宋体" w:eastAsia="宋体" w:hAnsi="宋体" w:cs="宋体"/>
                <w:b/>
                <w:sz w:val="21"/>
                <w:szCs w:val="21"/>
              </w:rPr>
              <w:br/>
            </w:r>
            <w:r w:rsidRPr="00E9112F">
              <w:rPr>
                <w:rFonts w:ascii="宋体" w:eastAsia="宋体" w:hAnsi="宋体" w:cs="宋体"/>
                <w:sz w:val="21"/>
                <w:szCs w:val="21"/>
              </w:rPr>
              <w:t xml:space="preserve">    答:2025年是公司“十四五”收官之年，全年实现净利润6.52 亿元，同比增长15.10%；净资产132.70亿元，同比增长3.52%。回顾2025年全年业绩，在经历一季度公司业绩阶段性承压，快速调整反弹，二、三季度利润持续环比提升，三季度单季净利润创下2022年以来新高，全年走出“U型修复、稳步上行”的良好态势。 </w:t>
            </w:r>
          </w:p>
          <w:p w14:paraId="6708F77E" w14:textId="0BDB83F6" w:rsidR="009D3C02" w:rsidRPr="00E9112F" w:rsidRDefault="00202CA4" w:rsidP="004F3C1C">
            <w:pPr>
              <w:pStyle w:val="TableParagraph"/>
              <w:spacing w:line="360" w:lineRule="auto"/>
              <w:ind w:firstLine="42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E9112F">
              <w:rPr>
                <w:rFonts w:ascii="宋体" w:eastAsia="宋体" w:hAnsi="宋体" w:cs="宋体"/>
                <w:sz w:val="21"/>
                <w:szCs w:val="21"/>
              </w:rPr>
              <w:t>此外，2026年第一季度，公司增长动能进一步释放，实现营业收入4.37亿元，同比增长138.83%；净利润1.94亿元，同比大幅增长507%，实现高质量开门红。值得一提的是，2026年一季度，公司</w:t>
            </w:r>
            <w:r w:rsidR="00882F33">
              <w:rPr>
                <w:rFonts w:ascii="宋体" w:eastAsia="宋体" w:hAnsi="宋体" w:cs="宋体" w:hint="eastAsia"/>
                <w:sz w:val="21"/>
                <w:szCs w:val="21"/>
              </w:rPr>
              <w:t>净利润</w:t>
            </w:r>
            <w:r w:rsidRPr="00E9112F">
              <w:rPr>
                <w:rFonts w:ascii="宋体" w:eastAsia="宋体" w:hAnsi="宋体" w:cs="宋体"/>
                <w:sz w:val="21"/>
                <w:szCs w:val="21"/>
              </w:rPr>
              <w:t>在去年4季度的高基数基础上，环比上升20%，持续保持了快速上涨的态势。谢谢！</w:t>
            </w:r>
            <w:r w:rsidRPr="00E9112F">
              <w:rPr>
                <w:rFonts w:ascii="宋体" w:eastAsia="宋体" w:hAnsi="宋体" w:cs="宋体"/>
                <w:sz w:val="21"/>
                <w:szCs w:val="21"/>
              </w:rPr>
              <w:br/>
            </w:r>
            <w:r w:rsidRPr="00E9112F">
              <w:rPr>
                <w:rFonts w:ascii="宋体" w:eastAsia="宋体" w:hAnsi="宋体" w:cs="宋体"/>
                <w:b/>
                <w:sz w:val="21"/>
                <w:szCs w:val="21"/>
              </w:rPr>
              <w:t xml:space="preserve">    7.请问收入为什么大幅下降？</w:t>
            </w:r>
            <w:r w:rsidRPr="00E9112F">
              <w:rPr>
                <w:rFonts w:ascii="宋体" w:eastAsia="宋体" w:hAnsi="宋体" w:cs="宋体"/>
                <w:b/>
                <w:sz w:val="21"/>
                <w:szCs w:val="21"/>
              </w:rPr>
              <w:br/>
            </w:r>
            <w:r w:rsidRPr="00E9112F">
              <w:rPr>
                <w:rFonts w:ascii="宋体" w:eastAsia="宋体" w:hAnsi="宋体" w:cs="宋体"/>
                <w:sz w:val="21"/>
                <w:szCs w:val="21"/>
              </w:rPr>
              <w:t xml:space="preserve">    答:2025年，公司可比口径下营业收入同比增长17.33%，营业收入并未下降。2025年，公司根据财政部最新政策要求，对大宗商品贸易相关收入核算方式由总额法调整为净额法，并进行追溯调整，核算方法与同行保持一致。追溯前后，两年数据不具有可比性。公司实际业务规模、经营质量均保持稳健，相关业务正常开展。谢谢！</w:t>
            </w:r>
            <w:r w:rsidRPr="00E9112F">
              <w:rPr>
                <w:rFonts w:ascii="宋体" w:eastAsia="宋体" w:hAnsi="宋体" w:cs="宋体"/>
                <w:sz w:val="21"/>
                <w:szCs w:val="21"/>
              </w:rPr>
              <w:br/>
            </w:r>
            <w:r w:rsidRPr="00E9112F">
              <w:rPr>
                <w:rFonts w:ascii="宋体" w:eastAsia="宋体" w:hAnsi="宋体" w:cs="宋体"/>
                <w:b/>
                <w:sz w:val="21"/>
                <w:szCs w:val="21"/>
              </w:rPr>
              <w:t xml:space="preserve">    8.请问公司调整2025年第一季度净利润的原因是什么？</w:t>
            </w:r>
            <w:r w:rsidRPr="00E9112F">
              <w:rPr>
                <w:rFonts w:ascii="宋体" w:eastAsia="宋体" w:hAnsi="宋体" w:cs="宋体"/>
                <w:b/>
                <w:sz w:val="21"/>
                <w:szCs w:val="21"/>
              </w:rPr>
              <w:br/>
            </w:r>
            <w:r w:rsidRPr="00E9112F">
              <w:rPr>
                <w:rFonts w:ascii="宋体" w:eastAsia="宋体" w:hAnsi="宋体" w:cs="宋体"/>
                <w:sz w:val="21"/>
                <w:szCs w:val="21"/>
              </w:rPr>
              <w:t xml:space="preserve">    答:财政部于2025年7月、12月先后发布了关于标准仓单交易的会计处理新规。公司按照相关要求对会计政策进行变更并对前期数据进行追溯调整。该会计政策变更已于2025年12月经董事会审议通过，已及时完成信息披露，并在2025年年度报告中做相应说明。公司2025年第一季度原披露净利润为929万元，符合当时的会计准则要求。公司始终坚持合规运营、真实公允反映财务状况，切实维护全体投资者合法权益，不存在损害中小股东利益的情形。谢谢！</w:t>
            </w:r>
            <w:r w:rsidRPr="00E9112F">
              <w:rPr>
                <w:rFonts w:ascii="宋体" w:eastAsia="宋体" w:hAnsi="宋体" w:cs="宋体"/>
                <w:sz w:val="21"/>
                <w:szCs w:val="21"/>
              </w:rPr>
              <w:br/>
            </w:r>
            <w:r w:rsidRPr="00E9112F">
              <w:rPr>
                <w:rFonts w:ascii="宋体" w:eastAsia="宋体" w:hAnsi="宋体" w:cs="宋体"/>
                <w:b/>
                <w:sz w:val="21"/>
                <w:szCs w:val="21"/>
              </w:rPr>
              <w:t xml:space="preserve">    9.2025年公司在ESG体系建设方面取得了哪些重要进展？</w:t>
            </w:r>
            <w:r w:rsidRPr="00E9112F">
              <w:rPr>
                <w:rFonts w:ascii="宋体" w:eastAsia="宋体" w:hAnsi="宋体" w:cs="宋体"/>
                <w:b/>
                <w:sz w:val="21"/>
                <w:szCs w:val="21"/>
              </w:rPr>
              <w:br/>
            </w:r>
            <w:r w:rsidRPr="00E9112F">
              <w:rPr>
                <w:rFonts w:ascii="宋体" w:eastAsia="宋体" w:hAnsi="宋体" w:cs="宋体"/>
                <w:sz w:val="21"/>
                <w:szCs w:val="21"/>
              </w:rPr>
              <w:t xml:space="preserve">    答:2025年，公司将可持续发展全面融入公司战略、企业文化和经营日常，正式发布期货行业首个ESG品牌——“永立潮头、安行致远”，搭建完善了“决策—管理—执行”三层可持续发展治理架构，制定了《可持续发展管理制度》，开展了可持续议题双</w:t>
            </w:r>
            <w:r w:rsidRPr="00E9112F">
              <w:rPr>
                <w:rFonts w:ascii="宋体" w:eastAsia="宋体" w:hAnsi="宋体" w:cs="宋体"/>
                <w:sz w:val="21"/>
                <w:szCs w:val="21"/>
              </w:rPr>
              <w:lastRenderedPageBreak/>
              <w:t xml:space="preserve">重重要性评估，推进ESG从理念真正转化为可落地的行动自觉。  </w:t>
            </w:r>
          </w:p>
          <w:p w14:paraId="3593C447" w14:textId="1BF97F40" w:rsidR="004E092D" w:rsidRPr="00E9112F" w:rsidRDefault="00202CA4" w:rsidP="004F3C1C">
            <w:pPr>
              <w:pStyle w:val="TableParagraph"/>
              <w:spacing w:line="360" w:lineRule="auto"/>
              <w:ind w:firstLine="42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E9112F">
              <w:rPr>
                <w:rFonts w:ascii="宋体" w:eastAsia="宋体" w:hAnsi="宋体" w:cs="宋体"/>
                <w:sz w:val="21"/>
                <w:szCs w:val="21"/>
              </w:rPr>
              <w:t>“永立潮头、安行致远”，明确了品牌的核心内涵，其中“永”是主体，代表公司在ESG发展道路上一以贯之、持之以恒的决心，“安行”是路径，代表公司坚持安全发展，是客户、股东和员工的安心选择，“立潮头”与“致远”是目标，代表公司坚守长期主义，追求经济利益和非经济利益的动态平衡，引领期货行业ESG发展。未来，公司将持续以ESG赋能高质量发展，为市场与社会创造长期价值。谢谢！</w:t>
            </w:r>
          </w:p>
        </w:tc>
      </w:tr>
      <w:tr w:rsidR="004E092D" w:rsidRPr="00E9112F" w14:paraId="761B1566" w14:textId="77777777" w:rsidTr="00D961E6">
        <w:trPr>
          <w:trHeight w:val="999"/>
          <w:jc w:val="center"/>
        </w:trPr>
        <w:tc>
          <w:tcPr>
            <w:tcW w:w="2580" w:type="dxa"/>
            <w:vAlign w:val="center"/>
          </w:tcPr>
          <w:p w14:paraId="5E236A22" w14:textId="77777777" w:rsidR="004E092D" w:rsidRPr="00E9112F" w:rsidRDefault="00202CA4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E9112F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lastRenderedPageBreak/>
              <w:t>关于本次活动是否涉及应</w:t>
            </w:r>
          </w:p>
          <w:p w14:paraId="76FFCEF2" w14:textId="77777777" w:rsidR="004E092D" w:rsidRPr="00E9112F" w:rsidRDefault="00202CA4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E9112F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披露重大信息的说明</w:t>
            </w:r>
          </w:p>
        </w:tc>
        <w:tc>
          <w:tcPr>
            <w:tcW w:w="5945" w:type="dxa"/>
            <w:vAlign w:val="center"/>
          </w:tcPr>
          <w:p w14:paraId="3102E34E" w14:textId="77777777" w:rsidR="004E092D" w:rsidRPr="00E9112F" w:rsidRDefault="00202CA4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1"/>
                <w:szCs w:val="21"/>
              </w:rPr>
            </w:pPr>
            <w:r w:rsidRPr="00E9112F">
              <w:rPr>
                <w:rFonts w:ascii="宋体" w:eastAsia="宋体" w:hAnsi="宋体" w:cs="宋体" w:hint="eastAsia"/>
                <w:sz w:val="21"/>
                <w:szCs w:val="21"/>
              </w:rPr>
              <w:t>本次活动不涉及未公开披露的重大信息。</w:t>
            </w:r>
          </w:p>
        </w:tc>
      </w:tr>
      <w:tr w:rsidR="004E092D" w:rsidRPr="00E9112F" w14:paraId="752E90C0" w14:textId="77777777" w:rsidTr="00D961E6">
        <w:trPr>
          <w:trHeight w:val="558"/>
          <w:jc w:val="center"/>
        </w:trPr>
        <w:tc>
          <w:tcPr>
            <w:tcW w:w="2580" w:type="dxa"/>
            <w:vAlign w:val="center"/>
          </w:tcPr>
          <w:p w14:paraId="2716F910" w14:textId="77777777" w:rsidR="004E092D" w:rsidRPr="00E9112F" w:rsidRDefault="00202CA4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E9112F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 w14:paraId="1A110D1E" w14:textId="5891BF56" w:rsidR="004E092D" w:rsidRPr="00E9112F" w:rsidRDefault="006363BA" w:rsidP="009D3C02">
            <w:pPr>
              <w:pStyle w:val="TableParagraph"/>
              <w:spacing w:before="100" w:beforeAutospacing="1" w:line="36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112F">
              <w:rPr>
                <w:rFonts w:ascii="宋体" w:eastAsia="宋体" w:hAnsi="宋体" w:cs="宋体" w:hint="eastAsia"/>
                <w:sz w:val="21"/>
                <w:szCs w:val="21"/>
              </w:rPr>
              <w:t>-</w:t>
            </w:r>
          </w:p>
        </w:tc>
      </w:tr>
    </w:tbl>
    <w:p w14:paraId="514627EF" w14:textId="77777777" w:rsidR="004E092D" w:rsidRDefault="004E092D">
      <w:pPr>
        <w:rPr>
          <w:rFonts w:ascii="宋体" w:eastAsia="宋体" w:hAnsi="宋体" w:cs="宋体"/>
          <w:sz w:val="28"/>
          <w:szCs w:val="36"/>
        </w:rPr>
      </w:pPr>
    </w:p>
    <w:sectPr w:rsidR="004E092D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FECFD" w14:textId="77777777" w:rsidR="00B50DFF" w:rsidRDefault="00B50DFF" w:rsidP="006363BA">
      <w:r>
        <w:separator/>
      </w:r>
    </w:p>
  </w:endnote>
  <w:endnote w:type="continuationSeparator" w:id="0">
    <w:p w14:paraId="2EA6B85B" w14:textId="77777777" w:rsidR="00B50DFF" w:rsidRDefault="00B50DFF" w:rsidP="00636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2838A" w14:textId="77777777" w:rsidR="00B50DFF" w:rsidRDefault="00B50DFF" w:rsidP="006363BA">
      <w:r>
        <w:separator/>
      </w:r>
    </w:p>
  </w:footnote>
  <w:footnote w:type="continuationSeparator" w:id="0">
    <w:p w14:paraId="1B4CA7B0" w14:textId="77777777" w:rsidR="00B50DFF" w:rsidRDefault="00B50DFF" w:rsidP="00636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72C24"/>
    <w:rsid w:val="001E59D1"/>
    <w:rsid w:val="001E5EA4"/>
    <w:rsid w:val="00202CA4"/>
    <w:rsid w:val="002042A7"/>
    <w:rsid w:val="00205911"/>
    <w:rsid w:val="002146AD"/>
    <w:rsid w:val="00275CB6"/>
    <w:rsid w:val="002800B5"/>
    <w:rsid w:val="00295B29"/>
    <w:rsid w:val="002A753D"/>
    <w:rsid w:val="002D4073"/>
    <w:rsid w:val="002E7098"/>
    <w:rsid w:val="00301D32"/>
    <w:rsid w:val="00335DE3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83B34"/>
    <w:rsid w:val="004925E7"/>
    <w:rsid w:val="00495B11"/>
    <w:rsid w:val="004E092D"/>
    <w:rsid w:val="004F3C1C"/>
    <w:rsid w:val="004F6FF3"/>
    <w:rsid w:val="00571B49"/>
    <w:rsid w:val="005743AE"/>
    <w:rsid w:val="005D64CA"/>
    <w:rsid w:val="005E5717"/>
    <w:rsid w:val="005E6DB2"/>
    <w:rsid w:val="0061433E"/>
    <w:rsid w:val="0062751D"/>
    <w:rsid w:val="006354AA"/>
    <w:rsid w:val="006363BA"/>
    <w:rsid w:val="00661AFA"/>
    <w:rsid w:val="006726BF"/>
    <w:rsid w:val="00677B77"/>
    <w:rsid w:val="00686281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53463"/>
    <w:rsid w:val="00882F3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D3C02"/>
    <w:rsid w:val="009E1955"/>
    <w:rsid w:val="00A527AA"/>
    <w:rsid w:val="00A5684D"/>
    <w:rsid w:val="00A75C61"/>
    <w:rsid w:val="00A91D58"/>
    <w:rsid w:val="00A9601B"/>
    <w:rsid w:val="00AD100E"/>
    <w:rsid w:val="00AE1E36"/>
    <w:rsid w:val="00AF74AA"/>
    <w:rsid w:val="00B03C2F"/>
    <w:rsid w:val="00B15064"/>
    <w:rsid w:val="00B340A3"/>
    <w:rsid w:val="00B410F5"/>
    <w:rsid w:val="00B50DFF"/>
    <w:rsid w:val="00B6280C"/>
    <w:rsid w:val="00B671A4"/>
    <w:rsid w:val="00B72CD4"/>
    <w:rsid w:val="00B85B00"/>
    <w:rsid w:val="00BF132F"/>
    <w:rsid w:val="00C13878"/>
    <w:rsid w:val="00CA1705"/>
    <w:rsid w:val="00CE1A54"/>
    <w:rsid w:val="00CF5FB6"/>
    <w:rsid w:val="00D02518"/>
    <w:rsid w:val="00D17454"/>
    <w:rsid w:val="00D33FBC"/>
    <w:rsid w:val="00D7535C"/>
    <w:rsid w:val="00D76302"/>
    <w:rsid w:val="00D961E6"/>
    <w:rsid w:val="00DA5CE2"/>
    <w:rsid w:val="00DC0459"/>
    <w:rsid w:val="00DE10E8"/>
    <w:rsid w:val="00E16FDA"/>
    <w:rsid w:val="00E35F58"/>
    <w:rsid w:val="00E45BD9"/>
    <w:rsid w:val="00E66FFC"/>
    <w:rsid w:val="00E759D6"/>
    <w:rsid w:val="00E84A8C"/>
    <w:rsid w:val="00E9112F"/>
    <w:rsid w:val="00E976DE"/>
    <w:rsid w:val="00EC0F83"/>
    <w:rsid w:val="00EE3187"/>
    <w:rsid w:val="00EE34DA"/>
    <w:rsid w:val="00EF499B"/>
    <w:rsid w:val="00F056AE"/>
    <w:rsid w:val="00F14977"/>
    <w:rsid w:val="00F25C25"/>
    <w:rsid w:val="00F34A6C"/>
    <w:rsid w:val="00FB4A08"/>
    <w:rsid w:val="00FC0C2A"/>
    <w:rsid w:val="00FD7F8E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6904CAD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7E77F3"/>
  <w15:docId w15:val="{C49E4051-25C6-43C6-ABC7-405C0BFF0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A8BF1-A35D-46A1-BC01-2DD6919C3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416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syw</cp:lastModifiedBy>
  <cp:revision>14</cp:revision>
  <dcterms:created xsi:type="dcterms:W3CDTF">2022-04-12T06:10:00Z</dcterms:created>
  <dcterms:modified xsi:type="dcterms:W3CDTF">2026-05-14T08:41:00Z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DE96E0A0FC8D462294227EDA91292312_13</vt:lpwstr>
  </property>
  <property fmtid="{D5CDD505-2E9C-101B-9397-08002B2CF9AE}" pid="4" name="KSOTemplateDocerSaveRecord">
    <vt:lpwstr>eyJoZGlkIjoiYTQ0ZDVkNDA0OGUzNWViYjgzYzlkNmY2YmI2OTA2NjQiLCJ1c2VySWQiOiIyMDU5Mjk4NzUifQ==</vt:lpwstr>
  </property>
</Properties>
</file>