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1BE83">
      <w:pPr>
        <w:pStyle w:val="2"/>
        <w:rPr>
          <w:rFonts w:hint="eastAsia" w:ascii="Times New Roman" w:hAnsi="Times New Roman" w:eastAsia="宋体" w:cs="Times New Roman"/>
          <w:sz w:val="24"/>
          <w:szCs w:val="24"/>
          <w:lang w:val="en-US" w:eastAsia="zh-CN"/>
        </w:rPr>
      </w:pPr>
      <w:r>
        <w:rPr>
          <w:rFonts w:ascii="Times New Roman" w:hAnsi="Times New Roman" w:eastAsia="宋体" w:cs="Times New Roman"/>
          <w:sz w:val="24"/>
          <w:szCs w:val="24"/>
          <w:lang w:val="en-US"/>
        </w:rPr>
        <w:t>证券代码：6</w:t>
      </w:r>
      <w:r>
        <w:rPr>
          <w:rFonts w:hint="eastAsia" w:ascii="Times New Roman" w:hAnsi="Times New Roman" w:eastAsia="宋体" w:cs="Times New Roman"/>
          <w:sz w:val="24"/>
          <w:szCs w:val="24"/>
          <w:lang w:val="en-US" w:eastAsia="zh-CN"/>
        </w:rPr>
        <w:t>88333</w:t>
      </w:r>
      <w:r>
        <w:rPr>
          <w:rFonts w:ascii="Times New Roman" w:hAnsi="Times New Roman" w:eastAsia="宋体" w:cs="Times New Roman"/>
          <w:sz w:val="24"/>
          <w:szCs w:val="24"/>
          <w:lang w:val="en-US"/>
        </w:rPr>
        <w:t xml:space="preserve">                                 证券简称：</w:t>
      </w:r>
      <w:r>
        <w:rPr>
          <w:rFonts w:hint="eastAsia" w:ascii="Times New Roman" w:hAnsi="Times New Roman" w:eastAsia="宋体" w:cs="Times New Roman"/>
          <w:sz w:val="24"/>
          <w:szCs w:val="24"/>
          <w:lang w:val="en-US" w:eastAsia="zh-CN"/>
        </w:rPr>
        <w:t>铂力特</w:t>
      </w:r>
    </w:p>
    <w:p w14:paraId="1309F80B">
      <w:pPr>
        <w:spacing w:line="360" w:lineRule="auto"/>
        <w:jc w:val="center"/>
        <w:rPr>
          <w:rFonts w:ascii="Times New Roman" w:hAnsi="Times New Roman" w:eastAsia="宋体" w:cs="Times New Roman"/>
          <w:b/>
          <w:bCs/>
          <w:sz w:val="44"/>
          <w:szCs w:val="44"/>
        </w:rPr>
      </w:pPr>
    </w:p>
    <w:p w14:paraId="2EDE651E">
      <w:pPr>
        <w:spacing w:line="360" w:lineRule="auto"/>
        <w:jc w:val="center"/>
        <w:rPr>
          <w:rFonts w:ascii="Times New Roman" w:hAnsi="Times New Roman" w:eastAsia="黑体" w:cs="Times New Roman"/>
          <w:b/>
          <w:bCs/>
          <w:sz w:val="30"/>
          <w:szCs w:val="30"/>
        </w:rPr>
      </w:pPr>
      <w:r>
        <w:rPr>
          <w:rFonts w:hint="eastAsia" w:ascii="Times New Roman" w:hAnsi="Times New Roman" w:eastAsia="黑体" w:cs="Times New Roman"/>
          <w:b/>
          <w:bCs/>
          <w:sz w:val="30"/>
          <w:szCs w:val="30"/>
          <w:lang w:val="en-US" w:eastAsia="zh-CN"/>
        </w:rPr>
        <w:t>西安铂力特增材技术</w:t>
      </w:r>
      <w:r>
        <w:rPr>
          <w:rFonts w:ascii="Times New Roman" w:hAnsi="Times New Roman" w:eastAsia="黑体" w:cs="Times New Roman"/>
          <w:b/>
          <w:bCs/>
          <w:sz w:val="30"/>
          <w:szCs w:val="30"/>
        </w:rPr>
        <w:t>股份有限公司</w:t>
      </w:r>
    </w:p>
    <w:p w14:paraId="5929C0CF">
      <w:pPr>
        <w:spacing w:line="360" w:lineRule="auto"/>
        <w:jc w:val="center"/>
        <w:rPr>
          <w:rFonts w:ascii="Times New Roman" w:hAnsi="Times New Roman" w:eastAsia="黑体" w:cs="Times New Roman"/>
          <w:b/>
          <w:bCs/>
          <w:sz w:val="30"/>
          <w:szCs w:val="30"/>
        </w:rPr>
      </w:pPr>
      <w:r>
        <w:rPr>
          <w:rFonts w:ascii="Times New Roman" w:hAnsi="Times New Roman" w:eastAsia="黑体" w:cs="Times New Roman"/>
          <w:b/>
          <w:bCs/>
          <w:sz w:val="30"/>
          <w:szCs w:val="30"/>
        </w:rPr>
        <w:t>投资者关系活动记录表</w:t>
      </w:r>
    </w:p>
    <w:p w14:paraId="4174C236">
      <w:pPr>
        <w:spacing w:line="360" w:lineRule="auto"/>
        <w:jc w:val="center"/>
        <w:rPr>
          <w:rFonts w:ascii="Times New Roman" w:hAnsi="Times New Roman" w:eastAsia="黑体" w:cs="Times New Roman"/>
          <w:b/>
          <w:bCs/>
          <w:sz w:val="30"/>
          <w:szCs w:val="30"/>
        </w:rPr>
      </w:pPr>
    </w:p>
    <w:tbl>
      <w:tblPr>
        <w:tblStyle w:val="10"/>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1696"/>
        <w:gridCol w:w="6829"/>
      </w:tblGrid>
      <w:tr w14:paraId="231D8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1696" w:type="dxa"/>
            <w:vAlign w:val="center"/>
          </w:tcPr>
          <w:p w14:paraId="2CDB7842">
            <w:pPr>
              <w:pStyle w:val="13"/>
              <w:spacing w:before="120" w:beforeLines="50" w:after="120" w:afterLines="50"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投资者关系活动类别</w:t>
            </w:r>
          </w:p>
        </w:tc>
        <w:tc>
          <w:tcPr>
            <w:tcW w:w="6829" w:type="dxa"/>
            <w:vAlign w:val="center"/>
          </w:tcPr>
          <w:p w14:paraId="2A53FC26">
            <w:pPr>
              <w:pStyle w:val="13"/>
              <w:tabs>
                <w:tab w:val="left" w:pos="2418"/>
              </w:tabs>
              <w:spacing w:before="240" w:beforeLines="100" w:after="120" w:afterLines="50" w:line="360" w:lineRule="auto"/>
              <w:ind w:left="108"/>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249780449"/>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eastAsia="MS Gothic" w:cs="Segoe UI Symbol"/>
                    <w:sz w:val="24"/>
                    <w:szCs w:val="24"/>
                  </w:rPr>
                  <w:t>☐</w:t>
                </w:r>
              </w:sdtContent>
            </w:sdt>
            <w:r>
              <w:rPr>
                <w:rFonts w:ascii="Times New Roman" w:hAnsi="Times New Roman" w:cs="Times New Roman" w:eastAsiaTheme="minorEastAsia"/>
                <w:sz w:val="24"/>
                <w:szCs w:val="24"/>
              </w:rPr>
              <w:t>特</w:t>
            </w:r>
            <w:r>
              <w:rPr>
                <w:rFonts w:ascii="Times New Roman" w:hAnsi="Times New Roman" w:cs="Times New Roman" w:eastAsiaTheme="minorEastAsia"/>
                <w:spacing w:val="-3"/>
                <w:sz w:val="24"/>
                <w:szCs w:val="24"/>
              </w:rPr>
              <w:t>定</w:t>
            </w:r>
            <w:r>
              <w:rPr>
                <w:rFonts w:ascii="Times New Roman" w:hAnsi="Times New Roman" w:cs="Times New Roman" w:eastAsiaTheme="minorEastAsia"/>
                <w:sz w:val="24"/>
                <w:szCs w:val="24"/>
              </w:rPr>
              <w:t>对</w:t>
            </w:r>
            <w:r>
              <w:rPr>
                <w:rFonts w:ascii="Times New Roman" w:hAnsi="Times New Roman" w:cs="Times New Roman" w:eastAsiaTheme="minorEastAsia"/>
                <w:spacing w:val="-3"/>
                <w:sz w:val="24"/>
                <w:szCs w:val="24"/>
              </w:rPr>
              <w:t>象</w:t>
            </w:r>
            <w:r>
              <w:rPr>
                <w:rFonts w:ascii="Times New Roman" w:hAnsi="Times New Roman" w:cs="Times New Roman" w:eastAsiaTheme="minorEastAsia"/>
                <w:sz w:val="24"/>
                <w:szCs w:val="24"/>
              </w:rPr>
              <w:t>调研</w:t>
            </w:r>
            <w:r>
              <w:rPr>
                <w:rFonts w:ascii="Times New Roman" w:hAnsi="Times New Roman" w:cs="Times New Roman" w:eastAsiaTheme="minorEastAsia"/>
                <w:sz w:val="24"/>
                <w:szCs w:val="24"/>
              </w:rPr>
              <w:tab/>
            </w:r>
            <w:sdt>
              <w:sdtPr>
                <w:rPr>
                  <w:rFonts w:ascii="Times New Roman" w:hAnsi="Times New Roman" w:cs="Times New Roman" w:eastAsiaTheme="minorEastAsia"/>
                  <w:sz w:val="24"/>
                  <w:szCs w:val="24"/>
                </w:rPr>
                <w:id w:val="-416875725"/>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分</w:t>
            </w:r>
            <w:r>
              <w:rPr>
                <w:rFonts w:ascii="Times New Roman" w:hAnsi="Times New Roman" w:cs="Times New Roman" w:eastAsiaTheme="minorEastAsia"/>
                <w:spacing w:val="-3"/>
                <w:sz w:val="24"/>
                <w:szCs w:val="24"/>
              </w:rPr>
              <w:t>析</w:t>
            </w:r>
            <w:r>
              <w:rPr>
                <w:rFonts w:ascii="Times New Roman" w:hAnsi="Times New Roman" w:cs="Times New Roman" w:eastAsiaTheme="minorEastAsia"/>
                <w:sz w:val="24"/>
                <w:szCs w:val="24"/>
              </w:rPr>
              <w:t>师</w:t>
            </w:r>
            <w:r>
              <w:rPr>
                <w:rFonts w:ascii="Times New Roman" w:hAnsi="Times New Roman" w:cs="Times New Roman" w:eastAsiaTheme="minorEastAsia"/>
                <w:spacing w:val="-3"/>
                <w:sz w:val="24"/>
                <w:szCs w:val="24"/>
              </w:rPr>
              <w:t>会</w:t>
            </w:r>
            <w:r>
              <w:rPr>
                <w:rFonts w:ascii="Times New Roman" w:hAnsi="Times New Roman" w:cs="Times New Roman" w:eastAsiaTheme="minorEastAsia"/>
                <w:sz w:val="24"/>
                <w:szCs w:val="24"/>
              </w:rPr>
              <w:t>议</w:t>
            </w:r>
          </w:p>
          <w:p w14:paraId="5D4328F7">
            <w:pPr>
              <w:pStyle w:val="13"/>
              <w:tabs>
                <w:tab w:val="left" w:pos="2418"/>
              </w:tabs>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1206906014"/>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媒</w:t>
            </w:r>
            <w:r>
              <w:rPr>
                <w:rFonts w:ascii="Times New Roman" w:hAnsi="Times New Roman" w:cs="Times New Roman" w:eastAsiaTheme="minorEastAsia"/>
                <w:spacing w:val="-3"/>
                <w:sz w:val="24"/>
                <w:szCs w:val="24"/>
              </w:rPr>
              <w:t>体</w:t>
            </w:r>
            <w:r>
              <w:rPr>
                <w:rFonts w:ascii="Times New Roman" w:hAnsi="Times New Roman" w:cs="Times New Roman" w:eastAsiaTheme="minorEastAsia"/>
                <w:sz w:val="24"/>
                <w:szCs w:val="24"/>
              </w:rPr>
              <w:t>采访</w:t>
            </w:r>
            <w:r>
              <w:rPr>
                <w:rFonts w:ascii="Times New Roman" w:hAnsi="Times New Roman" w:cs="Times New Roman" w:eastAsiaTheme="minorEastAsia"/>
                <w:sz w:val="24"/>
                <w:szCs w:val="24"/>
              </w:rPr>
              <w:tab/>
            </w:r>
            <w:sdt>
              <w:sdtPr>
                <w:rPr>
                  <w:rFonts w:ascii="Times New Roman" w:hAnsi="Times New Roman" w:cs="Times New Roman" w:eastAsiaTheme="minorEastAsia"/>
                  <w:sz w:val="24"/>
                  <w:szCs w:val="24"/>
                </w:rPr>
                <w:id w:val="-66658901"/>
                <w14:checkbox>
                  <w14:checked w14:val="1"/>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Times New Roman" w:hAnsi="Times New Roman" w:cs="Times New Roman" w:eastAsiaTheme="minorEastAsia"/>
                    <w:sz w:val="24"/>
                    <w:szCs w:val="24"/>
                  </w:rPr>
                  <w:sym w:font="Wingdings 2" w:char="F052"/>
                </w:r>
              </w:sdtContent>
            </w:sdt>
            <w:r>
              <w:rPr>
                <w:rFonts w:ascii="Times New Roman" w:hAnsi="Times New Roman" w:cs="Times New Roman" w:eastAsiaTheme="minorEastAsia"/>
                <w:sz w:val="24"/>
                <w:szCs w:val="24"/>
              </w:rPr>
              <w:t>业</w:t>
            </w:r>
            <w:r>
              <w:rPr>
                <w:rFonts w:ascii="Times New Roman" w:hAnsi="Times New Roman" w:cs="Times New Roman" w:eastAsiaTheme="minorEastAsia"/>
                <w:spacing w:val="-3"/>
                <w:sz w:val="24"/>
                <w:szCs w:val="24"/>
              </w:rPr>
              <w:t>绩</w:t>
            </w:r>
            <w:r>
              <w:rPr>
                <w:rFonts w:ascii="Times New Roman" w:hAnsi="Times New Roman" w:cs="Times New Roman" w:eastAsiaTheme="minorEastAsia"/>
                <w:sz w:val="24"/>
                <w:szCs w:val="24"/>
              </w:rPr>
              <w:t>说</w:t>
            </w:r>
            <w:r>
              <w:rPr>
                <w:rFonts w:ascii="Times New Roman" w:hAnsi="Times New Roman" w:cs="Times New Roman" w:eastAsiaTheme="minorEastAsia"/>
                <w:spacing w:val="-3"/>
                <w:sz w:val="24"/>
                <w:szCs w:val="24"/>
              </w:rPr>
              <w:t>明</w:t>
            </w:r>
            <w:r>
              <w:rPr>
                <w:rFonts w:ascii="Times New Roman" w:hAnsi="Times New Roman" w:cs="Times New Roman" w:eastAsiaTheme="minorEastAsia"/>
                <w:sz w:val="24"/>
                <w:szCs w:val="24"/>
              </w:rPr>
              <w:t>会</w:t>
            </w:r>
          </w:p>
          <w:p w14:paraId="16238505">
            <w:pPr>
              <w:pStyle w:val="13"/>
              <w:tabs>
                <w:tab w:val="left" w:pos="2418"/>
              </w:tabs>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1848167434"/>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新</w:t>
            </w:r>
            <w:r>
              <w:rPr>
                <w:rFonts w:ascii="Times New Roman" w:hAnsi="Times New Roman" w:cs="Times New Roman" w:eastAsiaTheme="minorEastAsia"/>
                <w:spacing w:val="-3"/>
                <w:sz w:val="24"/>
                <w:szCs w:val="24"/>
              </w:rPr>
              <w:t>闻</w:t>
            </w:r>
            <w:r>
              <w:rPr>
                <w:rFonts w:ascii="Times New Roman" w:hAnsi="Times New Roman" w:cs="Times New Roman" w:eastAsiaTheme="minorEastAsia"/>
                <w:sz w:val="24"/>
                <w:szCs w:val="24"/>
              </w:rPr>
              <w:t>发</w:t>
            </w:r>
            <w:r>
              <w:rPr>
                <w:rFonts w:ascii="Times New Roman" w:hAnsi="Times New Roman" w:cs="Times New Roman" w:eastAsiaTheme="minorEastAsia"/>
                <w:spacing w:val="-3"/>
                <w:sz w:val="24"/>
                <w:szCs w:val="24"/>
              </w:rPr>
              <w:t>布</w:t>
            </w:r>
            <w:r>
              <w:rPr>
                <w:rFonts w:ascii="Times New Roman" w:hAnsi="Times New Roman" w:cs="Times New Roman" w:eastAsiaTheme="minorEastAsia"/>
                <w:sz w:val="24"/>
                <w:szCs w:val="24"/>
              </w:rPr>
              <w:t>会</w:t>
            </w:r>
            <w:r>
              <w:rPr>
                <w:rFonts w:ascii="Times New Roman" w:hAnsi="Times New Roman" w:cs="Times New Roman" w:eastAsiaTheme="minorEastAsia"/>
                <w:sz w:val="24"/>
                <w:szCs w:val="24"/>
              </w:rPr>
              <w:tab/>
            </w:r>
            <w:sdt>
              <w:sdtPr>
                <w:rPr>
                  <w:rFonts w:ascii="Times New Roman" w:hAnsi="Times New Roman" w:cs="Times New Roman" w:eastAsiaTheme="minorEastAsia"/>
                  <w:sz w:val="24"/>
                  <w:szCs w:val="24"/>
                </w:rPr>
                <w:id w:val="412049691"/>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路</w:t>
            </w:r>
            <w:r>
              <w:rPr>
                <w:rFonts w:ascii="Times New Roman" w:hAnsi="Times New Roman" w:cs="Times New Roman" w:eastAsiaTheme="minorEastAsia"/>
                <w:spacing w:val="-3"/>
                <w:sz w:val="24"/>
                <w:szCs w:val="24"/>
              </w:rPr>
              <w:t>演</w:t>
            </w:r>
            <w:r>
              <w:rPr>
                <w:rFonts w:ascii="Times New Roman" w:hAnsi="Times New Roman" w:cs="Times New Roman" w:eastAsiaTheme="minorEastAsia"/>
                <w:sz w:val="24"/>
                <w:szCs w:val="24"/>
              </w:rPr>
              <w:t>活动</w:t>
            </w:r>
          </w:p>
          <w:p w14:paraId="56724599">
            <w:pPr>
              <w:pStyle w:val="13"/>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1333366911"/>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eastAsia="MS Gothic" w:cs="Segoe UI Symbol"/>
                    <w:sz w:val="24"/>
                    <w:szCs w:val="24"/>
                  </w:rPr>
                  <w:t>☐</w:t>
                </w:r>
              </w:sdtContent>
            </w:sdt>
            <w:r>
              <w:rPr>
                <w:rFonts w:ascii="Times New Roman" w:hAnsi="Times New Roman" w:cs="Times New Roman" w:eastAsiaTheme="minorEastAsia"/>
                <w:sz w:val="24"/>
                <w:szCs w:val="24"/>
              </w:rPr>
              <w:t>现场参观</w:t>
            </w:r>
          </w:p>
          <w:p w14:paraId="6BFFC255">
            <w:pPr>
              <w:pStyle w:val="13"/>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400885218"/>
                <w14:checkbox>
                  <w14:checked w14:val="1"/>
                  <w14:checkedState w14:val="0052" w14:font="Wingdings 2"/>
                  <w14:uncheckedState w14:val="2610" w14:font="MS Gothic"/>
                </w14:checkbox>
              </w:sdtPr>
              <w:sdtEndPr>
                <w:rPr>
                  <w:rFonts w:ascii="Times New Roman" w:hAnsi="Times New Roman" w:cs="Times New Roman" w:eastAsiaTheme="minorEastAsia"/>
                  <w:sz w:val="24"/>
                  <w:szCs w:val="24"/>
                  <w:highlight w:val="none"/>
                </w:rPr>
              </w:sdtEndPr>
              <w:sdtContent>
                <w:r>
                  <w:rPr>
                    <w:rFonts w:ascii="Wingdings 2" w:hAnsi="Wingdings 2" w:cs="Segoe UI Symbol" w:eastAsiaTheme="minorEastAsia"/>
                    <w:sz w:val="24"/>
                    <w:szCs w:val="24"/>
                    <w:lang w:val="zh-CN" w:eastAsia="zh-CN" w:bidi="zh-CN"/>
                  </w:rPr>
                  <w:t>R</w:t>
                </w:r>
              </w:sdtContent>
            </w:sdt>
            <w:r>
              <w:rPr>
                <w:rFonts w:ascii="Times New Roman" w:hAnsi="Times New Roman" w:cs="Times New Roman" w:eastAsiaTheme="minorEastAsia"/>
                <w:sz w:val="24"/>
                <w:szCs w:val="24"/>
                <w:highlight w:val="none"/>
              </w:rPr>
              <w:t>其他</w:t>
            </w:r>
            <w:r>
              <w:rPr>
                <w:rFonts w:hint="eastAsia" w:ascii="Times New Roman" w:hAnsi="Times New Roman" w:cs="Times New Roman" w:eastAsiaTheme="minorEastAsia"/>
                <w:sz w:val="24"/>
                <w:szCs w:val="24"/>
                <w:highlight w:val="none"/>
                <w:lang w:eastAsia="zh-CN"/>
              </w:rPr>
              <w:t>：</w:t>
            </w:r>
            <w:r>
              <w:rPr>
                <w:rFonts w:ascii="宋体" w:hAnsi="宋体" w:eastAsia="宋体" w:cs="宋体"/>
                <w:sz w:val="24"/>
                <w:szCs w:val="24"/>
              </w:rPr>
              <w:t>十五五·未来产业—科创企业产业迭代与创新赋能之 2025年度航空航天行业集体业绩说明会暨召开2026年第一季度业绩说明会</w:t>
            </w:r>
          </w:p>
        </w:tc>
      </w:tr>
      <w:tr w14:paraId="6613C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26" w:hRule="atLeast"/>
          <w:jc w:val="center"/>
        </w:trPr>
        <w:tc>
          <w:tcPr>
            <w:tcW w:w="1696" w:type="dxa"/>
            <w:vAlign w:val="center"/>
          </w:tcPr>
          <w:p w14:paraId="67840AC9">
            <w:pPr>
              <w:pStyle w:val="13"/>
              <w:spacing w:before="120" w:beforeLines="50" w:after="120" w:afterLines="50"/>
              <w:ind w:right="96"/>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参与单位名称</w:t>
            </w:r>
          </w:p>
        </w:tc>
        <w:tc>
          <w:tcPr>
            <w:tcW w:w="6829" w:type="dxa"/>
            <w:vAlign w:val="center"/>
          </w:tcPr>
          <w:p w14:paraId="513E70EB">
            <w:pPr>
              <w:spacing w:line="460" w:lineRule="exact"/>
              <w:rPr>
                <w:rFonts w:ascii="Times New Roman" w:hAnsi="Times New Roman" w:cs="Times New Roman" w:eastAsiaTheme="minorEastAsia"/>
                <w:sz w:val="24"/>
                <w:szCs w:val="24"/>
                <w:highlight w:val="none"/>
              </w:rPr>
            </w:pPr>
            <w:r>
              <w:rPr>
                <w:rFonts w:hint="eastAsia" w:ascii="Times New Roman" w:hAnsi="Times New Roman" w:cs="Times New Roman" w:eastAsiaTheme="minorEastAsia"/>
                <w:sz w:val="24"/>
                <w:szCs w:val="24"/>
                <w:highlight w:val="none"/>
              </w:rPr>
              <w:t>通过上证路演中心网络</w:t>
            </w:r>
            <w:r>
              <w:rPr>
                <w:rFonts w:hint="eastAsia" w:ascii="Times New Roman" w:hAnsi="Times New Roman" w:cs="Times New Roman" w:eastAsiaTheme="minorEastAsia"/>
                <w:color w:val="auto"/>
                <w:sz w:val="24"/>
                <w:szCs w:val="24"/>
                <w:highlight w:val="none"/>
              </w:rPr>
              <w:t>文字互动方式</w:t>
            </w:r>
            <w:r>
              <w:rPr>
                <w:rFonts w:ascii="Times New Roman" w:hAnsi="Times New Roman" w:cs="Times New Roman" w:eastAsiaTheme="minorEastAsia"/>
                <w:color w:val="auto"/>
                <w:sz w:val="24"/>
                <w:szCs w:val="24"/>
                <w:highlight w:val="none"/>
              </w:rPr>
              <w:t>参与公司</w:t>
            </w:r>
            <w:r>
              <w:rPr>
                <w:rFonts w:hint="eastAsia" w:ascii="Times New Roman" w:hAnsi="Times New Roman" w:cs="Times New Roman" w:eastAsiaTheme="minorEastAsia"/>
                <w:color w:val="auto"/>
                <w:sz w:val="24"/>
                <w:szCs w:val="24"/>
                <w:highlight w:val="none"/>
              </w:rPr>
              <w:t>2025年</w:t>
            </w:r>
            <w:r>
              <w:rPr>
                <w:rFonts w:ascii="宋体" w:hAnsi="宋体" w:eastAsia="宋体" w:cs="宋体"/>
                <w:sz w:val="24"/>
                <w:szCs w:val="24"/>
              </w:rPr>
              <w:t>度航空航天行业集体业绩说明会暨召开2026年第一季度业绩说明会</w:t>
            </w:r>
            <w:r>
              <w:rPr>
                <w:rFonts w:ascii="Times New Roman" w:hAnsi="Times New Roman" w:cs="Times New Roman" w:eastAsiaTheme="minorEastAsia"/>
                <w:color w:val="auto"/>
                <w:sz w:val="24"/>
                <w:szCs w:val="24"/>
                <w:highlight w:val="none"/>
              </w:rPr>
              <w:t>的全体投资者</w:t>
            </w:r>
          </w:p>
        </w:tc>
      </w:tr>
      <w:tr w14:paraId="7F964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696" w:type="dxa"/>
            <w:vAlign w:val="center"/>
          </w:tcPr>
          <w:p w14:paraId="479F45E2">
            <w:pPr>
              <w:pStyle w:val="13"/>
              <w:spacing w:before="120" w:beforeLines="50" w:after="120" w:afterLines="5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时间</w:t>
            </w:r>
          </w:p>
        </w:tc>
        <w:tc>
          <w:tcPr>
            <w:tcW w:w="6829" w:type="dxa"/>
            <w:vAlign w:val="center"/>
          </w:tcPr>
          <w:p w14:paraId="1D487FBD">
            <w:pPr>
              <w:spacing w:before="120" w:beforeLines="50" w:after="120" w:afterLines="50"/>
              <w:rPr>
                <w:rFonts w:ascii="Times New Roman" w:hAnsi="Times New Roman" w:cs="Times New Roman" w:eastAsiaTheme="minorEastAsia"/>
                <w:sz w:val="24"/>
                <w:szCs w:val="24"/>
                <w:lang w:val="en-US"/>
              </w:rPr>
            </w:pPr>
            <w:r>
              <w:rPr>
                <w:rFonts w:ascii="Times New Roman" w:hAnsi="Times New Roman" w:cs="Times New Roman" w:eastAsiaTheme="minorEastAsia"/>
                <w:sz w:val="24"/>
                <w:szCs w:val="24"/>
              </w:rPr>
              <w:t>202</w:t>
            </w:r>
            <w:r>
              <w:rPr>
                <w:rFonts w:hint="eastAsia" w:ascii="Times New Roman" w:hAnsi="Times New Roman" w:cs="Times New Roman" w:eastAsiaTheme="minorEastAsia"/>
                <w:sz w:val="24"/>
                <w:szCs w:val="24"/>
                <w:lang w:val="en-US" w:eastAsia="zh-CN"/>
              </w:rPr>
              <w:t>6</w:t>
            </w:r>
            <w:r>
              <w:rPr>
                <w:rFonts w:ascii="Times New Roman" w:hAnsi="Times New Roman" w:cs="Times New Roman" w:eastAsiaTheme="minorEastAsia"/>
                <w:sz w:val="24"/>
                <w:szCs w:val="24"/>
              </w:rPr>
              <w:t>年</w:t>
            </w:r>
            <w:r>
              <w:rPr>
                <w:rFonts w:hint="eastAsia" w:ascii="Times New Roman" w:hAnsi="Times New Roman" w:cs="Times New Roman" w:eastAsiaTheme="minorEastAsia"/>
                <w:sz w:val="24"/>
                <w:szCs w:val="24"/>
                <w:lang w:val="en-US" w:eastAsia="zh-CN"/>
              </w:rPr>
              <w:t>5</w:t>
            </w:r>
            <w:r>
              <w:rPr>
                <w:rFonts w:ascii="Times New Roman" w:hAnsi="Times New Roman" w:cs="Times New Roman" w:eastAsiaTheme="minorEastAsia"/>
                <w:sz w:val="24"/>
                <w:szCs w:val="24"/>
              </w:rPr>
              <w:t>月</w:t>
            </w:r>
            <w:r>
              <w:rPr>
                <w:rFonts w:hint="eastAsia" w:ascii="Times New Roman" w:hAnsi="Times New Roman" w:cs="Times New Roman" w:eastAsiaTheme="minorEastAsia"/>
                <w:sz w:val="24"/>
                <w:szCs w:val="24"/>
                <w:lang w:val="en-US" w:eastAsia="zh-CN"/>
              </w:rPr>
              <w:t>21</w:t>
            </w:r>
            <w:r>
              <w:rPr>
                <w:rFonts w:ascii="Times New Roman" w:hAnsi="Times New Roman" w:cs="Times New Roman" w:eastAsiaTheme="minorEastAsia"/>
                <w:sz w:val="24"/>
                <w:szCs w:val="24"/>
              </w:rPr>
              <w:t>日（</w:t>
            </w:r>
            <w:r>
              <w:rPr>
                <w:rFonts w:hint="eastAsia" w:ascii="Times New Roman" w:hAnsi="Times New Roman" w:cs="Times New Roman" w:eastAsiaTheme="minorEastAsia"/>
                <w:sz w:val="24"/>
                <w:szCs w:val="24"/>
                <w:lang w:val="en-US" w:eastAsia="zh-CN"/>
              </w:rPr>
              <w:t>周四</w:t>
            </w:r>
            <w:r>
              <w:rPr>
                <w:rFonts w:ascii="Times New Roman" w:hAnsi="Times New Roman" w:cs="Times New Roman" w:eastAsiaTheme="minorEastAsia"/>
                <w:sz w:val="24"/>
                <w:szCs w:val="24"/>
              </w:rPr>
              <w:t>）15:00-1</w:t>
            </w:r>
            <w:r>
              <w:rPr>
                <w:rFonts w:hint="eastAsia" w:ascii="Times New Roman" w:hAnsi="Times New Roman" w:cs="Times New Roman" w:eastAsiaTheme="minorEastAsia"/>
                <w:sz w:val="24"/>
                <w:szCs w:val="24"/>
                <w:lang w:val="en-US" w:eastAsia="zh-CN"/>
              </w:rPr>
              <w:t>7</w:t>
            </w:r>
            <w:r>
              <w:rPr>
                <w:rFonts w:ascii="Times New Roman" w:hAnsi="Times New Roman" w:cs="Times New Roman" w:eastAsiaTheme="minorEastAsia"/>
                <w:sz w:val="24"/>
                <w:szCs w:val="24"/>
              </w:rPr>
              <w:t>:00</w:t>
            </w:r>
          </w:p>
        </w:tc>
      </w:tr>
      <w:tr w14:paraId="01307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696" w:type="dxa"/>
            <w:vAlign w:val="center"/>
          </w:tcPr>
          <w:p w14:paraId="002B733E">
            <w:pPr>
              <w:pStyle w:val="13"/>
              <w:spacing w:before="120" w:beforeLines="50" w:after="120" w:afterLines="5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地点</w:t>
            </w:r>
          </w:p>
        </w:tc>
        <w:tc>
          <w:tcPr>
            <w:tcW w:w="6829" w:type="dxa"/>
            <w:vAlign w:val="center"/>
          </w:tcPr>
          <w:p w14:paraId="2545A33B">
            <w:pPr>
              <w:spacing w:line="460" w:lineRule="exact"/>
              <w:rPr>
                <w:rFonts w:ascii="Times New Roman" w:hAnsi="Times New Roman" w:cs="Times New Roman" w:eastAsiaTheme="minorEastAsia"/>
                <w:sz w:val="24"/>
                <w:szCs w:val="24"/>
                <w:highlight w:val="yellow"/>
              </w:rPr>
            </w:pPr>
            <w:r>
              <w:rPr>
                <w:rFonts w:hint="default" w:ascii="Times New Roman" w:hAnsi="Times New Roman" w:eastAsia="宋体" w:cs="Times New Roman"/>
                <w:color w:val="000000"/>
                <w:sz w:val="24"/>
                <w:szCs w:val="24"/>
                <w:highlight w:val="none"/>
              </w:rPr>
              <w:t>上海证券交易所上证路演中心网络文字互动（网址：https://roadshow.sseinfo.com）</w:t>
            </w:r>
            <w:bookmarkStart w:id="0" w:name="_GoBack"/>
            <w:bookmarkEnd w:id="0"/>
          </w:p>
        </w:tc>
      </w:tr>
      <w:tr w14:paraId="40B9E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696" w:type="dxa"/>
            <w:vAlign w:val="center"/>
          </w:tcPr>
          <w:p w14:paraId="07164810">
            <w:pPr>
              <w:pStyle w:val="13"/>
              <w:spacing w:before="120" w:beforeLines="50" w:after="120" w:afterLines="5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上市公司接待人员姓名</w:t>
            </w:r>
          </w:p>
        </w:tc>
        <w:tc>
          <w:tcPr>
            <w:tcW w:w="6829" w:type="dxa"/>
            <w:vAlign w:val="center"/>
          </w:tcPr>
          <w:p w14:paraId="2AAD6EB5">
            <w:pPr>
              <w:pStyle w:val="13"/>
              <w:spacing w:before="120" w:beforeLines="50" w:after="120" w:afterLines="50"/>
              <w:rPr>
                <w:rFonts w:hint="default"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董事长兼总经理：薛蕾先生</w:t>
            </w:r>
          </w:p>
          <w:p w14:paraId="723047F6">
            <w:pPr>
              <w:pStyle w:val="13"/>
              <w:spacing w:before="120" w:beforeLines="50" w:after="120" w:afterLines="50"/>
              <w:rPr>
                <w:rFonts w:hint="default"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董事会秘书：崔静姝女士</w:t>
            </w:r>
          </w:p>
          <w:p w14:paraId="08117034">
            <w:pPr>
              <w:pStyle w:val="13"/>
              <w:spacing w:before="120" w:beforeLines="50" w:after="120" w:afterLines="50"/>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rPr>
              <w:t>财务总监：</w:t>
            </w:r>
            <w:r>
              <w:rPr>
                <w:rFonts w:hint="eastAsia" w:ascii="Times New Roman" w:hAnsi="Times New Roman" w:cs="Times New Roman" w:eastAsiaTheme="minorEastAsia"/>
                <w:sz w:val="24"/>
                <w:szCs w:val="24"/>
                <w:lang w:val="en-US" w:eastAsia="zh-CN"/>
              </w:rPr>
              <w:t>王敏先生</w:t>
            </w:r>
          </w:p>
          <w:p w14:paraId="057D2A0F">
            <w:pPr>
              <w:pStyle w:val="13"/>
              <w:spacing w:before="120" w:beforeLines="50" w:after="120" w:afterLines="50"/>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4、独立董事：徐亚东先生</w:t>
            </w:r>
          </w:p>
        </w:tc>
      </w:tr>
      <w:tr w14:paraId="369C7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16" w:hRule="atLeast"/>
          <w:jc w:val="center"/>
        </w:trPr>
        <w:tc>
          <w:tcPr>
            <w:tcW w:w="1696" w:type="dxa"/>
          </w:tcPr>
          <w:p w14:paraId="2806C304">
            <w:pPr>
              <w:pStyle w:val="13"/>
              <w:spacing w:before="120" w:beforeLines="50" w:after="120" w:afterLines="50" w:line="360" w:lineRule="auto"/>
              <w:rPr>
                <w:rFonts w:ascii="Times New Roman" w:hAnsi="Times New Roman" w:cs="Times New Roman" w:eastAsiaTheme="minorEastAsia"/>
                <w:b/>
                <w:bCs/>
                <w:sz w:val="24"/>
                <w:szCs w:val="24"/>
              </w:rPr>
            </w:pPr>
          </w:p>
          <w:p w14:paraId="21001BE1">
            <w:pPr>
              <w:pStyle w:val="13"/>
              <w:spacing w:before="120" w:beforeLines="50" w:after="120" w:afterLines="50" w:line="360" w:lineRule="auto"/>
              <w:rPr>
                <w:rFonts w:ascii="Times New Roman" w:hAnsi="Times New Roman" w:cs="Times New Roman" w:eastAsiaTheme="minorEastAsia"/>
                <w:b/>
                <w:bCs/>
                <w:sz w:val="24"/>
                <w:szCs w:val="24"/>
              </w:rPr>
            </w:pPr>
          </w:p>
          <w:p w14:paraId="72F2DE95">
            <w:pPr>
              <w:pStyle w:val="13"/>
              <w:spacing w:before="120" w:beforeLines="50" w:after="120" w:afterLines="50" w:line="360" w:lineRule="auto"/>
              <w:ind w:right="96"/>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投资者关系活动主要内容介绍</w:t>
            </w:r>
          </w:p>
        </w:tc>
        <w:tc>
          <w:tcPr>
            <w:tcW w:w="6829" w:type="dxa"/>
            <w:vAlign w:val="top"/>
          </w:tcPr>
          <w:p w14:paraId="7C4F4C3B">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投资者提出的问题及公司回复情况</w:t>
            </w:r>
          </w:p>
          <w:p w14:paraId="60A78EAA">
            <w:pPr>
              <w:spacing w:line="460" w:lineRule="exact"/>
              <w:ind w:firstLine="480" w:firstLineChars="200"/>
              <w:rPr>
                <w:rFonts w:ascii="宋体" w:hAnsi="宋体"/>
                <w:sz w:val="24"/>
              </w:rPr>
            </w:pPr>
            <w:r>
              <w:rPr>
                <w:rFonts w:ascii="宋体" w:hAnsi="宋体" w:eastAsia="宋体" w:cs="宋体"/>
                <w:sz w:val="24"/>
              </w:rPr>
              <w:t>公司就投资者在本次说明会中提出的问题进行了回复：</w:t>
            </w:r>
          </w:p>
          <w:p w14:paraId="2DBD82F4">
            <w:pPr>
              <w:pStyle w:val="19"/>
              <w:numPr>
                <w:ilvl w:val="0"/>
                <w:numId w:val="0"/>
              </w:numPr>
              <w:spacing w:line="460" w:lineRule="exact"/>
              <w:ind w:firstLine="482" w:firstLineChars="200"/>
              <w:rPr>
                <w:rFonts w:ascii="宋体" w:hAnsi="宋体"/>
                <w:b/>
                <w:sz w:val="24"/>
                <w:szCs w:val="24"/>
              </w:rPr>
            </w:pPr>
            <w:r>
              <w:rPr>
                <w:rFonts w:hint="default" w:ascii="宋体" w:hAnsi="宋体"/>
                <w:b/>
                <w:sz w:val="24"/>
                <w:szCs w:val="24"/>
              </w:rPr>
              <w:t>1、请问公司目前自由设备有多少台？是否具备承接大量订单的能力？</w:t>
            </w:r>
          </w:p>
          <w:p w14:paraId="00466093">
            <w:pPr>
              <w:pStyle w:val="19"/>
              <w:spacing w:line="460" w:lineRule="exact"/>
              <w:rPr>
                <w:rFonts w:hint="default" w:ascii="宋体" w:hAnsi="宋体"/>
                <w:sz w:val="24"/>
                <w:szCs w:val="24"/>
              </w:rPr>
            </w:pPr>
            <w:r>
              <w:rPr>
                <w:rFonts w:hint="default" w:ascii="宋体" w:hAnsi="宋体"/>
                <w:sz w:val="24"/>
                <w:szCs w:val="24"/>
              </w:rPr>
              <w:t>您好，截止2025年年底，公司累积激光数量5200余个，感谢您的关注！</w:t>
            </w:r>
          </w:p>
          <w:p w14:paraId="008E7582">
            <w:pPr>
              <w:pStyle w:val="19"/>
              <w:numPr>
                <w:ilvl w:val="0"/>
                <w:numId w:val="0"/>
              </w:numPr>
              <w:spacing w:line="460" w:lineRule="exact"/>
              <w:ind w:firstLine="482" w:firstLineChars="200"/>
              <w:rPr>
                <w:rFonts w:ascii="宋体" w:hAnsi="宋体"/>
                <w:b/>
                <w:sz w:val="24"/>
                <w:szCs w:val="24"/>
              </w:rPr>
            </w:pPr>
            <w:r>
              <w:rPr>
                <w:rFonts w:hint="default" w:ascii="宋体" w:hAnsi="宋体"/>
                <w:b/>
                <w:sz w:val="24"/>
                <w:szCs w:val="24"/>
              </w:rPr>
              <w:t>2、公司产能布局目前进展如何，与1年前相比有哪些变化？</w:t>
            </w:r>
          </w:p>
          <w:p w14:paraId="10597D05">
            <w:pPr>
              <w:pStyle w:val="19"/>
              <w:spacing w:line="460" w:lineRule="exact"/>
              <w:ind w:left="-2" w:leftChars="-1" w:firstLine="480"/>
              <w:rPr>
                <w:rFonts w:hint="default" w:ascii="宋体" w:hAnsi="宋体"/>
                <w:sz w:val="24"/>
                <w:szCs w:val="24"/>
              </w:rPr>
            </w:pPr>
            <w:r>
              <w:rPr>
                <w:rFonts w:hint="default" w:ascii="宋体" w:hAnsi="宋体"/>
                <w:sz w:val="24"/>
                <w:szCs w:val="24"/>
              </w:rPr>
              <w:t>您好，2025年，铂力特持续推进产能布局，公司金属增材制造产业创新能力建设项目（三期）、金属增材制造大规模智能生产基地建设项目（四期）按计划稳步推进，多个地块取得关键阶段性进展。三期项目旨在全面提升公司在创新研发与智能制造领域的核心竞争力，整体规划建设分B、C、D三个地块。B地块于2022年7月举行开工仪式，C、D地块于2024年3月开工。其中，B地块厂房主体已完工，进入后期施工阶段；C地块部分厂房已完成主体结构施工，进入验收阶段，D地块建设工作也在持续推进中。四期项目分E、F两个地块推进，其中E地块于2023年5月开工，2024年12月竣工，目前已投入使用，F地块已进入开工建设阶段。感谢您的关注！</w:t>
            </w:r>
          </w:p>
          <w:p w14:paraId="665A3E10">
            <w:pPr>
              <w:pStyle w:val="19"/>
              <w:numPr>
                <w:ilvl w:val="0"/>
                <w:numId w:val="0"/>
              </w:numPr>
              <w:spacing w:line="460" w:lineRule="exact"/>
              <w:ind w:left="413" w:leftChars="0"/>
              <w:rPr>
                <w:rFonts w:ascii="宋体" w:hAnsi="宋体"/>
                <w:b/>
                <w:sz w:val="24"/>
                <w:szCs w:val="24"/>
              </w:rPr>
            </w:pPr>
            <w:r>
              <w:rPr>
                <w:rFonts w:hint="default" w:ascii="宋体" w:hAnsi="宋体"/>
                <w:b/>
                <w:sz w:val="24"/>
                <w:szCs w:val="24"/>
              </w:rPr>
              <w:t>3、国内金属 3D 打印行业竞争加剧，公司核心壁垒（技术 / 产能 / 客户）如何巩固？与国际厂商差距及追赶节奏？谢谢</w:t>
            </w:r>
          </w:p>
          <w:p w14:paraId="52056B62">
            <w:pPr>
              <w:pStyle w:val="19"/>
              <w:spacing w:line="460" w:lineRule="exact"/>
              <w:ind w:left="-2" w:leftChars="-1" w:firstLine="480"/>
              <w:rPr>
                <w:rFonts w:hint="default" w:ascii="宋体" w:hAnsi="宋体"/>
                <w:sz w:val="24"/>
                <w:szCs w:val="24"/>
              </w:rPr>
            </w:pPr>
            <w:r>
              <w:rPr>
                <w:rFonts w:hint="default" w:ascii="宋体" w:hAnsi="宋体"/>
                <w:sz w:val="24"/>
                <w:szCs w:val="24"/>
              </w:rPr>
              <w:t>您好，公司在持续巩固航空航天等战略领域市场地位的同时，大力拓展3C电子、商业航天、机器人、能源动力、汽车、医疗、模具等新兴民用市场，构建多元化业务结构。针对不同行业及客户的差异化需求，提供从设计优化到终端零部件的全流程解决方案。持续提升产品交付质量、成本竞争力和服务响应能力，发挥金属增材制造全产业链一体化服务优势。通过优化客户服务体系，为客户提供覆盖售前、售中、售后的专业化支持，增强客户黏性与市场渗透能力。感谢您的关注！</w:t>
            </w:r>
          </w:p>
          <w:p w14:paraId="06ABE610">
            <w:pPr>
              <w:pStyle w:val="19"/>
              <w:numPr>
                <w:ilvl w:val="0"/>
                <w:numId w:val="0"/>
              </w:numPr>
              <w:spacing w:line="460" w:lineRule="exact"/>
              <w:ind w:firstLine="482" w:firstLineChars="200"/>
              <w:rPr>
                <w:rFonts w:hint="eastAsia" w:ascii="宋体" w:hAnsi="宋体" w:eastAsia="宋体"/>
                <w:b/>
                <w:sz w:val="24"/>
                <w:szCs w:val="24"/>
                <w:lang w:eastAsia="zh-CN"/>
              </w:rPr>
            </w:pPr>
            <w:r>
              <w:rPr>
                <w:rFonts w:hint="default" w:ascii="宋体" w:hAnsi="宋体"/>
                <w:b/>
                <w:sz w:val="24"/>
                <w:szCs w:val="24"/>
              </w:rPr>
              <w:t>4、相较华曙高科，公司在收入和利润规模皆超过华曙，但市值和股价表现不及华曙高科，是不是公司竞争力弱于华曙高科</w:t>
            </w:r>
            <w:r>
              <w:rPr>
                <w:rFonts w:hint="eastAsia" w:ascii="宋体" w:hAnsi="宋体"/>
                <w:b/>
                <w:sz w:val="24"/>
                <w:szCs w:val="24"/>
                <w:lang w:eastAsia="zh-CN"/>
              </w:rPr>
              <w:t>？</w:t>
            </w:r>
          </w:p>
          <w:p w14:paraId="3129BD9D">
            <w:pPr>
              <w:pStyle w:val="19"/>
              <w:spacing w:line="460" w:lineRule="exact"/>
              <w:ind w:left="-2" w:leftChars="-1" w:firstLine="480"/>
              <w:rPr>
                <w:rFonts w:hint="default" w:ascii="宋体" w:hAnsi="宋体"/>
                <w:sz w:val="24"/>
                <w:szCs w:val="24"/>
              </w:rPr>
            </w:pPr>
            <w:r>
              <w:rPr>
                <w:rFonts w:hint="default" w:ascii="宋体" w:hAnsi="宋体"/>
                <w:sz w:val="24"/>
                <w:szCs w:val="24"/>
              </w:rPr>
              <w:t>您好，在金属增材制造技术工程化落地、工业化量产及产业化应用维度，公司依托完善的工艺体系、成熟的质量管控及批量生产保障能力，产业化应用深度与工业化量产成熟度已具备全球竞争优势，整体工业化落地应用水平处于国际前列。感谢您的关注！</w:t>
            </w:r>
          </w:p>
          <w:p w14:paraId="0DF9500C">
            <w:pPr>
              <w:pStyle w:val="19"/>
              <w:numPr>
                <w:ilvl w:val="0"/>
                <w:numId w:val="0"/>
              </w:numPr>
              <w:spacing w:line="460" w:lineRule="exact"/>
              <w:ind w:firstLine="482" w:firstLineChars="200"/>
              <w:rPr>
                <w:rFonts w:ascii="宋体" w:hAnsi="宋体"/>
                <w:b/>
                <w:sz w:val="24"/>
                <w:szCs w:val="24"/>
              </w:rPr>
            </w:pPr>
            <w:r>
              <w:rPr>
                <w:rFonts w:hint="default" w:ascii="宋体" w:hAnsi="宋体"/>
                <w:b/>
                <w:sz w:val="24"/>
                <w:szCs w:val="24"/>
              </w:rPr>
              <w:t>5、公司募投项目"金属增材制造大规模智能生产基地"原定2025年12月达产，已延期至2027年6月，截至2025年9月末累计投入进度仅31.99%。项目延期的深层原因是什么？目前F地块的建设工程进度到了哪个阶段，该产能规划与潜在市场需求的匹配度如何？</w:t>
            </w:r>
          </w:p>
          <w:p w14:paraId="5D9CB07C">
            <w:pPr>
              <w:pStyle w:val="19"/>
              <w:spacing w:line="460" w:lineRule="exact"/>
              <w:ind w:left="-2" w:leftChars="-1" w:firstLine="480"/>
              <w:rPr>
                <w:rFonts w:hint="default" w:ascii="宋体" w:hAnsi="宋体"/>
                <w:sz w:val="24"/>
                <w:szCs w:val="24"/>
              </w:rPr>
            </w:pPr>
            <w:r>
              <w:rPr>
                <w:rFonts w:hint="default" w:ascii="宋体" w:hAnsi="宋体"/>
                <w:sz w:val="24"/>
                <w:szCs w:val="24"/>
              </w:rPr>
              <w:t>您好，公司“金属增材制造大规模智能生产基地项目”的F地块，由于受土地供给因素、文物勘探、考古发掘等影响，导致政府将该地块挂地出让时间推迟至2024年9月，进而导致整体建设进度有所放缓。公司一直积极推动募投项目建设，2024年9月底取得《国有建设用地使用权挂牌出让结果通知书》，2025年5月取得《建设用地规划许可证》后进入建设期，F地块已进入开工建设阶段。预计项目建成后，将大幅提升公司金属增材定制化产品的产能，全面提升在航空航天、工业等应用领域的批量化生产能力。感谢您的关注！！</w:t>
            </w:r>
          </w:p>
          <w:p w14:paraId="3B100A3E">
            <w:pPr>
              <w:pStyle w:val="19"/>
              <w:numPr>
                <w:ilvl w:val="0"/>
                <w:numId w:val="0"/>
              </w:numPr>
              <w:spacing w:line="460" w:lineRule="exact"/>
              <w:ind w:firstLine="482" w:firstLineChars="200"/>
              <w:rPr>
                <w:rFonts w:ascii="宋体" w:hAnsi="宋体"/>
                <w:b/>
                <w:sz w:val="24"/>
                <w:szCs w:val="24"/>
              </w:rPr>
            </w:pPr>
            <w:r>
              <w:rPr>
                <w:rFonts w:hint="default" w:ascii="宋体" w:hAnsi="宋体"/>
                <w:b/>
                <w:sz w:val="24"/>
                <w:szCs w:val="24"/>
              </w:rPr>
              <w:t>6、公司于2025年12月31日收到证监会《立案告知书》，因涉嫌信息披露违法违规被立案调查。截至年报披露日，调查仍在进行中。请介绍立案调查的最新进展？是否已形成初步调查结论？可能的违规事项涉及哪个会计期间或哪些交易？是否存在退市或其他重大合规风险？谢谢</w:t>
            </w:r>
          </w:p>
          <w:p w14:paraId="509ABE1D">
            <w:pPr>
              <w:pStyle w:val="19"/>
              <w:spacing w:line="460" w:lineRule="exact"/>
              <w:ind w:left="-2" w:leftChars="-1" w:firstLine="480"/>
              <w:rPr>
                <w:rFonts w:hint="default" w:ascii="宋体" w:hAnsi="宋体"/>
                <w:sz w:val="24"/>
                <w:szCs w:val="24"/>
              </w:rPr>
            </w:pPr>
            <w:r>
              <w:rPr>
                <w:rFonts w:hint="default" w:ascii="宋体" w:hAnsi="宋体"/>
                <w:sz w:val="24"/>
                <w:szCs w:val="24"/>
              </w:rPr>
              <w:t>您好，公司将积极配合中国证监会的调查工作，并严格按照相关法律法规及监管要求及时履行信息披露义务。目前公司各项生产经营活动正常有序开展。感谢您的关注!</w:t>
            </w:r>
          </w:p>
          <w:p w14:paraId="4DB3CD4A">
            <w:pPr>
              <w:pStyle w:val="19"/>
              <w:numPr>
                <w:ilvl w:val="0"/>
                <w:numId w:val="0"/>
              </w:numPr>
              <w:spacing w:line="460" w:lineRule="exact"/>
              <w:ind w:firstLine="482" w:firstLineChars="200"/>
              <w:rPr>
                <w:rFonts w:ascii="宋体" w:hAnsi="宋体"/>
                <w:b/>
                <w:sz w:val="24"/>
                <w:szCs w:val="24"/>
              </w:rPr>
            </w:pPr>
            <w:r>
              <w:rPr>
                <w:rFonts w:hint="default" w:ascii="宋体" w:hAnsi="宋体"/>
                <w:b/>
                <w:sz w:val="24"/>
                <w:szCs w:val="24"/>
              </w:rPr>
              <w:t>7、公司2025年末研发人员688人，较上年减少约20人，研发人员占员工比例从23.59%降至19.48%。在行业技术加速迭代的关键期，研发团队规模缩减的决策逻辑是什么？公司在核心技术人员保留方面采取了哪些措施？</w:t>
            </w:r>
          </w:p>
          <w:p w14:paraId="383423A2">
            <w:pPr>
              <w:pStyle w:val="19"/>
              <w:spacing w:line="460" w:lineRule="exact"/>
              <w:ind w:left="-2" w:leftChars="-1" w:firstLine="480"/>
              <w:rPr>
                <w:rFonts w:hint="default" w:ascii="宋体" w:hAnsi="宋体"/>
                <w:sz w:val="24"/>
                <w:szCs w:val="24"/>
              </w:rPr>
            </w:pPr>
            <w:r>
              <w:rPr>
                <w:rFonts w:hint="default" w:ascii="宋体" w:hAnsi="宋体"/>
                <w:sz w:val="24"/>
                <w:szCs w:val="24"/>
              </w:rPr>
              <w:t>您好，2025年年末研发人数688人，上期数为646人，绝对值是增加的。比例下降主要为两方面：1、生产人员的增速大过于研发人员；2、研发人员的录用质量要求进一步提高。在核心人才保留方面，目前会通过市场薪资持续对标、多元晋升通道开放等方式予以激励和保留。感谢您的关注！</w:t>
            </w:r>
          </w:p>
          <w:p w14:paraId="3B1848A7">
            <w:pPr>
              <w:pStyle w:val="19"/>
              <w:numPr>
                <w:ilvl w:val="0"/>
                <w:numId w:val="0"/>
              </w:numPr>
              <w:spacing w:line="460" w:lineRule="exact"/>
              <w:ind w:firstLine="482" w:firstLineChars="200"/>
              <w:rPr>
                <w:rFonts w:ascii="宋体" w:hAnsi="宋体"/>
                <w:b/>
                <w:sz w:val="24"/>
                <w:szCs w:val="24"/>
              </w:rPr>
            </w:pPr>
            <w:r>
              <w:rPr>
                <w:rFonts w:hint="default" w:ascii="宋体" w:hAnsi="宋体"/>
                <w:b/>
                <w:sz w:val="24"/>
                <w:szCs w:val="24"/>
              </w:rPr>
              <w:t>8、公司2025年境外收入1.62亿元同比增长100.24%，表现出较高增速。请问公司境外收入主要来自哪些地区？随着国际地缘政治风险和关税政策变化，2026年海外业务是否会受到影响？公司在国际市场的长期目标是什么？谢谢</w:t>
            </w:r>
          </w:p>
          <w:p w14:paraId="7C9E8418">
            <w:pPr>
              <w:pStyle w:val="19"/>
              <w:spacing w:line="460" w:lineRule="exact"/>
              <w:ind w:left="-2" w:leftChars="-1" w:firstLine="480"/>
              <w:rPr>
                <w:rFonts w:hint="default" w:ascii="宋体" w:hAnsi="宋体"/>
                <w:sz w:val="24"/>
                <w:szCs w:val="24"/>
              </w:rPr>
            </w:pPr>
            <w:r>
              <w:rPr>
                <w:rFonts w:hint="default" w:ascii="宋体" w:hAnsi="宋体"/>
                <w:sz w:val="24"/>
                <w:szCs w:val="24"/>
              </w:rPr>
              <w:t>您好，2025年公司海外销售主要是欧洲、中东、日韩等。受国际经济环境和国际地缘政治因素产生的关税，汇率等问题对公司出口业务带来一定不确定性。公司加快海外市场布局与本地化服务能力建设，完善海外子公司运营，深化与北美、东亚、东南亚、中东、非洲等区域优质代理商的合作网络，持续拓展海外销售与技术服务渠道，推动金属增材制造在全球范围内的规模化应用与产业化发展。感谢您的关注！</w:t>
            </w:r>
          </w:p>
          <w:p w14:paraId="21221A4F">
            <w:pPr>
              <w:pStyle w:val="19"/>
              <w:numPr>
                <w:ilvl w:val="0"/>
                <w:numId w:val="0"/>
              </w:numPr>
              <w:spacing w:line="460" w:lineRule="exact"/>
              <w:ind w:firstLine="482" w:firstLineChars="200"/>
              <w:rPr>
                <w:rFonts w:ascii="宋体" w:hAnsi="宋体"/>
                <w:b/>
                <w:sz w:val="24"/>
                <w:szCs w:val="24"/>
              </w:rPr>
            </w:pPr>
            <w:r>
              <w:rPr>
                <w:rFonts w:hint="default" w:ascii="宋体" w:hAnsi="宋体"/>
                <w:b/>
                <w:sz w:val="24"/>
                <w:szCs w:val="24"/>
              </w:rPr>
              <w:t>9、2025年末短期借款9.67亿元、长期借款6.22亿元，较年初分别增长91.83%、61.00%，财务费用1785.69万元同比增长76.27%。2026年一季度利息费用继续增长。2026年全年债务水平和财务费用趋势如何？当前的有息负债率及利息保障倍数是否在安全范围内？</w:t>
            </w:r>
          </w:p>
          <w:p w14:paraId="5B444322">
            <w:pPr>
              <w:pStyle w:val="19"/>
              <w:spacing w:line="460" w:lineRule="exact"/>
              <w:ind w:left="-2" w:leftChars="-1" w:firstLine="480"/>
              <w:rPr>
                <w:rFonts w:hint="default" w:ascii="宋体" w:hAnsi="宋体"/>
                <w:sz w:val="24"/>
                <w:szCs w:val="24"/>
              </w:rPr>
            </w:pPr>
            <w:r>
              <w:rPr>
                <w:rFonts w:hint="default" w:ascii="宋体" w:hAnsi="宋体"/>
                <w:sz w:val="24"/>
                <w:szCs w:val="24"/>
              </w:rPr>
              <w:t>您好，公司将合理利用财务杠杆，控制负债水平，保障公司持续健康、高质量发展。感谢您的关注！</w:t>
            </w:r>
          </w:p>
          <w:p w14:paraId="530D1A51">
            <w:pPr>
              <w:pStyle w:val="19"/>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firstLine="482" w:firstLineChars="200"/>
              <w:textAlignment w:val="auto"/>
              <w:rPr>
                <w:rFonts w:ascii="宋体" w:hAnsi="宋体"/>
                <w:b/>
                <w:sz w:val="24"/>
                <w:szCs w:val="24"/>
              </w:rPr>
            </w:pPr>
            <w:r>
              <w:rPr>
                <w:rFonts w:hint="default" w:ascii="宋体" w:hAnsi="宋体"/>
                <w:b/>
                <w:sz w:val="24"/>
                <w:szCs w:val="24"/>
              </w:rPr>
              <w:t>10、2025年工业领域收入首次反超航空航天（工业8.94亿元 vs 航空航天8.83亿元），但工业毛利率仅30.16%低于航天的45.22%，且同比下降3.84个百分点。在收入结构向工业倾斜的背景下，毛利率中枢是否会持续下行？公司通过什么手段来稳定或提升综合毛利率？谢谢</w:t>
            </w:r>
          </w:p>
          <w:p w14:paraId="081036E2">
            <w:pPr>
              <w:pStyle w:val="19"/>
              <w:numPr>
                <w:ilvl w:val="0"/>
                <w:numId w:val="0"/>
              </w:numPr>
              <w:spacing w:line="460" w:lineRule="exact"/>
              <w:ind w:firstLine="480" w:firstLineChars="200"/>
              <w:rPr>
                <w:rFonts w:hint="default" w:ascii="宋体" w:hAnsi="宋体"/>
                <w:b/>
                <w:sz w:val="24"/>
                <w:szCs w:val="24"/>
              </w:rPr>
            </w:pPr>
            <w:r>
              <w:rPr>
                <w:rFonts w:hint="default" w:ascii="宋体" w:hAnsi="宋体"/>
                <w:sz w:val="24"/>
                <w:szCs w:val="24"/>
              </w:rPr>
              <w:t>您好，因公司客户行业特点造成上述业务合同的取得多集中在下半年，加之公司 3D 打印定制化产品和 3D 打印自研设备生产周期的原因，交付也是下半年较多。因此，公司经营业绩存在季节性波动风险。随着公司将持续开拓新的市场和应用领域，同时提高生产效率，加强成本管控，保障公司持续高质量发展。感谢您的关注！</w:t>
            </w:r>
          </w:p>
          <w:p w14:paraId="7DCD725A">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11、您好公司领导！请问公司在人形机器人领域除了和已知的优必选合作外，还有和其它品牌的机器人企业合作吗？</w:t>
            </w:r>
          </w:p>
          <w:p w14:paraId="242B0575">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您好，2025年铂力特与优必选科技达成合作，为其提供了全流程的金属增材制造解决方案。同时，还与其他客户保持合作关系。感谢您的关注！</w:t>
            </w:r>
          </w:p>
          <w:p w14:paraId="322559A4">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12、您好，想了解公司被立案调查一事目前整体推进进度，相关调查结论预计何时能够出具，公司是否已完成相关自查与整改工作。期待您的回复</w:t>
            </w:r>
          </w:p>
          <w:p w14:paraId="7B9003E5">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您好，公司将积极配合中国证监会的调查工作，并严格按照相关法律法规及监管要求及时履行信息披露义务。目前公司各项生产经营活动正常有序开展。感谢您的关注!</w:t>
            </w:r>
          </w:p>
          <w:p w14:paraId="1DBFD64D">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13、您好，在立案调查期间，在相关事项处理过程中，公司是否主动采取对接协调等方式推动事情妥善解决？</w:t>
            </w:r>
          </w:p>
          <w:p w14:paraId="44EDDB8A">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您好，目前公司各项生产经营活动正常有序开展。感谢您的关注!</w:t>
            </w:r>
          </w:p>
          <w:p w14:paraId="2993D7E9">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14、薛总您好！公司被立案调查什么时候出结果？公司股票跌跌不休是什么原因？为什么在大幅回调的时候公司减持？</w:t>
            </w:r>
          </w:p>
          <w:p w14:paraId="201DC63E">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w:t>
            </w:r>
            <w:r>
              <w:rPr>
                <w:rFonts w:hint="eastAsia" w:ascii="宋体" w:hAnsi="宋体"/>
                <w:sz w:val="24"/>
                <w:szCs w:val="24"/>
                <w:lang w:val="en-US" w:eastAsia="zh-CN"/>
              </w:rPr>
              <w:t>公</w:t>
            </w:r>
            <w:r>
              <w:rPr>
                <w:rFonts w:hint="default" w:ascii="宋体" w:hAnsi="宋体"/>
                <w:sz w:val="24"/>
                <w:szCs w:val="24"/>
              </w:rPr>
              <w:t>司将积极配合中国证监会的调查工作，并严格按照相关法律法规及监管要求及时履行信息披露义务。感谢您的关注！</w:t>
            </w:r>
          </w:p>
          <w:p w14:paraId="04FBBF5B">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15、您好，公司经营现金流目前改善情况如何，后续回款节奏是否向好。期待您的回复。</w:t>
            </w:r>
          </w:p>
          <w:p w14:paraId="40B331B0">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您好，公司将在各个行业加大收款力度，控制资金支出，从而</w:t>
            </w:r>
            <w:r>
              <w:rPr>
                <w:rFonts w:hint="default" w:ascii="宋体" w:hAnsi="宋体"/>
                <w:sz w:val="24"/>
                <w:szCs w:val="24"/>
                <w:highlight w:val="none"/>
              </w:rPr>
              <w:t>改善公司经营性现金流。感谢您的关注！</w:t>
            </w:r>
          </w:p>
          <w:p w14:paraId="72FDEEDA">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ascii="Times New Roman" w:hAnsi="Times New Roman" w:cs="Times New Roman" w:eastAsiaTheme="minorEastAsia"/>
                <w:sz w:val="24"/>
                <w:szCs w:val="24"/>
                <w:lang w:val="en-US"/>
              </w:rPr>
            </w:pPr>
          </w:p>
        </w:tc>
      </w:tr>
      <w:tr w14:paraId="39410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05" w:hRule="atLeast"/>
          <w:jc w:val="center"/>
        </w:trPr>
        <w:tc>
          <w:tcPr>
            <w:tcW w:w="1696" w:type="dxa"/>
            <w:vAlign w:val="center"/>
          </w:tcPr>
          <w:p w14:paraId="6CE2242B">
            <w:pPr>
              <w:pStyle w:val="13"/>
              <w:spacing w:before="120" w:beforeLines="50" w:after="120" w:afterLines="50"/>
              <w:ind w:left="107"/>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附件清单（如有）</w:t>
            </w:r>
          </w:p>
        </w:tc>
        <w:tc>
          <w:tcPr>
            <w:tcW w:w="6829" w:type="dxa"/>
            <w:vAlign w:val="center"/>
          </w:tcPr>
          <w:p w14:paraId="60582BAF">
            <w:pPr>
              <w:pStyle w:val="13"/>
              <w:spacing w:before="120" w:beforeLines="50" w:after="120" w:afterLines="50"/>
              <w:rPr>
                <w:rFonts w:ascii="Times New Roman" w:hAnsi="Times New Roman" w:cs="Times New Roman" w:eastAsiaTheme="minorEastAsia"/>
                <w:sz w:val="24"/>
                <w:szCs w:val="24"/>
              </w:rPr>
            </w:pPr>
            <w:r>
              <w:rPr>
                <w:rFonts w:ascii="Times New Roman" w:hAnsi="Times New Roman" w:cs="Times New Roman" w:eastAsiaTheme="minorEastAsia"/>
                <w:sz w:val="24"/>
                <w:szCs w:val="24"/>
              </w:rPr>
              <w:t>无</w:t>
            </w:r>
          </w:p>
        </w:tc>
      </w:tr>
      <w:tr w14:paraId="57FC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696" w:type="dxa"/>
            <w:vAlign w:val="center"/>
          </w:tcPr>
          <w:p w14:paraId="0291240C">
            <w:pPr>
              <w:pStyle w:val="13"/>
              <w:spacing w:before="120" w:beforeLines="50" w:after="120" w:afterLines="50"/>
              <w:ind w:left="107"/>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日期</w:t>
            </w:r>
          </w:p>
        </w:tc>
        <w:tc>
          <w:tcPr>
            <w:tcW w:w="6829" w:type="dxa"/>
            <w:vAlign w:val="center"/>
          </w:tcPr>
          <w:p w14:paraId="4EE0ABA7">
            <w:pPr>
              <w:pStyle w:val="13"/>
              <w:spacing w:before="120" w:beforeLines="50" w:after="120" w:afterLines="50"/>
              <w:rPr>
                <w:rFonts w:ascii="Times New Roman" w:hAnsi="Times New Roman" w:cs="Times New Roman" w:eastAsiaTheme="minorEastAsia"/>
                <w:sz w:val="24"/>
                <w:szCs w:val="24"/>
              </w:rPr>
            </w:pPr>
            <w:r>
              <w:rPr>
                <w:rFonts w:ascii="Times New Roman" w:hAnsi="Times New Roman" w:cs="Times New Roman" w:eastAsiaTheme="minorEastAsia"/>
                <w:sz w:val="24"/>
                <w:szCs w:val="24"/>
              </w:rPr>
              <w:t>202</w:t>
            </w:r>
            <w:r>
              <w:rPr>
                <w:rFonts w:hint="eastAsia" w:ascii="Times New Roman" w:hAnsi="Times New Roman" w:cs="Times New Roman" w:eastAsiaTheme="minorEastAsia"/>
                <w:sz w:val="24"/>
                <w:szCs w:val="24"/>
                <w:lang w:val="en-US" w:eastAsia="zh-CN"/>
              </w:rPr>
              <w:t>6</w:t>
            </w:r>
            <w:r>
              <w:rPr>
                <w:rFonts w:ascii="Times New Roman" w:hAnsi="Times New Roman" w:cs="Times New Roman" w:eastAsiaTheme="minorEastAsia"/>
                <w:sz w:val="24"/>
                <w:szCs w:val="24"/>
              </w:rPr>
              <w:t>年</w:t>
            </w:r>
            <w:r>
              <w:rPr>
                <w:rFonts w:hint="eastAsia" w:ascii="Times New Roman" w:hAnsi="Times New Roman" w:cs="Times New Roman" w:eastAsiaTheme="minorEastAsia"/>
                <w:sz w:val="24"/>
                <w:szCs w:val="24"/>
                <w:lang w:val="en-US" w:eastAsia="zh-CN"/>
              </w:rPr>
              <w:t>5</w:t>
            </w:r>
            <w:r>
              <w:rPr>
                <w:rFonts w:ascii="Times New Roman" w:hAnsi="Times New Roman" w:cs="Times New Roman" w:eastAsiaTheme="minorEastAsia"/>
                <w:sz w:val="24"/>
                <w:szCs w:val="24"/>
              </w:rPr>
              <w:t>月</w:t>
            </w:r>
            <w:r>
              <w:rPr>
                <w:rFonts w:hint="eastAsia" w:ascii="Times New Roman" w:hAnsi="Times New Roman" w:cs="Times New Roman" w:eastAsiaTheme="minorEastAsia"/>
                <w:sz w:val="24"/>
                <w:szCs w:val="24"/>
                <w:lang w:val="en-US" w:eastAsia="zh-CN"/>
              </w:rPr>
              <w:t>21</w:t>
            </w:r>
            <w:r>
              <w:rPr>
                <w:rFonts w:ascii="Times New Roman" w:hAnsi="Times New Roman" w:cs="Times New Roman" w:eastAsiaTheme="minorEastAsia"/>
                <w:sz w:val="24"/>
                <w:szCs w:val="24"/>
              </w:rPr>
              <w:t>日</w:t>
            </w:r>
          </w:p>
        </w:tc>
      </w:tr>
    </w:tbl>
    <w:p w14:paraId="53793A79">
      <w:pPr>
        <w:tabs>
          <w:tab w:val="left" w:pos="2537"/>
        </w:tabs>
        <w:bidi w:val="0"/>
        <w:jc w:val="left"/>
        <w:rPr>
          <w:rFonts w:hint="eastAsia" w:ascii="仿宋" w:hAnsi="仿宋" w:eastAsia="仿宋" w:cs="仿宋"/>
          <w:sz w:val="22"/>
          <w:szCs w:val="22"/>
          <w:lang w:val="en-US" w:eastAsia="zh-CN" w:bidi="zh-CN"/>
        </w:rPr>
      </w:pPr>
    </w:p>
    <w:sectPr>
      <w:footerReference r:id="rId3" w:type="default"/>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Verdana"/>
    <w:panose1 w:val="02010601000101010101"/>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4043263"/>
    </w:sdtPr>
    <w:sdtEndPr>
      <w:rPr>
        <w:rFonts w:ascii="Times New Roman" w:hAnsi="Times New Roman" w:cs="Times New Roman"/>
      </w:rPr>
    </w:sdtEndPr>
    <w:sdtContent>
      <w:p w14:paraId="6093AE4D">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hMGRlZDc1N2Q5MDFjYzM5NTBiYTRlNWNiYWVkMWQifQ=="/>
  </w:docVars>
  <w:rsids>
    <w:rsidRoot w:val="00301D32"/>
    <w:rsid w:val="000015C8"/>
    <w:rsid w:val="00021B5A"/>
    <w:rsid w:val="00026CC3"/>
    <w:rsid w:val="000338C3"/>
    <w:rsid w:val="00036089"/>
    <w:rsid w:val="000506AE"/>
    <w:rsid w:val="00053CFA"/>
    <w:rsid w:val="000633EC"/>
    <w:rsid w:val="00063804"/>
    <w:rsid w:val="000665A2"/>
    <w:rsid w:val="00066747"/>
    <w:rsid w:val="00081D0A"/>
    <w:rsid w:val="00086AEE"/>
    <w:rsid w:val="000877AB"/>
    <w:rsid w:val="000B7C08"/>
    <w:rsid w:val="000D030C"/>
    <w:rsid w:val="000D12CF"/>
    <w:rsid w:val="000D2D88"/>
    <w:rsid w:val="000D698C"/>
    <w:rsid w:val="000E3494"/>
    <w:rsid w:val="000E4B20"/>
    <w:rsid w:val="0011418F"/>
    <w:rsid w:val="00164ED9"/>
    <w:rsid w:val="00172C24"/>
    <w:rsid w:val="001A6E4B"/>
    <w:rsid w:val="001C7401"/>
    <w:rsid w:val="001D7F84"/>
    <w:rsid w:val="001E59D1"/>
    <w:rsid w:val="001E5EA4"/>
    <w:rsid w:val="002042A7"/>
    <w:rsid w:val="00204A6B"/>
    <w:rsid w:val="00204FB5"/>
    <w:rsid w:val="00205911"/>
    <w:rsid w:val="002146AD"/>
    <w:rsid w:val="002146CE"/>
    <w:rsid w:val="00265B9A"/>
    <w:rsid w:val="00274E26"/>
    <w:rsid w:val="00275CB6"/>
    <w:rsid w:val="002800B5"/>
    <w:rsid w:val="00295B29"/>
    <w:rsid w:val="002B243E"/>
    <w:rsid w:val="002C1DF2"/>
    <w:rsid w:val="002D4073"/>
    <w:rsid w:val="002E3ED8"/>
    <w:rsid w:val="002E7098"/>
    <w:rsid w:val="002F75BA"/>
    <w:rsid w:val="00301D32"/>
    <w:rsid w:val="00302DEA"/>
    <w:rsid w:val="0031294E"/>
    <w:rsid w:val="00334B60"/>
    <w:rsid w:val="003613E9"/>
    <w:rsid w:val="00366FAD"/>
    <w:rsid w:val="0037105B"/>
    <w:rsid w:val="00392043"/>
    <w:rsid w:val="003975BA"/>
    <w:rsid w:val="003A51E5"/>
    <w:rsid w:val="003A74E6"/>
    <w:rsid w:val="003B73DD"/>
    <w:rsid w:val="003C3819"/>
    <w:rsid w:val="003D011C"/>
    <w:rsid w:val="003E4B3C"/>
    <w:rsid w:val="004108C7"/>
    <w:rsid w:val="00412DC2"/>
    <w:rsid w:val="00413FEF"/>
    <w:rsid w:val="00432369"/>
    <w:rsid w:val="00440041"/>
    <w:rsid w:val="00451268"/>
    <w:rsid w:val="004515AD"/>
    <w:rsid w:val="00451857"/>
    <w:rsid w:val="00453516"/>
    <w:rsid w:val="00455619"/>
    <w:rsid w:val="00457548"/>
    <w:rsid w:val="00470DB2"/>
    <w:rsid w:val="004925E7"/>
    <w:rsid w:val="00495B11"/>
    <w:rsid w:val="004B3F3A"/>
    <w:rsid w:val="004B43D1"/>
    <w:rsid w:val="004F6FF3"/>
    <w:rsid w:val="00507547"/>
    <w:rsid w:val="00571B49"/>
    <w:rsid w:val="005743AE"/>
    <w:rsid w:val="00577F53"/>
    <w:rsid w:val="005904BC"/>
    <w:rsid w:val="00591B2C"/>
    <w:rsid w:val="005A2653"/>
    <w:rsid w:val="005D64CA"/>
    <w:rsid w:val="005E5717"/>
    <w:rsid w:val="005E6DB2"/>
    <w:rsid w:val="005F5D85"/>
    <w:rsid w:val="00604178"/>
    <w:rsid w:val="00613B9A"/>
    <w:rsid w:val="0061433E"/>
    <w:rsid w:val="00622D13"/>
    <w:rsid w:val="0062751D"/>
    <w:rsid w:val="006354AA"/>
    <w:rsid w:val="00661AFA"/>
    <w:rsid w:val="00662F4E"/>
    <w:rsid w:val="006726BF"/>
    <w:rsid w:val="00677B77"/>
    <w:rsid w:val="00680AD9"/>
    <w:rsid w:val="0068718A"/>
    <w:rsid w:val="006A2739"/>
    <w:rsid w:val="006A7024"/>
    <w:rsid w:val="006B4C95"/>
    <w:rsid w:val="006B5C95"/>
    <w:rsid w:val="006E14B0"/>
    <w:rsid w:val="006F0108"/>
    <w:rsid w:val="006F0FA6"/>
    <w:rsid w:val="006F66DB"/>
    <w:rsid w:val="00702588"/>
    <w:rsid w:val="00703C9C"/>
    <w:rsid w:val="00704AE6"/>
    <w:rsid w:val="007062CF"/>
    <w:rsid w:val="00706E51"/>
    <w:rsid w:val="007153A2"/>
    <w:rsid w:val="007170DA"/>
    <w:rsid w:val="007236E3"/>
    <w:rsid w:val="00724A68"/>
    <w:rsid w:val="007271BF"/>
    <w:rsid w:val="00730DD3"/>
    <w:rsid w:val="00731624"/>
    <w:rsid w:val="00733224"/>
    <w:rsid w:val="00742A49"/>
    <w:rsid w:val="007576B9"/>
    <w:rsid w:val="00764128"/>
    <w:rsid w:val="00770BC5"/>
    <w:rsid w:val="007824B8"/>
    <w:rsid w:val="007910DD"/>
    <w:rsid w:val="0079114A"/>
    <w:rsid w:val="007A3EC1"/>
    <w:rsid w:val="007B3368"/>
    <w:rsid w:val="007B4A7D"/>
    <w:rsid w:val="007D0A69"/>
    <w:rsid w:val="007D3CA9"/>
    <w:rsid w:val="007D6DC4"/>
    <w:rsid w:val="007F56D4"/>
    <w:rsid w:val="00804D9A"/>
    <w:rsid w:val="00805C1B"/>
    <w:rsid w:val="00812387"/>
    <w:rsid w:val="00821B04"/>
    <w:rsid w:val="0083426D"/>
    <w:rsid w:val="00847813"/>
    <w:rsid w:val="00853463"/>
    <w:rsid w:val="00870483"/>
    <w:rsid w:val="008773B2"/>
    <w:rsid w:val="00893F25"/>
    <w:rsid w:val="00895035"/>
    <w:rsid w:val="008B2617"/>
    <w:rsid w:val="008B2B14"/>
    <w:rsid w:val="008C6AED"/>
    <w:rsid w:val="008C7604"/>
    <w:rsid w:val="008E1B27"/>
    <w:rsid w:val="00900828"/>
    <w:rsid w:val="00903379"/>
    <w:rsid w:val="00906975"/>
    <w:rsid w:val="00917F0B"/>
    <w:rsid w:val="00917F8B"/>
    <w:rsid w:val="0092416A"/>
    <w:rsid w:val="00944A0D"/>
    <w:rsid w:val="0094760C"/>
    <w:rsid w:val="00960257"/>
    <w:rsid w:val="00960964"/>
    <w:rsid w:val="00961241"/>
    <w:rsid w:val="00965E4D"/>
    <w:rsid w:val="00981E78"/>
    <w:rsid w:val="009B1D5C"/>
    <w:rsid w:val="009C2E31"/>
    <w:rsid w:val="009E1955"/>
    <w:rsid w:val="009F3A19"/>
    <w:rsid w:val="009F466A"/>
    <w:rsid w:val="00A04A30"/>
    <w:rsid w:val="00A0533D"/>
    <w:rsid w:val="00A11BBC"/>
    <w:rsid w:val="00A1722E"/>
    <w:rsid w:val="00A27639"/>
    <w:rsid w:val="00A36A7C"/>
    <w:rsid w:val="00A46014"/>
    <w:rsid w:val="00A47934"/>
    <w:rsid w:val="00A50379"/>
    <w:rsid w:val="00A51EC4"/>
    <w:rsid w:val="00A527AA"/>
    <w:rsid w:val="00A5684D"/>
    <w:rsid w:val="00A66ED9"/>
    <w:rsid w:val="00A67FC0"/>
    <w:rsid w:val="00A707B2"/>
    <w:rsid w:val="00A75C61"/>
    <w:rsid w:val="00A834BB"/>
    <w:rsid w:val="00A8560F"/>
    <w:rsid w:val="00A9601B"/>
    <w:rsid w:val="00AC7569"/>
    <w:rsid w:val="00AD100E"/>
    <w:rsid w:val="00AE1E36"/>
    <w:rsid w:val="00AE3A9D"/>
    <w:rsid w:val="00AF74AA"/>
    <w:rsid w:val="00B03C2F"/>
    <w:rsid w:val="00B0589B"/>
    <w:rsid w:val="00B15064"/>
    <w:rsid w:val="00B24E41"/>
    <w:rsid w:val="00B340A3"/>
    <w:rsid w:val="00B410F5"/>
    <w:rsid w:val="00B57C18"/>
    <w:rsid w:val="00B6280C"/>
    <w:rsid w:val="00B671A4"/>
    <w:rsid w:val="00B72CD4"/>
    <w:rsid w:val="00B85B00"/>
    <w:rsid w:val="00B934AF"/>
    <w:rsid w:val="00BA6D9B"/>
    <w:rsid w:val="00BD537E"/>
    <w:rsid w:val="00BE16C5"/>
    <w:rsid w:val="00BE6F46"/>
    <w:rsid w:val="00BF132F"/>
    <w:rsid w:val="00C13878"/>
    <w:rsid w:val="00C7670C"/>
    <w:rsid w:val="00C8455F"/>
    <w:rsid w:val="00CA1705"/>
    <w:rsid w:val="00CB0AC9"/>
    <w:rsid w:val="00CC2417"/>
    <w:rsid w:val="00CE1A54"/>
    <w:rsid w:val="00CF5301"/>
    <w:rsid w:val="00CF5FB6"/>
    <w:rsid w:val="00D0137F"/>
    <w:rsid w:val="00D02518"/>
    <w:rsid w:val="00D07713"/>
    <w:rsid w:val="00D1342E"/>
    <w:rsid w:val="00D17454"/>
    <w:rsid w:val="00D33FBC"/>
    <w:rsid w:val="00D34D9E"/>
    <w:rsid w:val="00D43F81"/>
    <w:rsid w:val="00D44426"/>
    <w:rsid w:val="00D56589"/>
    <w:rsid w:val="00D7299B"/>
    <w:rsid w:val="00D7535C"/>
    <w:rsid w:val="00D76302"/>
    <w:rsid w:val="00D778BA"/>
    <w:rsid w:val="00D95051"/>
    <w:rsid w:val="00DA5CE2"/>
    <w:rsid w:val="00DC0267"/>
    <w:rsid w:val="00DD3E82"/>
    <w:rsid w:val="00DE10E8"/>
    <w:rsid w:val="00E07A03"/>
    <w:rsid w:val="00E13662"/>
    <w:rsid w:val="00E13C17"/>
    <w:rsid w:val="00E16FDA"/>
    <w:rsid w:val="00E25FDE"/>
    <w:rsid w:val="00E334DD"/>
    <w:rsid w:val="00E354BA"/>
    <w:rsid w:val="00E35F58"/>
    <w:rsid w:val="00E375F4"/>
    <w:rsid w:val="00E45BD9"/>
    <w:rsid w:val="00E66FFC"/>
    <w:rsid w:val="00E7430E"/>
    <w:rsid w:val="00E759D6"/>
    <w:rsid w:val="00E84A8C"/>
    <w:rsid w:val="00E91A09"/>
    <w:rsid w:val="00E976DE"/>
    <w:rsid w:val="00EA7537"/>
    <w:rsid w:val="00EC0F83"/>
    <w:rsid w:val="00EC5C62"/>
    <w:rsid w:val="00EE3187"/>
    <w:rsid w:val="00EF499B"/>
    <w:rsid w:val="00F118C3"/>
    <w:rsid w:val="00F14977"/>
    <w:rsid w:val="00F47502"/>
    <w:rsid w:val="00F551FD"/>
    <w:rsid w:val="00F7072B"/>
    <w:rsid w:val="00FB0610"/>
    <w:rsid w:val="00FB4A08"/>
    <w:rsid w:val="00FB60B5"/>
    <w:rsid w:val="00FC0C2A"/>
    <w:rsid w:val="00FD7F8E"/>
    <w:rsid w:val="00FE1EB0"/>
    <w:rsid w:val="00FF11E4"/>
    <w:rsid w:val="020C008E"/>
    <w:rsid w:val="02A0095B"/>
    <w:rsid w:val="044F06A2"/>
    <w:rsid w:val="04B072D4"/>
    <w:rsid w:val="05EF65DB"/>
    <w:rsid w:val="05F575D4"/>
    <w:rsid w:val="064249C6"/>
    <w:rsid w:val="072A5AB9"/>
    <w:rsid w:val="072F3EA5"/>
    <w:rsid w:val="076C1B09"/>
    <w:rsid w:val="08641132"/>
    <w:rsid w:val="09186774"/>
    <w:rsid w:val="0945438F"/>
    <w:rsid w:val="0A2F5262"/>
    <w:rsid w:val="0A71587A"/>
    <w:rsid w:val="0B792C38"/>
    <w:rsid w:val="0C28640C"/>
    <w:rsid w:val="0C684A5B"/>
    <w:rsid w:val="0D9D24E2"/>
    <w:rsid w:val="0DAE2D19"/>
    <w:rsid w:val="0E90599A"/>
    <w:rsid w:val="0ED720CD"/>
    <w:rsid w:val="10BB15FD"/>
    <w:rsid w:val="12070CAE"/>
    <w:rsid w:val="140343F0"/>
    <w:rsid w:val="145F688C"/>
    <w:rsid w:val="147A17CF"/>
    <w:rsid w:val="15DD2205"/>
    <w:rsid w:val="17072842"/>
    <w:rsid w:val="17A67110"/>
    <w:rsid w:val="183B3024"/>
    <w:rsid w:val="1864189B"/>
    <w:rsid w:val="18D73A7D"/>
    <w:rsid w:val="19557370"/>
    <w:rsid w:val="1B462C8F"/>
    <w:rsid w:val="1BD06B6A"/>
    <w:rsid w:val="1BD21EF1"/>
    <w:rsid w:val="1F782BDE"/>
    <w:rsid w:val="204A6A53"/>
    <w:rsid w:val="20564E9E"/>
    <w:rsid w:val="23317869"/>
    <w:rsid w:val="23B75C54"/>
    <w:rsid w:val="24FD3B3B"/>
    <w:rsid w:val="25650CAE"/>
    <w:rsid w:val="25767FE9"/>
    <w:rsid w:val="26406598"/>
    <w:rsid w:val="28080056"/>
    <w:rsid w:val="283050FB"/>
    <w:rsid w:val="28734C1A"/>
    <w:rsid w:val="28C72DDD"/>
    <w:rsid w:val="29EE0E64"/>
    <w:rsid w:val="2BC4020A"/>
    <w:rsid w:val="2E7D3F3E"/>
    <w:rsid w:val="2EF90F16"/>
    <w:rsid w:val="2F125C63"/>
    <w:rsid w:val="302C3D0A"/>
    <w:rsid w:val="3104598F"/>
    <w:rsid w:val="317C315A"/>
    <w:rsid w:val="31927D00"/>
    <w:rsid w:val="33DE31BB"/>
    <w:rsid w:val="343F2255"/>
    <w:rsid w:val="36F661FA"/>
    <w:rsid w:val="37A34A15"/>
    <w:rsid w:val="38084878"/>
    <w:rsid w:val="389C49C0"/>
    <w:rsid w:val="395F496C"/>
    <w:rsid w:val="39BC78F4"/>
    <w:rsid w:val="3AFD268F"/>
    <w:rsid w:val="3B35486F"/>
    <w:rsid w:val="3BEE169A"/>
    <w:rsid w:val="3D1402A5"/>
    <w:rsid w:val="3EF1250A"/>
    <w:rsid w:val="40567DB0"/>
    <w:rsid w:val="40FF5CD2"/>
    <w:rsid w:val="428F7D3E"/>
    <w:rsid w:val="42DB40B0"/>
    <w:rsid w:val="434846C3"/>
    <w:rsid w:val="43544286"/>
    <w:rsid w:val="43B71B0A"/>
    <w:rsid w:val="44FA0589"/>
    <w:rsid w:val="45A663E3"/>
    <w:rsid w:val="469F09AF"/>
    <w:rsid w:val="47176886"/>
    <w:rsid w:val="47D50693"/>
    <w:rsid w:val="4B650BC4"/>
    <w:rsid w:val="4B756271"/>
    <w:rsid w:val="4C8E1CA8"/>
    <w:rsid w:val="4D385BFD"/>
    <w:rsid w:val="4D6D36A4"/>
    <w:rsid w:val="4E850579"/>
    <w:rsid w:val="4F336227"/>
    <w:rsid w:val="510903EF"/>
    <w:rsid w:val="52EA7E7B"/>
    <w:rsid w:val="532E08D5"/>
    <w:rsid w:val="53F137F4"/>
    <w:rsid w:val="543A6906"/>
    <w:rsid w:val="56850CBB"/>
    <w:rsid w:val="58D52212"/>
    <w:rsid w:val="59D8738A"/>
    <w:rsid w:val="5A666D76"/>
    <w:rsid w:val="5B2253C2"/>
    <w:rsid w:val="5CF02E0F"/>
    <w:rsid w:val="5D550569"/>
    <w:rsid w:val="5EBD0945"/>
    <w:rsid w:val="603269D2"/>
    <w:rsid w:val="61A52BCA"/>
    <w:rsid w:val="61F034F0"/>
    <w:rsid w:val="630C06C7"/>
    <w:rsid w:val="646A4041"/>
    <w:rsid w:val="660109D5"/>
    <w:rsid w:val="67095496"/>
    <w:rsid w:val="67780823"/>
    <w:rsid w:val="67ED7463"/>
    <w:rsid w:val="67FD51CC"/>
    <w:rsid w:val="681A546A"/>
    <w:rsid w:val="68E424F2"/>
    <w:rsid w:val="69AA0D1F"/>
    <w:rsid w:val="69CB37D4"/>
    <w:rsid w:val="6A0D5B9B"/>
    <w:rsid w:val="6A3B23B1"/>
    <w:rsid w:val="6A70612A"/>
    <w:rsid w:val="6ADE6911"/>
    <w:rsid w:val="6AEA32DC"/>
    <w:rsid w:val="6CC24AB5"/>
    <w:rsid w:val="6D3A657B"/>
    <w:rsid w:val="6D9271B2"/>
    <w:rsid w:val="6F134790"/>
    <w:rsid w:val="6FE81F5F"/>
    <w:rsid w:val="71CB0E92"/>
    <w:rsid w:val="72446028"/>
    <w:rsid w:val="73076EC0"/>
    <w:rsid w:val="73C37F71"/>
    <w:rsid w:val="74210CA6"/>
    <w:rsid w:val="746E0F5D"/>
    <w:rsid w:val="746F4E76"/>
    <w:rsid w:val="76AF03ED"/>
    <w:rsid w:val="76F5258C"/>
    <w:rsid w:val="777D3C34"/>
    <w:rsid w:val="779F1DFC"/>
    <w:rsid w:val="7863107C"/>
    <w:rsid w:val="786F6975"/>
    <w:rsid w:val="788C25F5"/>
    <w:rsid w:val="79386064"/>
    <w:rsid w:val="794744F9"/>
    <w:rsid w:val="79484EF1"/>
    <w:rsid w:val="79F72AA9"/>
    <w:rsid w:val="7A144529"/>
    <w:rsid w:val="7A3F003F"/>
    <w:rsid w:val="7A78685F"/>
    <w:rsid w:val="7DD37FAE"/>
    <w:rsid w:val="7FAE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style>
  <w:style w:type="paragraph" w:styleId="4">
    <w:name w:val="Body Text"/>
    <w:basedOn w:val="1"/>
    <w:qFormat/>
    <w:uiPriority w:val="1"/>
    <w:pPr>
      <w:ind w:left="220"/>
    </w:pPr>
    <w:rPr>
      <w:sz w:val="32"/>
      <w:szCs w:val="32"/>
    </w:rPr>
  </w:style>
  <w:style w:type="paragraph" w:styleId="5">
    <w:name w:val="Balloon Text"/>
    <w:basedOn w:val="1"/>
    <w:link w:val="18"/>
    <w:qFormat/>
    <w:uiPriority w:val="0"/>
    <w:rPr>
      <w:sz w:val="18"/>
      <w:szCs w:val="18"/>
    </w:rPr>
  </w:style>
  <w:style w:type="paragraph" w:styleId="6">
    <w:name w:val="footer"/>
    <w:basedOn w:val="1"/>
    <w:link w:val="15"/>
    <w:qFormat/>
    <w:uiPriority w:val="99"/>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annotation subject"/>
    <w:basedOn w:val="3"/>
    <w:next w:val="3"/>
    <w:link w:val="17"/>
    <w:qFormat/>
    <w:uiPriority w:val="0"/>
    <w:rPr>
      <w:b/>
      <w:bCs/>
    </w:rPr>
  </w:style>
  <w:style w:type="character" w:styleId="12">
    <w:name w:val="annotation reference"/>
    <w:basedOn w:val="11"/>
    <w:qFormat/>
    <w:uiPriority w:val="0"/>
    <w:rPr>
      <w:sz w:val="21"/>
      <w:szCs w:val="21"/>
    </w:rPr>
  </w:style>
  <w:style w:type="paragraph" w:customStyle="1" w:styleId="13">
    <w:name w:val="Table Paragraph"/>
    <w:basedOn w:val="1"/>
    <w:qFormat/>
    <w:uiPriority w:val="1"/>
  </w:style>
  <w:style w:type="character" w:customStyle="1" w:styleId="14">
    <w:name w:val="页眉 字符"/>
    <w:basedOn w:val="11"/>
    <w:link w:val="7"/>
    <w:qFormat/>
    <w:uiPriority w:val="0"/>
    <w:rPr>
      <w:rFonts w:ascii="仿宋" w:hAnsi="仿宋" w:eastAsia="仿宋" w:cs="仿宋"/>
      <w:sz w:val="18"/>
      <w:szCs w:val="18"/>
      <w:lang w:val="zh-CN" w:bidi="zh-CN"/>
    </w:rPr>
  </w:style>
  <w:style w:type="character" w:customStyle="1" w:styleId="15">
    <w:name w:val="页脚 字符"/>
    <w:basedOn w:val="11"/>
    <w:link w:val="6"/>
    <w:qFormat/>
    <w:uiPriority w:val="99"/>
    <w:rPr>
      <w:rFonts w:ascii="仿宋" w:hAnsi="仿宋" w:eastAsia="仿宋" w:cs="仿宋"/>
      <w:sz w:val="18"/>
      <w:szCs w:val="18"/>
      <w:lang w:val="zh-CN" w:bidi="zh-CN"/>
    </w:rPr>
  </w:style>
  <w:style w:type="character" w:customStyle="1" w:styleId="16">
    <w:name w:val="批注文字 字符"/>
    <w:basedOn w:val="11"/>
    <w:link w:val="3"/>
    <w:qFormat/>
    <w:uiPriority w:val="0"/>
    <w:rPr>
      <w:rFonts w:ascii="仿宋" w:hAnsi="仿宋" w:eastAsia="仿宋" w:cs="仿宋"/>
      <w:sz w:val="22"/>
      <w:szCs w:val="22"/>
      <w:lang w:val="zh-CN" w:bidi="zh-CN"/>
    </w:rPr>
  </w:style>
  <w:style w:type="character" w:customStyle="1" w:styleId="17">
    <w:name w:val="批注主题 字符"/>
    <w:basedOn w:val="16"/>
    <w:link w:val="9"/>
    <w:qFormat/>
    <w:uiPriority w:val="0"/>
    <w:rPr>
      <w:rFonts w:ascii="仿宋" w:hAnsi="仿宋" w:eastAsia="仿宋" w:cs="仿宋"/>
      <w:b/>
      <w:bCs/>
      <w:sz w:val="22"/>
      <w:szCs w:val="22"/>
      <w:lang w:val="zh-CN" w:bidi="zh-CN"/>
    </w:rPr>
  </w:style>
  <w:style w:type="character" w:customStyle="1" w:styleId="18">
    <w:name w:val="批注框文本 字符"/>
    <w:basedOn w:val="11"/>
    <w:link w:val="5"/>
    <w:qFormat/>
    <w:uiPriority w:val="0"/>
    <w:rPr>
      <w:rFonts w:ascii="仿宋" w:hAnsi="仿宋" w:eastAsia="仿宋" w:cs="仿宋"/>
      <w:sz w:val="18"/>
      <w:szCs w:val="18"/>
      <w:lang w:val="zh-CN" w:bidi="zh-CN"/>
    </w:rPr>
  </w:style>
  <w:style w:type="paragraph" w:customStyle="1" w:styleId="19">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CE3CB-BED2-49FC-920B-2756E23DA9C7}">
  <ds:schemaRefs/>
</ds:datastoreItem>
</file>

<file path=docProps/app.xml><?xml version="1.0" encoding="utf-8"?>
<Properties xmlns="http://schemas.openxmlformats.org/officeDocument/2006/extended-properties" xmlns:vt="http://schemas.openxmlformats.org/officeDocument/2006/docPropsVTypes">
  <Template>Normal</Template>
  <Pages>5</Pages>
  <Words>3067</Words>
  <Characters>3288</Characters>
  <Lines>19</Lines>
  <Paragraphs>5</Paragraphs>
  <TotalTime>0</TotalTime>
  <ScaleCrop>false</ScaleCrop>
  <LinksUpToDate>false</LinksUpToDate>
  <CharactersWithSpaces>3351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2023-05-04T08:25:00Z</dcterms:created>
  <dc:creator>jie.huang</dc:creator>
  <cp:lastModifiedBy>ZXY</cp:lastModifiedBy>
  <dcterms:modified xsi:type="dcterms:W3CDTF">2026-05-21T10:31:51Z</dcterms:modified>
  <cp:revision>461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341CD5395CB74DE48B01194B081A126F_13</vt:lpwstr>
  </property>
  <property fmtid="{D5CDD505-2E9C-101B-9397-08002B2CF9AE}" pid="4" name="KSOTemplateDocerSaveRecord">
    <vt:lpwstr>eyJoZGlkIjoiZjVjYjgyMGY3MDE0ZThmNGU4MTE1NDlhZjg0MThhMWUiLCJ1c2VySWQiOiIyNTg0MTU0ODMifQ==</vt:lpwstr>
  </property>
</Properties>
</file>