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CB61" w14:textId="47759489" w:rsidR="005F207B" w:rsidRDefault="00485F14">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证券代码：688053                                 证券简称：</w:t>
      </w:r>
      <w:r w:rsidR="00190445">
        <w:rPr>
          <w:rFonts w:ascii="宋体" w:eastAsia="宋体" w:hAnsi="宋体" w:cs="Times New Roman" w:hint="eastAsia"/>
          <w:b/>
          <w:bCs/>
          <w:iCs/>
          <w:sz w:val="24"/>
          <w:szCs w:val="24"/>
        </w:rPr>
        <w:t>ST</w:t>
      </w:r>
      <w:r>
        <w:rPr>
          <w:rFonts w:ascii="宋体" w:eastAsia="宋体" w:hAnsi="宋体" w:cs="Times New Roman" w:hint="eastAsia"/>
          <w:b/>
          <w:bCs/>
          <w:iCs/>
          <w:sz w:val="24"/>
          <w:szCs w:val="24"/>
        </w:rPr>
        <w:t>思科瑞</w:t>
      </w:r>
    </w:p>
    <w:p w14:paraId="57992453" w14:textId="77777777" w:rsidR="005F207B" w:rsidRDefault="00485F14">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成都思科瑞微电子股份有限公司</w:t>
      </w:r>
    </w:p>
    <w:p w14:paraId="2913670F" w14:textId="77777777" w:rsidR="005F207B" w:rsidRDefault="00485F14">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68657B4B" w14:textId="06192505" w:rsidR="005F207B" w:rsidRDefault="00485F14">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编号：202</w:t>
      </w:r>
      <w:r w:rsidR="002A4C62">
        <w:rPr>
          <w:rFonts w:ascii="宋体" w:eastAsia="宋体" w:hAnsi="宋体" w:cs="Times New Roman" w:hint="eastAsia"/>
          <w:b/>
          <w:bCs/>
          <w:sz w:val="24"/>
          <w:szCs w:val="24"/>
        </w:rPr>
        <w:t>6</w:t>
      </w:r>
      <w:r>
        <w:rPr>
          <w:rFonts w:ascii="宋体" w:eastAsia="宋体" w:hAnsi="宋体" w:cs="Times New Roman" w:hint="eastAsia"/>
          <w:b/>
          <w:bCs/>
          <w:sz w:val="24"/>
          <w:szCs w:val="24"/>
        </w:rPr>
        <w:t>-00</w:t>
      </w:r>
      <w:r w:rsidR="002A4C62">
        <w:rPr>
          <w:rFonts w:ascii="宋体" w:eastAsia="宋体" w:hAnsi="宋体" w:cs="Times New Roman" w:hint="eastAsia"/>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8"/>
      </w:tblGrid>
      <w:tr w:rsidR="005F207B" w14:paraId="45AFAF39" w14:textId="77777777" w:rsidTr="005F005D">
        <w:tc>
          <w:tcPr>
            <w:tcW w:w="2916" w:type="dxa"/>
          </w:tcPr>
          <w:p w14:paraId="1837EC14" w14:textId="77777777" w:rsidR="005F207B" w:rsidRDefault="00485F14">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34686A19" w14:textId="77777777" w:rsidR="005F207B" w:rsidRDefault="005F207B">
            <w:pPr>
              <w:spacing w:line="360" w:lineRule="auto"/>
              <w:rPr>
                <w:rFonts w:ascii="宋体" w:eastAsia="宋体" w:hAnsi="宋体" w:cs="Times New Roman" w:hint="eastAsia"/>
                <w:b/>
                <w:bCs/>
                <w:iCs/>
                <w:sz w:val="24"/>
                <w:szCs w:val="24"/>
              </w:rPr>
            </w:pPr>
          </w:p>
        </w:tc>
        <w:tc>
          <w:tcPr>
            <w:tcW w:w="5698" w:type="dxa"/>
          </w:tcPr>
          <w:p w14:paraId="24BB08B7" w14:textId="75D081FC" w:rsidR="005F207B" w:rsidRDefault="00655F3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sym w:font="Wingdings 2" w:char="F052"/>
            </w:r>
            <w:r w:rsidR="00485F14">
              <w:rPr>
                <w:rFonts w:ascii="宋体" w:eastAsia="宋体" w:hAnsi="宋体" w:cs="Times New Roman" w:hint="eastAsia"/>
                <w:sz w:val="24"/>
                <w:szCs w:val="24"/>
              </w:rPr>
              <w:t xml:space="preserve">特定对象调研        </w:t>
            </w:r>
            <w:r w:rsidR="00485F14">
              <w:rPr>
                <w:rFonts w:ascii="宋体" w:eastAsia="宋体" w:hAnsi="宋体" w:cs="Times New Roman" w:hint="eastAsia"/>
                <w:bCs/>
                <w:iCs/>
                <w:sz w:val="24"/>
                <w:szCs w:val="24"/>
              </w:rPr>
              <w:t>□</w:t>
            </w:r>
            <w:r w:rsidR="00485F14">
              <w:rPr>
                <w:rFonts w:ascii="宋体" w:eastAsia="宋体" w:hAnsi="宋体" w:cs="Times New Roman" w:hint="eastAsia"/>
                <w:sz w:val="24"/>
                <w:szCs w:val="24"/>
              </w:rPr>
              <w:t>分析师会议</w:t>
            </w:r>
          </w:p>
          <w:p w14:paraId="364A20D5" w14:textId="66E0A1A5" w:rsidR="005F207B" w:rsidRDefault="00485F14">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5F005D">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54DA68BD" w14:textId="77777777" w:rsidR="005F207B" w:rsidRDefault="00485F14">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9F100F0" w14:textId="697E7C75" w:rsidR="005F207B" w:rsidRDefault="005F005D">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sym w:font="Wingdings 2" w:char="F052"/>
            </w:r>
            <w:r w:rsidR="00485F14">
              <w:rPr>
                <w:rFonts w:ascii="宋体" w:eastAsia="宋体" w:hAnsi="宋体" w:cs="Times New Roman" w:hint="eastAsia"/>
                <w:sz w:val="24"/>
                <w:szCs w:val="24"/>
              </w:rPr>
              <w:t xml:space="preserve">现场参观            </w:t>
            </w:r>
            <w:r w:rsidR="008C7F7D">
              <w:rPr>
                <w:rFonts w:ascii="宋体" w:eastAsia="宋体" w:hAnsi="宋体" w:cs="Times New Roman" w:hint="eastAsia"/>
                <w:bCs/>
                <w:iCs/>
                <w:sz w:val="24"/>
                <w:szCs w:val="24"/>
              </w:rPr>
              <w:t>□</w:t>
            </w:r>
            <w:r w:rsidR="00485F14">
              <w:rPr>
                <w:rFonts w:ascii="宋体" w:eastAsia="宋体" w:hAnsi="宋体" w:cs="Times New Roman" w:hint="eastAsia"/>
                <w:sz w:val="24"/>
                <w:szCs w:val="24"/>
              </w:rPr>
              <w:t>电话会议</w:t>
            </w:r>
          </w:p>
          <w:p w14:paraId="0DBDCEB5" w14:textId="77777777" w:rsidR="005F207B" w:rsidRDefault="00485F14">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5F207B" w14:paraId="364BB20D" w14:textId="77777777" w:rsidTr="005F005D">
        <w:tc>
          <w:tcPr>
            <w:tcW w:w="2916" w:type="dxa"/>
          </w:tcPr>
          <w:p w14:paraId="7FE203C1" w14:textId="77777777" w:rsidR="005F207B" w:rsidRDefault="00485F14">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5698" w:type="dxa"/>
          </w:tcPr>
          <w:p w14:paraId="1CB71274" w14:textId="5945B8F2" w:rsidR="005F207B" w:rsidRDefault="00CA5A3C">
            <w:pPr>
              <w:tabs>
                <w:tab w:val="center" w:pos="2798"/>
              </w:tabs>
              <w:spacing w:line="360" w:lineRule="auto"/>
              <w:rPr>
                <w:rFonts w:ascii="宋体" w:eastAsia="宋体" w:hAnsi="宋体" w:cs="Times New Roman" w:hint="eastAsia"/>
                <w:bCs/>
                <w:iCs/>
                <w:sz w:val="24"/>
                <w:szCs w:val="24"/>
              </w:rPr>
            </w:pPr>
            <w:r w:rsidRPr="00CA5A3C">
              <w:rPr>
                <w:rFonts w:ascii="宋体" w:eastAsia="宋体" w:hAnsi="宋体" w:cs="Times New Roman"/>
                <w:bCs/>
                <w:iCs/>
                <w:sz w:val="24"/>
                <w:szCs w:val="24"/>
              </w:rPr>
              <w:t>华源证券</w:t>
            </w:r>
            <w:r>
              <w:rPr>
                <w:rFonts w:ascii="宋体" w:eastAsia="宋体" w:hAnsi="宋体" w:cs="Times New Roman" w:hint="eastAsia"/>
                <w:bCs/>
                <w:iCs/>
                <w:sz w:val="24"/>
                <w:szCs w:val="24"/>
              </w:rPr>
              <w:t>、</w:t>
            </w:r>
            <w:r w:rsidRPr="00CA5A3C">
              <w:rPr>
                <w:rFonts w:ascii="宋体" w:eastAsia="宋体" w:hAnsi="宋体" w:cs="Times New Roman"/>
                <w:bCs/>
                <w:iCs/>
                <w:sz w:val="24"/>
                <w:szCs w:val="24"/>
              </w:rPr>
              <w:t>成都万象华成投资管理有限公司</w:t>
            </w:r>
            <w:r>
              <w:rPr>
                <w:rFonts w:ascii="宋体" w:eastAsia="宋体" w:hAnsi="宋体" w:cs="Times New Roman" w:hint="eastAsia"/>
                <w:bCs/>
                <w:iCs/>
                <w:sz w:val="24"/>
                <w:szCs w:val="24"/>
              </w:rPr>
              <w:t>、</w:t>
            </w:r>
            <w:r w:rsidRPr="00CA5A3C">
              <w:rPr>
                <w:rFonts w:ascii="宋体" w:eastAsia="宋体" w:hAnsi="宋体" w:cs="Times New Roman"/>
                <w:bCs/>
                <w:iCs/>
                <w:sz w:val="24"/>
                <w:szCs w:val="24"/>
              </w:rPr>
              <w:t>兴业证券四川分公司</w:t>
            </w:r>
            <w:r>
              <w:rPr>
                <w:rFonts w:ascii="宋体" w:eastAsia="宋体" w:hAnsi="宋体" w:cs="Times New Roman" w:hint="eastAsia"/>
                <w:bCs/>
                <w:iCs/>
                <w:sz w:val="24"/>
                <w:szCs w:val="24"/>
              </w:rPr>
              <w:t>、</w:t>
            </w:r>
            <w:r w:rsidRPr="00CA5A3C">
              <w:rPr>
                <w:rFonts w:ascii="宋体" w:eastAsia="宋体" w:hAnsi="宋体" w:cs="Times New Roman"/>
                <w:bCs/>
                <w:iCs/>
                <w:sz w:val="24"/>
                <w:szCs w:val="24"/>
              </w:rPr>
              <w:t>东方财富证券</w:t>
            </w:r>
            <w:r>
              <w:rPr>
                <w:rFonts w:ascii="宋体" w:eastAsia="宋体" w:hAnsi="宋体" w:cs="Times New Roman" w:hint="eastAsia"/>
                <w:bCs/>
                <w:iCs/>
                <w:sz w:val="24"/>
                <w:szCs w:val="24"/>
              </w:rPr>
              <w:t>、个人投资者</w:t>
            </w:r>
            <w:r w:rsidR="00D0474C">
              <w:rPr>
                <w:rFonts w:ascii="宋体" w:eastAsia="宋体" w:hAnsi="宋体" w:cs="Times New Roman" w:hint="eastAsia"/>
                <w:bCs/>
                <w:iCs/>
                <w:sz w:val="24"/>
                <w:szCs w:val="24"/>
              </w:rPr>
              <w:t>等</w:t>
            </w:r>
            <w:r w:rsidR="006839BC">
              <w:rPr>
                <w:rFonts w:ascii="宋体" w:eastAsia="宋体" w:hAnsi="宋体" w:cs="Times New Roman" w:hint="eastAsia"/>
                <w:bCs/>
                <w:iCs/>
                <w:sz w:val="24"/>
                <w:szCs w:val="24"/>
              </w:rPr>
              <w:t>1</w:t>
            </w:r>
            <w:r w:rsidR="00366915">
              <w:rPr>
                <w:rFonts w:ascii="宋体" w:eastAsia="宋体" w:hAnsi="宋体" w:cs="Times New Roman" w:hint="eastAsia"/>
                <w:bCs/>
                <w:iCs/>
                <w:sz w:val="24"/>
                <w:szCs w:val="24"/>
              </w:rPr>
              <w:t>4</w:t>
            </w:r>
            <w:r w:rsidR="00D0474C">
              <w:rPr>
                <w:rFonts w:ascii="宋体" w:eastAsia="宋体" w:hAnsi="宋体" w:cs="Times New Roman" w:hint="eastAsia"/>
                <w:bCs/>
                <w:iCs/>
                <w:sz w:val="24"/>
                <w:szCs w:val="24"/>
              </w:rPr>
              <w:t>人</w:t>
            </w:r>
          </w:p>
        </w:tc>
      </w:tr>
      <w:tr w:rsidR="005F207B" w14:paraId="1CE9DB92" w14:textId="77777777" w:rsidTr="005F005D">
        <w:tc>
          <w:tcPr>
            <w:tcW w:w="2916" w:type="dxa"/>
          </w:tcPr>
          <w:p w14:paraId="10FA6242" w14:textId="78B2749D" w:rsidR="005F207B" w:rsidRDefault="002D7DD5">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w:t>
            </w:r>
            <w:r w:rsidR="00485F14">
              <w:rPr>
                <w:rFonts w:ascii="宋体" w:eastAsia="宋体" w:hAnsi="宋体" w:cs="Times New Roman" w:hint="eastAsia"/>
                <w:b/>
                <w:bCs/>
                <w:iCs/>
                <w:sz w:val="24"/>
                <w:szCs w:val="24"/>
              </w:rPr>
              <w:t>时间</w:t>
            </w:r>
          </w:p>
        </w:tc>
        <w:tc>
          <w:tcPr>
            <w:tcW w:w="5698" w:type="dxa"/>
          </w:tcPr>
          <w:p w14:paraId="70984707" w14:textId="32188AD4" w:rsidR="005F207B" w:rsidRDefault="00485F14">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w:t>
            </w:r>
            <w:r w:rsidR="00112FFE">
              <w:rPr>
                <w:rFonts w:ascii="宋体" w:eastAsia="宋体" w:hAnsi="宋体" w:cs="Times New Roman" w:hint="eastAsia"/>
                <w:bCs/>
                <w:iCs/>
                <w:sz w:val="24"/>
                <w:szCs w:val="24"/>
              </w:rPr>
              <w:t>6</w:t>
            </w:r>
            <w:r>
              <w:rPr>
                <w:rFonts w:ascii="宋体" w:eastAsia="宋体" w:hAnsi="宋体" w:cs="Times New Roman" w:hint="eastAsia"/>
                <w:bCs/>
                <w:iCs/>
                <w:sz w:val="24"/>
                <w:szCs w:val="24"/>
              </w:rPr>
              <w:t>年</w:t>
            </w:r>
            <w:r w:rsidR="00112FFE">
              <w:rPr>
                <w:rFonts w:ascii="宋体" w:eastAsia="宋体" w:hAnsi="宋体" w:cs="Times New Roman" w:hint="eastAsia"/>
                <w:bCs/>
                <w:iCs/>
                <w:sz w:val="24"/>
                <w:szCs w:val="24"/>
              </w:rPr>
              <w:t>5</w:t>
            </w:r>
            <w:r>
              <w:rPr>
                <w:rFonts w:ascii="宋体" w:eastAsia="宋体" w:hAnsi="宋体" w:cs="Times New Roman" w:hint="eastAsia"/>
                <w:bCs/>
                <w:iCs/>
                <w:sz w:val="24"/>
                <w:szCs w:val="24"/>
              </w:rPr>
              <w:t>月</w:t>
            </w:r>
            <w:r w:rsidR="00112FFE">
              <w:rPr>
                <w:rFonts w:ascii="宋体" w:eastAsia="宋体" w:hAnsi="宋体" w:cs="Times New Roman" w:hint="eastAsia"/>
                <w:bCs/>
                <w:iCs/>
                <w:sz w:val="24"/>
                <w:szCs w:val="24"/>
              </w:rPr>
              <w:t>27</w:t>
            </w:r>
            <w:r>
              <w:rPr>
                <w:rFonts w:ascii="宋体" w:eastAsia="宋体" w:hAnsi="宋体" w:cs="Times New Roman" w:hint="eastAsia"/>
                <w:bCs/>
                <w:iCs/>
                <w:sz w:val="24"/>
                <w:szCs w:val="24"/>
              </w:rPr>
              <w:t>日</w:t>
            </w:r>
          </w:p>
        </w:tc>
      </w:tr>
      <w:tr w:rsidR="005F005D" w14:paraId="349D2B7C" w14:textId="77777777" w:rsidTr="005F005D">
        <w:tc>
          <w:tcPr>
            <w:tcW w:w="2916" w:type="dxa"/>
          </w:tcPr>
          <w:p w14:paraId="0070FD96" w14:textId="4FE0CC4C" w:rsidR="005F005D" w:rsidRDefault="005F005D">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w:t>
            </w:r>
            <w:r w:rsidR="0072456B">
              <w:rPr>
                <w:rFonts w:ascii="宋体" w:eastAsia="宋体" w:hAnsi="宋体" w:cs="Times New Roman" w:hint="eastAsia"/>
                <w:b/>
                <w:bCs/>
                <w:iCs/>
                <w:sz w:val="24"/>
                <w:szCs w:val="24"/>
              </w:rPr>
              <w:t>地点</w:t>
            </w:r>
          </w:p>
        </w:tc>
        <w:tc>
          <w:tcPr>
            <w:tcW w:w="5698" w:type="dxa"/>
          </w:tcPr>
          <w:p w14:paraId="09BD0CB5" w14:textId="4BE67A7D" w:rsidR="005F005D" w:rsidRDefault="0072456B">
            <w:pPr>
              <w:spacing w:line="360" w:lineRule="auto"/>
              <w:rPr>
                <w:rFonts w:ascii="宋体" w:eastAsia="宋体" w:hAnsi="宋体" w:cs="Times New Roman" w:hint="eastAsia"/>
                <w:bCs/>
                <w:iCs/>
                <w:sz w:val="24"/>
                <w:szCs w:val="24"/>
              </w:rPr>
            </w:pPr>
            <w:r w:rsidRPr="0072456B">
              <w:rPr>
                <w:rFonts w:ascii="宋体" w:eastAsia="宋体" w:hAnsi="宋体" w:cs="Times New Roman"/>
                <w:bCs/>
                <w:iCs/>
                <w:sz w:val="24"/>
                <w:szCs w:val="24"/>
              </w:rPr>
              <w:t>成都思科瑞微电子股份有限公司会议室</w:t>
            </w:r>
          </w:p>
        </w:tc>
      </w:tr>
      <w:tr w:rsidR="005F207B" w14:paraId="704A09EB" w14:textId="77777777" w:rsidTr="005F005D">
        <w:tc>
          <w:tcPr>
            <w:tcW w:w="2916" w:type="dxa"/>
          </w:tcPr>
          <w:p w14:paraId="690ED2DB" w14:textId="77777777" w:rsidR="005F207B" w:rsidRDefault="00485F14">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5698" w:type="dxa"/>
          </w:tcPr>
          <w:p w14:paraId="71EB708F" w14:textId="2D6A7654" w:rsidR="005F207B" w:rsidRPr="005F005D" w:rsidRDefault="00195828" w:rsidP="005F005D">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董事会秘书：秦竹林</w:t>
            </w:r>
          </w:p>
        </w:tc>
      </w:tr>
      <w:tr w:rsidR="005F207B" w:rsidRPr="002008F6" w14:paraId="3B64ECE2" w14:textId="77777777" w:rsidTr="00B15439">
        <w:trPr>
          <w:trHeight w:val="1692"/>
        </w:trPr>
        <w:tc>
          <w:tcPr>
            <w:tcW w:w="2916" w:type="dxa"/>
            <w:vAlign w:val="center"/>
          </w:tcPr>
          <w:p w14:paraId="636B72D5" w14:textId="77777777" w:rsidR="005F207B" w:rsidRDefault="00485F14">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5698" w:type="dxa"/>
          </w:tcPr>
          <w:p w14:paraId="1C2FB830" w14:textId="1F898FD3" w:rsidR="00CA5A3C" w:rsidRDefault="005F005D" w:rsidP="00B760BB">
            <w:pPr>
              <w:pStyle w:val="2"/>
              <w:numPr>
                <w:ilvl w:val="0"/>
                <w:numId w:val="4"/>
              </w:numPr>
              <w:spacing w:before="0" w:after="0" w:line="440" w:lineRule="exact"/>
            </w:pPr>
            <w:bookmarkStart w:id="0" w:name="_Toc107222398"/>
            <w:r w:rsidRPr="005F005D">
              <w:t>问答交流（同类问题已作汇总整理）</w:t>
            </w:r>
          </w:p>
          <w:p w14:paraId="776EB9D0" w14:textId="17DDFB17" w:rsidR="00B760BB" w:rsidRPr="00B760BB" w:rsidRDefault="00B760BB" w:rsidP="00B760BB">
            <w:pPr>
              <w:pStyle w:val="HTML"/>
              <w:shd w:val="clear" w:color="auto" w:fill="F4F7F6"/>
              <w:rPr>
                <w:rFonts w:ascii="Cambria" w:eastAsiaTheme="minorEastAsia" w:hAnsi="Cambria" w:cstheme="minorBidi"/>
                <w:b/>
                <w:bCs/>
                <w:sz w:val="21"/>
                <w:szCs w:val="32"/>
              </w:rPr>
            </w:pPr>
            <w:r w:rsidRPr="00B760BB">
              <w:rPr>
                <w:rFonts w:ascii="Cambria" w:eastAsiaTheme="minorEastAsia" w:hAnsi="Cambria" w:cstheme="minorBidi" w:hint="eastAsia"/>
                <w:b/>
                <w:bCs/>
                <w:sz w:val="21"/>
                <w:szCs w:val="32"/>
              </w:rPr>
              <w:t>问：</w:t>
            </w:r>
            <w:r w:rsidR="00CA5A3C">
              <w:rPr>
                <w:rFonts w:ascii="Cambria" w:eastAsiaTheme="minorEastAsia" w:hAnsi="Cambria" w:cstheme="minorBidi" w:hint="eastAsia"/>
                <w:b/>
                <w:bCs/>
                <w:sz w:val="21"/>
                <w:szCs w:val="32"/>
              </w:rPr>
              <w:t>公司</w:t>
            </w:r>
            <w:r w:rsidR="00CA5A3C" w:rsidRPr="00CA5A3C">
              <w:rPr>
                <w:rFonts w:ascii="Cambria" w:eastAsiaTheme="minorEastAsia" w:hAnsi="Cambria" w:cstheme="minorBidi" w:hint="eastAsia"/>
                <w:b/>
                <w:bCs/>
                <w:sz w:val="21"/>
                <w:szCs w:val="32"/>
              </w:rPr>
              <w:t>主营业务情况</w:t>
            </w:r>
            <w:r w:rsidR="00CE261F" w:rsidRPr="00CA5A3C">
              <w:rPr>
                <w:rFonts w:ascii="Cambria" w:eastAsiaTheme="minorEastAsia" w:hAnsi="Cambria" w:cstheme="minorBidi" w:hint="eastAsia"/>
                <w:b/>
                <w:bCs/>
                <w:sz w:val="21"/>
                <w:szCs w:val="32"/>
              </w:rPr>
              <w:t>如何？</w:t>
            </w:r>
            <w:r w:rsidR="00CE261F" w:rsidRPr="00B760BB">
              <w:rPr>
                <w:rFonts w:ascii="Cambria" w:eastAsiaTheme="minorEastAsia" w:hAnsi="Cambria" w:cstheme="minorBidi"/>
                <w:b/>
                <w:bCs/>
                <w:sz w:val="21"/>
                <w:szCs w:val="32"/>
              </w:rPr>
              <w:t xml:space="preserve"> </w:t>
            </w:r>
          </w:p>
          <w:p w14:paraId="6FF0796A" w14:textId="0488F448" w:rsidR="00B760BB" w:rsidRDefault="00B760BB" w:rsidP="00037194">
            <w:pPr>
              <w:pStyle w:val="HTML"/>
              <w:shd w:val="clear" w:color="auto" w:fill="ECF0FB"/>
              <w:rPr>
                <w:rFonts w:ascii="Cambria" w:eastAsiaTheme="minorEastAsia" w:hAnsi="Cambria" w:cstheme="minorBidi"/>
                <w:b/>
                <w:bCs/>
                <w:sz w:val="21"/>
                <w:szCs w:val="32"/>
              </w:rPr>
            </w:pPr>
            <w:r w:rsidRPr="00B760BB">
              <w:rPr>
                <w:rFonts w:ascii="Cambria" w:eastAsiaTheme="minorEastAsia" w:hAnsi="Cambria" w:cstheme="minorBidi" w:hint="eastAsia"/>
                <w:b/>
                <w:bCs/>
                <w:sz w:val="21"/>
                <w:szCs w:val="32"/>
              </w:rPr>
              <w:t>答：</w:t>
            </w:r>
            <w:r w:rsidR="005F28BA" w:rsidRPr="005F28BA">
              <w:rPr>
                <w:rFonts w:ascii="Cambria" w:eastAsiaTheme="minorEastAsia" w:hAnsi="Cambria" w:cstheme="minorBidi" w:hint="eastAsia"/>
                <w:b/>
                <w:bCs/>
                <w:sz w:val="21"/>
                <w:szCs w:val="32"/>
              </w:rPr>
              <w:t>公司主要聚焦军用电子元器件可靠性检测方向，并通过内生研发拓展卫星和汽车电子检测。</w:t>
            </w:r>
            <w:r w:rsidR="00037194" w:rsidRPr="00037194">
              <w:rPr>
                <w:rFonts w:ascii="Cambria" w:eastAsiaTheme="minorEastAsia" w:hAnsi="Cambria" w:cstheme="minorBidi" w:hint="eastAsia"/>
                <w:b/>
                <w:bCs/>
                <w:sz w:val="21"/>
                <w:szCs w:val="32"/>
              </w:rPr>
              <w:t>当前军工行业的订单量有所上升，同时公司在市场开拓方面有一定的成效，检测订单量实现一定增长，后续公司将持续围绕年度经营目标导向努力，通过持续推动研发技术进步，加大市场开拓力度并不断拓展市场领域，加强检测业务质量管理，以及持续加强人才引进与培养等措施实现稳步发展。</w:t>
            </w:r>
          </w:p>
          <w:p w14:paraId="7D7B8B9E" w14:textId="77777777" w:rsidR="003F75E3" w:rsidRDefault="003F75E3" w:rsidP="003F75E3"/>
          <w:p w14:paraId="2BAF99A5" w14:textId="77777777" w:rsidR="00AC4881" w:rsidRPr="00B760BB" w:rsidRDefault="00AC4881" w:rsidP="00AC4881">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问：请问贵</w:t>
            </w:r>
            <w:r w:rsidRPr="00313EB5">
              <w:rPr>
                <w:rFonts w:ascii="Cambria" w:eastAsiaTheme="minorEastAsia" w:hAnsi="Cambria" w:cstheme="minorBidi" w:hint="eastAsia"/>
                <w:b/>
                <w:bCs/>
                <w:sz w:val="21"/>
                <w:szCs w:val="32"/>
              </w:rPr>
              <w:t>公司</w:t>
            </w:r>
            <w:r>
              <w:rPr>
                <w:rFonts w:ascii="Cambria" w:eastAsiaTheme="minorEastAsia" w:hAnsi="Cambria" w:cstheme="minorBidi" w:hint="eastAsia"/>
                <w:b/>
                <w:bCs/>
                <w:sz w:val="21"/>
                <w:szCs w:val="32"/>
              </w:rPr>
              <w:t>使用超募资金</w:t>
            </w:r>
            <w:r w:rsidRPr="00313EB5">
              <w:rPr>
                <w:rFonts w:ascii="Cambria" w:eastAsiaTheme="minorEastAsia" w:hAnsi="Cambria" w:cstheme="minorBidi" w:hint="eastAsia"/>
                <w:b/>
                <w:bCs/>
                <w:sz w:val="21"/>
                <w:szCs w:val="32"/>
              </w:rPr>
              <w:t>投资建设</w:t>
            </w:r>
            <w:r>
              <w:rPr>
                <w:rFonts w:ascii="Cambria" w:eastAsiaTheme="minorEastAsia" w:hAnsi="Cambria" w:cstheme="minorBidi" w:hint="eastAsia"/>
                <w:b/>
                <w:bCs/>
                <w:sz w:val="21"/>
                <w:szCs w:val="32"/>
              </w:rPr>
              <w:t>海南</w:t>
            </w:r>
            <w:r w:rsidRPr="00313EB5">
              <w:rPr>
                <w:rFonts w:ascii="Cambria" w:eastAsiaTheme="minorEastAsia" w:hAnsi="Cambria" w:cstheme="minorBidi" w:hint="eastAsia"/>
                <w:b/>
                <w:bCs/>
                <w:sz w:val="21"/>
                <w:szCs w:val="32"/>
              </w:rPr>
              <w:t>新项目进展</w:t>
            </w:r>
            <w:r>
              <w:rPr>
                <w:rFonts w:ascii="Cambria" w:eastAsiaTheme="minorEastAsia" w:hAnsi="Cambria" w:cstheme="minorBidi" w:hint="eastAsia"/>
                <w:b/>
                <w:bCs/>
                <w:sz w:val="21"/>
                <w:szCs w:val="32"/>
              </w:rPr>
              <w:t>情况</w:t>
            </w:r>
          </w:p>
          <w:p w14:paraId="152783E8" w14:textId="2091B878" w:rsidR="00AC4881" w:rsidRPr="00AC4881" w:rsidRDefault="00AC4881" w:rsidP="00AC4881">
            <w:pPr>
              <w:pStyle w:val="HTML"/>
              <w:shd w:val="clear" w:color="auto" w:fill="ECF0FB"/>
              <w:jc w:val="both"/>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Pr="00313EB5">
              <w:rPr>
                <w:rFonts w:ascii="Cambria" w:eastAsiaTheme="minorEastAsia" w:hAnsi="Cambria" w:cstheme="minorBidi" w:hint="eastAsia"/>
                <w:b/>
                <w:bCs/>
                <w:sz w:val="21"/>
                <w:szCs w:val="32"/>
              </w:rPr>
              <w:t>思科瑞检测与可靠性文昌工程中心项目</w:t>
            </w:r>
            <w:r w:rsidRPr="00CA5A3C">
              <w:rPr>
                <w:rFonts w:ascii="Cambria" w:eastAsiaTheme="minorEastAsia" w:hAnsi="Cambria" w:cstheme="minorBidi" w:hint="eastAsia"/>
                <w:b/>
                <w:bCs/>
                <w:sz w:val="21"/>
                <w:szCs w:val="32"/>
              </w:rPr>
              <w:t>建设进展顺利，</w:t>
            </w:r>
            <w:r>
              <w:rPr>
                <w:rFonts w:ascii="Cambria" w:eastAsiaTheme="minorEastAsia" w:hAnsi="Cambria" w:cstheme="minorBidi" w:hint="eastAsia"/>
                <w:b/>
                <w:bCs/>
                <w:sz w:val="21"/>
                <w:szCs w:val="32"/>
              </w:rPr>
              <w:t>作</w:t>
            </w:r>
            <w:r w:rsidRPr="00313EB5">
              <w:rPr>
                <w:rFonts w:ascii="Cambria" w:eastAsiaTheme="minorEastAsia" w:hAnsi="Cambria" w:cstheme="minorBidi" w:hint="eastAsia"/>
                <w:b/>
                <w:bCs/>
                <w:sz w:val="21"/>
                <w:szCs w:val="32"/>
              </w:rPr>
              <w:t>为文昌航天城“</w:t>
            </w:r>
            <w:r w:rsidRPr="00313EB5">
              <w:rPr>
                <w:rFonts w:ascii="Cambria" w:eastAsiaTheme="minorEastAsia" w:hAnsi="Cambria" w:cstheme="minorBidi" w:hint="eastAsia"/>
                <w:b/>
                <w:bCs/>
                <w:sz w:val="21"/>
                <w:szCs w:val="32"/>
              </w:rPr>
              <w:t>1+1+8</w:t>
            </w:r>
            <w:r w:rsidRPr="00313EB5">
              <w:rPr>
                <w:rFonts w:ascii="Cambria" w:eastAsiaTheme="minorEastAsia" w:hAnsi="Cambria" w:cstheme="minorBidi" w:hint="eastAsia"/>
                <w:b/>
                <w:bCs/>
                <w:sz w:val="21"/>
                <w:szCs w:val="32"/>
              </w:rPr>
              <w:t>”的卫星产业集群的关键一环，项目建成后将提供的服务内容主要包括工业级元器件级检测，卫星环境可靠性测试以及大数据分析平台服务。形成卫星核心单机检测服务</w:t>
            </w:r>
            <w:r w:rsidRPr="00313EB5">
              <w:rPr>
                <w:rFonts w:ascii="Cambria" w:eastAsiaTheme="minorEastAsia" w:hAnsi="Cambria" w:cstheme="minorBidi" w:hint="eastAsia"/>
                <w:b/>
                <w:bCs/>
                <w:sz w:val="21"/>
                <w:szCs w:val="32"/>
              </w:rPr>
              <w:t>1,500</w:t>
            </w:r>
            <w:r w:rsidRPr="00313EB5">
              <w:rPr>
                <w:rFonts w:ascii="Cambria" w:eastAsiaTheme="minorEastAsia" w:hAnsi="Cambria" w:cstheme="minorBidi" w:hint="eastAsia"/>
                <w:b/>
                <w:bCs/>
                <w:sz w:val="21"/>
                <w:szCs w:val="32"/>
              </w:rPr>
              <w:t>套</w:t>
            </w:r>
            <w:r w:rsidRPr="00313EB5">
              <w:rPr>
                <w:rFonts w:ascii="Cambria" w:eastAsiaTheme="minorEastAsia" w:hAnsi="Cambria" w:cstheme="minorBidi" w:hint="eastAsia"/>
                <w:b/>
                <w:bCs/>
                <w:sz w:val="21"/>
                <w:szCs w:val="32"/>
              </w:rPr>
              <w:t>/</w:t>
            </w:r>
            <w:r w:rsidRPr="00313EB5">
              <w:rPr>
                <w:rFonts w:ascii="Cambria" w:eastAsiaTheme="minorEastAsia" w:hAnsi="Cambria" w:cstheme="minorBidi" w:hint="eastAsia"/>
                <w:b/>
                <w:bCs/>
                <w:sz w:val="21"/>
                <w:szCs w:val="32"/>
              </w:rPr>
              <w:t>年的产能规模。项目建设周期约为</w:t>
            </w:r>
            <w:r w:rsidRPr="00313EB5">
              <w:rPr>
                <w:rFonts w:ascii="Cambria" w:eastAsiaTheme="minorEastAsia" w:hAnsi="Cambria" w:cstheme="minorBidi" w:hint="eastAsia"/>
                <w:b/>
                <w:bCs/>
                <w:sz w:val="21"/>
                <w:szCs w:val="32"/>
              </w:rPr>
              <w:t>3</w:t>
            </w:r>
            <w:r w:rsidRPr="00313EB5">
              <w:rPr>
                <w:rFonts w:ascii="Cambria" w:eastAsiaTheme="minorEastAsia" w:hAnsi="Cambria" w:cstheme="minorBidi" w:hint="eastAsia"/>
                <w:b/>
                <w:bCs/>
                <w:sz w:val="21"/>
                <w:szCs w:val="32"/>
              </w:rPr>
              <w:t>年，项目逐步投产，当前建设进展顺利。</w:t>
            </w:r>
          </w:p>
          <w:p w14:paraId="0EA35990" w14:textId="77777777" w:rsidR="00AC4881" w:rsidRPr="003F75E3" w:rsidRDefault="00AC4881" w:rsidP="003F75E3"/>
          <w:p w14:paraId="78E9997C" w14:textId="63CF26B3" w:rsidR="00222A89" w:rsidRPr="00CE261F" w:rsidRDefault="00222A89" w:rsidP="00222A89">
            <w:pPr>
              <w:pStyle w:val="HTML"/>
              <w:shd w:val="clear" w:color="auto" w:fill="F4F7F6"/>
              <w:rPr>
                <w:rFonts w:ascii="Cambria" w:eastAsiaTheme="minorEastAsia" w:hAnsi="Cambria" w:cstheme="minorBidi"/>
                <w:b/>
                <w:bCs/>
                <w:sz w:val="21"/>
                <w:szCs w:val="32"/>
              </w:rPr>
            </w:pPr>
            <w:r w:rsidRPr="00222A89">
              <w:rPr>
                <w:rFonts w:ascii="Cambria" w:eastAsiaTheme="minorEastAsia" w:hAnsi="Cambria" w:cstheme="minorBidi" w:hint="eastAsia"/>
                <w:b/>
                <w:bCs/>
                <w:sz w:val="21"/>
                <w:szCs w:val="32"/>
              </w:rPr>
              <w:lastRenderedPageBreak/>
              <w:t>问：</w:t>
            </w:r>
            <w:r w:rsidR="00CE261F" w:rsidRPr="00CE261F">
              <w:rPr>
                <w:rFonts w:ascii="Cambria" w:eastAsiaTheme="minorEastAsia" w:hAnsi="Cambria" w:cstheme="minorBidi" w:hint="eastAsia"/>
                <w:b/>
                <w:bCs/>
                <w:sz w:val="21"/>
                <w:szCs w:val="32"/>
              </w:rPr>
              <w:t>2025</w:t>
            </w:r>
            <w:r w:rsidR="00CE261F" w:rsidRPr="00CE261F">
              <w:rPr>
                <w:rFonts w:ascii="Cambria" w:eastAsiaTheme="minorEastAsia" w:hAnsi="Cambria" w:cstheme="minorBidi" w:hint="eastAsia"/>
                <w:b/>
                <w:bCs/>
                <w:sz w:val="21"/>
                <w:szCs w:val="32"/>
              </w:rPr>
              <w:t>年</w:t>
            </w:r>
            <w:r w:rsidR="007673DD">
              <w:rPr>
                <w:rFonts w:ascii="Cambria" w:eastAsiaTheme="minorEastAsia" w:hAnsi="Cambria" w:cstheme="minorBidi" w:hint="eastAsia"/>
                <w:b/>
                <w:bCs/>
                <w:sz w:val="21"/>
                <w:szCs w:val="32"/>
              </w:rPr>
              <w:t>、</w:t>
            </w:r>
            <w:r w:rsidR="007673DD">
              <w:rPr>
                <w:rFonts w:ascii="Cambria" w:eastAsiaTheme="minorEastAsia" w:hAnsi="Cambria" w:cstheme="minorBidi" w:hint="eastAsia"/>
                <w:b/>
                <w:bCs/>
                <w:sz w:val="21"/>
                <w:szCs w:val="32"/>
              </w:rPr>
              <w:t>2026</w:t>
            </w:r>
            <w:r w:rsidR="007673DD">
              <w:rPr>
                <w:rFonts w:ascii="Cambria" w:eastAsiaTheme="minorEastAsia" w:hAnsi="Cambria" w:cstheme="minorBidi" w:hint="eastAsia"/>
                <w:b/>
                <w:bCs/>
                <w:sz w:val="21"/>
                <w:szCs w:val="32"/>
              </w:rPr>
              <w:t>年一季度</w:t>
            </w:r>
            <w:r w:rsidR="00CE261F" w:rsidRPr="00CE261F">
              <w:rPr>
                <w:rFonts w:ascii="Cambria" w:eastAsiaTheme="minorEastAsia" w:hAnsi="Cambria" w:cstheme="minorBidi" w:hint="eastAsia"/>
                <w:b/>
                <w:bCs/>
                <w:sz w:val="21"/>
                <w:szCs w:val="32"/>
              </w:rPr>
              <w:t>公司营收</w:t>
            </w:r>
            <w:r w:rsidR="007673DD">
              <w:rPr>
                <w:rFonts w:ascii="Cambria" w:eastAsiaTheme="minorEastAsia" w:hAnsi="Cambria" w:cstheme="minorBidi" w:hint="eastAsia"/>
                <w:b/>
                <w:bCs/>
                <w:sz w:val="21"/>
                <w:szCs w:val="32"/>
              </w:rPr>
              <w:t>较同期上升，</w:t>
            </w:r>
            <w:r w:rsidR="00AB07D6">
              <w:rPr>
                <w:rFonts w:ascii="Cambria" w:eastAsiaTheme="minorEastAsia" w:hAnsi="Cambria" w:cstheme="minorBidi" w:hint="eastAsia"/>
                <w:b/>
                <w:bCs/>
                <w:sz w:val="21"/>
                <w:szCs w:val="32"/>
              </w:rPr>
              <w:t>主要是受到哪些方面的影响</w:t>
            </w:r>
            <w:r w:rsidR="00CE261F" w:rsidRPr="00CE261F">
              <w:rPr>
                <w:rFonts w:ascii="Cambria" w:eastAsiaTheme="minorEastAsia" w:hAnsi="Cambria" w:cstheme="minorBidi" w:hint="eastAsia"/>
                <w:b/>
                <w:bCs/>
                <w:sz w:val="21"/>
                <w:szCs w:val="32"/>
              </w:rPr>
              <w:t>？</w:t>
            </w:r>
          </w:p>
          <w:p w14:paraId="6A947E1F" w14:textId="517DFAEF" w:rsidR="00262530" w:rsidRPr="0056630C" w:rsidRDefault="00222A89" w:rsidP="0056630C">
            <w:pPr>
              <w:pStyle w:val="HTML"/>
              <w:shd w:val="clear" w:color="auto" w:fill="ECF0FB"/>
              <w:rPr>
                <w:rFonts w:ascii="Cambria" w:eastAsiaTheme="minorEastAsia" w:hAnsi="Cambria" w:cstheme="minorBidi"/>
                <w:b/>
                <w:bCs/>
                <w:sz w:val="21"/>
                <w:szCs w:val="32"/>
              </w:rPr>
            </w:pPr>
            <w:r w:rsidRPr="00222A89">
              <w:rPr>
                <w:rFonts w:ascii="Cambria" w:eastAsiaTheme="minorEastAsia" w:hAnsi="Cambria" w:cstheme="minorBidi" w:hint="eastAsia"/>
                <w:b/>
                <w:bCs/>
                <w:sz w:val="21"/>
                <w:szCs w:val="32"/>
              </w:rPr>
              <w:t>答：</w:t>
            </w:r>
            <w:r w:rsidR="0056630C" w:rsidRPr="0056630C">
              <w:rPr>
                <w:rFonts w:ascii="Cambria" w:eastAsiaTheme="minorEastAsia" w:hAnsi="Cambria" w:cstheme="minorBidi" w:hint="eastAsia"/>
                <w:b/>
                <w:bCs/>
                <w:sz w:val="21"/>
                <w:szCs w:val="32"/>
              </w:rPr>
              <w:t>2025</w:t>
            </w:r>
            <w:r w:rsidR="0056630C" w:rsidRPr="0056630C">
              <w:rPr>
                <w:rFonts w:ascii="Cambria" w:eastAsiaTheme="minorEastAsia" w:hAnsi="Cambria" w:cstheme="minorBidi" w:hint="eastAsia"/>
                <w:b/>
                <w:bCs/>
                <w:sz w:val="21"/>
                <w:szCs w:val="32"/>
              </w:rPr>
              <w:t>年公司营业收入同比增长</w:t>
            </w:r>
            <w:r w:rsidR="0056630C" w:rsidRPr="0056630C">
              <w:rPr>
                <w:rFonts w:ascii="Cambria" w:eastAsiaTheme="minorEastAsia" w:hAnsi="Cambria" w:cstheme="minorBidi" w:hint="eastAsia"/>
                <w:b/>
                <w:bCs/>
                <w:sz w:val="21"/>
                <w:szCs w:val="32"/>
              </w:rPr>
              <w:t>33.39%</w:t>
            </w:r>
            <w:r w:rsidR="0056630C" w:rsidRPr="0056630C">
              <w:rPr>
                <w:rFonts w:ascii="Cambria" w:eastAsiaTheme="minorEastAsia" w:hAnsi="Cambria" w:cstheme="minorBidi" w:hint="eastAsia"/>
                <w:b/>
                <w:bCs/>
                <w:sz w:val="21"/>
                <w:szCs w:val="32"/>
              </w:rPr>
              <w:t>，核心受益于军工行业积极赋能，武器装备项目进入集中验收与批量交付期，下游客户订单集中释放。同时公司深耕军用电子元器件可靠性检测主业，优化成都、无锡、西安区域布局，核心竞争力与承接能力持续增强。</w:t>
            </w:r>
            <w:r w:rsidR="0056630C" w:rsidRPr="0056630C">
              <w:rPr>
                <w:rFonts w:ascii="Cambria" w:eastAsiaTheme="minorEastAsia" w:hAnsi="Cambria" w:cstheme="minorBidi" w:hint="eastAsia"/>
                <w:b/>
                <w:bCs/>
                <w:sz w:val="21"/>
                <w:szCs w:val="32"/>
              </w:rPr>
              <w:t>2026</w:t>
            </w:r>
            <w:r w:rsidR="0056630C" w:rsidRPr="0056630C">
              <w:rPr>
                <w:rFonts w:ascii="Cambria" w:eastAsiaTheme="minorEastAsia" w:hAnsi="Cambria" w:cstheme="minorBidi" w:hint="eastAsia"/>
                <w:b/>
                <w:bCs/>
                <w:sz w:val="21"/>
                <w:szCs w:val="32"/>
              </w:rPr>
              <w:t>年一季度营收同比增</w:t>
            </w:r>
            <w:r w:rsidR="0056630C" w:rsidRPr="0056630C">
              <w:rPr>
                <w:rFonts w:ascii="Cambria" w:eastAsiaTheme="minorEastAsia" w:hAnsi="Cambria" w:cstheme="minorBidi" w:hint="eastAsia"/>
                <w:b/>
                <w:bCs/>
                <w:sz w:val="21"/>
                <w:szCs w:val="32"/>
              </w:rPr>
              <w:t>17.25%</w:t>
            </w:r>
            <w:r w:rsidR="0056630C" w:rsidRPr="0056630C">
              <w:rPr>
                <w:rFonts w:ascii="Cambria" w:eastAsiaTheme="minorEastAsia" w:hAnsi="Cambria" w:cstheme="minorBidi" w:hint="eastAsia"/>
                <w:b/>
                <w:bCs/>
                <w:sz w:val="21"/>
                <w:szCs w:val="32"/>
              </w:rPr>
              <w:t>，延续增长趋势。目前军工电子国产化替代加速，与航天、航空、船舶、兵器、电子等核心军工集团保持稳定合作，在手订单充足，为后续业绩持续增长提供坚实保障。</w:t>
            </w:r>
          </w:p>
          <w:p w14:paraId="5883F44E" w14:textId="77777777" w:rsidR="0056630C" w:rsidRDefault="0056630C" w:rsidP="00190963"/>
          <w:p w14:paraId="11548192" w14:textId="034D8C20" w:rsidR="00CC6590" w:rsidRPr="00083C26" w:rsidRDefault="00CC6590" w:rsidP="00CC6590">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00B17274">
              <w:rPr>
                <w:rFonts w:ascii="Cambria" w:eastAsiaTheme="minorEastAsia" w:hAnsi="Cambria" w:cstheme="minorBidi" w:hint="eastAsia"/>
                <w:b/>
                <w:bCs/>
                <w:sz w:val="21"/>
                <w:szCs w:val="32"/>
              </w:rPr>
              <w:t>子公司</w:t>
            </w:r>
            <w:r w:rsidR="00550690" w:rsidRPr="00CE261F">
              <w:rPr>
                <w:rFonts w:ascii="Cambria" w:eastAsiaTheme="minorEastAsia" w:hAnsi="Cambria" w:cstheme="minorBidi" w:hint="eastAsia"/>
                <w:b/>
                <w:bCs/>
                <w:sz w:val="21"/>
                <w:szCs w:val="32"/>
              </w:rPr>
              <w:t>江苏七维晶圆测试业务和汽车电子检测发展情况如何？</w:t>
            </w:r>
          </w:p>
          <w:p w14:paraId="57C3DDA9" w14:textId="52982615" w:rsidR="00B760BB" w:rsidRDefault="00CC6590" w:rsidP="00284B23">
            <w:pPr>
              <w:pStyle w:val="HTML"/>
              <w:shd w:val="clear" w:color="auto" w:fill="ECF0FB"/>
              <w:rPr>
                <w:rFonts w:ascii="Cambria" w:eastAsiaTheme="minorEastAsia" w:hAnsi="Cambria" w:cstheme="minorBidi"/>
                <w:b/>
                <w:bCs/>
                <w:sz w:val="21"/>
                <w:szCs w:val="32"/>
              </w:rPr>
            </w:pPr>
            <w:r w:rsidRPr="00083C26">
              <w:rPr>
                <w:rFonts w:ascii="Cambria" w:eastAsiaTheme="minorEastAsia" w:hAnsi="Cambria" w:cstheme="minorBidi" w:hint="eastAsia"/>
                <w:b/>
                <w:bCs/>
                <w:sz w:val="21"/>
                <w:szCs w:val="32"/>
              </w:rPr>
              <w:t>答：</w:t>
            </w:r>
            <w:r w:rsidR="00B17274">
              <w:rPr>
                <w:rFonts w:ascii="Cambria" w:eastAsiaTheme="minorEastAsia" w:hAnsi="Cambria" w:cstheme="minorBidi" w:hint="eastAsia"/>
                <w:b/>
                <w:bCs/>
                <w:sz w:val="21"/>
                <w:szCs w:val="32"/>
              </w:rPr>
              <w:t>子公司</w:t>
            </w:r>
            <w:r w:rsidR="00550690" w:rsidRPr="00550690">
              <w:rPr>
                <w:rFonts w:ascii="Cambria" w:eastAsiaTheme="minorEastAsia" w:hAnsi="Cambria" w:cstheme="minorBidi" w:hint="eastAsia"/>
                <w:b/>
                <w:bCs/>
                <w:sz w:val="21"/>
                <w:szCs w:val="32"/>
              </w:rPr>
              <w:t>江苏七维已具备针对</w:t>
            </w:r>
            <w:r w:rsidR="00550690" w:rsidRPr="00550690">
              <w:rPr>
                <w:rFonts w:ascii="Cambria" w:eastAsiaTheme="minorEastAsia" w:hAnsi="Cambria" w:cstheme="minorBidi" w:hint="eastAsia"/>
                <w:b/>
                <w:bCs/>
                <w:sz w:val="21"/>
                <w:szCs w:val="32"/>
              </w:rPr>
              <w:t>6</w:t>
            </w:r>
            <w:r w:rsidR="00550690" w:rsidRPr="00550690">
              <w:rPr>
                <w:rFonts w:ascii="Cambria" w:eastAsiaTheme="minorEastAsia" w:hAnsi="Cambria" w:cstheme="minorBidi" w:hint="eastAsia"/>
                <w:b/>
                <w:bCs/>
                <w:sz w:val="21"/>
                <w:szCs w:val="32"/>
              </w:rPr>
              <w:t>英寸、</w:t>
            </w:r>
            <w:r w:rsidR="00550690" w:rsidRPr="00550690">
              <w:rPr>
                <w:rFonts w:ascii="Cambria" w:eastAsiaTheme="minorEastAsia" w:hAnsi="Cambria" w:cstheme="minorBidi" w:hint="eastAsia"/>
                <w:b/>
                <w:bCs/>
                <w:sz w:val="21"/>
                <w:szCs w:val="32"/>
              </w:rPr>
              <w:t>8</w:t>
            </w:r>
            <w:r w:rsidR="00550690" w:rsidRPr="00550690">
              <w:rPr>
                <w:rFonts w:ascii="Cambria" w:eastAsiaTheme="minorEastAsia" w:hAnsi="Cambria" w:cstheme="minorBidi" w:hint="eastAsia"/>
                <w:b/>
                <w:bCs/>
                <w:sz w:val="21"/>
                <w:szCs w:val="32"/>
              </w:rPr>
              <w:t>英寸以及</w:t>
            </w:r>
            <w:r w:rsidR="00550690" w:rsidRPr="00550690">
              <w:rPr>
                <w:rFonts w:ascii="Cambria" w:eastAsiaTheme="minorEastAsia" w:hAnsi="Cambria" w:cstheme="minorBidi" w:hint="eastAsia"/>
                <w:b/>
                <w:bCs/>
                <w:sz w:val="21"/>
                <w:szCs w:val="32"/>
              </w:rPr>
              <w:t>12</w:t>
            </w:r>
            <w:r w:rsidR="00550690" w:rsidRPr="00550690">
              <w:rPr>
                <w:rFonts w:ascii="Cambria" w:eastAsiaTheme="minorEastAsia" w:hAnsi="Cambria" w:cstheme="minorBidi" w:hint="eastAsia"/>
                <w:b/>
                <w:bCs/>
                <w:sz w:val="21"/>
                <w:szCs w:val="32"/>
              </w:rPr>
              <w:t>英寸等多规格的晶圆测试服务能力。江苏七维可测试的晶圆产品，主要涵盖系统级芯片（</w:t>
            </w:r>
            <w:r w:rsidR="00550690" w:rsidRPr="00550690">
              <w:rPr>
                <w:rFonts w:ascii="Cambria" w:eastAsiaTheme="minorEastAsia" w:hAnsi="Cambria" w:cstheme="minorBidi" w:hint="eastAsia"/>
                <w:b/>
                <w:bCs/>
                <w:sz w:val="21"/>
                <w:szCs w:val="32"/>
              </w:rPr>
              <w:t>SOC</w:t>
            </w:r>
            <w:r w:rsidR="00550690" w:rsidRPr="00550690">
              <w:rPr>
                <w:rFonts w:ascii="Cambria" w:eastAsiaTheme="minorEastAsia" w:hAnsi="Cambria" w:cstheme="minorBidi" w:hint="eastAsia"/>
                <w:b/>
                <w:bCs/>
                <w:sz w:val="21"/>
                <w:szCs w:val="32"/>
              </w:rPr>
              <w:t>）、</w:t>
            </w:r>
            <w:r w:rsidR="00550690" w:rsidRPr="00550690">
              <w:rPr>
                <w:rFonts w:ascii="Cambria" w:eastAsiaTheme="minorEastAsia" w:hAnsi="Cambria" w:cstheme="minorBidi" w:hint="eastAsia"/>
                <w:b/>
                <w:bCs/>
                <w:sz w:val="21"/>
                <w:szCs w:val="32"/>
              </w:rPr>
              <w:t>MCU</w:t>
            </w:r>
            <w:r w:rsidR="00550690" w:rsidRPr="00550690">
              <w:rPr>
                <w:rFonts w:ascii="Cambria" w:eastAsiaTheme="minorEastAsia" w:hAnsi="Cambria" w:cstheme="minorBidi" w:hint="eastAsia"/>
                <w:b/>
                <w:bCs/>
                <w:sz w:val="21"/>
                <w:szCs w:val="32"/>
              </w:rPr>
              <w:t>系列芯片、</w:t>
            </w:r>
            <w:r w:rsidR="00550690" w:rsidRPr="00550690">
              <w:rPr>
                <w:rFonts w:ascii="Cambria" w:eastAsiaTheme="minorEastAsia" w:hAnsi="Cambria" w:cstheme="minorBidi" w:hint="eastAsia"/>
                <w:b/>
                <w:bCs/>
                <w:sz w:val="21"/>
                <w:szCs w:val="32"/>
              </w:rPr>
              <w:t>MEMS</w:t>
            </w:r>
            <w:r w:rsidR="00550690" w:rsidRPr="00550690">
              <w:rPr>
                <w:rFonts w:ascii="Cambria" w:eastAsiaTheme="minorEastAsia" w:hAnsi="Cambria" w:cstheme="minorBidi" w:hint="eastAsia"/>
                <w:b/>
                <w:bCs/>
                <w:sz w:val="21"/>
                <w:szCs w:val="32"/>
              </w:rPr>
              <w:t>系列芯片、电源管理类芯片、单片控制类芯片以及</w:t>
            </w:r>
            <w:r w:rsidR="00550690" w:rsidRPr="00550690">
              <w:rPr>
                <w:rFonts w:ascii="Cambria" w:eastAsiaTheme="minorEastAsia" w:hAnsi="Cambria" w:cstheme="minorBidi" w:hint="eastAsia"/>
                <w:b/>
                <w:bCs/>
                <w:sz w:val="21"/>
                <w:szCs w:val="32"/>
              </w:rPr>
              <w:t>MOSFET</w:t>
            </w:r>
            <w:r w:rsidR="00550690" w:rsidRPr="00550690">
              <w:rPr>
                <w:rFonts w:ascii="Cambria" w:eastAsiaTheme="minorEastAsia" w:hAnsi="Cambria" w:cstheme="minorBidi" w:hint="eastAsia"/>
                <w:b/>
                <w:bCs/>
                <w:sz w:val="21"/>
                <w:szCs w:val="32"/>
              </w:rPr>
              <w:t>芯片等。此外，江苏七维已通过</w:t>
            </w:r>
            <w:r w:rsidR="00550690" w:rsidRPr="00550690">
              <w:rPr>
                <w:rFonts w:ascii="Cambria" w:eastAsiaTheme="minorEastAsia" w:hAnsi="Cambria" w:cstheme="minorBidi" w:hint="eastAsia"/>
                <w:b/>
                <w:bCs/>
                <w:sz w:val="21"/>
                <w:szCs w:val="32"/>
              </w:rPr>
              <w:t>16949</w:t>
            </w:r>
            <w:r w:rsidR="00550690" w:rsidRPr="00550690">
              <w:rPr>
                <w:rFonts w:ascii="Cambria" w:eastAsiaTheme="minorEastAsia" w:hAnsi="Cambria" w:cstheme="minorBidi" w:hint="eastAsia"/>
                <w:b/>
                <w:bCs/>
                <w:sz w:val="21"/>
                <w:szCs w:val="32"/>
              </w:rPr>
              <w:t>认证，后续</w:t>
            </w:r>
            <w:r w:rsidR="006839BC">
              <w:rPr>
                <w:rFonts w:ascii="Cambria" w:eastAsiaTheme="minorEastAsia" w:hAnsi="Cambria" w:cstheme="minorBidi" w:hint="eastAsia"/>
                <w:b/>
                <w:bCs/>
                <w:sz w:val="21"/>
                <w:szCs w:val="32"/>
              </w:rPr>
              <w:t>可能</w:t>
            </w:r>
            <w:r w:rsidR="00550690" w:rsidRPr="00550690">
              <w:rPr>
                <w:rFonts w:ascii="Cambria" w:eastAsiaTheme="minorEastAsia" w:hAnsi="Cambria" w:cstheme="minorBidi" w:hint="eastAsia"/>
                <w:b/>
                <w:bCs/>
                <w:sz w:val="21"/>
                <w:szCs w:val="32"/>
              </w:rPr>
              <w:t>逐步切入汽车电子检测行业。</w:t>
            </w:r>
            <w:bookmarkEnd w:id="0"/>
          </w:p>
          <w:p w14:paraId="41FE18BB" w14:textId="77777777" w:rsidR="002740DC" w:rsidRPr="002740DC" w:rsidRDefault="002740DC" w:rsidP="002740DC"/>
          <w:p w14:paraId="5BD5C99C" w14:textId="6998A903" w:rsidR="00550690" w:rsidRDefault="00550690" w:rsidP="00550690">
            <w:pPr>
              <w:pStyle w:val="HTML"/>
              <w:shd w:val="clear" w:color="auto" w:fill="F4F7F6"/>
              <w:rPr>
                <w:rFonts w:ascii="Cambria" w:eastAsiaTheme="minorEastAsia" w:hAnsi="Cambria" w:cstheme="minorBidi"/>
                <w:b/>
                <w:bCs/>
                <w:sz w:val="21"/>
                <w:szCs w:val="32"/>
              </w:rPr>
            </w:pPr>
            <w:r w:rsidRPr="000D7CA1">
              <w:rPr>
                <w:rFonts w:ascii="Cambria" w:eastAsiaTheme="minorEastAsia" w:hAnsi="Cambria" w:cstheme="minorBidi" w:hint="eastAsia"/>
                <w:b/>
                <w:bCs/>
                <w:sz w:val="21"/>
                <w:szCs w:val="32"/>
              </w:rPr>
              <w:t>问：</w:t>
            </w:r>
            <w:r>
              <w:rPr>
                <w:rFonts w:ascii="Cambria" w:eastAsiaTheme="minorEastAsia" w:hAnsi="Cambria" w:cstheme="minorBidi" w:hint="eastAsia"/>
                <w:b/>
                <w:bCs/>
                <w:sz w:val="21"/>
                <w:szCs w:val="32"/>
              </w:rPr>
              <w:t>公司预计何时申请</w:t>
            </w:r>
            <w:r w:rsidRPr="008E55AC">
              <w:rPr>
                <w:rFonts w:ascii="Cambria" w:eastAsiaTheme="minorEastAsia" w:hAnsi="Cambria" w:cstheme="minorBidi" w:hint="eastAsia"/>
                <w:b/>
                <w:bCs/>
                <w:sz w:val="21"/>
                <w:szCs w:val="32"/>
              </w:rPr>
              <w:t>摘帽</w:t>
            </w:r>
            <w:r>
              <w:rPr>
                <w:rFonts w:ascii="Cambria" w:eastAsiaTheme="minorEastAsia" w:hAnsi="Cambria" w:cstheme="minorBidi" w:hint="eastAsia"/>
                <w:b/>
                <w:bCs/>
                <w:sz w:val="21"/>
                <w:szCs w:val="32"/>
              </w:rPr>
              <w:t>？</w:t>
            </w:r>
          </w:p>
          <w:p w14:paraId="21ADC2CA" w14:textId="6EFFA86E" w:rsidR="002A4C62" w:rsidRPr="00880E53" w:rsidRDefault="00550690" w:rsidP="00880E53">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Pr>
                <w:rFonts w:ascii="Cambria" w:eastAsiaTheme="minorEastAsia" w:hAnsi="Cambria" w:cstheme="minorBidi" w:hint="eastAsia"/>
                <w:b/>
                <w:bCs/>
                <w:sz w:val="21"/>
                <w:szCs w:val="32"/>
              </w:rPr>
              <w:t>按照相关规定，</w:t>
            </w:r>
            <w:r w:rsidR="00661636" w:rsidRPr="00661636">
              <w:rPr>
                <w:rFonts w:ascii="Cambria" w:eastAsiaTheme="minorEastAsia" w:hAnsi="Cambria" w:cstheme="minorBidi" w:hint="eastAsia"/>
                <w:b/>
                <w:bCs/>
                <w:sz w:val="21"/>
                <w:szCs w:val="32"/>
              </w:rPr>
              <w:t>中国证监会作出行政处罚决定书已满</w:t>
            </w:r>
            <w:r w:rsidR="00661636" w:rsidRPr="00661636">
              <w:rPr>
                <w:rFonts w:ascii="Cambria" w:eastAsiaTheme="minorEastAsia" w:hAnsi="Cambria" w:cstheme="minorBidi" w:hint="eastAsia"/>
                <w:b/>
                <w:bCs/>
                <w:sz w:val="21"/>
                <w:szCs w:val="32"/>
              </w:rPr>
              <w:t>12</w:t>
            </w:r>
            <w:r w:rsidR="00661636" w:rsidRPr="00661636">
              <w:rPr>
                <w:rFonts w:ascii="Cambria" w:eastAsiaTheme="minorEastAsia" w:hAnsi="Cambria" w:cstheme="minorBidi" w:hint="eastAsia"/>
                <w:b/>
                <w:bCs/>
                <w:sz w:val="21"/>
                <w:szCs w:val="32"/>
              </w:rPr>
              <w:t>个月</w:t>
            </w:r>
            <w:r w:rsidRPr="007C2D26">
              <w:rPr>
                <w:rFonts w:ascii="Cambria" w:eastAsiaTheme="minorEastAsia" w:hAnsi="Cambria" w:cstheme="minorBidi" w:hint="eastAsia"/>
                <w:b/>
                <w:bCs/>
                <w:sz w:val="21"/>
                <w:szCs w:val="32"/>
              </w:rPr>
              <w:t>，且</w:t>
            </w:r>
            <w:r w:rsidR="00661636" w:rsidRPr="00661636">
              <w:rPr>
                <w:rFonts w:ascii="Cambria" w:eastAsiaTheme="minorEastAsia" w:hAnsi="Cambria" w:cstheme="minorBidi" w:hint="eastAsia"/>
                <w:b/>
                <w:bCs/>
                <w:sz w:val="21"/>
                <w:szCs w:val="32"/>
              </w:rPr>
              <w:t>公司已就行政处罚决定所涉事项对相应年度财务会计报告进行追溯重述</w:t>
            </w:r>
            <w:r w:rsidR="00661636">
              <w:rPr>
                <w:rFonts w:ascii="Cambria" w:eastAsiaTheme="minorEastAsia" w:hAnsi="Cambria" w:cstheme="minorBidi" w:hint="eastAsia"/>
                <w:b/>
                <w:bCs/>
                <w:sz w:val="21"/>
                <w:szCs w:val="32"/>
              </w:rPr>
              <w:t>，</w:t>
            </w:r>
            <w:r>
              <w:rPr>
                <w:rFonts w:ascii="Cambria" w:eastAsiaTheme="minorEastAsia" w:hAnsi="Cambria" w:cstheme="minorBidi" w:hint="eastAsia"/>
                <w:b/>
                <w:bCs/>
                <w:sz w:val="21"/>
                <w:szCs w:val="32"/>
              </w:rPr>
              <w:t>可以申请摘帽。公司于</w:t>
            </w:r>
            <w:r>
              <w:rPr>
                <w:rFonts w:ascii="Cambria" w:eastAsiaTheme="minorEastAsia" w:hAnsi="Cambria" w:cstheme="minorBidi" w:hint="eastAsia"/>
                <w:b/>
                <w:bCs/>
                <w:sz w:val="21"/>
                <w:szCs w:val="32"/>
              </w:rPr>
              <w:t>2025</w:t>
            </w:r>
            <w:r>
              <w:rPr>
                <w:rFonts w:ascii="Cambria" w:eastAsiaTheme="minorEastAsia" w:hAnsi="Cambria" w:cstheme="minorBidi" w:hint="eastAsia"/>
                <w:b/>
                <w:bCs/>
                <w:sz w:val="21"/>
                <w:szCs w:val="32"/>
              </w:rPr>
              <w:t>年</w:t>
            </w:r>
            <w:r>
              <w:rPr>
                <w:rFonts w:ascii="Cambria" w:eastAsiaTheme="minorEastAsia" w:hAnsi="Cambria" w:cstheme="minorBidi" w:hint="eastAsia"/>
                <w:b/>
                <w:bCs/>
                <w:sz w:val="21"/>
                <w:szCs w:val="32"/>
              </w:rPr>
              <w:t>4</w:t>
            </w:r>
            <w:r>
              <w:rPr>
                <w:rFonts w:ascii="Cambria" w:eastAsiaTheme="minorEastAsia" w:hAnsi="Cambria" w:cstheme="minorBidi" w:hint="eastAsia"/>
                <w:b/>
                <w:bCs/>
                <w:sz w:val="21"/>
                <w:szCs w:val="32"/>
              </w:rPr>
              <w:t>月份</w:t>
            </w:r>
            <w:r w:rsidRPr="008E55AC">
              <w:rPr>
                <w:rFonts w:ascii="Cambria" w:eastAsiaTheme="minorEastAsia" w:hAnsi="Cambria" w:cstheme="minorBidi" w:hint="eastAsia"/>
                <w:b/>
                <w:bCs/>
                <w:sz w:val="21"/>
                <w:szCs w:val="32"/>
              </w:rPr>
              <w:t>已</w:t>
            </w:r>
            <w:r w:rsidR="00661636" w:rsidRPr="00661636">
              <w:rPr>
                <w:rFonts w:ascii="Cambria" w:eastAsiaTheme="minorEastAsia" w:hAnsi="Cambria" w:cstheme="minorBidi" w:hint="eastAsia"/>
                <w:b/>
                <w:bCs/>
                <w:sz w:val="21"/>
                <w:szCs w:val="32"/>
              </w:rPr>
              <w:t>对相应年度财务会计报告进行追溯重述</w:t>
            </w:r>
            <w:r>
              <w:rPr>
                <w:rFonts w:ascii="Cambria" w:eastAsiaTheme="minorEastAsia" w:hAnsi="Cambria" w:cstheme="minorBidi" w:hint="eastAsia"/>
                <w:b/>
                <w:bCs/>
                <w:sz w:val="21"/>
                <w:szCs w:val="32"/>
              </w:rPr>
              <w:t>，</w:t>
            </w:r>
            <w:r w:rsidR="00880E53" w:rsidRPr="00880E53">
              <w:rPr>
                <w:rFonts w:ascii="Cambria" w:eastAsiaTheme="minorEastAsia" w:hAnsi="Cambria" w:cstheme="minorBidi"/>
                <w:b/>
                <w:bCs/>
                <w:sz w:val="21"/>
                <w:szCs w:val="32"/>
              </w:rPr>
              <w:t>公司将在满足条件后及时提出申请，争取尽早撤销</w:t>
            </w:r>
            <w:r w:rsidR="00880E53">
              <w:rPr>
                <w:rFonts w:ascii="Cambria" w:eastAsiaTheme="minorEastAsia" w:hAnsi="Cambria" w:cstheme="minorBidi" w:hint="eastAsia"/>
                <w:b/>
                <w:bCs/>
                <w:sz w:val="21"/>
                <w:szCs w:val="32"/>
              </w:rPr>
              <w:t>其他</w:t>
            </w:r>
            <w:r w:rsidR="00880E53" w:rsidRPr="00880E53">
              <w:rPr>
                <w:rFonts w:ascii="Cambria" w:eastAsiaTheme="minorEastAsia" w:hAnsi="Cambria" w:cstheme="minorBidi"/>
                <w:b/>
                <w:bCs/>
                <w:sz w:val="21"/>
                <w:szCs w:val="32"/>
              </w:rPr>
              <w:t>风险警示。</w:t>
            </w:r>
          </w:p>
          <w:p w14:paraId="513A5C13" w14:textId="77777777" w:rsidR="00880E53" w:rsidRPr="00661636" w:rsidRDefault="00880E53" w:rsidP="00AC4881">
            <w:pPr>
              <w:rPr>
                <w:b/>
                <w:bCs/>
                <w:color w:val="000000"/>
                <w:sz w:val="24"/>
                <w:szCs w:val="24"/>
                <w:shd w:val="clear" w:color="auto" w:fill="FFFFFF"/>
              </w:rPr>
            </w:pPr>
          </w:p>
          <w:p w14:paraId="68083E7F" w14:textId="652D039C" w:rsidR="00AC4881" w:rsidRPr="00AC4881" w:rsidRDefault="00AC4881" w:rsidP="00AC4881">
            <w:pPr>
              <w:pStyle w:val="HTML"/>
              <w:shd w:val="clear" w:color="auto" w:fill="F4F7F6"/>
              <w:rPr>
                <w:rFonts w:ascii="Cambria" w:eastAsiaTheme="minorEastAsia" w:hAnsi="Cambria" w:cstheme="minorBidi"/>
                <w:b/>
                <w:bCs/>
                <w:sz w:val="21"/>
                <w:szCs w:val="32"/>
              </w:rPr>
            </w:pPr>
            <w:r>
              <w:rPr>
                <w:rFonts w:ascii="Cambria" w:eastAsiaTheme="minorEastAsia" w:hAnsi="Cambria" w:cstheme="minorBidi" w:hint="eastAsia"/>
                <w:b/>
                <w:bCs/>
                <w:sz w:val="21"/>
                <w:szCs w:val="32"/>
              </w:rPr>
              <w:t>问：</w:t>
            </w:r>
            <w:r w:rsidRPr="00AC4881">
              <w:rPr>
                <w:rFonts w:ascii="Cambria" w:eastAsiaTheme="minorEastAsia" w:hAnsi="Cambria" w:cstheme="minorBidi" w:hint="eastAsia"/>
                <w:b/>
                <w:bCs/>
                <w:sz w:val="21"/>
                <w:szCs w:val="32"/>
              </w:rPr>
              <w:t>公司如何平衡短期减亏与长期研发投入、产能建设的关系？</w:t>
            </w:r>
          </w:p>
          <w:p w14:paraId="534DF6D6" w14:textId="1784AD3A" w:rsidR="00AC4881" w:rsidRPr="00AC4881" w:rsidRDefault="002A4C62" w:rsidP="00AC4881">
            <w:pPr>
              <w:pStyle w:val="HTML"/>
              <w:shd w:val="clear" w:color="auto" w:fill="ECF0FB"/>
              <w:rPr>
                <w:rFonts w:ascii="Cambria" w:eastAsiaTheme="minorEastAsia" w:hAnsi="Cambria" w:cstheme="minorBidi"/>
                <w:b/>
                <w:bCs/>
                <w:sz w:val="21"/>
                <w:szCs w:val="32"/>
              </w:rPr>
            </w:pPr>
            <w:r>
              <w:rPr>
                <w:rFonts w:ascii="Cambria" w:eastAsiaTheme="minorEastAsia" w:hAnsi="Cambria" w:cstheme="minorBidi" w:hint="eastAsia"/>
                <w:b/>
                <w:bCs/>
                <w:sz w:val="21"/>
                <w:szCs w:val="32"/>
              </w:rPr>
              <w:t>答：</w:t>
            </w:r>
            <w:r w:rsidR="00AC4881" w:rsidRPr="00AC4881">
              <w:rPr>
                <w:rFonts w:ascii="Cambria" w:eastAsiaTheme="minorEastAsia" w:hAnsi="Cambria" w:cstheme="minorBidi" w:hint="eastAsia"/>
                <w:b/>
                <w:bCs/>
                <w:sz w:val="21"/>
                <w:szCs w:val="32"/>
              </w:rPr>
              <w:t>公司</w:t>
            </w:r>
            <w:r w:rsidR="00AC4881" w:rsidRPr="00AC4881">
              <w:rPr>
                <w:rFonts w:ascii="Cambria" w:eastAsiaTheme="minorEastAsia" w:hAnsi="Cambria" w:cstheme="minorBidi" w:hint="eastAsia"/>
                <w:b/>
                <w:bCs/>
                <w:sz w:val="21"/>
                <w:szCs w:val="32"/>
              </w:rPr>
              <w:t>2025</w:t>
            </w:r>
            <w:r w:rsidR="00AC4881" w:rsidRPr="00AC4881">
              <w:rPr>
                <w:rFonts w:ascii="Cambria" w:eastAsiaTheme="minorEastAsia" w:hAnsi="Cambria" w:cstheme="minorBidi" w:hint="eastAsia"/>
                <w:b/>
                <w:bCs/>
                <w:sz w:val="21"/>
                <w:szCs w:val="32"/>
              </w:rPr>
              <w:t>年持续实行全面预算管理，严格控制成本，降本增效。针对全面预算的管理目标，进一步加强预算的管控，力争产值利润同步增长。同时，公司围绕年度经营目标，采取了一系列措施，包括扩展检测能力与客户开拓，成功实现了</w:t>
            </w:r>
            <w:r w:rsidR="00AC4881" w:rsidRPr="00AC4881">
              <w:rPr>
                <w:rFonts w:ascii="Cambria" w:eastAsiaTheme="minorEastAsia" w:hAnsi="Cambria" w:cstheme="minorBidi" w:hint="eastAsia"/>
                <w:b/>
                <w:bCs/>
                <w:sz w:val="21"/>
                <w:szCs w:val="32"/>
              </w:rPr>
              <w:t>1.92</w:t>
            </w:r>
            <w:r w:rsidR="00AC4881" w:rsidRPr="00AC4881">
              <w:rPr>
                <w:rFonts w:ascii="Cambria" w:eastAsiaTheme="minorEastAsia" w:hAnsi="Cambria" w:cstheme="minorBidi" w:hint="eastAsia"/>
                <w:b/>
                <w:bCs/>
                <w:sz w:val="21"/>
                <w:szCs w:val="32"/>
              </w:rPr>
              <w:t>亿元的营业收入，确保了经营的稳定性。</w:t>
            </w:r>
          </w:p>
          <w:p w14:paraId="16544EEF" w14:textId="710356FE" w:rsidR="00AC4881" w:rsidRPr="00AC4881" w:rsidRDefault="00AC4881" w:rsidP="00AC4881">
            <w:pPr>
              <w:pStyle w:val="HTML"/>
              <w:shd w:val="clear" w:color="auto" w:fill="ECF0FB"/>
              <w:rPr>
                <w:rFonts w:ascii="Cambria" w:eastAsiaTheme="minorEastAsia" w:hAnsi="Cambria" w:cstheme="minorBidi"/>
                <w:b/>
                <w:bCs/>
                <w:sz w:val="21"/>
                <w:szCs w:val="32"/>
              </w:rPr>
            </w:pPr>
            <w:r w:rsidRPr="00AC4881">
              <w:rPr>
                <w:rFonts w:ascii="Cambria" w:eastAsiaTheme="minorEastAsia" w:hAnsi="Cambria" w:cstheme="minorBidi" w:hint="eastAsia"/>
                <w:b/>
                <w:bCs/>
                <w:sz w:val="21"/>
                <w:szCs w:val="32"/>
              </w:rPr>
              <w:t>后续伴随项目的完成，将为公司带来新增的生产能力，推动业务的快速发展，提升公司在市场中的竞争实力，进一步巩固和强化公司在行业中的领先地位。</w:t>
            </w:r>
          </w:p>
        </w:tc>
      </w:tr>
      <w:tr w:rsidR="005F207B" w14:paraId="05165965" w14:textId="77777777" w:rsidTr="005F005D">
        <w:tc>
          <w:tcPr>
            <w:tcW w:w="2916" w:type="dxa"/>
            <w:vAlign w:val="center"/>
          </w:tcPr>
          <w:p w14:paraId="29E06D93" w14:textId="77777777" w:rsidR="005F207B" w:rsidRDefault="00485F14">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5698" w:type="dxa"/>
          </w:tcPr>
          <w:p w14:paraId="21D86138" w14:textId="0A630A19" w:rsidR="005F207B" w:rsidRDefault="005F005D">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无</w:t>
            </w:r>
          </w:p>
        </w:tc>
      </w:tr>
      <w:tr w:rsidR="005F207B" w14:paraId="6C261011" w14:textId="77777777" w:rsidTr="005F005D">
        <w:tc>
          <w:tcPr>
            <w:tcW w:w="2916" w:type="dxa"/>
            <w:vAlign w:val="center"/>
          </w:tcPr>
          <w:p w14:paraId="45702612" w14:textId="77777777" w:rsidR="005F207B" w:rsidRDefault="00485F14">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说明</w:t>
            </w:r>
          </w:p>
        </w:tc>
        <w:tc>
          <w:tcPr>
            <w:tcW w:w="5698" w:type="dxa"/>
          </w:tcPr>
          <w:p w14:paraId="7A716B15" w14:textId="77777777" w:rsidR="005F207B" w:rsidRDefault="00485F14">
            <w:pPr>
              <w:spacing w:line="360" w:lineRule="auto"/>
              <w:rPr>
                <w:rFonts w:ascii="宋体" w:eastAsia="微软雅黑" w:hAnsi="宋体" w:cs="Times New Roman" w:hint="eastAsia"/>
                <w:bCs/>
                <w:iCs/>
                <w:sz w:val="24"/>
                <w:szCs w:val="24"/>
              </w:rPr>
            </w:pPr>
            <w:r>
              <w:rPr>
                <w:rFonts w:ascii="宋体" w:eastAsia="宋体" w:hAnsi="宋体" w:cs="Times New Roman" w:hint="eastAsia"/>
                <w:iCs/>
                <w:sz w:val="24"/>
                <w:szCs w:val="24"/>
              </w:rPr>
              <w:t>公司与投资者进行了充分的交流与沟通，并严格按照公司《信息披露管理制度》等规定，保证信息披露的真实、准确、完整、及时、公平，没有出现未公开重大信息披露等情况。</w:t>
            </w:r>
          </w:p>
        </w:tc>
      </w:tr>
      <w:tr w:rsidR="005F207B" w14:paraId="7B4103EF" w14:textId="77777777" w:rsidTr="005F005D">
        <w:tc>
          <w:tcPr>
            <w:tcW w:w="2916" w:type="dxa"/>
            <w:vAlign w:val="center"/>
          </w:tcPr>
          <w:p w14:paraId="0B435DBB" w14:textId="77777777" w:rsidR="005F207B" w:rsidRDefault="00485F14">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日期</w:t>
            </w:r>
          </w:p>
        </w:tc>
        <w:tc>
          <w:tcPr>
            <w:tcW w:w="5698" w:type="dxa"/>
            <w:vAlign w:val="center"/>
          </w:tcPr>
          <w:p w14:paraId="326F84A9" w14:textId="366AAD58" w:rsidR="005F207B" w:rsidRDefault="00485F14">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w:t>
            </w:r>
            <w:r w:rsidR="00112FFE">
              <w:rPr>
                <w:rFonts w:ascii="宋体" w:eastAsia="宋体" w:hAnsi="宋体" w:cs="Times New Roman" w:hint="eastAsia"/>
                <w:iCs/>
                <w:sz w:val="24"/>
                <w:szCs w:val="24"/>
              </w:rPr>
              <w:t>6</w:t>
            </w:r>
            <w:r>
              <w:rPr>
                <w:rFonts w:ascii="宋体" w:eastAsia="宋体" w:hAnsi="宋体" w:cs="Times New Roman" w:hint="eastAsia"/>
                <w:iCs/>
                <w:sz w:val="24"/>
                <w:szCs w:val="24"/>
              </w:rPr>
              <w:t>年</w:t>
            </w:r>
            <w:r w:rsidR="00195828">
              <w:rPr>
                <w:rFonts w:ascii="宋体" w:eastAsia="宋体" w:hAnsi="宋体" w:cs="Times New Roman" w:hint="eastAsia"/>
                <w:iCs/>
                <w:sz w:val="24"/>
                <w:szCs w:val="24"/>
              </w:rPr>
              <w:t>5</w:t>
            </w:r>
            <w:r>
              <w:rPr>
                <w:rFonts w:ascii="宋体" w:eastAsia="宋体" w:hAnsi="宋体" w:cs="Times New Roman" w:hint="eastAsia"/>
                <w:iCs/>
                <w:sz w:val="24"/>
                <w:szCs w:val="24"/>
              </w:rPr>
              <w:t>月</w:t>
            </w:r>
            <w:r w:rsidR="00195828">
              <w:rPr>
                <w:rFonts w:ascii="宋体" w:eastAsia="宋体" w:hAnsi="宋体" w:cs="Times New Roman" w:hint="eastAsia"/>
                <w:iCs/>
                <w:sz w:val="24"/>
                <w:szCs w:val="24"/>
              </w:rPr>
              <w:t>27</w:t>
            </w:r>
            <w:r>
              <w:rPr>
                <w:rFonts w:ascii="宋体" w:eastAsia="宋体" w:hAnsi="宋体" w:cs="Times New Roman" w:hint="eastAsia"/>
                <w:iCs/>
                <w:sz w:val="24"/>
                <w:szCs w:val="24"/>
              </w:rPr>
              <w:t>日</w:t>
            </w:r>
          </w:p>
        </w:tc>
      </w:tr>
    </w:tbl>
    <w:p w14:paraId="0840DF0A" w14:textId="77777777" w:rsidR="005F207B" w:rsidRDefault="005F207B">
      <w:pPr>
        <w:keepNext/>
        <w:keepLines/>
        <w:spacing w:before="260" w:after="260" w:line="360" w:lineRule="auto"/>
        <w:outlineLvl w:val="1"/>
      </w:pPr>
    </w:p>
    <w:sectPr w:rsidR="005F20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7C84" w14:textId="77777777" w:rsidR="00203679" w:rsidRDefault="00203679" w:rsidP="005F005D">
      <w:r>
        <w:separator/>
      </w:r>
    </w:p>
  </w:endnote>
  <w:endnote w:type="continuationSeparator" w:id="0">
    <w:p w14:paraId="078C4E3C" w14:textId="77777777" w:rsidR="00203679" w:rsidRDefault="00203679" w:rsidP="005F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D0CC" w14:textId="77777777" w:rsidR="00203679" w:rsidRDefault="00203679" w:rsidP="005F005D">
      <w:r>
        <w:separator/>
      </w:r>
    </w:p>
  </w:footnote>
  <w:footnote w:type="continuationSeparator" w:id="0">
    <w:p w14:paraId="3A74E680" w14:textId="77777777" w:rsidR="00203679" w:rsidRDefault="00203679" w:rsidP="005F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A9E0CA"/>
    <w:multiLevelType w:val="singleLevel"/>
    <w:tmpl w:val="A0A9E0CA"/>
    <w:lvl w:ilvl="0">
      <w:start w:val="1"/>
      <w:numFmt w:val="decimal"/>
      <w:suff w:val="nothing"/>
      <w:lvlText w:val="%1、"/>
      <w:lvlJc w:val="left"/>
    </w:lvl>
  </w:abstractNum>
  <w:abstractNum w:abstractNumId="1" w15:restartNumberingAfterBreak="0">
    <w:nsid w:val="0A2428FE"/>
    <w:multiLevelType w:val="multilevel"/>
    <w:tmpl w:val="0A24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199FB3"/>
    <w:multiLevelType w:val="singleLevel"/>
    <w:tmpl w:val="10199FB3"/>
    <w:lvl w:ilvl="0">
      <w:start w:val="1"/>
      <w:numFmt w:val="decimal"/>
      <w:lvlText w:val="%1."/>
      <w:lvlJc w:val="left"/>
      <w:pPr>
        <w:tabs>
          <w:tab w:val="left" w:pos="312"/>
        </w:tabs>
      </w:pPr>
    </w:lvl>
  </w:abstractNum>
  <w:abstractNum w:abstractNumId="3" w15:restartNumberingAfterBreak="0">
    <w:nsid w:val="1B9BACFE"/>
    <w:multiLevelType w:val="singleLevel"/>
    <w:tmpl w:val="1B9BACFE"/>
    <w:lvl w:ilvl="0">
      <w:start w:val="1"/>
      <w:numFmt w:val="decimal"/>
      <w:suff w:val="nothing"/>
      <w:lvlText w:val="%1、"/>
      <w:lvlJc w:val="left"/>
    </w:lvl>
  </w:abstractNum>
  <w:abstractNum w:abstractNumId="4" w15:restartNumberingAfterBreak="0">
    <w:nsid w:val="311C3C03"/>
    <w:multiLevelType w:val="hybridMultilevel"/>
    <w:tmpl w:val="51E4FAAA"/>
    <w:lvl w:ilvl="0" w:tplc="A04A9DC6">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28726162">
    <w:abstractNumId w:val="3"/>
  </w:num>
  <w:num w:numId="2" w16cid:durableId="426969011">
    <w:abstractNumId w:val="0"/>
  </w:num>
  <w:num w:numId="3" w16cid:durableId="1764955251">
    <w:abstractNumId w:val="2"/>
  </w:num>
  <w:num w:numId="4" w16cid:durableId="1963077603">
    <w:abstractNumId w:val="4"/>
  </w:num>
  <w:num w:numId="5" w16cid:durableId="113483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YTI5OTljM2NhZTM5ZDI2MjEzMzMwNGYwNWQ0NGIifQ=="/>
  </w:docVars>
  <w:rsids>
    <w:rsidRoot w:val="00EE26CD"/>
    <w:rsid w:val="0000466C"/>
    <w:rsid w:val="00007952"/>
    <w:rsid w:val="00012C3A"/>
    <w:rsid w:val="00014EDC"/>
    <w:rsid w:val="00014F2A"/>
    <w:rsid w:val="00021F69"/>
    <w:rsid w:val="00023F7B"/>
    <w:rsid w:val="000256CC"/>
    <w:rsid w:val="00026692"/>
    <w:rsid w:val="000269F1"/>
    <w:rsid w:val="00026CD7"/>
    <w:rsid w:val="00026E2B"/>
    <w:rsid w:val="000270E5"/>
    <w:rsid w:val="000333DF"/>
    <w:rsid w:val="00037194"/>
    <w:rsid w:val="000409BD"/>
    <w:rsid w:val="00042C46"/>
    <w:rsid w:val="000444E5"/>
    <w:rsid w:val="00045322"/>
    <w:rsid w:val="00050A10"/>
    <w:rsid w:val="000528A8"/>
    <w:rsid w:val="0005452E"/>
    <w:rsid w:val="00063DB5"/>
    <w:rsid w:val="0006434F"/>
    <w:rsid w:val="00070593"/>
    <w:rsid w:val="00070C3B"/>
    <w:rsid w:val="00071B11"/>
    <w:rsid w:val="00081B36"/>
    <w:rsid w:val="000828F8"/>
    <w:rsid w:val="00083C26"/>
    <w:rsid w:val="00086C90"/>
    <w:rsid w:val="000A444A"/>
    <w:rsid w:val="000A65EF"/>
    <w:rsid w:val="000B6FFD"/>
    <w:rsid w:val="000C2F52"/>
    <w:rsid w:val="000D7CA1"/>
    <w:rsid w:val="000F6BEB"/>
    <w:rsid w:val="00103C4E"/>
    <w:rsid w:val="00111EF4"/>
    <w:rsid w:val="00112FFE"/>
    <w:rsid w:val="00113C72"/>
    <w:rsid w:val="00114CEA"/>
    <w:rsid w:val="001221B8"/>
    <w:rsid w:val="001304EB"/>
    <w:rsid w:val="001334C1"/>
    <w:rsid w:val="00136BC5"/>
    <w:rsid w:val="00143A57"/>
    <w:rsid w:val="00151B55"/>
    <w:rsid w:val="001672FF"/>
    <w:rsid w:val="001819EF"/>
    <w:rsid w:val="00186DBB"/>
    <w:rsid w:val="00190445"/>
    <w:rsid w:val="00190963"/>
    <w:rsid w:val="00195828"/>
    <w:rsid w:val="001965A6"/>
    <w:rsid w:val="001A125C"/>
    <w:rsid w:val="001A37C0"/>
    <w:rsid w:val="001B00D8"/>
    <w:rsid w:val="001B011E"/>
    <w:rsid w:val="001B3152"/>
    <w:rsid w:val="001B508F"/>
    <w:rsid w:val="001B7B58"/>
    <w:rsid w:val="001C7C07"/>
    <w:rsid w:val="001D5222"/>
    <w:rsid w:val="001D7A5D"/>
    <w:rsid w:val="001E2BC5"/>
    <w:rsid w:val="001E3C71"/>
    <w:rsid w:val="001E5E64"/>
    <w:rsid w:val="001E7F7C"/>
    <w:rsid w:val="001F2572"/>
    <w:rsid w:val="001F56D6"/>
    <w:rsid w:val="001F5B62"/>
    <w:rsid w:val="002008F6"/>
    <w:rsid w:val="00203679"/>
    <w:rsid w:val="002118DC"/>
    <w:rsid w:val="00214C8F"/>
    <w:rsid w:val="00222A89"/>
    <w:rsid w:val="002278FB"/>
    <w:rsid w:val="00232813"/>
    <w:rsid w:val="00234237"/>
    <w:rsid w:val="00234D03"/>
    <w:rsid w:val="00251EF8"/>
    <w:rsid w:val="002525E9"/>
    <w:rsid w:val="0025271B"/>
    <w:rsid w:val="00255B4A"/>
    <w:rsid w:val="00256250"/>
    <w:rsid w:val="00262530"/>
    <w:rsid w:val="002650F9"/>
    <w:rsid w:val="00267056"/>
    <w:rsid w:val="002739C7"/>
    <w:rsid w:val="00273BE7"/>
    <w:rsid w:val="00273D9E"/>
    <w:rsid w:val="002740DC"/>
    <w:rsid w:val="0028148B"/>
    <w:rsid w:val="00283E1D"/>
    <w:rsid w:val="00284B23"/>
    <w:rsid w:val="00286F7B"/>
    <w:rsid w:val="0029285E"/>
    <w:rsid w:val="00293FBB"/>
    <w:rsid w:val="00294D1B"/>
    <w:rsid w:val="00295236"/>
    <w:rsid w:val="002A11A3"/>
    <w:rsid w:val="002A15B6"/>
    <w:rsid w:val="002A2A1F"/>
    <w:rsid w:val="002A4C62"/>
    <w:rsid w:val="002B0AD4"/>
    <w:rsid w:val="002B1D64"/>
    <w:rsid w:val="002B75F5"/>
    <w:rsid w:val="002C1C3B"/>
    <w:rsid w:val="002C23DD"/>
    <w:rsid w:val="002C3619"/>
    <w:rsid w:val="002C3AD1"/>
    <w:rsid w:val="002D15D1"/>
    <w:rsid w:val="002D3753"/>
    <w:rsid w:val="002D7DD5"/>
    <w:rsid w:val="002F1B04"/>
    <w:rsid w:val="002F4C46"/>
    <w:rsid w:val="002F6EAD"/>
    <w:rsid w:val="00307607"/>
    <w:rsid w:val="00307EC1"/>
    <w:rsid w:val="0031032E"/>
    <w:rsid w:val="003131C3"/>
    <w:rsid w:val="0031371B"/>
    <w:rsid w:val="00313EB5"/>
    <w:rsid w:val="00320D9D"/>
    <w:rsid w:val="00320EA7"/>
    <w:rsid w:val="00327CE4"/>
    <w:rsid w:val="00336191"/>
    <w:rsid w:val="00340A0E"/>
    <w:rsid w:val="003413FD"/>
    <w:rsid w:val="003508D5"/>
    <w:rsid w:val="003524BC"/>
    <w:rsid w:val="0035572A"/>
    <w:rsid w:val="00362CD0"/>
    <w:rsid w:val="00363384"/>
    <w:rsid w:val="00366915"/>
    <w:rsid w:val="0037038A"/>
    <w:rsid w:val="003722F1"/>
    <w:rsid w:val="0037245D"/>
    <w:rsid w:val="00376EB2"/>
    <w:rsid w:val="0038034C"/>
    <w:rsid w:val="003824E8"/>
    <w:rsid w:val="00386F86"/>
    <w:rsid w:val="00397642"/>
    <w:rsid w:val="003A2EB2"/>
    <w:rsid w:val="003B13A4"/>
    <w:rsid w:val="003C0892"/>
    <w:rsid w:val="003D2A88"/>
    <w:rsid w:val="003D2F73"/>
    <w:rsid w:val="003D40E0"/>
    <w:rsid w:val="003F2A5A"/>
    <w:rsid w:val="003F6D0B"/>
    <w:rsid w:val="003F75E3"/>
    <w:rsid w:val="00400B90"/>
    <w:rsid w:val="0040142B"/>
    <w:rsid w:val="00404723"/>
    <w:rsid w:val="004106EC"/>
    <w:rsid w:val="00411262"/>
    <w:rsid w:val="00415FC4"/>
    <w:rsid w:val="00420071"/>
    <w:rsid w:val="0042182D"/>
    <w:rsid w:val="00425BB1"/>
    <w:rsid w:val="00432964"/>
    <w:rsid w:val="0043372B"/>
    <w:rsid w:val="00433835"/>
    <w:rsid w:val="0043539E"/>
    <w:rsid w:val="00467B9C"/>
    <w:rsid w:val="00470346"/>
    <w:rsid w:val="00472F77"/>
    <w:rsid w:val="00473F91"/>
    <w:rsid w:val="00482D5D"/>
    <w:rsid w:val="00484157"/>
    <w:rsid w:val="004859A7"/>
    <w:rsid w:val="00485F14"/>
    <w:rsid w:val="00495655"/>
    <w:rsid w:val="004A0414"/>
    <w:rsid w:val="004A58CB"/>
    <w:rsid w:val="004B500C"/>
    <w:rsid w:val="004B7FB8"/>
    <w:rsid w:val="004C3E41"/>
    <w:rsid w:val="004C6956"/>
    <w:rsid w:val="004D4156"/>
    <w:rsid w:val="004D614E"/>
    <w:rsid w:val="004E25DD"/>
    <w:rsid w:val="004E4CBB"/>
    <w:rsid w:val="004F5C3F"/>
    <w:rsid w:val="00503A84"/>
    <w:rsid w:val="00504DF9"/>
    <w:rsid w:val="00507071"/>
    <w:rsid w:val="00510286"/>
    <w:rsid w:val="00513E1D"/>
    <w:rsid w:val="00524D04"/>
    <w:rsid w:val="00534D66"/>
    <w:rsid w:val="0054404C"/>
    <w:rsid w:val="00550690"/>
    <w:rsid w:val="0056630C"/>
    <w:rsid w:val="00572A6D"/>
    <w:rsid w:val="00576334"/>
    <w:rsid w:val="00582D78"/>
    <w:rsid w:val="00583FE8"/>
    <w:rsid w:val="00584526"/>
    <w:rsid w:val="00584D8F"/>
    <w:rsid w:val="00587DAB"/>
    <w:rsid w:val="00590DC4"/>
    <w:rsid w:val="005917EA"/>
    <w:rsid w:val="005953E9"/>
    <w:rsid w:val="00596FB5"/>
    <w:rsid w:val="005A0CBE"/>
    <w:rsid w:val="005A17E4"/>
    <w:rsid w:val="005A3CFE"/>
    <w:rsid w:val="005A4D77"/>
    <w:rsid w:val="005B17EF"/>
    <w:rsid w:val="005B3D04"/>
    <w:rsid w:val="005B628F"/>
    <w:rsid w:val="005C19C5"/>
    <w:rsid w:val="005C63BA"/>
    <w:rsid w:val="005C6678"/>
    <w:rsid w:val="005D087C"/>
    <w:rsid w:val="005D20DD"/>
    <w:rsid w:val="005E4F20"/>
    <w:rsid w:val="005E5F7A"/>
    <w:rsid w:val="005F005D"/>
    <w:rsid w:val="005F207B"/>
    <w:rsid w:val="005F28BA"/>
    <w:rsid w:val="005F2C62"/>
    <w:rsid w:val="005F352A"/>
    <w:rsid w:val="005F3897"/>
    <w:rsid w:val="005F4FF7"/>
    <w:rsid w:val="005F7318"/>
    <w:rsid w:val="006016A0"/>
    <w:rsid w:val="00605119"/>
    <w:rsid w:val="00606A42"/>
    <w:rsid w:val="00623855"/>
    <w:rsid w:val="00626FB3"/>
    <w:rsid w:val="0063129A"/>
    <w:rsid w:val="006323B5"/>
    <w:rsid w:val="00636175"/>
    <w:rsid w:val="00642382"/>
    <w:rsid w:val="00643F90"/>
    <w:rsid w:val="0064637F"/>
    <w:rsid w:val="00653A71"/>
    <w:rsid w:val="0065446F"/>
    <w:rsid w:val="00655835"/>
    <w:rsid w:val="00655F31"/>
    <w:rsid w:val="00661636"/>
    <w:rsid w:val="00662DB2"/>
    <w:rsid w:val="00667FB5"/>
    <w:rsid w:val="00672C00"/>
    <w:rsid w:val="00677F5B"/>
    <w:rsid w:val="006839BC"/>
    <w:rsid w:val="00684D8A"/>
    <w:rsid w:val="00686E4C"/>
    <w:rsid w:val="0069619A"/>
    <w:rsid w:val="006A2E11"/>
    <w:rsid w:val="006A3184"/>
    <w:rsid w:val="006B051A"/>
    <w:rsid w:val="006C1E3F"/>
    <w:rsid w:val="006E3B82"/>
    <w:rsid w:val="006E7372"/>
    <w:rsid w:val="006F32A2"/>
    <w:rsid w:val="006F438E"/>
    <w:rsid w:val="00701E34"/>
    <w:rsid w:val="007118F2"/>
    <w:rsid w:val="00713A75"/>
    <w:rsid w:val="007235DF"/>
    <w:rsid w:val="0072456B"/>
    <w:rsid w:val="007251E2"/>
    <w:rsid w:val="00733488"/>
    <w:rsid w:val="00735F4D"/>
    <w:rsid w:val="00746249"/>
    <w:rsid w:val="00751592"/>
    <w:rsid w:val="00756A97"/>
    <w:rsid w:val="00757362"/>
    <w:rsid w:val="0076183F"/>
    <w:rsid w:val="007673DD"/>
    <w:rsid w:val="00770B3F"/>
    <w:rsid w:val="00771A91"/>
    <w:rsid w:val="00773213"/>
    <w:rsid w:val="00785284"/>
    <w:rsid w:val="0079430A"/>
    <w:rsid w:val="00794C8B"/>
    <w:rsid w:val="00795940"/>
    <w:rsid w:val="007A4905"/>
    <w:rsid w:val="007B0ED2"/>
    <w:rsid w:val="007B196F"/>
    <w:rsid w:val="007B23FE"/>
    <w:rsid w:val="007C20B4"/>
    <w:rsid w:val="007C2D26"/>
    <w:rsid w:val="007C39F3"/>
    <w:rsid w:val="007C4565"/>
    <w:rsid w:val="007C7447"/>
    <w:rsid w:val="007C7D09"/>
    <w:rsid w:val="007E1F58"/>
    <w:rsid w:val="007F2176"/>
    <w:rsid w:val="00806573"/>
    <w:rsid w:val="00814484"/>
    <w:rsid w:val="008160A1"/>
    <w:rsid w:val="00816CED"/>
    <w:rsid w:val="008204EC"/>
    <w:rsid w:val="00821685"/>
    <w:rsid w:val="00827C6C"/>
    <w:rsid w:val="00836E8C"/>
    <w:rsid w:val="008453D5"/>
    <w:rsid w:val="00847E90"/>
    <w:rsid w:val="00857E84"/>
    <w:rsid w:val="00873293"/>
    <w:rsid w:val="00875E95"/>
    <w:rsid w:val="00880E53"/>
    <w:rsid w:val="00886DA6"/>
    <w:rsid w:val="008914C8"/>
    <w:rsid w:val="00894406"/>
    <w:rsid w:val="008A120E"/>
    <w:rsid w:val="008B4886"/>
    <w:rsid w:val="008C04C9"/>
    <w:rsid w:val="008C4D32"/>
    <w:rsid w:val="008C6B72"/>
    <w:rsid w:val="008C7588"/>
    <w:rsid w:val="008C7F7D"/>
    <w:rsid w:val="008D2B96"/>
    <w:rsid w:val="008D3726"/>
    <w:rsid w:val="008E245B"/>
    <w:rsid w:val="008E55AC"/>
    <w:rsid w:val="008F167D"/>
    <w:rsid w:val="008F5F3A"/>
    <w:rsid w:val="00900BAF"/>
    <w:rsid w:val="009108F5"/>
    <w:rsid w:val="0091400E"/>
    <w:rsid w:val="009157EF"/>
    <w:rsid w:val="00921474"/>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B78B9"/>
    <w:rsid w:val="009C06A4"/>
    <w:rsid w:val="009C63B1"/>
    <w:rsid w:val="009E0B46"/>
    <w:rsid w:val="009E3D68"/>
    <w:rsid w:val="00A03AA1"/>
    <w:rsid w:val="00A04996"/>
    <w:rsid w:val="00A05042"/>
    <w:rsid w:val="00A10F5B"/>
    <w:rsid w:val="00A148CD"/>
    <w:rsid w:val="00A16F6F"/>
    <w:rsid w:val="00A310E3"/>
    <w:rsid w:val="00A31B20"/>
    <w:rsid w:val="00A32B73"/>
    <w:rsid w:val="00A32ED1"/>
    <w:rsid w:val="00A37775"/>
    <w:rsid w:val="00A40825"/>
    <w:rsid w:val="00A41A06"/>
    <w:rsid w:val="00A468C9"/>
    <w:rsid w:val="00A56101"/>
    <w:rsid w:val="00A57863"/>
    <w:rsid w:val="00A64785"/>
    <w:rsid w:val="00A6487E"/>
    <w:rsid w:val="00A704E6"/>
    <w:rsid w:val="00A70EC0"/>
    <w:rsid w:val="00A71BFD"/>
    <w:rsid w:val="00A76F0C"/>
    <w:rsid w:val="00A878CB"/>
    <w:rsid w:val="00A97143"/>
    <w:rsid w:val="00A97D76"/>
    <w:rsid w:val="00AA5E76"/>
    <w:rsid w:val="00AB03BB"/>
    <w:rsid w:val="00AB07D6"/>
    <w:rsid w:val="00AB0A6F"/>
    <w:rsid w:val="00AB45D6"/>
    <w:rsid w:val="00AB51DC"/>
    <w:rsid w:val="00AC4881"/>
    <w:rsid w:val="00AD237A"/>
    <w:rsid w:val="00AD445E"/>
    <w:rsid w:val="00AD4B08"/>
    <w:rsid w:val="00AE00B6"/>
    <w:rsid w:val="00AE3EE3"/>
    <w:rsid w:val="00AF1F31"/>
    <w:rsid w:val="00AF6EE4"/>
    <w:rsid w:val="00B070F8"/>
    <w:rsid w:val="00B07508"/>
    <w:rsid w:val="00B12278"/>
    <w:rsid w:val="00B15439"/>
    <w:rsid w:val="00B17274"/>
    <w:rsid w:val="00B27C19"/>
    <w:rsid w:val="00B36A53"/>
    <w:rsid w:val="00B4298C"/>
    <w:rsid w:val="00B446BA"/>
    <w:rsid w:val="00B47853"/>
    <w:rsid w:val="00B57667"/>
    <w:rsid w:val="00B577E9"/>
    <w:rsid w:val="00B61BCB"/>
    <w:rsid w:val="00B62E15"/>
    <w:rsid w:val="00B67838"/>
    <w:rsid w:val="00B70645"/>
    <w:rsid w:val="00B73AED"/>
    <w:rsid w:val="00B760BB"/>
    <w:rsid w:val="00B80673"/>
    <w:rsid w:val="00B813B1"/>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7673B"/>
    <w:rsid w:val="00C80BE6"/>
    <w:rsid w:val="00C860DF"/>
    <w:rsid w:val="00C91519"/>
    <w:rsid w:val="00C9168C"/>
    <w:rsid w:val="00C91FD9"/>
    <w:rsid w:val="00C92C85"/>
    <w:rsid w:val="00C9468A"/>
    <w:rsid w:val="00C951AA"/>
    <w:rsid w:val="00CA5A3C"/>
    <w:rsid w:val="00CC037E"/>
    <w:rsid w:val="00CC092E"/>
    <w:rsid w:val="00CC2419"/>
    <w:rsid w:val="00CC4FD6"/>
    <w:rsid w:val="00CC6538"/>
    <w:rsid w:val="00CC6590"/>
    <w:rsid w:val="00CC78CC"/>
    <w:rsid w:val="00CD419D"/>
    <w:rsid w:val="00CD5CAD"/>
    <w:rsid w:val="00CD65D6"/>
    <w:rsid w:val="00CD66E0"/>
    <w:rsid w:val="00CE13CA"/>
    <w:rsid w:val="00CE261F"/>
    <w:rsid w:val="00CE6D72"/>
    <w:rsid w:val="00CF6F6C"/>
    <w:rsid w:val="00D03E02"/>
    <w:rsid w:val="00D0474C"/>
    <w:rsid w:val="00D100A7"/>
    <w:rsid w:val="00D12BD7"/>
    <w:rsid w:val="00D13CFA"/>
    <w:rsid w:val="00D170E1"/>
    <w:rsid w:val="00D208A4"/>
    <w:rsid w:val="00D23F52"/>
    <w:rsid w:val="00D32720"/>
    <w:rsid w:val="00D327C1"/>
    <w:rsid w:val="00D37CB6"/>
    <w:rsid w:val="00D40C13"/>
    <w:rsid w:val="00D41E36"/>
    <w:rsid w:val="00D47D7E"/>
    <w:rsid w:val="00D521BF"/>
    <w:rsid w:val="00D5622E"/>
    <w:rsid w:val="00D67BEA"/>
    <w:rsid w:val="00D7427C"/>
    <w:rsid w:val="00D74A19"/>
    <w:rsid w:val="00D76F2A"/>
    <w:rsid w:val="00D84DF8"/>
    <w:rsid w:val="00D93D53"/>
    <w:rsid w:val="00D96FB9"/>
    <w:rsid w:val="00DA290C"/>
    <w:rsid w:val="00DA4962"/>
    <w:rsid w:val="00DA4B61"/>
    <w:rsid w:val="00DA5894"/>
    <w:rsid w:val="00DB1D3C"/>
    <w:rsid w:val="00DD2242"/>
    <w:rsid w:val="00DD27C7"/>
    <w:rsid w:val="00DE31A5"/>
    <w:rsid w:val="00DE7F6D"/>
    <w:rsid w:val="00DF6806"/>
    <w:rsid w:val="00E0172D"/>
    <w:rsid w:val="00E07C47"/>
    <w:rsid w:val="00E24E41"/>
    <w:rsid w:val="00E32A31"/>
    <w:rsid w:val="00E346D5"/>
    <w:rsid w:val="00E5267C"/>
    <w:rsid w:val="00E53347"/>
    <w:rsid w:val="00E53783"/>
    <w:rsid w:val="00E61A61"/>
    <w:rsid w:val="00E64488"/>
    <w:rsid w:val="00E668C5"/>
    <w:rsid w:val="00E66D2F"/>
    <w:rsid w:val="00E803AB"/>
    <w:rsid w:val="00E93DA5"/>
    <w:rsid w:val="00EA3651"/>
    <w:rsid w:val="00EA6288"/>
    <w:rsid w:val="00EC10E4"/>
    <w:rsid w:val="00EC1ED4"/>
    <w:rsid w:val="00EC28FD"/>
    <w:rsid w:val="00ED3AB2"/>
    <w:rsid w:val="00ED53EA"/>
    <w:rsid w:val="00EE02A6"/>
    <w:rsid w:val="00EE16DD"/>
    <w:rsid w:val="00EE26CD"/>
    <w:rsid w:val="00EE2EF7"/>
    <w:rsid w:val="00EE7C85"/>
    <w:rsid w:val="00F06B8F"/>
    <w:rsid w:val="00F1256C"/>
    <w:rsid w:val="00F142F3"/>
    <w:rsid w:val="00F21559"/>
    <w:rsid w:val="00F31E85"/>
    <w:rsid w:val="00F32FC6"/>
    <w:rsid w:val="00F42E00"/>
    <w:rsid w:val="00F50F83"/>
    <w:rsid w:val="00F51380"/>
    <w:rsid w:val="00F5385A"/>
    <w:rsid w:val="00F53F8F"/>
    <w:rsid w:val="00F60377"/>
    <w:rsid w:val="00F60682"/>
    <w:rsid w:val="00F6394E"/>
    <w:rsid w:val="00F668E4"/>
    <w:rsid w:val="00F66E15"/>
    <w:rsid w:val="00F743F0"/>
    <w:rsid w:val="00F744EC"/>
    <w:rsid w:val="00F74675"/>
    <w:rsid w:val="00F76634"/>
    <w:rsid w:val="00F870FA"/>
    <w:rsid w:val="00F87C66"/>
    <w:rsid w:val="00F93AD8"/>
    <w:rsid w:val="00F9738B"/>
    <w:rsid w:val="00FA56AE"/>
    <w:rsid w:val="00FB28D9"/>
    <w:rsid w:val="00FB28F5"/>
    <w:rsid w:val="00FB4A0F"/>
    <w:rsid w:val="00FB603C"/>
    <w:rsid w:val="00FC12C0"/>
    <w:rsid w:val="00FC19DF"/>
    <w:rsid w:val="00FC2937"/>
    <w:rsid w:val="00FC55FE"/>
    <w:rsid w:val="00FD225E"/>
    <w:rsid w:val="00FE33A1"/>
    <w:rsid w:val="00FE6D51"/>
    <w:rsid w:val="00FE6ED9"/>
    <w:rsid w:val="00FF291F"/>
    <w:rsid w:val="00FF4F78"/>
    <w:rsid w:val="019569B5"/>
    <w:rsid w:val="0505364C"/>
    <w:rsid w:val="07427673"/>
    <w:rsid w:val="095D21A6"/>
    <w:rsid w:val="0A824621"/>
    <w:rsid w:val="0C69427F"/>
    <w:rsid w:val="0CA71F47"/>
    <w:rsid w:val="15152076"/>
    <w:rsid w:val="170F6A1D"/>
    <w:rsid w:val="181555FA"/>
    <w:rsid w:val="1F636849"/>
    <w:rsid w:val="236164F1"/>
    <w:rsid w:val="27C525A2"/>
    <w:rsid w:val="28194487"/>
    <w:rsid w:val="2BC04734"/>
    <w:rsid w:val="2D1904D8"/>
    <w:rsid w:val="2F064DB0"/>
    <w:rsid w:val="2FA3416A"/>
    <w:rsid w:val="32242D99"/>
    <w:rsid w:val="33154B7C"/>
    <w:rsid w:val="3A59760D"/>
    <w:rsid w:val="467F0394"/>
    <w:rsid w:val="47A14C13"/>
    <w:rsid w:val="49370972"/>
    <w:rsid w:val="4CF7225E"/>
    <w:rsid w:val="5613656D"/>
    <w:rsid w:val="59433F8E"/>
    <w:rsid w:val="5A6D6682"/>
    <w:rsid w:val="5CB9735E"/>
    <w:rsid w:val="5E151E13"/>
    <w:rsid w:val="645667E8"/>
    <w:rsid w:val="685428D3"/>
    <w:rsid w:val="6CE67F73"/>
    <w:rsid w:val="6E137615"/>
    <w:rsid w:val="6F827230"/>
    <w:rsid w:val="70B10349"/>
    <w:rsid w:val="736D1458"/>
    <w:rsid w:val="7A831561"/>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4E186"/>
  <w15:docId w15:val="{1DDE0344-EA57-4EC1-9921-575625B4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qFormat/>
    <w:pPr>
      <w:keepNext/>
      <w:keepLines/>
      <w:spacing w:before="260" w:after="260"/>
      <w:outlineLvl w:val="1"/>
    </w:pPr>
    <w:rPr>
      <w:rFonts w:ascii="Cambria" w:hAnsi="Cambria"/>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HTML">
    <w:name w:val="HTML Preformatted"/>
    <w:basedOn w:val="a"/>
    <w:link w:val="HTML0"/>
    <w:uiPriority w:val="99"/>
    <w:unhideWhenUsed/>
    <w:rsid w:val="008C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8C7F7D"/>
    <w:rPr>
      <w:rFonts w:ascii="宋体" w:eastAsia="宋体" w:hAnsi="宋体" w:cs="宋体"/>
      <w:sz w:val="24"/>
      <w:szCs w:val="24"/>
    </w:rPr>
  </w:style>
  <w:style w:type="paragraph" w:customStyle="1" w:styleId="contenthtml">
    <w:name w:val="content_html"/>
    <w:basedOn w:val="a"/>
    <w:rsid w:val="007C4565"/>
    <w:pPr>
      <w:widowControl/>
      <w:spacing w:before="100" w:beforeAutospacing="1" w:after="100" w:afterAutospacing="1"/>
      <w:jc w:val="left"/>
    </w:pPr>
    <w:rPr>
      <w:rFonts w:ascii="宋体" w:eastAsia="宋体" w:hAnsi="宋体" w:cs="宋体"/>
      <w:kern w:val="0"/>
      <w:sz w:val="24"/>
      <w:szCs w:val="24"/>
    </w:rPr>
  </w:style>
  <w:style w:type="paragraph" w:styleId="af0">
    <w:name w:val="Revision"/>
    <w:hidden/>
    <w:uiPriority w:val="99"/>
    <w:semiHidden/>
    <w:rsid w:val="00D521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751">
      <w:bodyDiv w:val="1"/>
      <w:marLeft w:val="0"/>
      <w:marRight w:val="0"/>
      <w:marTop w:val="0"/>
      <w:marBottom w:val="0"/>
      <w:divBdr>
        <w:top w:val="none" w:sz="0" w:space="0" w:color="auto"/>
        <w:left w:val="none" w:sz="0" w:space="0" w:color="auto"/>
        <w:bottom w:val="none" w:sz="0" w:space="0" w:color="auto"/>
        <w:right w:val="none" w:sz="0" w:space="0" w:color="auto"/>
      </w:divBdr>
    </w:div>
    <w:div w:id="145782601">
      <w:bodyDiv w:val="1"/>
      <w:marLeft w:val="0"/>
      <w:marRight w:val="0"/>
      <w:marTop w:val="0"/>
      <w:marBottom w:val="0"/>
      <w:divBdr>
        <w:top w:val="none" w:sz="0" w:space="0" w:color="auto"/>
        <w:left w:val="none" w:sz="0" w:space="0" w:color="auto"/>
        <w:bottom w:val="none" w:sz="0" w:space="0" w:color="auto"/>
        <w:right w:val="none" w:sz="0" w:space="0" w:color="auto"/>
      </w:divBdr>
    </w:div>
    <w:div w:id="288515485">
      <w:bodyDiv w:val="1"/>
      <w:marLeft w:val="0"/>
      <w:marRight w:val="0"/>
      <w:marTop w:val="0"/>
      <w:marBottom w:val="0"/>
      <w:divBdr>
        <w:top w:val="none" w:sz="0" w:space="0" w:color="auto"/>
        <w:left w:val="none" w:sz="0" w:space="0" w:color="auto"/>
        <w:bottom w:val="none" w:sz="0" w:space="0" w:color="auto"/>
        <w:right w:val="none" w:sz="0" w:space="0" w:color="auto"/>
      </w:divBdr>
      <w:divsChild>
        <w:div w:id="211966426">
          <w:marLeft w:val="0"/>
          <w:marRight w:val="0"/>
          <w:marTop w:val="0"/>
          <w:marBottom w:val="0"/>
          <w:divBdr>
            <w:top w:val="none" w:sz="0" w:space="0" w:color="auto"/>
            <w:left w:val="none" w:sz="0" w:space="0" w:color="auto"/>
            <w:bottom w:val="none" w:sz="0" w:space="0" w:color="auto"/>
            <w:right w:val="none" w:sz="0" w:space="0" w:color="auto"/>
          </w:divBdr>
        </w:div>
      </w:divsChild>
    </w:div>
    <w:div w:id="351802480">
      <w:bodyDiv w:val="1"/>
      <w:marLeft w:val="0"/>
      <w:marRight w:val="0"/>
      <w:marTop w:val="0"/>
      <w:marBottom w:val="0"/>
      <w:divBdr>
        <w:top w:val="none" w:sz="0" w:space="0" w:color="auto"/>
        <w:left w:val="none" w:sz="0" w:space="0" w:color="auto"/>
        <w:bottom w:val="none" w:sz="0" w:space="0" w:color="auto"/>
        <w:right w:val="none" w:sz="0" w:space="0" w:color="auto"/>
      </w:divBdr>
    </w:div>
    <w:div w:id="380055547">
      <w:bodyDiv w:val="1"/>
      <w:marLeft w:val="0"/>
      <w:marRight w:val="0"/>
      <w:marTop w:val="0"/>
      <w:marBottom w:val="0"/>
      <w:divBdr>
        <w:top w:val="none" w:sz="0" w:space="0" w:color="auto"/>
        <w:left w:val="none" w:sz="0" w:space="0" w:color="auto"/>
        <w:bottom w:val="none" w:sz="0" w:space="0" w:color="auto"/>
        <w:right w:val="none" w:sz="0" w:space="0" w:color="auto"/>
      </w:divBdr>
    </w:div>
    <w:div w:id="472143811">
      <w:bodyDiv w:val="1"/>
      <w:marLeft w:val="0"/>
      <w:marRight w:val="0"/>
      <w:marTop w:val="0"/>
      <w:marBottom w:val="0"/>
      <w:divBdr>
        <w:top w:val="none" w:sz="0" w:space="0" w:color="auto"/>
        <w:left w:val="none" w:sz="0" w:space="0" w:color="auto"/>
        <w:bottom w:val="none" w:sz="0" w:space="0" w:color="auto"/>
        <w:right w:val="none" w:sz="0" w:space="0" w:color="auto"/>
      </w:divBdr>
    </w:div>
    <w:div w:id="583729837">
      <w:bodyDiv w:val="1"/>
      <w:marLeft w:val="0"/>
      <w:marRight w:val="0"/>
      <w:marTop w:val="0"/>
      <w:marBottom w:val="0"/>
      <w:divBdr>
        <w:top w:val="none" w:sz="0" w:space="0" w:color="auto"/>
        <w:left w:val="none" w:sz="0" w:space="0" w:color="auto"/>
        <w:bottom w:val="none" w:sz="0" w:space="0" w:color="auto"/>
        <w:right w:val="none" w:sz="0" w:space="0" w:color="auto"/>
      </w:divBdr>
    </w:div>
    <w:div w:id="684327217">
      <w:bodyDiv w:val="1"/>
      <w:marLeft w:val="0"/>
      <w:marRight w:val="0"/>
      <w:marTop w:val="0"/>
      <w:marBottom w:val="0"/>
      <w:divBdr>
        <w:top w:val="none" w:sz="0" w:space="0" w:color="auto"/>
        <w:left w:val="none" w:sz="0" w:space="0" w:color="auto"/>
        <w:bottom w:val="none" w:sz="0" w:space="0" w:color="auto"/>
        <w:right w:val="none" w:sz="0" w:space="0" w:color="auto"/>
      </w:divBdr>
    </w:div>
    <w:div w:id="779223378">
      <w:bodyDiv w:val="1"/>
      <w:marLeft w:val="0"/>
      <w:marRight w:val="0"/>
      <w:marTop w:val="0"/>
      <w:marBottom w:val="0"/>
      <w:divBdr>
        <w:top w:val="none" w:sz="0" w:space="0" w:color="auto"/>
        <w:left w:val="none" w:sz="0" w:space="0" w:color="auto"/>
        <w:bottom w:val="none" w:sz="0" w:space="0" w:color="auto"/>
        <w:right w:val="none" w:sz="0" w:space="0" w:color="auto"/>
      </w:divBdr>
    </w:div>
    <w:div w:id="830413235">
      <w:bodyDiv w:val="1"/>
      <w:marLeft w:val="0"/>
      <w:marRight w:val="0"/>
      <w:marTop w:val="0"/>
      <w:marBottom w:val="0"/>
      <w:divBdr>
        <w:top w:val="none" w:sz="0" w:space="0" w:color="auto"/>
        <w:left w:val="none" w:sz="0" w:space="0" w:color="auto"/>
        <w:bottom w:val="none" w:sz="0" w:space="0" w:color="auto"/>
        <w:right w:val="none" w:sz="0" w:space="0" w:color="auto"/>
      </w:divBdr>
    </w:div>
    <w:div w:id="1075319534">
      <w:bodyDiv w:val="1"/>
      <w:marLeft w:val="0"/>
      <w:marRight w:val="0"/>
      <w:marTop w:val="0"/>
      <w:marBottom w:val="0"/>
      <w:divBdr>
        <w:top w:val="none" w:sz="0" w:space="0" w:color="auto"/>
        <w:left w:val="none" w:sz="0" w:space="0" w:color="auto"/>
        <w:bottom w:val="none" w:sz="0" w:space="0" w:color="auto"/>
        <w:right w:val="none" w:sz="0" w:space="0" w:color="auto"/>
      </w:divBdr>
    </w:div>
    <w:div w:id="1098985002">
      <w:bodyDiv w:val="1"/>
      <w:marLeft w:val="0"/>
      <w:marRight w:val="0"/>
      <w:marTop w:val="0"/>
      <w:marBottom w:val="0"/>
      <w:divBdr>
        <w:top w:val="none" w:sz="0" w:space="0" w:color="auto"/>
        <w:left w:val="none" w:sz="0" w:space="0" w:color="auto"/>
        <w:bottom w:val="none" w:sz="0" w:space="0" w:color="auto"/>
        <w:right w:val="none" w:sz="0" w:space="0" w:color="auto"/>
      </w:divBdr>
    </w:div>
    <w:div w:id="1142500124">
      <w:bodyDiv w:val="1"/>
      <w:marLeft w:val="0"/>
      <w:marRight w:val="0"/>
      <w:marTop w:val="0"/>
      <w:marBottom w:val="0"/>
      <w:divBdr>
        <w:top w:val="none" w:sz="0" w:space="0" w:color="auto"/>
        <w:left w:val="none" w:sz="0" w:space="0" w:color="auto"/>
        <w:bottom w:val="none" w:sz="0" w:space="0" w:color="auto"/>
        <w:right w:val="none" w:sz="0" w:space="0" w:color="auto"/>
      </w:divBdr>
    </w:div>
    <w:div w:id="1220480115">
      <w:bodyDiv w:val="1"/>
      <w:marLeft w:val="0"/>
      <w:marRight w:val="0"/>
      <w:marTop w:val="0"/>
      <w:marBottom w:val="0"/>
      <w:divBdr>
        <w:top w:val="none" w:sz="0" w:space="0" w:color="auto"/>
        <w:left w:val="none" w:sz="0" w:space="0" w:color="auto"/>
        <w:bottom w:val="none" w:sz="0" w:space="0" w:color="auto"/>
        <w:right w:val="none" w:sz="0" w:space="0" w:color="auto"/>
      </w:divBdr>
    </w:div>
    <w:div w:id="1223907846">
      <w:bodyDiv w:val="1"/>
      <w:marLeft w:val="0"/>
      <w:marRight w:val="0"/>
      <w:marTop w:val="0"/>
      <w:marBottom w:val="0"/>
      <w:divBdr>
        <w:top w:val="none" w:sz="0" w:space="0" w:color="auto"/>
        <w:left w:val="none" w:sz="0" w:space="0" w:color="auto"/>
        <w:bottom w:val="none" w:sz="0" w:space="0" w:color="auto"/>
        <w:right w:val="none" w:sz="0" w:space="0" w:color="auto"/>
      </w:divBdr>
    </w:div>
    <w:div w:id="1582712160">
      <w:bodyDiv w:val="1"/>
      <w:marLeft w:val="0"/>
      <w:marRight w:val="0"/>
      <w:marTop w:val="0"/>
      <w:marBottom w:val="0"/>
      <w:divBdr>
        <w:top w:val="none" w:sz="0" w:space="0" w:color="auto"/>
        <w:left w:val="none" w:sz="0" w:space="0" w:color="auto"/>
        <w:bottom w:val="none" w:sz="0" w:space="0" w:color="auto"/>
        <w:right w:val="none" w:sz="0" w:space="0" w:color="auto"/>
      </w:divBdr>
    </w:div>
    <w:div w:id="1628973675">
      <w:bodyDiv w:val="1"/>
      <w:marLeft w:val="0"/>
      <w:marRight w:val="0"/>
      <w:marTop w:val="0"/>
      <w:marBottom w:val="0"/>
      <w:divBdr>
        <w:top w:val="none" w:sz="0" w:space="0" w:color="auto"/>
        <w:left w:val="none" w:sz="0" w:space="0" w:color="auto"/>
        <w:bottom w:val="none" w:sz="0" w:space="0" w:color="auto"/>
        <w:right w:val="none" w:sz="0" w:space="0" w:color="auto"/>
      </w:divBdr>
    </w:div>
    <w:div w:id="1726372663">
      <w:bodyDiv w:val="1"/>
      <w:marLeft w:val="0"/>
      <w:marRight w:val="0"/>
      <w:marTop w:val="0"/>
      <w:marBottom w:val="0"/>
      <w:divBdr>
        <w:top w:val="none" w:sz="0" w:space="0" w:color="auto"/>
        <w:left w:val="none" w:sz="0" w:space="0" w:color="auto"/>
        <w:bottom w:val="none" w:sz="0" w:space="0" w:color="auto"/>
        <w:right w:val="none" w:sz="0" w:space="0" w:color="auto"/>
      </w:divBdr>
    </w:div>
    <w:div w:id="1729767870">
      <w:bodyDiv w:val="1"/>
      <w:marLeft w:val="0"/>
      <w:marRight w:val="0"/>
      <w:marTop w:val="0"/>
      <w:marBottom w:val="0"/>
      <w:divBdr>
        <w:top w:val="none" w:sz="0" w:space="0" w:color="auto"/>
        <w:left w:val="none" w:sz="0" w:space="0" w:color="auto"/>
        <w:bottom w:val="none" w:sz="0" w:space="0" w:color="auto"/>
        <w:right w:val="none" w:sz="0" w:space="0" w:color="auto"/>
      </w:divBdr>
      <w:divsChild>
        <w:div w:id="47075443">
          <w:marLeft w:val="0"/>
          <w:marRight w:val="0"/>
          <w:marTop w:val="0"/>
          <w:marBottom w:val="0"/>
          <w:divBdr>
            <w:top w:val="none" w:sz="0" w:space="0" w:color="auto"/>
            <w:left w:val="none" w:sz="0" w:space="0" w:color="auto"/>
            <w:bottom w:val="none" w:sz="0" w:space="0" w:color="auto"/>
            <w:right w:val="none" w:sz="0" w:space="0" w:color="auto"/>
          </w:divBdr>
        </w:div>
      </w:divsChild>
    </w:div>
    <w:div w:id="1744176254">
      <w:bodyDiv w:val="1"/>
      <w:marLeft w:val="0"/>
      <w:marRight w:val="0"/>
      <w:marTop w:val="0"/>
      <w:marBottom w:val="0"/>
      <w:divBdr>
        <w:top w:val="none" w:sz="0" w:space="0" w:color="auto"/>
        <w:left w:val="none" w:sz="0" w:space="0" w:color="auto"/>
        <w:bottom w:val="none" w:sz="0" w:space="0" w:color="auto"/>
        <w:right w:val="none" w:sz="0" w:space="0" w:color="auto"/>
      </w:divBdr>
    </w:div>
    <w:div w:id="1883050724">
      <w:bodyDiv w:val="1"/>
      <w:marLeft w:val="0"/>
      <w:marRight w:val="0"/>
      <w:marTop w:val="0"/>
      <w:marBottom w:val="0"/>
      <w:divBdr>
        <w:top w:val="none" w:sz="0" w:space="0" w:color="auto"/>
        <w:left w:val="none" w:sz="0" w:space="0" w:color="auto"/>
        <w:bottom w:val="none" w:sz="0" w:space="0" w:color="auto"/>
        <w:right w:val="none" w:sz="0" w:space="0" w:color="auto"/>
      </w:divBdr>
    </w:div>
    <w:div w:id="1946378990">
      <w:bodyDiv w:val="1"/>
      <w:marLeft w:val="0"/>
      <w:marRight w:val="0"/>
      <w:marTop w:val="0"/>
      <w:marBottom w:val="0"/>
      <w:divBdr>
        <w:top w:val="none" w:sz="0" w:space="0" w:color="auto"/>
        <w:left w:val="none" w:sz="0" w:space="0" w:color="auto"/>
        <w:bottom w:val="none" w:sz="0" w:space="0" w:color="auto"/>
        <w:right w:val="none" w:sz="0" w:space="0" w:color="auto"/>
      </w:divBdr>
    </w:div>
    <w:div w:id="1979336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81AD-39BF-4860-9BE7-13FB980C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809</Words>
  <Characters>851</Characters>
  <Application>Microsoft Office Word</Application>
  <DocSecurity>0</DocSecurity>
  <Lines>50</Lines>
  <Paragraphs>41</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jh Lai</cp:lastModifiedBy>
  <cp:revision>7</cp:revision>
  <dcterms:created xsi:type="dcterms:W3CDTF">2026-06-01T06:48:00Z</dcterms:created>
  <dcterms:modified xsi:type="dcterms:W3CDTF">2026-06-01T08:58:00Z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DCDA846107E34C1AA87F031D3D7CF7FA_13</vt:lpwstr>
  </property>
</Properties>
</file>