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01B73" w14:textId="77777777" w:rsidR="00396147" w:rsidRDefault="00F55DDF">
      <w:pPr>
        <w:spacing w:beforeLines="50" w:before="156" w:afterLines="50" w:after="156" w:line="360" w:lineRule="auto"/>
        <w:rPr>
          <w:rFonts w:eastAsiaTheme="minorEastAsia"/>
          <w:bCs/>
          <w:iCs/>
          <w:szCs w:val="21"/>
        </w:rPr>
      </w:pPr>
      <w:r>
        <w:rPr>
          <w:bCs/>
          <w:iCs/>
          <w:szCs w:val="21"/>
        </w:rPr>
        <w:t>证券代码：</w:t>
      </w:r>
      <w:r>
        <w:rPr>
          <w:bCs/>
          <w:iCs/>
          <w:szCs w:val="21"/>
        </w:rPr>
        <w:t>603</w:t>
      </w:r>
      <w:r>
        <w:rPr>
          <w:rFonts w:eastAsiaTheme="minorEastAsia"/>
          <w:bCs/>
          <w:iCs/>
          <w:szCs w:val="21"/>
        </w:rPr>
        <w:t xml:space="preserve">456                                             </w:t>
      </w:r>
      <w:r>
        <w:rPr>
          <w:bCs/>
          <w:iCs/>
          <w:szCs w:val="21"/>
        </w:rPr>
        <w:t>证券简称：</w:t>
      </w:r>
      <w:proofErr w:type="gramStart"/>
      <w:r>
        <w:rPr>
          <w:bCs/>
          <w:iCs/>
          <w:szCs w:val="21"/>
        </w:rPr>
        <w:t>九洲</w:t>
      </w:r>
      <w:proofErr w:type="gramEnd"/>
      <w:r>
        <w:rPr>
          <w:bCs/>
          <w:iCs/>
          <w:szCs w:val="21"/>
        </w:rPr>
        <w:t>药业</w:t>
      </w:r>
    </w:p>
    <w:p w14:paraId="21A9F6AD" w14:textId="77777777" w:rsidR="00396147" w:rsidRDefault="00F55DDF">
      <w:pPr>
        <w:spacing w:line="360" w:lineRule="auto"/>
        <w:ind w:firstLine="880"/>
        <w:jc w:val="center"/>
        <w:rPr>
          <w:rFonts w:eastAsiaTheme="minorEastAsia"/>
          <w:b/>
          <w:sz w:val="44"/>
          <w:szCs w:val="44"/>
        </w:rPr>
      </w:pPr>
      <w:r>
        <w:rPr>
          <w:rFonts w:eastAsiaTheme="minorEastAsia"/>
          <w:b/>
          <w:sz w:val="44"/>
          <w:szCs w:val="44"/>
        </w:rPr>
        <w:t>浙江九洲药业股份有限公司</w:t>
      </w:r>
    </w:p>
    <w:p w14:paraId="106913E8" w14:textId="77777777" w:rsidR="00396147" w:rsidRDefault="00F55DDF">
      <w:pPr>
        <w:spacing w:line="360" w:lineRule="auto"/>
        <w:ind w:firstLine="880"/>
        <w:jc w:val="center"/>
        <w:rPr>
          <w:rFonts w:eastAsiaTheme="minorEastAsia"/>
          <w:b/>
          <w:sz w:val="44"/>
          <w:szCs w:val="44"/>
        </w:rPr>
      </w:pPr>
      <w:r>
        <w:rPr>
          <w:rFonts w:eastAsiaTheme="minorEastAsia"/>
          <w:b/>
          <w:sz w:val="44"/>
          <w:szCs w:val="44"/>
        </w:rPr>
        <w:t>投资者关系活动记录表</w:t>
      </w:r>
    </w:p>
    <w:p w14:paraId="2A2D6294" w14:textId="3CCA2418" w:rsidR="00396147" w:rsidRDefault="00F55DDF">
      <w:pPr>
        <w:spacing w:beforeLines="50" w:before="156" w:afterLines="50" w:after="156" w:line="360" w:lineRule="auto"/>
        <w:ind w:firstLineChars="2850" w:firstLine="6840"/>
        <w:rPr>
          <w:bCs/>
          <w:iCs/>
          <w:szCs w:val="21"/>
        </w:rPr>
      </w:pPr>
      <w:r>
        <w:rPr>
          <w:bCs/>
          <w:iCs/>
          <w:sz w:val="24"/>
        </w:rPr>
        <w:t>编号</w:t>
      </w:r>
      <w:r>
        <w:rPr>
          <w:bCs/>
          <w:iCs/>
          <w:szCs w:val="21"/>
        </w:rPr>
        <w:t>：</w:t>
      </w:r>
      <w:r>
        <w:rPr>
          <w:bCs/>
          <w:iCs/>
          <w:szCs w:val="21"/>
        </w:rPr>
        <w:t>202</w:t>
      </w:r>
      <w:r>
        <w:rPr>
          <w:rFonts w:hint="eastAsia"/>
          <w:bCs/>
          <w:iCs/>
          <w:szCs w:val="21"/>
        </w:rPr>
        <w:t>6</w:t>
      </w:r>
      <w:r>
        <w:rPr>
          <w:bCs/>
          <w:iCs/>
          <w:szCs w:val="21"/>
        </w:rPr>
        <w:t>-00</w:t>
      </w:r>
      <w:r w:rsidR="00710ECC">
        <w:rPr>
          <w:bCs/>
          <w:iCs/>
          <w:szCs w:val="21"/>
        </w:rPr>
        <w:t>2</w:t>
      </w:r>
    </w:p>
    <w:tbl>
      <w:tblPr>
        <w:tblW w:w="9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217"/>
      </w:tblGrid>
      <w:tr w:rsidR="00396147" w:rsidRPr="000250D1" w14:paraId="75319FBA" w14:textId="77777777" w:rsidTr="000250D1">
        <w:trPr>
          <w:trHeight w:val="712"/>
          <w:jc w:val="center"/>
        </w:trPr>
        <w:tc>
          <w:tcPr>
            <w:tcW w:w="2122" w:type="dxa"/>
            <w:vAlign w:val="center"/>
          </w:tcPr>
          <w:p w14:paraId="2A2BA38E" w14:textId="77777777" w:rsidR="00396147" w:rsidRPr="000250D1" w:rsidRDefault="00F55DDF" w:rsidP="000250D1">
            <w:pPr>
              <w:spacing w:beforeLines="50" w:before="156" w:afterLines="50" w:after="156" w:line="360" w:lineRule="auto"/>
              <w:jc w:val="left"/>
              <w:rPr>
                <w:b/>
                <w:bCs/>
                <w:iCs/>
                <w:sz w:val="24"/>
              </w:rPr>
            </w:pPr>
            <w:r w:rsidRPr="000250D1">
              <w:rPr>
                <w:b/>
                <w:bCs/>
                <w:iCs/>
                <w:sz w:val="24"/>
              </w:rPr>
              <w:t>一、活动类别</w:t>
            </w:r>
          </w:p>
        </w:tc>
        <w:tc>
          <w:tcPr>
            <w:tcW w:w="7217" w:type="dxa"/>
            <w:vAlign w:val="center"/>
          </w:tcPr>
          <w:p w14:paraId="672E459E" w14:textId="09D19262" w:rsidR="00396147" w:rsidRPr="000250D1" w:rsidRDefault="00D30F9C">
            <w:pPr>
              <w:spacing w:beforeLines="50" w:before="156" w:afterLines="50" w:after="156" w:line="360" w:lineRule="auto"/>
              <w:rPr>
                <w:bCs/>
                <w:iCs/>
                <w:sz w:val="24"/>
              </w:rPr>
            </w:pPr>
            <w:r>
              <w:rPr>
                <w:rFonts w:hint="eastAsia"/>
                <w:bCs/>
                <w:iCs/>
                <w:sz w:val="24"/>
              </w:rPr>
              <w:t>上海证券交易所</w:t>
            </w:r>
            <w:r>
              <w:rPr>
                <w:rFonts w:hint="eastAsia"/>
                <w:bCs/>
                <w:iCs/>
                <w:sz w:val="24"/>
              </w:rPr>
              <w:t>2</w:t>
            </w:r>
            <w:r>
              <w:rPr>
                <w:bCs/>
                <w:iCs/>
                <w:sz w:val="24"/>
              </w:rPr>
              <w:t>026</w:t>
            </w:r>
            <w:r>
              <w:rPr>
                <w:rFonts w:hint="eastAsia"/>
                <w:bCs/>
                <w:iCs/>
                <w:sz w:val="24"/>
              </w:rPr>
              <w:t>年度</w:t>
            </w:r>
            <w:r w:rsidR="009E48E6" w:rsidRPr="009E48E6">
              <w:rPr>
                <w:rFonts w:hint="eastAsia"/>
                <w:bCs/>
                <w:iCs/>
                <w:sz w:val="24"/>
              </w:rPr>
              <w:t>“我是股东”</w:t>
            </w:r>
            <w:proofErr w:type="gramStart"/>
            <w:r w:rsidR="009E48E6" w:rsidRPr="009E48E6">
              <w:rPr>
                <w:rFonts w:hint="eastAsia"/>
                <w:bCs/>
                <w:iCs/>
                <w:sz w:val="24"/>
              </w:rPr>
              <w:t>走进</w:t>
            </w:r>
            <w:r>
              <w:rPr>
                <w:rFonts w:hint="eastAsia"/>
                <w:bCs/>
                <w:iCs/>
                <w:sz w:val="24"/>
              </w:rPr>
              <w:t>沪</w:t>
            </w:r>
            <w:proofErr w:type="gramEnd"/>
            <w:r>
              <w:rPr>
                <w:rFonts w:hint="eastAsia"/>
                <w:bCs/>
                <w:iCs/>
                <w:sz w:val="24"/>
              </w:rPr>
              <w:t>市</w:t>
            </w:r>
            <w:r w:rsidR="009E48E6" w:rsidRPr="009E48E6">
              <w:rPr>
                <w:rFonts w:hint="eastAsia"/>
                <w:bCs/>
                <w:iCs/>
                <w:sz w:val="24"/>
              </w:rPr>
              <w:t>上市公司活动</w:t>
            </w:r>
          </w:p>
        </w:tc>
      </w:tr>
      <w:tr w:rsidR="00396147" w:rsidRPr="000250D1" w14:paraId="7F30F0CE" w14:textId="77777777" w:rsidTr="000250D1">
        <w:trPr>
          <w:trHeight w:val="942"/>
          <w:jc w:val="center"/>
        </w:trPr>
        <w:tc>
          <w:tcPr>
            <w:tcW w:w="2122" w:type="dxa"/>
            <w:vAlign w:val="center"/>
          </w:tcPr>
          <w:p w14:paraId="0BC9A0E7" w14:textId="77777777" w:rsidR="00396147" w:rsidRPr="000250D1" w:rsidRDefault="00F55DDF" w:rsidP="000250D1">
            <w:pPr>
              <w:spacing w:beforeLines="50" w:before="156" w:afterLines="50" w:after="156" w:line="360" w:lineRule="auto"/>
              <w:jc w:val="left"/>
              <w:rPr>
                <w:b/>
                <w:bCs/>
                <w:iCs/>
                <w:sz w:val="24"/>
              </w:rPr>
            </w:pPr>
            <w:r w:rsidRPr="000250D1">
              <w:rPr>
                <w:b/>
                <w:bCs/>
                <w:iCs/>
                <w:sz w:val="24"/>
              </w:rPr>
              <w:t>二、参与方名称</w:t>
            </w:r>
          </w:p>
        </w:tc>
        <w:tc>
          <w:tcPr>
            <w:tcW w:w="7217" w:type="dxa"/>
            <w:vAlign w:val="center"/>
          </w:tcPr>
          <w:p w14:paraId="512E7AFC" w14:textId="4A654BF5" w:rsidR="00396147" w:rsidRPr="000250D1" w:rsidRDefault="009E48E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华金证券、乾和</w:t>
            </w:r>
            <w:r w:rsidR="00A61BA4">
              <w:rPr>
                <w:rFonts w:hint="eastAsia"/>
                <w:sz w:val="24"/>
              </w:rPr>
              <w:t>资管</w:t>
            </w:r>
            <w:r w:rsidR="000250D1" w:rsidRPr="000250D1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个人投资者</w:t>
            </w:r>
            <w:r w:rsidR="000250D1" w:rsidRPr="000250D1">
              <w:rPr>
                <w:rFonts w:hint="eastAsia"/>
                <w:sz w:val="24"/>
              </w:rPr>
              <w:t>等</w:t>
            </w:r>
            <w:r w:rsidR="00E6120B">
              <w:rPr>
                <w:rFonts w:hint="eastAsia"/>
                <w:sz w:val="24"/>
              </w:rPr>
              <w:t>1</w:t>
            </w:r>
            <w:r w:rsidR="00E6120B"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人</w:t>
            </w:r>
          </w:p>
        </w:tc>
      </w:tr>
      <w:tr w:rsidR="00396147" w:rsidRPr="000250D1" w14:paraId="3E6D1442" w14:textId="77777777" w:rsidTr="000250D1">
        <w:trPr>
          <w:trHeight w:val="557"/>
          <w:jc w:val="center"/>
        </w:trPr>
        <w:tc>
          <w:tcPr>
            <w:tcW w:w="2122" w:type="dxa"/>
            <w:vAlign w:val="center"/>
          </w:tcPr>
          <w:p w14:paraId="1393182F" w14:textId="77777777" w:rsidR="00396147" w:rsidRPr="000250D1" w:rsidRDefault="00F55DDF" w:rsidP="000250D1">
            <w:pPr>
              <w:spacing w:beforeLines="50" w:before="156" w:afterLines="50" w:after="156" w:line="360" w:lineRule="auto"/>
              <w:jc w:val="left"/>
              <w:rPr>
                <w:b/>
                <w:bCs/>
                <w:iCs/>
                <w:sz w:val="24"/>
              </w:rPr>
            </w:pPr>
            <w:r w:rsidRPr="000250D1">
              <w:rPr>
                <w:b/>
                <w:bCs/>
                <w:iCs/>
                <w:sz w:val="24"/>
              </w:rPr>
              <w:t>三、会议时间</w:t>
            </w:r>
          </w:p>
        </w:tc>
        <w:tc>
          <w:tcPr>
            <w:tcW w:w="7217" w:type="dxa"/>
            <w:vAlign w:val="center"/>
          </w:tcPr>
          <w:p w14:paraId="0D13749B" w14:textId="0B1103CA" w:rsidR="00396147" w:rsidRPr="000250D1" w:rsidRDefault="00F55DDF">
            <w:pPr>
              <w:spacing w:beforeLines="50" w:before="156" w:afterLines="50" w:after="156" w:line="360" w:lineRule="auto"/>
              <w:jc w:val="left"/>
              <w:rPr>
                <w:bCs/>
                <w:iCs/>
                <w:sz w:val="24"/>
              </w:rPr>
            </w:pPr>
            <w:r w:rsidRPr="000250D1">
              <w:rPr>
                <w:bCs/>
                <w:iCs/>
                <w:sz w:val="24"/>
              </w:rPr>
              <w:t>202</w:t>
            </w:r>
            <w:r w:rsidRPr="000250D1">
              <w:rPr>
                <w:rFonts w:hint="eastAsia"/>
                <w:bCs/>
                <w:iCs/>
                <w:sz w:val="24"/>
              </w:rPr>
              <w:t>6</w:t>
            </w:r>
            <w:r w:rsidRPr="000250D1">
              <w:rPr>
                <w:bCs/>
                <w:iCs/>
                <w:sz w:val="24"/>
              </w:rPr>
              <w:t>年</w:t>
            </w:r>
            <w:r w:rsidR="009E48E6">
              <w:rPr>
                <w:bCs/>
                <w:iCs/>
                <w:sz w:val="24"/>
              </w:rPr>
              <w:t>6</w:t>
            </w:r>
            <w:r w:rsidRPr="000250D1">
              <w:rPr>
                <w:bCs/>
                <w:iCs/>
                <w:sz w:val="24"/>
              </w:rPr>
              <w:t>月</w:t>
            </w:r>
            <w:r w:rsidRPr="000250D1">
              <w:rPr>
                <w:rFonts w:hint="eastAsia"/>
                <w:bCs/>
                <w:iCs/>
                <w:sz w:val="24"/>
              </w:rPr>
              <w:t>2</w:t>
            </w:r>
            <w:r w:rsidR="009E48E6">
              <w:rPr>
                <w:bCs/>
                <w:iCs/>
                <w:sz w:val="24"/>
              </w:rPr>
              <w:t>2</w:t>
            </w:r>
            <w:r w:rsidRPr="000250D1">
              <w:rPr>
                <w:bCs/>
                <w:iCs/>
                <w:sz w:val="24"/>
              </w:rPr>
              <w:t>日</w:t>
            </w:r>
          </w:p>
        </w:tc>
      </w:tr>
      <w:tr w:rsidR="00396147" w:rsidRPr="000250D1" w14:paraId="45B4F35E" w14:textId="77777777" w:rsidTr="000250D1">
        <w:trPr>
          <w:trHeight w:val="478"/>
          <w:jc w:val="center"/>
        </w:trPr>
        <w:tc>
          <w:tcPr>
            <w:tcW w:w="2122" w:type="dxa"/>
            <w:vAlign w:val="center"/>
          </w:tcPr>
          <w:p w14:paraId="79AEF96C" w14:textId="77777777" w:rsidR="00396147" w:rsidRPr="000250D1" w:rsidRDefault="00F55DDF" w:rsidP="000250D1">
            <w:pPr>
              <w:spacing w:beforeLines="50" w:before="156" w:afterLines="50" w:after="156" w:line="360" w:lineRule="auto"/>
              <w:jc w:val="left"/>
              <w:rPr>
                <w:b/>
                <w:bCs/>
                <w:iCs/>
                <w:sz w:val="24"/>
              </w:rPr>
            </w:pPr>
            <w:r w:rsidRPr="000250D1">
              <w:rPr>
                <w:b/>
                <w:bCs/>
                <w:iCs/>
                <w:sz w:val="24"/>
              </w:rPr>
              <w:t>四、会议地点</w:t>
            </w:r>
          </w:p>
        </w:tc>
        <w:tc>
          <w:tcPr>
            <w:tcW w:w="7217" w:type="dxa"/>
            <w:vAlign w:val="center"/>
          </w:tcPr>
          <w:p w14:paraId="48A38F15" w14:textId="48216F08" w:rsidR="00396147" w:rsidRPr="000250D1" w:rsidRDefault="00F55DDF">
            <w:pPr>
              <w:spacing w:beforeLines="50" w:before="156" w:afterLines="50" w:after="156" w:line="360" w:lineRule="auto"/>
              <w:jc w:val="left"/>
              <w:rPr>
                <w:bCs/>
                <w:iCs/>
                <w:sz w:val="24"/>
              </w:rPr>
            </w:pPr>
            <w:r w:rsidRPr="000250D1">
              <w:rPr>
                <w:bCs/>
                <w:iCs/>
                <w:sz w:val="24"/>
              </w:rPr>
              <w:t>公司会议室</w:t>
            </w:r>
            <w:r w:rsidR="00D30F9C">
              <w:rPr>
                <w:rFonts w:hint="eastAsia"/>
                <w:bCs/>
                <w:iCs/>
                <w:sz w:val="24"/>
              </w:rPr>
              <w:t>（现场会议</w:t>
            </w:r>
            <w:r w:rsidR="00D30F9C">
              <w:rPr>
                <w:rFonts w:hint="eastAsia"/>
                <w:bCs/>
                <w:iCs/>
                <w:sz w:val="24"/>
              </w:rPr>
              <w:t>+</w:t>
            </w:r>
            <w:r w:rsidR="00D30F9C">
              <w:rPr>
                <w:rFonts w:hint="eastAsia"/>
                <w:bCs/>
                <w:iCs/>
                <w:sz w:val="24"/>
              </w:rPr>
              <w:t>工厂参观）</w:t>
            </w:r>
          </w:p>
        </w:tc>
      </w:tr>
      <w:tr w:rsidR="00396147" w:rsidRPr="000250D1" w14:paraId="309F7A61" w14:textId="77777777" w:rsidTr="000250D1">
        <w:trPr>
          <w:trHeight w:val="869"/>
          <w:jc w:val="center"/>
        </w:trPr>
        <w:tc>
          <w:tcPr>
            <w:tcW w:w="2122" w:type="dxa"/>
            <w:vAlign w:val="center"/>
          </w:tcPr>
          <w:p w14:paraId="49E935B7" w14:textId="77777777" w:rsidR="00396147" w:rsidRPr="000250D1" w:rsidRDefault="00F55DDF" w:rsidP="000250D1">
            <w:pPr>
              <w:spacing w:beforeLines="50" w:before="156" w:afterLines="50" w:after="156" w:line="360" w:lineRule="auto"/>
              <w:jc w:val="left"/>
              <w:rPr>
                <w:b/>
                <w:bCs/>
                <w:iCs/>
                <w:sz w:val="24"/>
              </w:rPr>
            </w:pPr>
            <w:r w:rsidRPr="000250D1">
              <w:rPr>
                <w:b/>
                <w:bCs/>
                <w:iCs/>
                <w:sz w:val="24"/>
              </w:rPr>
              <w:t>五、接待人员</w:t>
            </w:r>
          </w:p>
        </w:tc>
        <w:tc>
          <w:tcPr>
            <w:tcW w:w="7217" w:type="dxa"/>
            <w:vAlign w:val="center"/>
          </w:tcPr>
          <w:p w14:paraId="12BE7BC9" w14:textId="04564E7E" w:rsidR="00396147" w:rsidRPr="000250D1" w:rsidRDefault="00F55DDF">
            <w:pPr>
              <w:spacing w:beforeLines="50" w:before="156" w:afterLines="50" w:after="156" w:line="360" w:lineRule="auto"/>
              <w:jc w:val="left"/>
              <w:rPr>
                <w:bCs/>
                <w:iCs/>
                <w:sz w:val="24"/>
              </w:rPr>
            </w:pPr>
            <w:r w:rsidRPr="000250D1">
              <w:rPr>
                <w:bCs/>
                <w:iCs/>
                <w:sz w:val="24"/>
              </w:rPr>
              <w:t>董事、</w:t>
            </w:r>
            <w:r w:rsidRPr="000250D1">
              <w:rPr>
                <w:rFonts w:hint="eastAsia"/>
                <w:bCs/>
                <w:iCs/>
                <w:sz w:val="24"/>
              </w:rPr>
              <w:t>执行副总裁、</w:t>
            </w:r>
            <w:r w:rsidRPr="000250D1">
              <w:rPr>
                <w:bCs/>
                <w:iCs/>
                <w:sz w:val="24"/>
              </w:rPr>
              <w:t>董秘林辉潞；</w:t>
            </w:r>
            <w:r w:rsidRPr="000250D1">
              <w:rPr>
                <w:bCs/>
                <w:iCs/>
                <w:sz w:val="24"/>
              </w:rPr>
              <w:t>IR</w:t>
            </w:r>
            <w:r w:rsidRPr="000250D1">
              <w:rPr>
                <w:bCs/>
                <w:iCs/>
                <w:sz w:val="24"/>
              </w:rPr>
              <w:t>总监陈剑</w:t>
            </w:r>
            <w:bookmarkStart w:id="0" w:name="_GoBack"/>
            <w:bookmarkEnd w:id="0"/>
            <w:r w:rsidRPr="000250D1">
              <w:rPr>
                <w:bCs/>
                <w:iCs/>
                <w:sz w:val="24"/>
              </w:rPr>
              <w:t>辉</w:t>
            </w:r>
          </w:p>
        </w:tc>
      </w:tr>
      <w:tr w:rsidR="00396147" w:rsidRPr="000250D1" w14:paraId="7AD0088C" w14:textId="77777777">
        <w:trPr>
          <w:trHeight w:val="2687"/>
          <w:jc w:val="center"/>
        </w:trPr>
        <w:tc>
          <w:tcPr>
            <w:tcW w:w="9339" w:type="dxa"/>
            <w:gridSpan w:val="2"/>
            <w:vAlign w:val="center"/>
          </w:tcPr>
          <w:p w14:paraId="7126A318" w14:textId="7E80867D" w:rsidR="00396147" w:rsidRPr="00E6120B" w:rsidRDefault="00E6120B" w:rsidP="00E6120B">
            <w:pPr>
              <w:pStyle w:val="af"/>
              <w:numPr>
                <w:ilvl w:val="0"/>
                <w:numId w:val="1"/>
              </w:numPr>
              <w:spacing w:beforeLines="50" w:before="156" w:afterLines="50" w:after="156" w:line="360" w:lineRule="auto"/>
              <w:ind w:firstLineChars="0"/>
              <w:rPr>
                <w:b/>
                <w:sz w:val="24"/>
              </w:rPr>
            </w:pPr>
            <w:r w:rsidRPr="00E6120B">
              <w:rPr>
                <w:rFonts w:hint="eastAsia"/>
                <w:b/>
                <w:sz w:val="24"/>
              </w:rPr>
              <w:t>投资者</w:t>
            </w:r>
            <w:r w:rsidRPr="00E6120B">
              <w:rPr>
                <w:b/>
                <w:sz w:val="24"/>
              </w:rPr>
              <w:t>提问情况</w:t>
            </w:r>
          </w:p>
          <w:p w14:paraId="5FB80FFF" w14:textId="4A9E2122" w:rsidR="00E6120B" w:rsidRPr="00262645" w:rsidRDefault="00E6120B" w:rsidP="00E6120B">
            <w:pPr>
              <w:spacing w:beforeLines="50" w:before="156" w:afterLines="50" w:after="156" w:line="360" w:lineRule="auto"/>
              <w:ind w:firstLineChars="200" w:firstLine="482"/>
              <w:rPr>
                <w:sz w:val="24"/>
              </w:rPr>
            </w:pPr>
            <w:r w:rsidRPr="000250D1">
              <w:rPr>
                <w:b/>
                <w:sz w:val="24"/>
              </w:rPr>
              <w:t>问题</w:t>
            </w:r>
            <w:r w:rsidRPr="000250D1">
              <w:rPr>
                <w:rFonts w:hint="eastAsia"/>
                <w:b/>
                <w:sz w:val="24"/>
              </w:rPr>
              <w:t>一</w:t>
            </w:r>
            <w:r w:rsidRPr="000250D1">
              <w:rPr>
                <w:b/>
                <w:sz w:val="24"/>
              </w:rPr>
              <w:t>、</w:t>
            </w:r>
            <w:r w:rsidRPr="00E6120B">
              <w:rPr>
                <w:rFonts w:hint="eastAsia"/>
                <w:b/>
                <w:sz w:val="24"/>
              </w:rPr>
              <w:t>公司多肽业务的整体发展节奏及新增产能建设进展如何</w:t>
            </w:r>
            <w:r>
              <w:rPr>
                <w:rFonts w:hint="eastAsia"/>
                <w:b/>
                <w:sz w:val="24"/>
              </w:rPr>
              <w:t>？</w:t>
            </w:r>
          </w:p>
          <w:p w14:paraId="15A5C6FB" w14:textId="53CC5896" w:rsidR="00AC3A11" w:rsidRDefault="00E6120B" w:rsidP="00E6120B">
            <w:pPr>
              <w:spacing w:line="360" w:lineRule="auto"/>
              <w:ind w:firstLineChars="200" w:firstLine="480"/>
              <w:rPr>
                <w:sz w:val="24"/>
              </w:rPr>
            </w:pPr>
            <w:r w:rsidRPr="000250D1">
              <w:rPr>
                <w:sz w:val="24"/>
              </w:rPr>
              <w:t>答：</w:t>
            </w:r>
            <w:r w:rsidRPr="00E6120B">
              <w:rPr>
                <w:rFonts w:hint="eastAsia"/>
                <w:sz w:val="24"/>
              </w:rPr>
              <w:t>当公司多肽业务项目储备充裕，</w:t>
            </w:r>
            <w:r w:rsidR="00513BAA">
              <w:rPr>
                <w:rFonts w:hint="eastAsia"/>
                <w:sz w:val="24"/>
              </w:rPr>
              <w:t>截至</w:t>
            </w:r>
            <w:r w:rsidR="00513BAA">
              <w:rPr>
                <w:rFonts w:hint="eastAsia"/>
                <w:sz w:val="24"/>
              </w:rPr>
              <w:t>2</w:t>
            </w:r>
            <w:r w:rsidR="00513BAA">
              <w:rPr>
                <w:sz w:val="24"/>
              </w:rPr>
              <w:t>025</w:t>
            </w:r>
            <w:r w:rsidR="00513BAA">
              <w:rPr>
                <w:rFonts w:hint="eastAsia"/>
                <w:sz w:val="24"/>
              </w:rPr>
              <w:t>年年报披露，</w:t>
            </w:r>
            <w:r w:rsidR="00513BAA" w:rsidRPr="00513BAA">
              <w:rPr>
                <w:rFonts w:hint="eastAsia"/>
                <w:sz w:val="24"/>
              </w:rPr>
              <w:t>在手订单</w:t>
            </w:r>
            <w:r w:rsidR="00513BAA" w:rsidRPr="00513BAA">
              <w:rPr>
                <w:rFonts w:hint="eastAsia"/>
                <w:sz w:val="24"/>
              </w:rPr>
              <w:t>57</w:t>
            </w:r>
            <w:r w:rsidR="00513BAA" w:rsidRPr="00513BAA">
              <w:rPr>
                <w:rFonts w:hint="eastAsia"/>
                <w:sz w:val="24"/>
              </w:rPr>
              <w:t>个，包括</w:t>
            </w:r>
            <w:r w:rsidR="00513BAA" w:rsidRPr="00513BAA">
              <w:rPr>
                <w:rFonts w:hint="eastAsia"/>
                <w:sz w:val="24"/>
              </w:rPr>
              <w:t>NDA</w:t>
            </w:r>
            <w:r w:rsidR="00513BAA" w:rsidRPr="00513BAA">
              <w:rPr>
                <w:rFonts w:hint="eastAsia"/>
                <w:sz w:val="24"/>
              </w:rPr>
              <w:t>阶段</w:t>
            </w:r>
            <w:r w:rsidR="00513BAA" w:rsidRPr="00513BAA">
              <w:rPr>
                <w:rFonts w:hint="eastAsia"/>
                <w:sz w:val="24"/>
              </w:rPr>
              <w:t>17</w:t>
            </w:r>
            <w:r w:rsidR="00513BAA" w:rsidRPr="00513BAA">
              <w:rPr>
                <w:rFonts w:hint="eastAsia"/>
                <w:sz w:val="24"/>
              </w:rPr>
              <w:t>个、商业化阶段</w:t>
            </w:r>
            <w:r w:rsidR="00513BAA" w:rsidRPr="00513BAA">
              <w:rPr>
                <w:rFonts w:hint="eastAsia"/>
                <w:sz w:val="24"/>
              </w:rPr>
              <w:t>6</w:t>
            </w:r>
            <w:r w:rsidR="00513BAA" w:rsidRPr="00513BAA">
              <w:rPr>
                <w:rFonts w:hint="eastAsia"/>
                <w:sz w:val="24"/>
              </w:rPr>
              <w:t>个，其中千万级以上订单</w:t>
            </w:r>
            <w:r w:rsidR="00513BAA" w:rsidRPr="00513BAA">
              <w:rPr>
                <w:rFonts w:hint="eastAsia"/>
                <w:sz w:val="24"/>
              </w:rPr>
              <w:t>3</w:t>
            </w:r>
            <w:r w:rsidR="00513BAA" w:rsidRPr="00513BAA">
              <w:rPr>
                <w:rFonts w:hint="eastAsia"/>
                <w:sz w:val="24"/>
              </w:rPr>
              <w:t>个。</w:t>
            </w:r>
          </w:p>
          <w:p w14:paraId="17364F74" w14:textId="525478A7" w:rsidR="00E6120B" w:rsidRDefault="00E6120B" w:rsidP="00AC3A11">
            <w:pPr>
              <w:spacing w:line="360" w:lineRule="auto"/>
              <w:ind w:firstLineChars="200" w:firstLine="480"/>
              <w:rPr>
                <w:sz w:val="24"/>
              </w:rPr>
            </w:pPr>
            <w:r w:rsidRPr="00E6120B">
              <w:rPr>
                <w:rFonts w:hint="eastAsia"/>
                <w:sz w:val="24"/>
              </w:rPr>
              <w:t>公司</w:t>
            </w:r>
            <w:r w:rsidR="00513BAA">
              <w:rPr>
                <w:rFonts w:hint="eastAsia"/>
                <w:sz w:val="24"/>
              </w:rPr>
              <w:t>目前</w:t>
            </w:r>
            <w:r w:rsidRPr="00E6120B">
              <w:rPr>
                <w:rFonts w:hint="eastAsia"/>
                <w:sz w:val="24"/>
              </w:rPr>
              <w:t>正有序推进</w:t>
            </w:r>
            <w:r w:rsidR="00513BAA" w:rsidRPr="00513BAA">
              <w:rPr>
                <w:rFonts w:hint="eastAsia"/>
                <w:sz w:val="24"/>
              </w:rPr>
              <w:t>药物科技多肽</w:t>
            </w:r>
            <w:proofErr w:type="gramStart"/>
            <w:r w:rsidR="00513BAA" w:rsidRPr="00513BAA">
              <w:rPr>
                <w:rFonts w:hint="eastAsia"/>
                <w:sz w:val="24"/>
              </w:rPr>
              <w:t>产线新建</w:t>
            </w:r>
            <w:proofErr w:type="gramEnd"/>
            <w:r w:rsidR="00513BAA" w:rsidRPr="00513BAA">
              <w:rPr>
                <w:rFonts w:hint="eastAsia"/>
                <w:sz w:val="24"/>
              </w:rPr>
              <w:t>，并</w:t>
            </w:r>
            <w:proofErr w:type="gramStart"/>
            <w:r w:rsidR="00513BAA" w:rsidRPr="00513BAA">
              <w:rPr>
                <w:rFonts w:hint="eastAsia"/>
                <w:sz w:val="24"/>
              </w:rPr>
              <w:t>加快瑞博苏</w:t>
            </w:r>
            <w:proofErr w:type="gramEnd"/>
            <w:r w:rsidR="00513BAA" w:rsidRPr="00513BAA">
              <w:rPr>
                <w:rFonts w:hint="eastAsia"/>
                <w:sz w:val="24"/>
              </w:rPr>
              <w:t>州</w:t>
            </w:r>
            <w:r w:rsidR="00513BAA" w:rsidRPr="00513BAA">
              <w:rPr>
                <w:rFonts w:hint="eastAsia"/>
                <w:sz w:val="24"/>
              </w:rPr>
              <w:t>PUC</w:t>
            </w:r>
            <w:proofErr w:type="gramStart"/>
            <w:r w:rsidR="00513BAA" w:rsidRPr="00513BAA">
              <w:rPr>
                <w:rFonts w:hint="eastAsia"/>
                <w:sz w:val="24"/>
              </w:rPr>
              <w:t>商业化产线建</w:t>
            </w:r>
            <w:proofErr w:type="gramEnd"/>
            <w:r w:rsidR="00513BAA" w:rsidRPr="00513BAA">
              <w:rPr>
                <w:rFonts w:hint="eastAsia"/>
                <w:sz w:val="24"/>
              </w:rPr>
              <w:t>设以进一步提升产能</w:t>
            </w:r>
            <w:r w:rsidRPr="00E6120B">
              <w:rPr>
                <w:rFonts w:hint="eastAsia"/>
                <w:sz w:val="24"/>
              </w:rPr>
              <w:t>。公司对</w:t>
            </w:r>
            <w:r>
              <w:rPr>
                <w:rFonts w:hint="eastAsia"/>
                <w:sz w:val="24"/>
              </w:rPr>
              <w:t>多肽业务</w:t>
            </w:r>
            <w:r w:rsidR="00513BAA">
              <w:rPr>
                <w:rFonts w:hint="eastAsia"/>
                <w:sz w:val="24"/>
              </w:rPr>
              <w:t>持续</w:t>
            </w:r>
            <w:r w:rsidRPr="00E6120B">
              <w:rPr>
                <w:rFonts w:hint="eastAsia"/>
                <w:sz w:val="24"/>
              </w:rPr>
              <w:t>看好。</w:t>
            </w:r>
          </w:p>
          <w:p w14:paraId="4436EFEE" w14:textId="71DC4017" w:rsidR="00B117FD" w:rsidRDefault="00E6120B" w:rsidP="00B117FD">
            <w:pPr>
              <w:spacing w:beforeLines="50" w:before="156" w:afterLines="50" w:after="156" w:line="360" w:lineRule="auto"/>
              <w:ind w:firstLineChars="200" w:firstLine="482"/>
              <w:rPr>
                <w:b/>
                <w:sz w:val="24"/>
              </w:rPr>
            </w:pPr>
            <w:r w:rsidRPr="000250D1">
              <w:rPr>
                <w:b/>
                <w:sz w:val="24"/>
              </w:rPr>
              <w:t>问题</w:t>
            </w:r>
            <w:r w:rsidRPr="000250D1">
              <w:rPr>
                <w:rFonts w:hint="eastAsia"/>
                <w:b/>
                <w:sz w:val="24"/>
              </w:rPr>
              <w:t>二</w:t>
            </w:r>
            <w:r w:rsidRPr="000250D1">
              <w:rPr>
                <w:b/>
                <w:sz w:val="24"/>
              </w:rPr>
              <w:t>、</w:t>
            </w:r>
            <w:r w:rsidR="00B117FD" w:rsidRPr="00B117FD">
              <w:rPr>
                <w:rFonts w:hint="eastAsia"/>
                <w:b/>
                <w:sz w:val="24"/>
              </w:rPr>
              <w:t>公司</w:t>
            </w:r>
            <w:r w:rsidR="00B117FD">
              <w:rPr>
                <w:rFonts w:hint="eastAsia"/>
                <w:b/>
                <w:sz w:val="24"/>
              </w:rPr>
              <w:t>2</w:t>
            </w:r>
            <w:r w:rsidR="00B117FD">
              <w:rPr>
                <w:b/>
                <w:sz w:val="24"/>
              </w:rPr>
              <w:t>026</w:t>
            </w:r>
            <w:r w:rsidR="00B117FD">
              <w:rPr>
                <w:rFonts w:hint="eastAsia"/>
                <w:b/>
                <w:sz w:val="24"/>
              </w:rPr>
              <w:t>年</w:t>
            </w:r>
            <w:r w:rsidR="00B117FD" w:rsidRPr="00B117FD">
              <w:rPr>
                <w:rFonts w:hint="eastAsia"/>
                <w:b/>
                <w:sz w:val="24"/>
              </w:rPr>
              <w:t>回购计划的用途及后续安排是怎样的</w:t>
            </w:r>
            <w:r w:rsidR="00B117FD">
              <w:rPr>
                <w:rFonts w:hint="eastAsia"/>
                <w:b/>
                <w:sz w:val="24"/>
              </w:rPr>
              <w:t>？</w:t>
            </w:r>
          </w:p>
          <w:p w14:paraId="32D51326" w14:textId="0A9F647E" w:rsidR="00B117FD" w:rsidRPr="000250D1" w:rsidRDefault="00B117FD" w:rsidP="00B117FD">
            <w:pPr>
              <w:spacing w:line="360" w:lineRule="auto"/>
              <w:ind w:firstLineChars="200" w:firstLine="480"/>
              <w:rPr>
                <w:sz w:val="24"/>
              </w:rPr>
            </w:pPr>
            <w:r w:rsidRPr="000250D1">
              <w:rPr>
                <w:sz w:val="24"/>
              </w:rPr>
              <w:t>答：</w:t>
            </w:r>
            <w:r w:rsidRPr="00B117FD">
              <w:rPr>
                <w:rFonts w:hint="eastAsia"/>
                <w:sz w:val="24"/>
              </w:rPr>
              <w:t>本次回购计划已于</w:t>
            </w:r>
            <w:r w:rsidRPr="00B117FD">
              <w:rPr>
                <w:rFonts w:hint="eastAsia"/>
                <w:sz w:val="24"/>
              </w:rPr>
              <w:t>6</w:t>
            </w:r>
            <w:r w:rsidRPr="00B117FD">
              <w:rPr>
                <w:rFonts w:hint="eastAsia"/>
                <w:sz w:val="24"/>
              </w:rPr>
              <w:t>月</w:t>
            </w:r>
            <w:r w:rsidRPr="00B117FD">
              <w:rPr>
                <w:rFonts w:hint="eastAsia"/>
                <w:sz w:val="24"/>
              </w:rPr>
              <w:t>10</w:t>
            </w:r>
            <w:r w:rsidRPr="00B117FD">
              <w:rPr>
                <w:rFonts w:hint="eastAsia"/>
                <w:sz w:val="24"/>
              </w:rPr>
              <w:t>日经股东会审议通过，拟回购资金总额为</w:t>
            </w:r>
            <w:r w:rsidRPr="00B117FD">
              <w:rPr>
                <w:rFonts w:hint="eastAsia"/>
                <w:sz w:val="24"/>
              </w:rPr>
              <w:t>2</w:t>
            </w:r>
            <w:r w:rsidRPr="00B117FD">
              <w:rPr>
                <w:rFonts w:hint="eastAsia"/>
                <w:sz w:val="24"/>
              </w:rPr>
              <w:t>至</w:t>
            </w:r>
            <w:r w:rsidRPr="00B117FD">
              <w:rPr>
                <w:rFonts w:hint="eastAsia"/>
                <w:sz w:val="24"/>
              </w:rPr>
              <w:t>4</w:t>
            </w:r>
            <w:r w:rsidRPr="00B117FD">
              <w:rPr>
                <w:rFonts w:hint="eastAsia"/>
                <w:sz w:val="24"/>
              </w:rPr>
              <w:t>亿元。此举既是基于对公司长期价值的认可，也是为了维护股东利益，同时完善内部激励机制。在股份用途上，回购总量中不超过</w:t>
            </w:r>
            <w:r w:rsidRPr="00B117FD">
              <w:rPr>
                <w:rFonts w:hint="eastAsia"/>
                <w:sz w:val="24"/>
              </w:rPr>
              <w:t>60%</w:t>
            </w:r>
            <w:r w:rsidRPr="00B117FD">
              <w:rPr>
                <w:rFonts w:hint="eastAsia"/>
                <w:sz w:val="24"/>
              </w:rPr>
              <w:t>的部分将用于后续股权激励或员工持股计划，以增强团队凝聚力；不低于</w:t>
            </w:r>
            <w:r w:rsidRPr="00B117FD">
              <w:rPr>
                <w:rFonts w:hint="eastAsia"/>
                <w:sz w:val="24"/>
              </w:rPr>
              <w:t>40%</w:t>
            </w:r>
            <w:r w:rsidRPr="00B117FD">
              <w:rPr>
                <w:rFonts w:hint="eastAsia"/>
                <w:sz w:val="24"/>
              </w:rPr>
              <w:t>的部分则用于注销并减少注册资本。若用于激励的股份在回购完成后</w:t>
            </w:r>
            <w:r w:rsidRPr="00B117FD">
              <w:rPr>
                <w:rFonts w:hint="eastAsia"/>
                <w:sz w:val="24"/>
              </w:rPr>
              <w:t>36</w:t>
            </w:r>
            <w:r w:rsidRPr="00B117FD">
              <w:rPr>
                <w:rFonts w:hint="eastAsia"/>
                <w:sz w:val="24"/>
              </w:rPr>
              <w:t>个月内未能全部使用完毕，届时剩余未使用部分也将予以注销。</w:t>
            </w:r>
          </w:p>
          <w:p w14:paraId="0B895F19" w14:textId="6BEEED32" w:rsidR="008263FA" w:rsidRPr="000250D1" w:rsidRDefault="008263FA" w:rsidP="008263FA">
            <w:pPr>
              <w:spacing w:beforeLines="50" w:before="156" w:afterLines="50" w:after="156" w:line="360" w:lineRule="auto"/>
              <w:ind w:firstLineChars="200" w:firstLine="482"/>
              <w:rPr>
                <w:b/>
                <w:bCs/>
                <w:sz w:val="24"/>
              </w:rPr>
            </w:pPr>
            <w:r w:rsidRPr="000250D1">
              <w:rPr>
                <w:b/>
                <w:sz w:val="24"/>
              </w:rPr>
              <w:lastRenderedPageBreak/>
              <w:t>问题</w:t>
            </w:r>
            <w:r>
              <w:rPr>
                <w:rFonts w:hint="eastAsia"/>
                <w:b/>
                <w:sz w:val="24"/>
              </w:rPr>
              <w:t>三</w:t>
            </w:r>
            <w:r w:rsidRPr="000250D1">
              <w:rPr>
                <w:b/>
                <w:sz w:val="24"/>
              </w:rPr>
              <w:t>、</w:t>
            </w:r>
            <w:r w:rsidRPr="008263FA">
              <w:rPr>
                <w:rFonts w:hint="eastAsia"/>
                <w:b/>
                <w:sz w:val="24"/>
              </w:rPr>
              <w:t>诺</w:t>
            </w:r>
            <w:proofErr w:type="gramStart"/>
            <w:r w:rsidRPr="008263FA">
              <w:rPr>
                <w:rFonts w:hint="eastAsia"/>
                <w:b/>
                <w:sz w:val="24"/>
              </w:rPr>
              <w:t>欣妥</w:t>
            </w:r>
            <w:r>
              <w:rPr>
                <w:rFonts w:hint="eastAsia"/>
                <w:b/>
                <w:sz w:val="24"/>
              </w:rPr>
              <w:t>专利</w:t>
            </w:r>
            <w:proofErr w:type="gramEnd"/>
            <w:r>
              <w:rPr>
                <w:rFonts w:hint="eastAsia"/>
                <w:b/>
                <w:sz w:val="24"/>
              </w:rPr>
              <w:t>五年延期，对公司未来业绩的影响</w:t>
            </w:r>
            <w:r w:rsidRPr="00C80ED0">
              <w:rPr>
                <w:rFonts w:hint="eastAsia"/>
                <w:b/>
                <w:bCs/>
                <w:sz w:val="24"/>
              </w:rPr>
              <w:t>？</w:t>
            </w:r>
          </w:p>
          <w:p w14:paraId="3A301EAD" w14:textId="1983A56F" w:rsidR="008263FA" w:rsidRDefault="008263FA" w:rsidP="008263FA">
            <w:pPr>
              <w:spacing w:beforeLines="50" w:before="156" w:afterLines="50" w:after="156" w:line="360" w:lineRule="auto"/>
              <w:ind w:firstLineChars="200" w:firstLine="480"/>
              <w:rPr>
                <w:b/>
                <w:sz w:val="24"/>
              </w:rPr>
            </w:pPr>
            <w:r w:rsidRPr="000250D1">
              <w:rPr>
                <w:sz w:val="24"/>
              </w:rPr>
              <w:t>答：</w:t>
            </w:r>
            <w:r w:rsidRPr="008263FA">
              <w:rPr>
                <w:rFonts w:hint="eastAsia"/>
                <w:sz w:val="24"/>
              </w:rPr>
              <w:t>公司坚持客户多元化、产品管线多样化的战略，诺</w:t>
            </w:r>
            <w:proofErr w:type="gramStart"/>
            <w:r w:rsidRPr="008263FA">
              <w:rPr>
                <w:rFonts w:hint="eastAsia"/>
                <w:sz w:val="24"/>
              </w:rPr>
              <w:t>欣妥相关</w:t>
            </w:r>
            <w:proofErr w:type="gramEnd"/>
            <w:r w:rsidRPr="008263FA">
              <w:rPr>
                <w:rFonts w:hint="eastAsia"/>
                <w:sz w:val="24"/>
              </w:rPr>
              <w:t>业务是重要组成部分，但非唯一增长动力。公司将抓住专利延期带来的窗口，持续拓展新客户、新项目，推动业务长期稳健发展。</w:t>
            </w:r>
            <w:r w:rsidR="00D517A8">
              <w:rPr>
                <w:rFonts w:hint="eastAsia"/>
                <w:sz w:val="24"/>
              </w:rPr>
              <w:t>公司将结合客户对终端市场的展望，统筹安排相关资源的匹配，但</w:t>
            </w:r>
            <w:r w:rsidR="00D517A8" w:rsidRPr="00D517A8">
              <w:rPr>
                <w:rFonts w:hint="eastAsia"/>
                <w:sz w:val="24"/>
              </w:rPr>
              <w:t>专利延期对公司业绩的实际影响存在不确定性，受客户需求、市场竞争及宏观环境等多重因素</w:t>
            </w:r>
            <w:r w:rsidR="00D517A8">
              <w:rPr>
                <w:rFonts w:hint="eastAsia"/>
                <w:sz w:val="24"/>
              </w:rPr>
              <w:t>影响</w:t>
            </w:r>
            <w:r w:rsidRPr="008263FA">
              <w:rPr>
                <w:rFonts w:hint="eastAsia"/>
                <w:sz w:val="24"/>
              </w:rPr>
              <w:t>。</w:t>
            </w:r>
            <w:r w:rsidR="00D30F9C" w:rsidRPr="00D30F9C">
              <w:rPr>
                <w:rFonts w:hint="eastAsia"/>
                <w:sz w:val="24"/>
              </w:rPr>
              <w:t>敬请广大投资者理性投资，注意投资风险</w:t>
            </w:r>
            <w:r w:rsidR="00D30F9C">
              <w:rPr>
                <w:rFonts w:hint="eastAsia"/>
                <w:sz w:val="24"/>
              </w:rPr>
              <w:t>。</w:t>
            </w:r>
          </w:p>
          <w:p w14:paraId="70B1E789" w14:textId="4F13BCDC" w:rsidR="00E6120B" w:rsidRPr="000250D1" w:rsidRDefault="00E6120B" w:rsidP="00E6120B">
            <w:pPr>
              <w:spacing w:beforeLines="50" w:before="156" w:afterLines="50" w:after="156" w:line="360" w:lineRule="auto"/>
              <w:ind w:firstLineChars="200" w:firstLine="482"/>
              <w:rPr>
                <w:b/>
                <w:bCs/>
                <w:sz w:val="24"/>
              </w:rPr>
            </w:pPr>
            <w:r w:rsidRPr="000250D1">
              <w:rPr>
                <w:b/>
                <w:sz w:val="24"/>
              </w:rPr>
              <w:t>问题</w:t>
            </w:r>
            <w:r w:rsidR="008263FA">
              <w:rPr>
                <w:rFonts w:hint="eastAsia"/>
                <w:b/>
                <w:sz w:val="24"/>
              </w:rPr>
              <w:t>四</w:t>
            </w:r>
            <w:r w:rsidRPr="000250D1">
              <w:rPr>
                <w:b/>
                <w:sz w:val="24"/>
              </w:rPr>
              <w:t>、</w:t>
            </w:r>
            <w:r w:rsidR="00C80ED0" w:rsidRPr="00C80ED0">
              <w:rPr>
                <w:rFonts w:hint="eastAsia"/>
                <w:b/>
                <w:bCs/>
                <w:sz w:val="24"/>
              </w:rPr>
              <w:t>原料药上游涨价对公司影响是否显著，公司有哪些应对措施？</w:t>
            </w:r>
          </w:p>
          <w:p w14:paraId="4C715CBF" w14:textId="77777777" w:rsidR="00C80ED0" w:rsidRDefault="00E6120B" w:rsidP="00E6120B">
            <w:pPr>
              <w:spacing w:line="360" w:lineRule="auto"/>
              <w:ind w:firstLineChars="200" w:firstLine="480"/>
              <w:rPr>
                <w:sz w:val="24"/>
              </w:rPr>
            </w:pPr>
            <w:r w:rsidRPr="000250D1">
              <w:rPr>
                <w:sz w:val="24"/>
              </w:rPr>
              <w:t>答：</w:t>
            </w:r>
            <w:r w:rsidR="00C80ED0" w:rsidRPr="00C80ED0">
              <w:rPr>
                <w:rFonts w:hint="eastAsia"/>
                <w:sz w:val="24"/>
              </w:rPr>
              <w:t>公司原材料采购以国内供应为主，仅少部分依赖进口，</w:t>
            </w:r>
            <w:r w:rsidR="00C80ED0">
              <w:rPr>
                <w:rFonts w:hint="eastAsia"/>
                <w:sz w:val="24"/>
              </w:rPr>
              <w:t>进口的部分原材料受到</w:t>
            </w:r>
            <w:r w:rsidR="00C80ED0" w:rsidRPr="00C80ED0">
              <w:rPr>
                <w:rFonts w:hint="eastAsia"/>
                <w:sz w:val="24"/>
              </w:rPr>
              <w:t>地缘政治及国际市场波动影响，价格涨幅较为明显。但我们认为，对于一家具备成熟运营体系的企业而言，单一原料的价格波动整体影响可控，关键在于是否具备系统性的应对机制。</w:t>
            </w:r>
          </w:p>
          <w:p w14:paraId="740C5BD1" w14:textId="3F970D6D" w:rsidR="00E6120B" w:rsidRDefault="00C80ED0" w:rsidP="00E6120B">
            <w:pPr>
              <w:spacing w:line="360" w:lineRule="auto"/>
              <w:ind w:firstLineChars="200" w:firstLine="480"/>
              <w:rPr>
                <w:sz w:val="24"/>
              </w:rPr>
            </w:pPr>
            <w:r w:rsidRPr="00C80ED0">
              <w:rPr>
                <w:rFonts w:hint="eastAsia"/>
                <w:sz w:val="24"/>
              </w:rPr>
              <w:t>公司一方面，依托较强的供应链管理能力，合理消化成本压力；另一方面，持续推动工艺优化与技术改进，从生产</w:t>
            </w:r>
            <w:proofErr w:type="gramStart"/>
            <w:r w:rsidRPr="00C80ED0">
              <w:rPr>
                <w:rFonts w:hint="eastAsia"/>
                <w:sz w:val="24"/>
              </w:rPr>
              <w:t>端降低</w:t>
            </w:r>
            <w:proofErr w:type="gramEnd"/>
            <w:r w:rsidRPr="00C80ED0">
              <w:rPr>
                <w:rFonts w:hint="eastAsia"/>
                <w:sz w:val="24"/>
              </w:rPr>
              <w:t>单位消耗、提升效率，从而在源头上实现成本</w:t>
            </w:r>
            <w:r w:rsidR="00513BAA">
              <w:rPr>
                <w:rFonts w:hint="eastAsia"/>
                <w:sz w:val="24"/>
              </w:rPr>
              <w:t>管控</w:t>
            </w:r>
            <w:r w:rsidRPr="00C80ED0">
              <w:rPr>
                <w:rFonts w:hint="eastAsia"/>
                <w:sz w:val="24"/>
              </w:rPr>
              <w:t>。</w:t>
            </w:r>
          </w:p>
          <w:p w14:paraId="6EC163E9" w14:textId="0EE4CB2C" w:rsidR="00513BAA" w:rsidRPr="000250D1" w:rsidRDefault="00513BAA" w:rsidP="00513BAA">
            <w:pPr>
              <w:spacing w:beforeLines="50" w:before="156" w:afterLines="50" w:after="156" w:line="360" w:lineRule="auto"/>
              <w:ind w:firstLineChars="200" w:firstLine="482"/>
              <w:rPr>
                <w:b/>
                <w:bCs/>
                <w:sz w:val="24"/>
              </w:rPr>
            </w:pPr>
            <w:r w:rsidRPr="000250D1">
              <w:rPr>
                <w:b/>
                <w:sz w:val="24"/>
              </w:rPr>
              <w:t>问题</w:t>
            </w:r>
            <w:r w:rsidR="008263FA">
              <w:rPr>
                <w:rFonts w:hint="eastAsia"/>
                <w:b/>
                <w:sz w:val="24"/>
              </w:rPr>
              <w:t>五</w:t>
            </w:r>
            <w:r w:rsidRPr="000250D1"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目前海外子公司业务进展情况如何</w:t>
            </w:r>
            <w:r w:rsidRPr="00C80ED0">
              <w:rPr>
                <w:rFonts w:hint="eastAsia"/>
                <w:b/>
                <w:bCs/>
                <w:sz w:val="24"/>
              </w:rPr>
              <w:t>？</w:t>
            </w:r>
          </w:p>
          <w:p w14:paraId="73FE7866" w14:textId="2F9099B8" w:rsidR="008263FA" w:rsidRDefault="00513BAA" w:rsidP="00E6120B">
            <w:pPr>
              <w:spacing w:line="360" w:lineRule="auto"/>
              <w:ind w:firstLineChars="200" w:firstLine="480"/>
              <w:rPr>
                <w:sz w:val="24"/>
              </w:rPr>
            </w:pPr>
            <w:r w:rsidRPr="000250D1">
              <w:rPr>
                <w:sz w:val="24"/>
              </w:rPr>
              <w:t>答：</w:t>
            </w:r>
            <w:r w:rsidR="008263FA" w:rsidRPr="008263FA">
              <w:rPr>
                <w:rFonts w:hint="eastAsia"/>
                <w:sz w:val="24"/>
              </w:rPr>
              <w:t>德国研发中心投入运行后，业务明显好于预期，海外大客户非商业化项目数量明显提升。</w:t>
            </w:r>
            <w:r w:rsidR="008263FA">
              <w:rPr>
                <w:rFonts w:hint="eastAsia"/>
                <w:sz w:val="24"/>
              </w:rPr>
              <w:t>日本研发中心扩建完成后，与头部客户合作日趋紧密，</w:t>
            </w:r>
            <w:r w:rsidR="008263FA" w:rsidRPr="008263FA">
              <w:rPr>
                <w:rFonts w:hint="eastAsia"/>
                <w:sz w:val="24"/>
              </w:rPr>
              <w:t>项目大部分导流国内工厂</w:t>
            </w:r>
            <w:r w:rsidR="008263FA" w:rsidRPr="00513BAA">
              <w:rPr>
                <w:rFonts w:hint="eastAsia"/>
                <w:sz w:val="24"/>
              </w:rPr>
              <w:t>。</w:t>
            </w:r>
            <w:r w:rsidR="008263FA" w:rsidRPr="008263FA">
              <w:rPr>
                <w:rFonts w:hint="eastAsia"/>
                <w:sz w:val="24"/>
              </w:rPr>
              <w:t>2025</w:t>
            </w:r>
            <w:r w:rsidR="008263FA" w:rsidRPr="008263FA">
              <w:rPr>
                <w:rFonts w:hint="eastAsia"/>
                <w:sz w:val="24"/>
              </w:rPr>
              <w:t>年下半年，</w:t>
            </w:r>
            <w:r w:rsidR="008263FA">
              <w:rPr>
                <w:rFonts w:hint="eastAsia"/>
                <w:sz w:val="24"/>
              </w:rPr>
              <w:t>公司</w:t>
            </w:r>
            <w:r w:rsidR="008263FA" w:rsidRPr="008263FA">
              <w:rPr>
                <w:rFonts w:hint="eastAsia"/>
                <w:sz w:val="24"/>
              </w:rPr>
              <w:t>新增全球排名前</w:t>
            </w:r>
            <w:r w:rsidR="008263FA" w:rsidRPr="008263FA">
              <w:rPr>
                <w:rFonts w:hint="eastAsia"/>
                <w:sz w:val="24"/>
              </w:rPr>
              <w:t>20</w:t>
            </w:r>
            <w:r w:rsidR="008263FA" w:rsidRPr="008263FA">
              <w:rPr>
                <w:rFonts w:hint="eastAsia"/>
                <w:sz w:val="24"/>
              </w:rPr>
              <w:t>的</w:t>
            </w:r>
            <w:r w:rsidR="008263FA" w:rsidRPr="008263FA">
              <w:rPr>
                <w:rFonts w:hint="eastAsia"/>
                <w:sz w:val="24"/>
              </w:rPr>
              <w:t>3</w:t>
            </w:r>
            <w:r w:rsidR="008263FA" w:rsidRPr="008263FA">
              <w:rPr>
                <w:rFonts w:hint="eastAsia"/>
                <w:sz w:val="24"/>
              </w:rPr>
              <w:t>家</w:t>
            </w:r>
            <w:r w:rsidR="008263FA" w:rsidRPr="008263FA">
              <w:rPr>
                <w:rFonts w:hint="eastAsia"/>
                <w:sz w:val="24"/>
              </w:rPr>
              <w:t>MNC</w:t>
            </w:r>
            <w:r w:rsidR="008263FA" w:rsidRPr="008263FA">
              <w:rPr>
                <w:rFonts w:hint="eastAsia"/>
                <w:sz w:val="24"/>
              </w:rPr>
              <w:t>客户项目。</w:t>
            </w:r>
          </w:p>
          <w:p w14:paraId="36092BDB" w14:textId="29AD02C0" w:rsidR="00513BAA" w:rsidRPr="000250D1" w:rsidRDefault="00513BAA" w:rsidP="00513BAA">
            <w:pPr>
              <w:spacing w:beforeLines="50" w:before="156" w:afterLines="50" w:after="156" w:line="360" w:lineRule="auto"/>
              <w:ind w:firstLineChars="200" w:firstLine="482"/>
              <w:rPr>
                <w:b/>
                <w:bCs/>
                <w:sz w:val="24"/>
              </w:rPr>
            </w:pPr>
            <w:r w:rsidRPr="000250D1">
              <w:rPr>
                <w:b/>
                <w:sz w:val="24"/>
              </w:rPr>
              <w:t>问题</w:t>
            </w:r>
            <w:r w:rsidR="008263FA">
              <w:rPr>
                <w:rFonts w:hint="eastAsia"/>
                <w:b/>
                <w:sz w:val="24"/>
              </w:rPr>
              <w:t>六</w:t>
            </w:r>
            <w:r w:rsidRPr="000250D1"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公司</w:t>
            </w:r>
            <w:r w:rsidRPr="00513BAA">
              <w:rPr>
                <w:rFonts w:hint="eastAsia"/>
                <w:b/>
                <w:sz w:val="24"/>
              </w:rPr>
              <w:t>产能利用率情况</w:t>
            </w:r>
            <w:r w:rsidRPr="00C80ED0">
              <w:rPr>
                <w:rFonts w:hint="eastAsia"/>
                <w:b/>
                <w:bCs/>
                <w:sz w:val="24"/>
              </w:rPr>
              <w:t>？</w:t>
            </w:r>
          </w:p>
          <w:p w14:paraId="24EBE776" w14:textId="1E6834AB" w:rsidR="00E6120B" w:rsidRPr="000250D1" w:rsidRDefault="00513BAA" w:rsidP="008263FA">
            <w:pPr>
              <w:spacing w:line="360" w:lineRule="auto"/>
              <w:ind w:firstLineChars="200" w:firstLine="480"/>
              <w:rPr>
                <w:sz w:val="24"/>
              </w:rPr>
            </w:pPr>
            <w:r w:rsidRPr="000250D1">
              <w:rPr>
                <w:sz w:val="24"/>
              </w:rPr>
              <w:t>答：</w:t>
            </w:r>
            <w:r w:rsidRPr="00513BAA">
              <w:rPr>
                <w:rFonts w:hint="eastAsia"/>
                <w:sz w:val="24"/>
              </w:rPr>
              <w:t>2025</w:t>
            </w:r>
            <w:r w:rsidRPr="00513BAA">
              <w:rPr>
                <w:rFonts w:hint="eastAsia"/>
                <w:sz w:val="24"/>
              </w:rPr>
              <w:t>年整体产能利用率有所提升，</w:t>
            </w:r>
            <w:r w:rsidRPr="00513BAA">
              <w:rPr>
                <w:rFonts w:hint="eastAsia"/>
                <w:sz w:val="24"/>
              </w:rPr>
              <w:t>2026</w:t>
            </w:r>
            <w:r w:rsidRPr="00513BAA">
              <w:rPr>
                <w:rFonts w:hint="eastAsia"/>
                <w:sz w:val="24"/>
              </w:rPr>
              <w:t>年一季度产能利用率进一步提升，主要受益于</w:t>
            </w:r>
            <w:r w:rsidRPr="00513BAA">
              <w:rPr>
                <w:rFonts w:hint="eastAsia"/>
                <w:sz w:val="24"/>
              </w:rPr>
              <w:t>CDMO</w:t>
            </w:r>
            <w:r w:rsidRPr="00513BAA">
              <w:rPr>
                <w:rFonts w:hint="eastAsia"/>
                <w:sz w:val="24"/>
              </w:rPr>
              <w:t>业务向好及原料药行业逐步走出低谷。</w:t>
            </w:r>
          </w:p>
          <w:p w14:paraId="30EC784E" w14:textId="1FDEDFE3" w:rsidR="000250D1" w:rsidRPr="00C80ED0" w:rsidRDefault="000250D1" w:rsidP="00C80ED0">
            <w:pPr>
              <w:spacing w:beforeLines="50" w:before="156" w:afterLines="50" w:after="156" w:line="360" w:lineRule="auto"/>
              <w:ind w:firstLineChars="200" w:firstLine="482"/>
              <w:rPr>
                <w:b/>
                <w:sz w:val="24"/>
              </w:rPr>
            </w:pPr>
          </w:p>
        </w:tc>
      </w:tr>
    </w:tbl>
    <w:p w14:paraId="19E4D640" w14:textId="77777777" w:rsidR="00396147" w:rsidRPr="000250D1" w:rsidRDefault="00396147">
      <w:pPr>
        <w:spacing w:line="360" w:lineRule="auto"/>
        <w:rPr>
          <w:sz w:val="24"/>
        </w:rPr>
      </w:pPr>
    </w:p>
    <w:sectPr w:rsidR="00396147" w:rsidRPr="000250D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7DC9E" w14:textId="77777777" w:rsidR="0031064F" w:rsidRDefault="0031064F">
      <w:pPr>
        <w:spacing w:before="120" w:after="120"/>
      </w:pPr>
      <w:r>
        <w:separator/>
      </w:r>
    </w:p>
  </w:endnote>
  <w:endnote w:type="continuationSeparator" w:id="0">
    <w:p w14:paraId="5B4DB9D7" w14:textId="77777777" w:rsidR="0031064F" w:rsidRDefault="0031064F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70580" w14:textId="77777777" w:rsidR="0031064F" w:rsidRDefault="0031064F">
      <w:pPr>
        <w:spacing w:before="120" w:after="120"/>
      </w:pPr>
      <w:r>
        <w:separator/>
      </w:r>
    </w:p>
  </w:footnote>
  <w:footnote w:type="continuationSeparator" w:id="0">
    <w:p w14:paraId="1B46BCA3" w14:textId="77777777" w:rsidR="0031064F" w:rsidRDefault="0031064F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F8232" w14:textId="77777777" w:rsidR="00396147" w:rsidRDefault="00F55DDF">
    <w:pPr>
      <w:pStyle w:val="a9"/>
      <w:pBdr>
        <w:bottom w:val="single" w:sz="6" w:space="0" w:color="auto"/>
      </w:pBdr>
      <w:spacing w:before="120" w:after="120"/>
      <w:ind w:firstLine="360"/>
      <w:jc w:val="left"/>
    </w:pPr>
    <w:r>
      <w:rPr>
        <w:noProof/>
      </w:rPr>
      <w:drawing>
        <wp:inline distT="0" distB="0" distL="0" distR="0" wp14:anchorId="17635D78" wp14:editId="5A0583C2">
          <wp:extent cx="990600" cy="493395"/>
          <wp:effectExtent l="0" t="0" r="0" b="0"/>
          <wp:docPr id="1" name="图片 1" descr="G:\19-年报设计\公司2016年年度报告编制资料\2016年年报设计图片资料\jiuzho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G:\19-年报设计\公司2016年年度报告编制资料\2016年年报设计图片资料\jiuzhou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3263" cy="4999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21"/>
        <w:szCs w:val="21"/>
      </w:rPr>
      <w:t>浙江九洲药业股份有限公司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97F69"/>
    <w:multiLevelType w:val="hybridMultilevel"/>
    <w:tmpl w:val="D49274D2"/>
    <w:lvl w:ilvl="0" w:tplc="4ED25A84">
      <w:start w:val="1"/>
      <w:numFmt w:val="japaneseCounting"/>
      <w:lvlText w:val="%1、"/>
      <w:lvlJc w:val="left"/>
      <w:pPr>
        <w:ind w:left="979" w:hanging="497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JhM2I4NGRhODExODliMTg0NjEyYWI4MTRlZTcwMTkifQ=="/>
  </w:docVars>
  <w:rsids>
    <w:rsidRoot w:val="00D81F21"/>
    <w:rsid w:val="000029C2"/>
    <w:rsid w:val="00017BAC"/>
    <w:rsid w:val="00024AA9"/>
    <w:rsid w:val="000250D1"/>
    <w:rsid w:val="00026338"/>
    <w:rsid w:val="00041412"/>
    <w:rsid w:val="00043731"/>
    <w:rsid w:val="00050148"/>
    <w:rsid w:val="0005275B"/>
    <w:rsid w:val="0005758A"/>
    <w:rsid w:val="000579C1"/>
    <w:rsid w:val="00063CD5"/>
    <w:rsid w:val="00070A7D"/>
    <w:rsid w:val="00081714"/>
    <w:rsid w:val="000818BC"/>
    <w:rsid w:val="0008225D"/>
    <w:rsid w:val="000829C0"/>
    <w:rsid w:val="00084F77"/>
    <w:rsid w:val="000A1B6F"/>
    <w:rsid w:val="000A2874"/>
    <w:rsid w:val="000A4035"/>
    <w:rsid w:val="000A4322"/>
    <w:rsid w:val="000A4C53"/>
    <w:rsid w:val="000B3D7A"/>
    <w:rsid w:val="000C5C99"/>
    <w:rsid w:val="000C7977"/>
    <w:rsid w:val="000D31D5"/>
    <w:rsid w:val="000E33B0"/>
    <w:rsid w:val="000E7152"/>
    <w:rsid w:val="000F2A2E"/>
    <w:rsid w:val="000F3880"/>
    <w:rsid w:val="000F6FCC"/>
    <w:rsid w:val="00103992"/>
    <w:rsid w:val="00103DF9"/>
    <w:rsid w:val="0010490F"/>
    <w:rsid w:val="00110B62"/>
    <w:rsid w:val="0011568A"/>
    <w:rsid w:val="001309DD"/>
    <w:rsid w:val="00137879"/>
    <w:rsid w:val="001409AF"/>
    <w:rsid w:val="00142E66"/>
    <w:rsid w:val="001548E3"/>
    <w:rsid w:val="00160AA5"/>
    <w:rsid w:val="0016555F"/>
    <w:rsid w:val="0016574D"/>
    <w:rsid w:val="00167574"/>
    <w:rsid w:val="00167F43"/>
    <w:rsid w:val="00174B44"/>
    <w:rsid w:val="00177EBB"/>
    <w:rsid w:val="00180DD6"/>
    <w:rsid w:val="001879B2"/>
    <w:rsid w:val="001A3685"/>
    <w:rsid w:val="001D05D8"/>
    <w:rsid w:val="001D321F"/>
    <w:rsid w:val="001D6712"/>
    <w:rsid w:val="001D73D2"/>
    <w:rsid w:val="001E0224"/>
    <w:rsid w:val="001E0F0B"/>
    <w:rsid w:val="001E3B38"/>
    <w:rsid w:val="001F2497"/>
    <w:rsid w:val="001F6C06"/>
    <w:rsid w:val="00204385"/>
    <w:rsid w:val="00221AB4"/>
    <w:rsid w:val="00221DE8"/>
    <w:rsid w:val="0022228C"/>
    <w:rsid w:val="00224713"/>
    <w:rsid w:val="0022482C"/>
    <w:rsid w:val="00242084"/>
    <w:rsid w:val="00242FC5"/>
    <w:rsid w:val="00252CD2"/>
    <w:rsid w:val="002540C3"/>
    <w:rsid w:val="00262645"/>
    <w:rsid w:val="0026591A"/>
    <w:rsid w:val="00267797"/>
    <w:rsid w:val="00274885"/>
    <w:rsid w:val="002761AD"/>
    <w:rsid w:val="00276567"/>
    <w:rsid w:val="00280422"/>
    <w:rsid w:val="002879C1"/>
    <w:rsid w:val="00295E5A"/>
    <w:rsid w:val="002A3F38"/>
    <w:rsid w:val="002A42B7"/>
    <w:rsid w:val="002B0ADA"/>
    <w:rsid w:val="002B4278"/>
    <w:rsid w:val="002D34BC"/>
    <w:rsid w:val="002D6B6D"/>
    <w:rsid w:val="002F3798"/>
    <w:rsid w:val="002F40C8"/>
    <w:rsid w:val="002F4A10"/>
    <w:rsid w:val="00306AD2"/>
    <w:rsid w:val="0031044D"/>
    <w:rsid w:val="0031064F"/>
    <w:rsid w:val="00314D58"/>
    <w:rsid w:val="00315A15"/>
    <w:rsid w:val="003214A4"/>
    <w:rsid w:val="00330434"/>
    <w:rsid w:val="00332E72"/>
    <w:rsid w:val="00337A1F"/>
    <w:rsid w:val="003533C5"/>
    <w:rsid w:val="0035501A"/>
    <w:rsid w:val="0035782A"/>
    <w:rsid w:val="003601DD"/>
    <w:rsid w:val="003608E1"/>
    <w:rsid w:val="00363B40"/>
    <w:rsid w:val="00367B52"/>
    <w:rsid w:val="003702FE"/>
    <w:rsid w:val="0038037A"/>
    <w:rsid w:val="00382F9C"/>
    <w:rsid w:val="00382FE5"/>
    <w:rsid w:val="00385EFF"/>
    <w:rsid w:val="0039221F"/>
    <w:rsid w:val="00393BC9"/>
    <w:rsid w:val="00396147"/>
    <w:rsid w:val="003A2B13"/>
    <w:rsid w:val="003A4ADD"/>
    <w:rsid w:val="003A620D"/>
    <w:rsid w:val="003C30BE"/>
    <w:rsid w:val="003C3E5B"/>
    <w:rsid w:val="003E75F3"/>
    <w:rsid w:val="003F1890"/>
    <w:rsid w:val="003F2503"/>
    <w:rsid w:val="0040405C"/>
    <w:rsid w:val="004145BE"/>
    <w:rsid w:val="00414B4F"/>
    <w:rsid w:val="00420B79"/>
    <w:rsid w:val="00423308"/>
    <w:rsid w:val="00445E28"/>
    <w:rsid w:val="00452943"/>
    <w:rsid w:val="0046069F"/>
    <w:rsid w:val="00460A86"/>
    <w:rsid w:val="0046790B"/>
    <w:rsid w:val="004679AD"/>
    <w:rsid w:val="00471B19"/>
    <w:rsid w:val="004765AB"/>
    <w:rsid w:val="004823B0"/>
    <w:rsid w:val="00485C3B"/>
    <w:rsid w:val="00495F98"/>
    <w:rsid w:val="004A66B3"/>
    <w:rsid w:val="004B1899"/>
    <w:rsid w:val="004B523D"/>
    <w:rsid w:val="004C3F15"/>
    <w:rsid w:val="004C7E61"/>
    <w:rsid w:val="004D4F12"/>
    <w:rsid w:val="004D5620"/>
    <w:rsid w:val="004E52EB"/>
    <w:rsid w:val="004E6F7B"/>
    <w:rsid w:val="004F4537"/>
    <w:rsid w:val="004F4D19"/>
    <w:rsid w:val="004F53D4"/>
    <w:rsid w:val="00501E72"/>
    <w:rsid w:val="005027D9"/>
    <w:rsid w:val="00506763"/>
    <w:rsid w:val="00510EF9"/>
    <w:rsid w:val="00513B38"/>
    <w:rsid w:val="00513BAA"/>
    <w:rsid w:val="0051639E"/>
    <w:rsid w:val="005336ED"/>
    <w:rsid w:val="005438EC"/>
    <w:rsid w:val="00544C6F"/>
    <w:rsid w:val="0055071F"/>
    <w:rsid w:val="00553324"/>
    <w:rsid w:val="00560A03"/>
    <w:rsid w:val="00560B90"/>
    <w:rsid w:val="00560BE2"/>
    <w:rsid w:val="005644D1"/>
    <w:rsid w:val="00564602"/>
    <w:rsid w:val="00565506"/>
    <w:rsid w:val="005719F7"/>
    <w:rsid w:val="00571F34"/>
    <w:rsid w:val="00575247"/>
    <w:rsid w:val="005754D0"/>
    <w:rsid w:val="00576AF8"/>
    <w:rsid w:val="00580D9B"/>
    <w:rsid w:val="00581AD9"/>
    <w:rsid w:val="00585D6B"/>
    <w:rsid w:val="00595349"/>
    <w:rsid w:val="00597AA1"/>
    <w:rsid w:val="005B36BD"/>
    <w:rsid w:val="005C1B96"/>
    <w:rsid w:val="005C4A99"/>
    <w:rsid w:val="005C738A"/>
    <w:rsid w:val="005D199D"/>
    <w:rsid w:val="005D2506"/>
    <w:rsid w:val="005D4B6F"/>
    <w:rsid w:val="005E4564"/>
    <w:rsid w:val="005E46F6"/>
    <w:rsid w:val="005E617D"/>
    <w:rsid w:val="005F0DB8"/>
    <w:rsid w:val="00605C19"/>
    <w:rsid w:val="00607E9C"/>
    <w:rsid w:val="0063747B"/>
    <w:rsid w:val="006402E5"/>
    <w:rsid w:val="00644A5A"/>
    <w:rsid w:val="00653486"/>
    <w:rsid w:val="00654284"/>
    <w:rsid w:val="006542CA"/>
    <w:rsid w:val="00656B0A"/>
    <w:rsid w:val="00661DC1"/>
    <w:rsid w:val="0067476F"/>
    <w:rsid w:val="00680905"/>
    <w:rsid w:val="00682339"/>
    <w:rsid w:val="00682657"/>
    <w:rsid w:val="006833A0"/>
    <w:rsid w:val="00685ECE"/>
    <w:rsid w:val="006866FD"/>
    <w:rsid w:val="00686E7C"/>
    <w:rsid w:val="006908AA"/>
    <w:rsid w:val="00692109"/>
    <w:rsid w:val="006A1CB8"/>
    <w:rsid w:val="006A465A"/>
    <w:rsid w:val="006A634F"/>
    <w:rsid w:val="006B0135"/>
    <w:rsid w:val="006B290F"/>
    <w:rsid w:val="006B357A"/>
    <w:rsid w:val="006B4F7B"/>
    <w:rsid w:val="006D2ED9"/>
    <w:rsid w:val="006D5699"/>
    <w:rsid w:val="006D770D"/>
    <w:rsid w:val="006E04D5"/>
    <w:rsid w:val="006F4C22"/>
    <w:rsid w:val="006F5314"/>
    <w:rsid w:val="00703704"/>
    <w:rsid w:val="00706301"/>
    <w:rsid w:val="00710ECC"/>
    <w:rsid w:val="00713280"/>
    <w:rsid w:val="00717B1E"/>
    <w:rsid w:val="00727AF7"/>
    <w:rsid w:val="00735DDD"/>
    <w:rsid w:val="00760F17"/>
    <w:rsid w:val="0076643F"/>
    <w:rsid w:val="0076655D"/>
    <w:rsid w:val="00770E50"/>
    <w:rsid w:val="007A14B9"/>
    <w:rsid w:val="007A272C"/>
    <w:rsid w:val="007A7D4D"/>
    <w:rsid w:val="007B432A"/>
    <w:rsid w:val="007B47EB"/>
    <w:rsid w:val="007C7478"/>
    <w:rsid w:val="007C7C23"/>
    <w:rsid w:val="007E061E"/>
    <w:rsid w:val="007E0E2B"/>
    <w:rsid w:val="007F4525"/>
    <w:rsid w:val="00800B05"/>
    <w:rsid w:val="00804E92"/>
    <w:rsid w:val="00804FF3"/>
    <w:rsid w:val="00805A30"/>
    <w:rsid w:val="008064DA"/>
    <w:rsid w:val="00812D0F"/>
    <w:rsid w:val="00814CAD"/>
    <w:rsid w:val="008170C7"/>
    <w:rsid w:val="00822272"/>
    <w:rsid w:val="00825463"/>
    <w:rsid w:val="008263FA"/>
    <w:rsid w:val="00832965"/>
    <w:rsid w:val="00835233"/>
    <w:rsid w:val="00854438"/>
    <w:rsid w:val="008546BF"/>
    <w:rsid w:val="00857A2B"/>
    <w:rsid w:val="00863DAE"/>
    <w:rsid w:val="008836E6"/>
    <w:rsid w:val="008837C3"/>
    <w:rsid w:val="00883945"/>
    <w:rsid w:val="00890D34"/>
    <w:rsid w:val="008949E4"/>
    <w:rsid w:val="008A0C06"/>
    <w:rsid w:val="008A0D7B"/>
    <w:rsid w:val="008A379A"/>
    <w:rsid w:val="008A3BA0"/>
    <w:rsid w:val="008A4097"/>
    <w:rsid w:val="008B08A2"/>
    <w:rsid w:val="008B4099"/>
    <w:rsid w:val="008C4E69"/>
    <w:rsid w:val="008D130C"/>
    <w:rsid w:val="008D199B"/>
    <w:rsid w:val="008D1C0A"/>
    <w:rsid w:val="008E4244"/>
    <w:rsid w:val="008F0066"/>
    <w:rsid w:val="009029C8"/>
    <w:rsid w:val="009039E5"/>
    <w:rsid w:val="009057FD"/>
    <w:rsid w:val="00906398"/>
    <w:rsid w:val="009067AB"/>
    <w:rsid w:val="009077EB"/>
    <w:rsid w:val="009153A4"/>
    <w:rsid w:val="009208B7"/>
    <w:rsid w:val="00925FCF"/>
    <w:rsid w:val="00927792"/>
    <w:rsid w:val="00930AA2"/>
    <w:rsid w:val="00931DB0"/>
    <w:rsid w:val="00933582"/>
    <w:rsid w:val="00940D0B"/>
    <w:rsid w:val="00941BD4"/>
    <w:rsid w:val="00942626"/>
    <w:rsid w:val="009429F7"/>
    <w:rsid w:val="00955BAE"/>
    <w:rsid w:val="0096029F"/>
    <w:rsid w:val="00960DF7"/>
    <w:rsid w:val="00961099"/>
    <w:rsid w:val="00966C78"/>
    <w:rsid w:val="00985A73"/>
    <w:rsid w:val="00985B71"/>
    <w:rsid w:val="00990A87"/>
    <w:rsid w:val="00990F49"/>
    <w:rsid w:val="009914BA"/>
    <w:rsid w:val="0099453C"/>
    <w:rsid w:val="009969C8"/>
    <w:rsid w:val="009A218B"/>
    <w:rsid w:val="009A5671"/>
    <w:rsid w:val="009B0D4D"/>
    <w:rsid w:val="009C1150"/>
    <w:rsid w:val="009C494E"/>
    <w:rsid w:val="009D112F"/>
    <w:rsid w:val="009D576A"/>
    <w:rsid w:val="009E2C5A"/>
    <w:rsid w:val="009E4894"/>
    <w:rsid w:val="009E48E6"/>
    <w:rsid w:val="009F0712"/>
    <w:rsid w:val="009F6B68"/>
    <w:rsid w:val="00A010FD"/>
    <w:rsid w:val="00A02C08"/>
    <w:rsid w:val="00A03303"/>
    <w:rsid w:val="00A04B5F"/>
    <w:rsid w:val="00A05DC0"/>
    <w:rsid w:val="00A0701D"/>
    <w:rsid w:val="00A0718B"/>
    <w:rsid w:val="00A07D22"/>
    <w:rsid w:val="00A10038"/>
    <w:rsid w:val="00A344C1"/>
    <w:rsid w:val="00A43D91"/>
    <w:rsid w:val="00A43DD3"/>
    <w:rsid w:val="00A44FB4"/>
    <w:rsid w:val="00A5781B"/>
    <w:rsid w:val="00A61BA4"/>
    <w:rsid w:val="00A63675"/>
    <w:rsid w:val="00A66150"/>
    <w:rsid w:val="00A677EA"/>
    <w:rsid w:val="00A70A98"/>
    <w:rsid w:val="00A72220"/>
    <w:rsid w:val="00A8160D"/>
    <w:rsid w:val="00A83E98"/>
    <w:rsid w:val="00A90AEC"/>
    <w:rsid w:val="00AB5908"/>
    <w:rsid w:val="00AC3A11"/>
    <w:rsid w:val="00AD4425"/>
    <w:rsid w:val="00AF00FB"/>
    <w:rsid w:val="00AF2F34"/>
    <w:rsid w:val="00AF4490"/>
    <w:rsid w:val="00B01B84"/>
    <w:rsid w:val="00B07C00"/>
    <w:rsid w:val="00B117FD"/>
    <w:rsid w:val="00B160F2"/>
    <w:rsid w:val="00B17B4E"/>
    <w:rsid w:val="00B26469"/>
    <w:rsid w:val="00B26CD4"/>
    <w:rsid w:val="00B3081D"/>
    <w:rsid w:val="00B448D0"/>
    <w:rsid w:val="00B45441"/>
    <w:rsid w:val="00B465BA"/>
    <w:rsid w:val="00B52FCD"/>
    <w:rsid w:val="00B60D39"/>
    <w:rsid w:val="00B9078B"/>
    <w:rsid w:val="00B917E0"/>
    <w:rsid w:val="00B959F1"/>
    <w:rsid w:val="00BA1ECE"/>
    <w:rsid w:val="00BA52A3"/>
    <w:rsid w:val="00BA5CBF"/>
    <w:rsid w:val="00BB1535"/>
    <w:rsid w:val="00BB25C5"/>
    <w:rsid w:val="00BB277A"/>
    <w:rsid w:val="00BB59B9"/>
    <w:rsid w:val="00BC0973"/>
    <w:rsid w:val="00BC3D77"/>
    <w:rsid w:val="00BC51B8"/>
    <w:rsid w:val="00BC5EC4"/>
    <w:rsid w:val="00BC6D8F"/>
    <w:rsid w:val="00BD5D0B"/>
    <w:rsid w:val="00BE0060"/>
    <w:rsid w:val="00BE1F05"/>
    <w:rsid w:val="00BE7BBB"/>
    <w:rsid w:val="00BF086F"/>
    <w:rsid w:val="00C03E66"/>
    <w:rsid w:val="00C04E36"/>
    <w:rsid w:val="00C11C4C"/>
    <w:rsid w:val="00C13286"/>
    <w:rsid w:val="00C2089B"/>
    <w:rsid w:val="00C22254"/>
    <w:rsid w:val="00C23B9D"/>
    <w:rsid w:val="00C24707"/>
    <w:rsid w:val="00C2576D"/>
    <w:rsid w:val="00C3131B"/>
    <w:rsid w:val="00C34E46"/>
    <w:rsid w:val="00C41B77"/>
    <w:rsid w:val="00C42346"/>
    <w:rsid w:val="00C42E13"/>
    <w:rsid w:val="00C510BF"/>
    <w:rsid w:val="00C51F8E"/>
    <w:rsid w:val="00C540B3"/>
    <w:rsid w:val="00C540F6"/>
    <w:rsid w:val="00C56D2D"/>
    <w:rsid w:val="00C60736"/>
    <w:rsid w:val="00C66203"/>
    <w:rsid w:val="00C67671"/>
    <w:rsid w:val="00C702F0"/>
    <w:rsid w:val="00C76B30"/>
    <w:rsid w:val="00C777A5"/>
    <w:rsid w:val="00C80027"/>
    <w:rsid w:val="00C80CFE"/>
    <w:rsid w:val="00C80ED0"/>
    <w:rsid w:val="00C86D4D"/>
    <w:rsid w:val="00C97736"/>
    <w:rsid w:val="00CA20B5"/>
    <w:rsid w:val="00CA3237"/>
    <w:rsid w:val="00CA7356"/>
    <w:rsid w:val="00CB079D"/>
    <w:rsid w:val="00CB0CF4"/>
    <w:rsid w:val="00CB2C31"/>
    <w:rsid w:val="00CC4DDF"/>
    <w:rsid w:val="00CD328F"/>
    <w:rsid w:val="00CD5BFA"/>
    <w:rsid w:val="00CE184F"/>
    <w:rsid w:val="00CE32B3"/>
    <w:rsid w:val="00CE5098"/>
    <w:rsid w:val="00D0077D"/>
    <w:rsid w:val="00D06980"/>
    <w:rsid w:val="00D075AB"/>
    <w:rsid w:val="00D075E1"/>
    <w:rsid w:val="00D07FE0"/>
    <w:rsid w:val="00D14D61"/>
    <w:rsid w:val="00D20062"/>
    <w:rsid w:val="00D30569"/>
    <w:rsid w:val="00D30F9C"/>
    <w:rsid w:val="00D31B35"/>
    <w:rsid w:val="00D36C18"/>
    <w:rsid w:val="00D4784A"/>
    <w:rsid w:val="00D47A6A"/>
    <w:rsid w:val="00D517A8"/>
    <w:rsid w:val="00D5385D"/>
    <w:rsid w:val="00D71066"/>
    <w:rsid w:val="00D71BBF"/>
    <w:rsid w:val="00D71C7E"/>
    <w:rsid w:val="00D72AE4"/>
    <w:rsid w:val="00D73779"/>
    <w:rsid w:val="00D81F21"/>
    <w:rsid w:val="00D86A7A"/>
    <w:rsid w:val="00D920B6"/>
    <w:rsid w:val="00D97760"/>
    <w:rsid w:val="00DB23EE"/>
    <w:rsid w:val="00DB3E1F"/>
    <w:rsid w:val="00DD68B3"/>
    <w:rsid w:val="00DD7B12"/>
    <w:rsid w:val="00DE19FD"/>
    <w:rsid w:val="00DE2044"/>
    <w:rsid w:val="00DF2A43"/>
    <w:rsid w:val="00DF6F2C"/>
    <w:rsid w:val="00E028FE"/>
    <w:rsid w:val="00E03CAC"/>
    <w:rsid w:val="00E04B32"/>
    <w:rsid w:val="00E06824"/>
    <w:rsid w:val="00E16A59"/>
    <w:rsid w:val="00E27C94"/>
    <w:rsid w:val="00E31E58"/>
    <w:rsid w:val="00E341A5"/>
    <w:rsid w:val="00E45429"/>
    <w:rsid w:val="00E45DF7"/>
    <w:rsid w:val="00E51B25"/>
    <w:rsid w:val="00E6120B"/>
    <w:rsid w:val="00E6711E"/>
    <w:rsid w:val="00E76349"/>
    <w:rsid w:val="00E83828"/>
    <w:rsid w:val="00E86146"/>
    <w:rsid w:val="00E86B24"/>
    <w:rsid w:val="00EB3335"/>
    <w:rsid w:val="00EB5E40"/>
    <w:rsid w:val="00EC3870"/>
    <w:rsid w:val="00EC615B"/>
    <w:rsid w:val="00ED090C"/>
    <w:rsid w:val="00ED0D1E"/>
    <w:rsid w:val="00ED4202"/>
    <w:rsid w:val="00ED7990"/>
    <w:rsid w:val="00EE2126"/>
    <w:rsid w:val="00EE2A90"/>
    <w:rsid w:val="00EE45D9"/>
    <w:rsid w:val="00EE60B8"/>
    <w:rsid w:val="00EE7197"/>
    <w:rsid w:val="00F03306"/>
    <w:rsid w:val="00F0432F"/>
    <w:rsid w:val="00F059AE"/>
    <w:rsid w:val="00F07A8E"/>
    <w:rsid w:val="00F101ED"/>
    <w:rsid w:val="00F1171D"/>
    <w:rsid w:val="00F178C6"/>
    <w:rsid w:val="00F320BC"/>
    <w:rsid w:val="00F4140D"/>
    <w:rsid w:val="00F42842"/>
    <w:rsid w:val="00F47794"/>
    <w:rsid w:val="00F55DDF"/>
    <w:rsid w:val="00F578CB"/>
    <w:rsid w:val="00F67289"/>
    <w:rsid w:val="00F73935"/>
    <w:rsid w:val="00F753BA"/>
    <w:rsid w:val="00F82D41"/>
    <w:rsid w:val="00F836DE"/>
    <w:rsid w:val="00F841B1"/>
    <w:rsid w:val="00F85A6E"/>
    <w:rsid w:val="00F944B9"/>
    <w:rsid w:val="00F967A9"/>
    <w:rsid w:val="00FB6DFD"/>
    <w:rsid w:val="00FB7459"/>
    <w:rsid w:val="00FE01DD"/>
    <w:rsid w:val="00FE378C"/>
    <w:rsid w:val="00FE71BD"/>
    <w:rsid w:val="00FF66AE"/>
    <w:rsid w:val="1425674C"/>
    <w:rsid w:val="16F0363E"/>
    <w:rsid w:val="50FA37AD"/>
    <w:rsid w:val="6438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1BA3F4"/>
  <w15:docId w15:val="{48181057-1D02-4FCB-B5B2-07050C6F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E27C9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c">
    <w:name w:val="批注主题 字符"/>
    <w:basedOn w:val="a4"/>
    <w:link w:val="ab"/>
    <w:uiPriority w:val="99"/>
    <w:semiHidden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e">
    <w:name w:val="Revision"/>
    <w:hidden/>
    <w:uiPriority w:val="99"/>
    <w:unhideWhenUsed/>
    <w:rsid w:val="00822272"/>
    <w:rPr>
      <w:rFonts w:ascii="Times New Roman" w:eastAsia="宋体" w:hAnsi="Times New Roman" w:cs="Times New Roman"/>
      <w:kern w:val="2"/>
      <w:sz w:val="21"/>
      <w:szCs w:val="24"/>
    </w:rPr>
  </w:style>
  <w:style w:type="paragraph" w:styleId="af">
    <w:name w:val="List Paragraph"/>
    <w:basedOn w:val="a"/>
    <w:uiPriority w:val="99"/>
    <w:unhideWhenUsed/>
    <w:rsid w:val="00E612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zq</dc:creator>
  <cp:lastModifiedBy>Rebecca Wang</cp:lastModifiedBy>
  <cp:revision>5</cp:revision>
  <cp:lastPrinted>2023-05-04T07:13:00Z</cp:lastPrinted>
  <dcterms:created xsi:type="dcterms:W3CDTF">2026-06-23T01:04:00Z</dcterms:created>
  <dcterms:modified xsi:type="dcterms:W3CDTF">2026-06-23T03:41:00Z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2023-02-16T12:52:15Z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cd016b8c-14f5-4791-a9c9-9efe46a90ccf</vt:lpwstr>
  </property>
  <property fmtid="{D5CDD505-2E9C-101B-9397-08002B2CF9AE}" pid="7" name="MSIP_Label_defa4170-0d19-0005-0004-bc88714345d2_ActionId">
    <vt:lpwstr>e0b1ad46-61a9-4902-b30e-c9b0e4ae7b77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ProductBuildVer">
    <vt:lpwstr>2052-12.1.0.25865</vt:lpwstr>
  </property>
  <property fmtid="{D5CDD505-2E9C-101B-9397-08002B2CF9AE}" pid="10" name="ICV">
    <vt:lpwstr>E64F0F83F58240A2B78449C87C44C492_13</vt:lpwstr>
  </property>
  <property fmtid="{D5CDD505-2E9C-101B-9397-08002B2CF9AE}" pid="11" name="KSOTemplateDocerSaveRecord">
    <vt:lpwstr>eyJoZGlkIjoiNjA2YmM1NjYzN2YzYzUyMGYwNWY4ZmVhYjI5MzY4YTciLCJ1c2VySWQiOiIzODAyMTAzMTcifQ==</vt:lpwstr>
  </property>
</Properties>
</file>