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E3BAD" w14:textId="77777777" w:rsidR="0041415B" w:rsidRDefault="00000000">
      <w:pPr>
        <w:spacing w:line="360" w:lineRule="auto"/>
        <w:jc w:val="center"/>
        <w:rPr>
          <w:rFonts w:ascii="宋体" w:hAnsi="宋体" w:cs="宋体" w:hint="eastAsia"/>
          <w:b/>
          <w:iCs/>
          <w:color w:val="000000"/>
          <w:sz w:val="44"/>
          <w:szCs w:val="44"/>
        </w:rPr>
      </w:pPr>
      <w:r>
        <w:rPr>
          <w:rFonts w:ascii="宋体" w:hAnsi="宋体" w:cs="宋体" w:hint="eastAsia"/>
          <w:b/>
          <w:iCs/>
          <w:color w:val="000000"/>
          <w:sz w:val="44"/>
          <w:szCs w:val="44"/>
        </w:rPr>
        <w:t>浙江物产环保能源股份有限公司</w:t>
      </w:r>
    </w:p>
    <w:p w14:paraId="1C3436D0" w14:textId="77777777" w:rsidR="0041415B" w:rsidRDefault="00000000">
      <w:pPr>
        <w:spacing w:line="360" w:lineRule="auto"/>
        <w:jc w:val="center"/>
        <w:rPr>
          <w:rFonts w:ascii="宋体" w:hAnsi="宋体" w:cs="宋体" w:hint="eastAsia"/>
          <w:b/>
          <w:iCs/>
          <w:color w:val="000000"/>
          <w:sz w:val="44"/>
          <w:szCs w:val="44"/>
        </w:rPr>
      </w:pPr>
      <w:r>
        <w:rPr>
          <w:rFonts w:ascii="宋体" w:hAnsi="宋体" w:cs="宋体" w:hint="eastAsia"/>
          <w:b/>
          <w:iCs/>
          <w:color w:val="000000"/>
          <w:sz w:val="44"/>
          <w:szCs w:val="44"/>
        </w:rPr>
        <w:t>投资者关系活动记录表</w:t>
      </w:r>
    </w:p>
    <w:p w14:paraId="1A2790AC" w14:textId="08977D3C" w:rsidR="0041415B" w:rsidRDefault="00000000">
      <w:pPr>
        <w:spacing w:line="360" w:lineRule="auto"/>
        <w:jc w:val="right"/>
        <w:rPr>
          <w:rFonts w:ascii="宋体" w:hAnsi="宋体" w:cs="宋体" w:hint="eastAsia"/>
          <w:bCs/>
          <w:i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iCs/>
          <w:color w:val="000000"/>
          <w:sz w:val="28"/>
          <w:szCs w:val="28"/>
        </w:rPr>
        <w:t>编号：202</w:t>
      </w:r>
      <w:r w:rsidR="00AE7AC0">
        <w:rPr>
          <w:rFonts w:ascii="宋体" w:hAnsi="宋体" w:cs="宋体" w:hint="eastAsia"/>
          <w:bCs/>
          <w:iCs/>
          <w:color w:val="000000"/>
          <w:sz w:val="28"/>
          <w:szCs w:val="28"/>
        </w:rPr>
        <w:t>6</w:t>
      </w:r>
      <w:r>
        <w:rPr>
          <w:rFonts w:ascii="宋体" w:hAnsi="宋体" w:cs="宋体" w:hint="eastAsia"/>
          <w:bCs/>
          <w:iCs/>
          <w:color w:val="000000"/>
          <w:sz w:val="28"/>
          <w:szCs w:val="28"/>
        </w:rPr>
        <w:t>-00</w:t>
      </w:r>
      <w:r w:rsidR="00AE7AC0">
        <w:rPr>
          <w:rFonts w:ascii="宋体" w:hAnsi="宋体" w:cs="宋体" w:hint="eastAsia"/>
          <w:bCs/>
          <w:iCs/>
          <w:color w:val="000000"/>
          <w:sz w:val="28"/>
          <w:szCs w:val="28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9"/>
        <w:gridCol w:w="6437"/>
      </w:tblGrid>
      <w:tr w:rsidR="0041415B" w14:paraId="185449A7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D86B" w14:textId="77777777" w:rsidR="0041415B" w:rsidRDefault="00000000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5EAC7B14" w14:textId="77777777" w:rsidR="0041415B" w:rsidRDefault="0041415B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91FF" w14:textId="77777777" w:rsidR="0041415B" w:rsidRDefault="00000000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√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特定对象调研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分析师会议</w:t>
            </w:r>
          </w:p>
          <w:p w14:paraId="3CBFB469" w14:textId="77777777" w:rsidR="0041415B" w:rsidRDefault="00000000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媒体采访    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业绩说明会</w:t>
            </w:r>
          </w:p>
          <w:p w14:paraId="2178F2A5" w14:textId="77777777" w:rsidR="0041415B" w:rsidRDefault="00000000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新闻发布会  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路演活动</w:t>
            </w:r>
          </w:p>
          <w:p w14:paraId="380156E5" w14:textId="77777777" w:rsidR="0041415B" w:rsidRDefault="00000000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现场参观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ab/>
            </w:r>
          </w:p>
          <w:p w14:paraId="266F5673" w14:textId="77777777" w:rsidR="0041415B" w:rsidRDefault="00000000">
            <w:pPr>
              <w:tabs>
                <w:tab w:val="center" w:pos="3199"/>
              </w:tabs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其他（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u w:val="single"/>
              </w:rPr>
              <w:t>请文字说明其他活动内容）</w:t>
            </w:r>
          </w:p>
        </w:tc>
      </w:tr>
      <w:tr w:rsidR="0041415B" w14:paraId="55BF2872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5745" w14:textId="77777777" w:rsidR="0041415B" w:rsidRDefault="00000000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D678" w14:textId="4BB1C8FD" w:rsidR="0041415B" w:rsidRDefault="00AE7AC0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bookmarkStart w:id="0" w:name="OLE_LINK38"/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周喆</w:t>
            </w:r>
            <w:r w:rsidR="005E1EEF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 东方财富</w:t>
            </w:r>
            <w:r w:rsidR="005E1EEF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证券研究所</w:t>
            </w:r>
          </w:p>
          <w:p w14:paraId="4DBAA2B8" w14:textId="10DD4646" w:rsidR="0041415B" w:rsidRDefault="00AE7AC0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汤悦</w:t>
            </w:r>
            <w:r w:rsidR="005E1EEF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 华福证券研究所</w:t>
            </w:r>
          </w:p>
          <w:p w14:paraId="1AA5A1D9" w14:textId="61999C5E" w:rsidR="00C12B93" w:rsidRDefault="00AE7AC0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傅浩玮</w:t>
            </w:r>
            <w:r w:rsidR="00C12B9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申万宏源证券研究所</w:t>
            </w:r>
          </w:p>
          <w:p w14:paraId="33DF615B" w14:textId="07C92223" w:rsidR="00C12B93" w:rsidRDefault="00AE7AC0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朱赫</w:t>
            </w:r>
            <w:r w:rsidR="00C12B93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 申万宏源证券研究所</w:t>
            </w:r>
          </w:p>
          <w:p w14:paraId="20D61E87" w14:textId="6C656991" w:rsidR="00C12B93" w:rsidRDefault="00AE7AC0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AE7AC0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邱基淳</w:t>
            </w:r>
            <w:r w:rsidR="005E1EEF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中信证券研究所</w:t>
            </w:r>
          </w:p>
          <w:p w14:paraId="2A39400A" w14:textId="48384B7F" w:rsidR="00AE7AC0" w:rsidRDefault="00AE7AC0" w:rsidP="00AE7AC0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AE7AC0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袁宏宇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 华源证券研究所</w:t>
            </w:r>
          </w:p>
          <w:p w14:paraId="582B4C65" w14:textId="77777777" w:rsidR="005B0994" w:rsidRDefault="005B0994" w:rsidP="005B0994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卢璇    国投证券研究所</w:t>
            </w:r>
          </w:p>
          <w:p w14:paraId="3EB2EC0E" w14:textId="0CDD8B64" w:rsidR="00AE7AC0" w:rsidRDefault="00AE7AC0" w:rsidP="00AE7AC0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AE7AC0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 xml:space="preserve">胡鸿程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国泰海通证券研究所</w:t>
            </w:r>
          </w:p>
          <w:bookmarkEnd w:id="0"/>
          <w:p w14:paraId="32D248F7" w14:textId="7050EA05" w:rsidR="00DF326A" w:rsidRDefault="00AE7AC0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AE7AC0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何郭香池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DF326A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长城证券研究所</w:t>
            </w:r>
          </w:p>
          <w:p w14:paraId="4031E8DC" w14:textId="5929AED6" w:rsidR="00DF326A" w:rsidRPr="00DF326A" w:rsidRDefault="00DF326A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王姗姗  </w:t>
            </w:r>
            <w:r w:rsidRPr="00DF326A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国联民生</w:t>
            </w:r>
            <w:r w:rsidR="003976CF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证券</w:t>
            </w:r>
            <w:r w:rsidRPr="00DF326A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研究所</w:t>
            </w:r>
          </w:p>
        </w:tc>
      </w:tr>
      <w:tr w:rsidR="0041415B" w14:paraId="352F7C27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862A" w14:textId="77777777" w:rsidR="0041415B" w:rsidRDefault="00000000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D08D" w14:textId="499465D5" w:rsidR="0041415B" w:rsidRDefault="00000000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202</w:t>
            </w:r>
            <w:r w:rsidR="00212244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年0</w:t>
            </w:r>
            <w:r w:rsidR="00212244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212244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24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:rsidR="0041415B" w14:paraId="529D1AB6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B038" w14:textId="77777777" w:rsidR="0041415B" w:rsidRDefault="00000000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3C33" w14:textId="5AA368F2" w:rsidR="0041415B" w:rsidRDefault="00A84824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桐乡泰爱斯会议室</w:t>
            </w:r>
          </w:p>
        </w:tc>
      </w:tr>
      <w:tr w:rsidR="0041415B" w14:paraId="73798564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9C12" w14:textId="77777777" w:rsidR="0041415B" w:rsidRDefault="00000000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ECBD" w14:textId="0811B1F1" w:rsidR="00127ECC" w:rsidRDefault="00127ECC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董事长</w:t>
            </w:r>
            <w:r w:rsidR="00C000E9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陈明晖先生</w:t>
            </w:r>
          </w:p>
          <w:p w14:paraId="3821AC56" w14:textId="2B970CAC" w:rsidR="0041415B" w:rsidRDefault="00000000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副总经理兼董事会秘书王竹青先生</w:t>
            </w:r>
          </w:p>
          <w:p w14:paraId="4E65D2E8" w14:textId="77777777" w:rsidR="00A835C8" w:rsidRDefault="00A835C8" w:rsidP="00A835C8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1D3E4F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投资总监兼证券事务代表洪于巍女士</w:t>
            </w:r>
          </w:p>
          <w:p w14:paraId="1AF1DE72" w14:textId="08353366" w:rsidR="003511C5" w:rsidRDefault="00C651CC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C651CC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桐乡泰爱斯总经理王树宇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先生</w:t>
            </w:r>
          </w:p>
          <w:p w14:paraId="50309965" w14:textId="14D762E2" w:rsidR="00B9414D" w:rsidRDefault="00B9414D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证券事务代表朱磊倩女士</w:t>
            </w:r>
          </w:p>
        </w:tc>
      </w:tr>
      <w:tr w:rsidR="0041415B" w14:paraId="08E03D78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3508" w14:textId="77777777" w:rsidR="0041415B" w:rsidRDefault="00000000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365E" w14:textId="302B8251" w:rsidR="0041415B" w:rsidRPr="00DF38BE" w:rsidRDefault="00000000" w:rsidP="00DF38BE">
            <w:pPr>
              <w:spacing w:line="360" w:lineRule="auto"/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</w:pPr>
            <w:r w:rsidRPr="00DF38BE"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问题一：</w:t>
            </w:r>
            <w:r w:rsidR="00DF38BE" w:rsidRPr="00DF38BE"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现阶段</w:t>
            </w:r>
            <w:r w:rsidR="00DF38BE" w:rsidRPr="00DF38BE">
              <w:rPr>
                <w:rFonts w:ascii="宋体" w:hAnsi="宋体" w:cs="宋体"/>
                <w:b/>
                <w:iCs/>
                <w:color w:val="000000"/>
                <w:sz w:val="24"/>
                <w:szCs w:val="24"/>
              </w:rPr>
              <w:t>公司对煤炭价格走势有何前瞻性研判？煤价波动对公司业务有何影响，公司将采取哪些应对策略？</w:t>
            </w:r>
          </w:p>
          <w:p w14:paraId="766764E6" w14:textId="4C3B69FB" w:rsidR="00B15527" w:rsidRDefault="00000000" w:rsidP="00F42438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答：</w:t>
            </w:r>
            <w:r w:rsidR="00F13EA7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截止目前，</w:t>
            </w:r>
            <w:r w:rsidR="00F4243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受</w:t>
            </w:r>
            <w:r w:rsidR="002547AC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全球地缘</w:t>
            </w:r>
            <w:r w:rsidR="002547AC" w:rsidRPr="002547AC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冲突</w:t>
            </w:r>
            <w:r w:rsidR="002547AC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2547AC" w:rsidRPr="002547AC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印尼等主产国持续收</w:t>
            </w:r>
            <w:r w:rsidR="002547AC" w:rsidRPr="002547AC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lastRenderedPageBreak/>
              <w:t>紧出口政策</w:t>
            </w:r>
            <w:r w:rsidR="00F4243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等因素影响，</w:t>
            </w:r>
            <w:r w:rsidR="00F13EA7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今年</w:t>
            </w:r>
            <w:r w:rsidR="00F42438" w:rsidRPr="00F42438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国际煤炭价格</w:t>
            </w:r>
            <w:r w:rsidR="00F4243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较去年有所上涨；国内市场方面，</w:t>
            </w:r>
            <w:r w:rsidR="00F42438" w:rsidRPr="00F42438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煤炭消费小幅增长，供给保持较高水平</w:t>
            </w:r>
            <w:r w:rsidR="00F4243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="00F13EA7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安全生产监察进一步趋严，</w:t>
            </w:r>
            <w:r w:rsidR="00B15527" w:rsidRPr="00B15527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电煤中长期合同价格继续发挥稳定市场的“压舱石”作用，</w:t>
            </w:r>
            <w:r w:rsidR="00F13EA7" w:rsidRPr="00F13EA7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预计全年煤炭市场供需将呈现总体平衡态势</w:t>
            </w:r>
            <w:r w:rsidR="00F13EA7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="00F42438" w:rsidRPr="00B15527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煤炭价格中枢将在去年基础上</w:t>
            </w:r>
            <w:r w:rsidR="00853751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有所</w:t>
            </w:r>
            <w:r w:rsidR="00F42438" w:rsidRPr="00B15527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回升</w:t>
            </w:r>
            <w:r w:rsidR="00F13EA7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75E5D6DC" w14:textId="5CE45F8B" w:rsidR="00F13EA7" w:rsidRDefault="00F13EA7" w:rsidP="009052EB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F13EA7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煤炭流通企业通常以同热值煤炭市场价格为基础，综合考虑运输成本、人工成本、筛煤配煤成本等进行销售定价。收入方面，在实物销售量相同的情形下，煤炭销售价格上涨可以增加煤炭流通企业的收入，煤炭销售价格下行会减少煤炭流通企业的收入。利润率方面，当煤炭需求旺盛、价格上升时，行业利润率会有所上升。</w:t>
            </w:r>
          </w:p>
          <w:p w14:paraId="3B91A493" w14:textId="58CAAA7A" w:rsidR="00B15527" w:rsidRDefault="00853751" w:rsidP="009052EB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F13EA7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公司专业从事煤炭经营业务7</w:t>
            </w:r>
            <w:r w:rsidR="000B5FEA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6</w:t>
            </w:r>
            <w:r w:rsidRPr="00F13EA7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年，</w:t>
            </w:r>
            <w:r w:rsidR="00F13EA7" w:rsidRPr="00F13EA7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煤炭流通业务将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继续坚持进销对接的原则，</w:t>
            </w:r>
            <w:r w:rsidR="00F13EA7" w:rsidRPr="00F13EA7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继续深化向供应链两端延伸的发展总基调，积极拓展与上下游伙伴的多元合作关系；加强品牌建设和服务优化，提升业务和运营团队的精细化管理能力，应对行业周期性的变化</w:t>
            </w:r>
            <w:r w:rsidR="00F13EA7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204F1869" w14:textId="4DE36926" w:rsidR="0041415B" w:rsidRPr="00447ACC" w:rsidRDefault="00000000">
            <w:pPr>
              <w:spacing w:line="360" w:lineRule="auto"/>
              <w:rPr>
                <w:rFonts w:ascii="宋体" w:hAnsi="宋体" w:cs="宋体" w:hint="eastAsia"/>
                <w:b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iCs/>
                <w:sz w:val="24"/>
                <w:szCs w:val="24"/>
              </w:rPr>
              <w:t>问题二：</w:t>
            </w:r>
            <w:r w:rsidR="00447ACC" w:rsidRPr="00447ACC">
              <w:rPr>
                <w:rFonts w:ascii="宋体" w:hAnsi="宋体" w:cs="宋体"/>
                <w:b/>
                <w:iCs/>
                <w:sz w:val="24"/>
                <w:szCs w:val="24"/>
              </w:rPr>
              <w:t>未来公司将如何依托供应链集成服务优势，进一步做优煤炭流通业务？在上下游渠道拓展</w:t>
            </w:r>
            <w:r w:rsidR="00447ACC">
              <w:rPr>
                <w:rFonts w:ascii="宋体" w:hAnsi="宋体" w:cs="宋体" w:hint="eastAsia"/>
                <w:b/>
                <w:iCs/>
                <w:sz w:val="24"/>
                <w:szCs w:val="24"/>
              </w:rPr>
              <w:t>、</w:t>
            </w:r>
            <w:r w:rsidR="00447ACC" w:rsidRPr="00447ACC">
              <w:rPr>
                <w:rFonts w:ascii="宋体" w:hAnsi="宋体" w:cs="宋体"/>
                <w:b/>
                <w:iCs/>
                <w:sz w:val="24"/>
                <w:szCs w:val="24"/>
              </w:rPr>
              <w:t>国内外业务布局方面，有哪些</w:t>
            </w:r>
            <w:r w:rsidR="00447ACC">
              <w:rPr>
                <w:rFonts w:ascii="宋体" w:hAnsi="宋体" w:cs="宋体" w:hint="eastAsia"/>
                <w:b/>
                <w:iCs/>
                <w:sz w:val="24"/>
                <w:szCs w:val="24"/>
              </w:rPr>
              <w:t>布局</w:t>
            </w:r>
            <w:r w:rsidR="00447ACC" w:rsidRPr="00447ACC">
              <w:rPr>
                <w:rFonts w:ascii="宋体" w:hAnsi="宋体" w:cs="宋体"/>
                <w:b/>
                <w:iCs/>
                <w:sz w:val="24"/>
                <w:szCs w:val="24"/>
              </w:rPr>
              <w:t>？</w:t>
            </w:r>
          </w:p>
          <w:p w14:paraId="5DB05AA2" w14:textId="6AA0B5EA" w:rsidR="00447ACC" w:rsidRDefault="00000000" w:rsidP="00CB1E56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答：</w:t>
            </w:r>
            <w:bookmarkStart w:id="1" w:name="_Hlk188455299"/>
            <w:r w:rsidR="00447ACC" w:rsidRPr="00447ACC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公司煤炭流通业务继续深化向供应链两端延伸的发展总基调，积极拓展与上下游伙伴的多元合作关系，驱动业务模式转型升级，有效缓冲行业周期影响。上游资源端，公司深化与核心煤炭产地的战略合作，构建资源保供与成本优化的长效机制；下游客户端，公司强化与下游客户的战略协同，针对行业差异化需求，构建定制化煤炭产品及服务体系，提升全产业链价值创造能</w:t>
            </w:r>
            <w:r w:rsidR="00BC10A9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力。</w:t>
            </w:r>
          </w:p>
          <w:bookmarkEnd w:id="1"/>
          <w:p w14:paraId="633071CE" w14:textId="190E65FB" w:rsidR="0041415B" w:rsidRDefault="00BC10A9" w:rsidP="00CB1E56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国际煤业务方面，</w:t>
            </w:r>
            <w:r w:rsidR="001724E9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</w:t>
            </w:r>
            <w:r w:rsidRPr="00BC10A9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通过新加坡、印尼等海外办事处平台辐射海外的模式，与包括印尼、澳洲、哥伦比亚等</w:t>
            </w:r>
            <w:r w:rsidR="001724E9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地区的优质</w:t>
            </w:r>
            <w:r w:rsidRPr="00BC10A9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海外矿方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建立</w:t>
            </w:r>
            <w:r w:rsidR="001724E9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了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良好合作关系</w:t>
            </w:r>
            <w:r w:rsidRPr="00BC10A9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，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获取</w:t>
            </w:r>
            <w:r w:rsidRPr="00BC10A9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优质进口煤资</w:t>
            </w:r>
            <w:r w:rsidRPr="00BC10A9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lastRenderedPageBreak/>
              <w:t>源</w:t>
            </w:r>
            <w:r w:rsidR="00870407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。</w:t>
            </w:r>
            <w:r w:rsidR="001724E9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未来，公司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将</w:t>
            </w:r>
            <w:r w:rsidRPr="00BC10A9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不断地深化国际合作，</w:t>
            </w:r>
            <w:r w:rsidR="001724E9" w:rsidRPr="00BC10A9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开拓进口渠道</w:t>
            </w:r>
            <w:r w:rsidR="001724E9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等多种方式，</w:t>
            </w:r>
            <w:r w:rsidRPr="00BC10A9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持续强化煤炭来源的多元化和稳定性。</w:t>
            </w:r>
          </w:p>
          <w:p w14:paraId="631ABDBB" w14:textId="127F8BCB" w:rsidR="00851168" w:rsidRDefault="00000000">
            <w:pPr>
              <w:spacing w:line="360" w:lineRule="auto"/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问题三：</w:t>
            </w:r>
            <w:r w:rsidR="00DF2D48" w:rsidRPr="00DF2D48">
              <w:rPr>
                <w:rFonts w:ascii="宋体" w:hAnsi="宋体" w:cs="宋体"/>
                <w:b/>
                <w:iCs/>
                <w:color w:val="000000"/>
                <w:sz w:val="24"/>
                <w:szCs w:val="24"/>
              </w:rPr>
              <w:t>南太湖科技已正式成为公司全资子公司</w:t>
            </w:r>
            <w:r w:rsidR="00690576"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，</w:t>
            </w:r>
            <w:r w:rsidR="00DF2D48"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并在年初</w:t>
            </w:r>
            <w:r w:rsidR="00690576"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并入公司合并报表，</w:t>
            </w:r>
            <w:r w:rsidR="00DF2D48" w:rsidRPr="00DF2D48">
              <w:rPr>
                <w:rFonts w:ascii="宋体" w:hAnsi="宋体" w:cs="宋体"/>
                <w:b/>
                <w:iCs/>
                <w:color w:val="000000"/>
                <w:sz w:val="24"/>
                <w:szCs w:val="24"/>
              </w:rPr>
              <w:t>公司将如何发挥在热电联产领域的深厚积淀，赋能南太湖科技以提升其经营效能与盈利水平？</w:t>
            </w:r>
          </w:p>
          <w:p w14:paraId="7CB4C218" w14:textId="2D08F52F" w:rsidR="00B2327A" w:rsidRDefault="00851168" w:rsidP="00B2327A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答：</w:t>
            </w:r>
            <w:r w:rsidRPr="00851168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2026年1月，南太湖科技已完成相关的工商变更登记手续，并入公司合并财务报表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。</w:t>
            </w:r>
            <w:r w:rsidRPr="00851168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南太湖科技以集中供热为核心主业，同步开展生物质、固废协同处置</w:t>
            </w:r>
            <w:r w:rsidR="00EF2B49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业务</w:t>
            </w:r>
            <w:r w:rsidRPr="00851168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，是具备多元能源供给与固废综合利用能力的综合性热电联产主体</w:t>
            </w:r>
            <w:r w:rsidR="00690576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1AF2821D" w14:textId="3AD363C0" w:rsidR="00851168" w:rsidRPr="00A03176" w:rsidRDefault="00B2327A" w:rsidP="00A03176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未来公司将在煤炭资源规模化供应、</w:t>
            </w:r>
            <w:r w:rsidR="0085116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设备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技术</w:t>
            </w:r>
            <w:r w:rsidR="00690576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升级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改造、热电人才</w:t>
            </w:r>
            <w:r w:rsidR="00690576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输送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培养</w:t>
            </w:r>
            <w:r w:rsidR="0085116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安全生产管理强化、</w:t>
            </w:r>
            <w:r w:rsidR="0085116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资金支持</w:t>
            </w:r>
            <w:r w:rsidRPr="00B2327A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、生物质发电以及热电气冷多能联供技术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应用等方面赋能南太湖科技</w:t>
            </w:r>
            <w:r w:rsidR="007A4CB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="007A4CBB" w:rsidRPr="007A4CBB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放大产业协同效应、增强核心竞争能力，</w:t>
            </w:r>
            <w:r w:rsidR="007A4CB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实现热电</w:t>
            </w:r>
            <w:r w:rsidR="007A4CBB" w:rsidRPr="007A4CB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业务规模与经营效益同步提升</w:t>
            </w:r>
            <w:r w:rsidR="007A4CB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5F9DC620" w14:textId="27CF904A" w:rsidR="00DF2D48" w:rsidRDefault="007A4CBB">
            <w:pPr>
              <w:spacing w:line="360" w:lineRule="auto"/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问题四：</w:t>
            </w:r>
            <w:r w:rsidR="00851168"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未来</w:t>
            </w:r>
            <w:r w:rsidR="00851168" w:rsidRPr="00851168">
              <w:rPr>
                <w:rFonts w:ascii="宋体" w:hAnsi="宋体" w:cs="宋体"/>
                <w:b/>
                <w:iCs/>
                <w:color w:val="000000"/>
                <w:sz w:val="24"/>
                <w:szCs w:val="24"/>
              </w:rPr>
              <w:t>在热电联产业务上，会有进一步的投资扩张计划吗</w:t>
            </w:r>
            <w:r w:rsidR="00851168"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？</w:t>
            </w:r>
          </w:p>
          <w:p w14:paraId="784469F3" w14:textId="506CBB2B" w:rsidR="007A4CBB" w:rsidRPr="00A03176" w:rsidRDefault="007A4CBB" w:rsidP="00A03176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答：</w:t>
            </w:r>
            <w:r w:rsidR="002C3838" w:rsidRPr="002C3838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公司始终坚守“绿色高效的环保能源综合服务引领者”发展愿景，坚定不移落实“能源贸易+能源实业”双轮驱动战略。未来，公司将继续紧扣主业协同与核心能力提升，加大战略性投资并购力度，精选产业链上下游优质标的，前瞻性布局一批成长性强、长远价值突出的战略储备项目，以产融结合助力企业高质量可持续发展。</w:t>
            </w:r>
          </w:p>
          <w:p w14:paraId="37D28F5A" w14:textId="747D36BC" w:rsidR="0041415B" w:rsidRPr="002C3838" w:rsidRDefault="00000000">
            <w:pPr>
              <w:spacing w:line="360" w:lineRule="auto"/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问题</w:t>
            </w:r>
            <w:r w:rsidR="002C3838"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五</w:t>
            </w:r>
            <w:r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：</w:t>
            </w:r>
            <w:r w:rsidR="002C3838" w:rsidRPr="002C3838">
              <w:rPr>
                <w:rFonts w:ascii="宋体" w:hAnsi="宋体" w:cs="宋体"/>
                <w:b/>
                <w:iCs/>
                <w:color w:val="000000"/>
                <w:sz w:val="24"/>
                <w:szCs w:val="24"/>
              </w:rPr>
              <w:t>在打造综合能碳一体化服务商及培育第二增长曲线方面</w:t>
            </w:r>
            <w:r w:rsidR="002C3838"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，</w:t>
            </w:r>
            <w:r w:rsidR="002C3838" w:rsidRPr="002C3838">
              <w:rPr>
                <w:rFonts w:ascii="宋体" w:hAnsi="宋体" w:cs="宋体"/>
                <w:b/>
                <w:iCs/>
                <w:color w:val="000000"/>
                <w:sz w:val="24"/>
                <w:szCs w:val="24"/>
              </w:rPr>
              <w:t>公司</w:t>
            </w:r>
            <w:r w:rsidR="00963245"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新能源业务目前已有哪些布局，未来如何规划？</w:t>
            </w:r>
            <w:r w:rsidR="00963245" w:rsidRPr="002C3838"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 xml:space="preserve"> </w:t>
            </w:r>
          </w:p>
          <w:p w14:paraId="78CD192B" w14:textId="431F50C4" w:rsidR="005423EA" w:rsidRDefault="00000000" w:rsidP="002C3838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bookmarkStart w:id="2" w:name="OLE_LINK3"/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答：</w:t>
            </w:r>
            <w:bookmarkEnd w:id="2"/>
            <w:r w:rsidR="00963245" w:rsidRPr="00963245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公司</w:t>
            </w:r>
            <w:r w:rsidR="0096324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正</w:t>
            </w:r>
            <w:r w:rsidR="00963245" w:rsidRPr="00963245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加快构建新能源“投产运供研”发展平台，打造综合能碳一体化服务商。</w:t>
            </w:r>
          </w:p>
          <w:p w14:paraId="1D5C880C" w14:textId="0562C886" w:rsidR="001A2EEA" w:rsidRDefault="00963245" w:rsidP="00A03176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低碳</w:t>
            </w:r>
            <w:r w:rsidRPr="00963245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园区建设</w:t>
            </w:r>
            <w:r w:rsidR="00A03176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方面</w:t>
            </w:r>
            <w:r w:rsidRPr="00963245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，公司基于混合储能的多能耦合智慧低碳供能示范项目已于202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5</w:t>
            </w:r>
            <w:r w:rsidRPr="00963245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年12月完成首次熔盐供汽，具备向工业园区供应绿色蒸汽的能力</w:t>
            </w:r>
            <w:r w:rsidR="001A2EEA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。</w:t>
            </w:r>
            <w:r w:rsidR="001A2EEA" w:rsidRPr="001A2EEA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未来</w:t>
            </w:r>
            <w:r w:rsidR="00A03176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，公司将</w:t>
            </w:r>
            <w:r w:rsidR="00A03176" w:rsidRPr="00A03176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加强产业</w:t>
            </w:r>
            <w:r w:rsidR="00A03176" w:rsidRPr="00A03176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lastRenderedPageBreak/>
              <w:t>链协同，推动产学研用深度融合结合应用场景进行相应拓展</w:t>
            </w:r>
            <w:r w:rsidR="00A03176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="001A2EEA" w:rsidRPr="001A2EEA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在新能源热电联供、火电灵活性改造、工业余热回收等诸多领域继续开拓创新</w:t>
            </w:r>
            <w:r w:rsidR="001A2EEA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61BCE1B0" w14:textId="73445406" w:rsidR="00A03176" w:rsidRDefault="00FD1140" w:rsidP="001A2EEA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FD1140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储能业务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方面</w:t>
            </w:r>
            <w:r w:rsidRPr="00FD1140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，公司已完成设备研发、制造、销售全链条布局。其中，储能设备研发制造端，公司自主研发</w:t>
            </w:r>
            <w:r w:rsidR="00033C3A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“</w:t>
            </w:r>
            <w:r w:rsidR="00033C3A" w:rsidRPr="00FD1140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1.44MW/3.343MWh</w:t>
            </w:r>
            <w:r w:rsidRPr="00FD1140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移动储能充电系统”，形成了大型储能与移动式储能两大品类；储能设备销售端，云南瑞丽400MWh储能项目和甘肃玉门800MWh储能项目顺利实施，持续夯实公司新能源产业版图，完善储能赛道业务布局。</w:t>
            </w:r>
          </w:p>
          <w:p w14:paraId="2AA3969E" w14:textId="4C271B90" w:rsidR="001A2EEA" w:rsidRPr="00A03176" w:rsidRDefault="00A03176" w:rsidP="00A03176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未来，</w:t>
            </w:r>
            <w:r w:rsidRPr="00A03176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公司新能源业务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将继续</w:t>
            </w:r>
            <w:r w:rsidRPr="00A03176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聚焦零碳园区投资建设运营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A03176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储能核心设备研发生产与销售，并在熔盐储能、电化学储能、废旧轮胎裂解等领域积极布局，全方位构建公司新能源业务矩阵，持续增强产业转型内生动力。</w:t>
            </w:r>
          </w:p>
          <w:p w14:paraId="5A714D04" w14:textId="02029E61" w:rsidR="0008403A" w:rsidRPr="009D539A" w:rsidRDefault="0008403A" w:rsidP="0008403A">
            <w:pPr>
              <w:spacing w:line="360" w:lineRule="auto"/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</w:pPr>
            <w:bookmarkStart w:id="3" w:name="OLE_LINK24"/>
            <w:r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问题</w:t>
            </w:r>
            <w:r w:rsidR="002C3838"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六</w:t>
            </w:r>
            <w:r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：</w:t>
            </w:r>
            <w:r w:rsidR="009D539A"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公司于</w:t>
            </w:r>
            <w:r w:rsidR="009D539A" w:rsidRPr="009D539A">
              <w:rPr>
                <w:rFonts w:ascii="宋体" w:hAnsi="宋体" w:cs="宋体"/>
                <w:b/>
                <w:iCs/>
                <w:color w:val="000000"/>
                <w:sz w:val="24"/>
                <w:szCs w:val="24"/>
              </w:rPr>
              <w:t>2025年发布了未来三年现金分红回报规划。在当前盈利水平、热电资产规模提升的背景下，未来分红方案是否还有进一步提升的空间？</w:t>
            </w:r>
            <w:r w:rsidR="009D539A"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以及</w:t>
            </w:r>
            <w:r w:rsidR="009D539A" w:rsidRPr="009D539A">
              <w:rPr>
                <w:rFonts w:ascii="宋体" w:hAnsi="宋体" w:cs="宋体"/>
                <w:b/>
                <w:iCs/>
                <w:color w:val="000000"/>
                <w:sz w:val="24"/>
                <w:szCs w:val="24"/>
              </w:rPr>
              <w:t>公司如何平衡日常经营资金需求与股东现金回报之间的关系，实现企业价值与股东利益的长期共赢</w:t>
            </w:r>
            <w:r w:rsidR="009D539A"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？</w:t>
            </w:r>
          </w:p>
          <w:p w14:paraId="78269736" w14:textId="46F833BA" w:rsidR="00B76C62" w:rsidRDefault="0008403A" w:rsidP="00B76C62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答：</w:t>
            </w:r>
            <w:r w:rsidR="00B76C62" w:rsidRPr="00B76C62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公司高度重视股东回报</w:t>
            </w:r>
            <w:r w:rsidR="00757837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="00B76C62" w:rsidRPr="00B76C62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2025年，公司进一步丰富股东回报方式、增加中期分红，全年度现金分红（含中期分红）占2025年合并报表归属于上市公司股东净利润的41.08%。公司上市后累计现金分红达17.69亿元，占募集资金净额比例达118.85%。</w:t>
            </w:r>
          </w:p>
          <w:p w14:paraId="0A41173A" w14:textId="09631C9F" w:rsidR="00B76C62" w:rsidRDefault="00AF65D2" w:rsidP="00757837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AF65D2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公司</w:t>
            </w:r>
            <w:r w:rsidR="00B76C62" w:rsidRPr="00B76C62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坚定执行“能源贸易+能源实业”双轮驱动战略</w:t>
            </w:r>
            <w:r w:rsidR="00757837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Pr="00AF65D2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一直坚持聚焦主业、稳健经营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。截止2025年底，公司资产负债率为45.54%，处于行业内较低的水平，</w:t>
            </w:r>
            <w:r w:rsidRPr="00AF65D2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财务结构稳健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AF65D2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融资空间充足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；同时，</w:t>
            </w:r>
            <w:r w:rsidRPr="00AF65D2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2025年公司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实现</w:t>
            </w:r>
            <w:r w:rsidRPr="00AF65D2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经营活动现金流净额21.75亿元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，整体现金流</w:t>
            </w:r>
            <w:r w:rsidR="00B76C6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充沛；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此外</w:t>
            </w:r>
            <w:r w:rsidRPr="00AF65D2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公司获评AAA主体信用评级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,并</w:t>
            </w:r>
            <w:r w:rsidRPr="00AF65D2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创新运用收益权资产证券化（ABS）工具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="00B76C62" w:rsidRPr="00B76C62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将未来绿</w:t>
            </w:r>
            <w:r w:rsidR="00B76C62" w:rsidRPr="00B76C62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lastRenderedPageBreak/>
              <w:t>色现金流转化为当下发展资本</w:t>
            </w:r>
            <w:r w:rsidR="00B76C6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,</w:t>
            </w:r>
            <w:r w:rsidRPr="00AF65D2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为公司主业可持续发展注入新动力。</w:t>
            </w:r>
          </w:p>
          <w:p w14:paraId="105786EF" w14:textId="4F5D0E50" w:rsidR="0041415B" w:rsidRPr="00757837" w:rsidRDefault="00757837" w:rsidP="00757837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未来</w:t>
            </w:r>
            <w:r w:rsidR="00B76C6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公司将</w:t>
            </w:r>
            <w:r w:rsidR="00AF65D2" w:rsidRPr="00AF65D2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持续提高盈利能力和效益效率，</w:t>
            </w:r>
            <w:r w:rsidRPr="00757837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持续增强投资者回报、提升投资者获得感，引导投资者树立长期投资和价值投资理念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。</w:t>
            </w:r>
            <w:r w:rsidR="00AF65D2" w:rsidRPr="00AF65D2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最大程度兼顾全体股东整体利益和公司可持续发展</w:t>
            </w:r>
            <w:bookmarkEnd w:id="3"/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Pr="00757837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实现企业价值与股东利益的长期共赢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</w:tc>
      </w:tr>
      <w:tr w:rsidR="0041415B" w14:paraId="26BC0D51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D261" w14:textId="77777777" w:rsidR="0041415B" w:rsidRDefault="00000000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860B" w14:textId="77777777" w:rsidR="0041415B" w:rsidRDefault="00000000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41415B" w14:paraId="53AB58C7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B48B" w14:textId="77777777" w:rsidR="0041415B" w:rsidRDefault="00000000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035A" w14:textId="5780E7C6" w:rsidR="0041415B" w:rsidRDefault="00000000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202</w:t>
            </w:r>
            <w:r w:rsidR="00757837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年0</w:t>
            </w:r>
            <w:r w:rsidR="00757837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757837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24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6F79B643" w14:textId="77777777" w:rsidR="0041415B" w:rsidRDefault="0041415B">
      <w:pPr>
        <w:spacing w:line="360" w:lineRule="auto"/>
        <w:rPr>
          <w:rFonts w:ascii="宋体" w:hAnsi="宋体" w:cs="宋体" w:hint="eastAsia"/>
          <w:bCs/>
          <w:iCs/>
          <w:color w:val="000000"/>
          <w:sz w:val="24"/>
          <w:szCs w:val="24"/>
        </w:rPr>
      </w:pPr>
    </w:p>
    <w:sectPr w:rsidR="00414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2362F" w14:textId="77777777" w:rsidR="00173378" w:rsidRDefault="00173378" w:rsidP="00AD1553">
      <w:r>
        <w:separator/>
      </w:r>
    </w:p>
  </w:endnote>
  <w:endnote w:type="continuationSeparator" w:id="0">
    <w:p w14:paraId="14DEB616" w14:textId="77777777" w:rsidR="00173378" w:rsidRDefault="00173378" w:rsidP="00AD1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31228" w14:textId="77777777" w:rsidR="00173378" w:rsidRDefault="00173378" w:rsidP="00AD1553">
      <w:r>
        <w:separator/>
      </w:r>
    </w:p>
  </w:footnote>
  <w:footnote w:type="continuationSeparator" w:id="0">
    <w:p w14:paraId="393BAF7C" w14:textId="77777777" w:rsidR="00173378" w:rsidRDefault="00173378" w:rsidP="00AD1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DE305F7"/>
    <w:multiLevelType w:val="singleLevel"/>
    <w:tmpl w:val="FDE305F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285044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I2YjY0NTVkMDY5Y2Y2NzUzYmMzOGQ2YjU5NzYxNmQifQ=="/>
    <w:docVar w:name="KSO_WPS_MARK_KEY" w:val="2a5ba456-d3ac-4942-9e03-5f3fdf703e42"/>
  </w:docVars>
  <w:rsids>
    <w:rsidRoot w:val="00AF3429"/>
    <w:rsid w:val="00005924"/>
    <w:rsid w:val="00007A50"/>
    <w:rsid w:val="00010C56"/>
    <w:rsid w:val="00011AEA"/>
    <w:rsid w:val="000139A6"/>
    <w:rsid w:val="00021F66"/>
    <w:rsid w:val="0002594D"/>
    <w:rsid w:val="0003322B"/>
    <w:rsid w:val="00033C3A"/>
    <w:rsid w:val="00035217"/>
    <w:rsid w:val="0003717A"/>
    <w:rsid w:val="000404BB"/>
    <w:rsid w:val="00040F83"/>
    <w:rsid w:val="000572CA"/>
    <w:rsid w:val="00060421"/>
    <w:rsid w:val="000621DB"/>
    <w:rsid w:val="000656B2"/>
    <w:rsid w:val="0008403A"/>
    <w:rsid w:val="00085996"/>
    <w:rsid w:val="000945F5"/>
    <w:rsid w:val="000A410E"/>
    <w:rsid w:val="000B5FEA"/>
    <w:rsid w:val="000C0FD8"/>
    <w:rsid w:val="000D46A1"/>
    <w:rsid w:val="000D47B2"/>
    <w:rsid w:val="000E09EF"/>
    <w:rsid w:val="000E454F"/>
    <w:rsid w:val="000E709A"/>
    <w:rsid w:val="000F1878"/>
    <w:rsid w:val="0010138D"/>
    <w:rsid w:val="001043EE"/>
    <w:rsid w:val="00105247"/>
    <w:rsid w:val="00114496"/>
    <w:rsid w:val="00120132"/>
    <w:rsid w:val="001219DD"/>
    <w:rsid w:val="00122901"/>
    <w:rsid w:val="001253A6"/>
    <w:rsid w:val="00127796"/>
    <w:rsid w:val="00127ECC"/>
    <w:rsid w:val="00134A52"/>
    <w:rsid w:val="00140DFC"/>
    <w:rsid w:val="00152EAA"/>
    <w:rsid w:val="001540A4"/>
    <w:rsid w:val="001543D3"/>
    <w:rsid w:val="00166AA1"/>
    <w:rsid w:val="00170747"/>
    <w:rsid w:val="001713D0"/>
    <w:rsid w:val="001716B7"/>
    <w:rsid w:val="00171836"/>
    <w:rsid w:val="001724E9"/>
    <w:rsid w:val="00173378"/>
    <w:rsid w:val="001739D2"/>
    <w:rsid w:val="00186094"/>
    <w:rsid w:val="001968D2"/>
    <w:rsid w:val="001A1C90"/>
    <w:rsid w:val="001A2EEA"/>
    <w:rsid w:val="001A3204"/>
    <w:rsid w:val="001B1946"/>
    <w:rsid w:val="001B2DD9"/>
    <w:rsid w:val="001C6825"/>
    <w:rsid w:val="001D10E0"/>
    <w:rsid w:val="001D1F4D"/>
    <w:rsid w:val="001D39F4"/>
    <w:rsid w:val="001D3E4F"/>
    <w:rsid w:val="001D5802"/>
    <w:rsid w:val="001E524E"/>
    <w:rsid w:val="001F107A"/>
    <w:rsid w:val="001F63F4"/>
    <w:rsid w:val="00201A4C"/>
    <w:rsid w:val="002047DC"/>
    <w:rsid w:val="00212244"/>
    <w:rsid w:val="002156E4"/>
    <w:rsid w:val="00226C55"/>
    <w:rsid w:val="00232CD6"/>
    <w:rsid w:val="00233989"/>
    <w:rsid w:val="00240FE8"/>
    <w:rsid w:val="002411D3"/>
    <w:rsid w:val="00242CA3"/>
    <w:rsid w:val="00246426"/>
    <w:rsid w:val="00250D96"/>
    <w:rsid w:val="002547AC"/>
    <w:rsid w:val="00255C78"/>
    <w:rsid w:val="00261267"/>
    <w:rsid w:val="00265973"/>
    <w:rsid w:val="00266598"/>
    <w:rsid w:val="002706C3"/>
    <w:rsid w:val="0027154B"/>
    <w:rsid w:val="00274DB4"/>
    <w:rsid w:val="0028039B"/>
    <w:rsid w:val="0028253F"/>
    <w:rsid w:val="00291F35"/>
    <w:rsid w:val="002953E1"/>
    <w:rsid w:val="002959B3"/>
    <w:rsid w:val="002A5AAE"/>
    <w:rsid w:val="002C3838"/>
    <w:rsid w:val="002C784E"/>
    <w:rsid w:val="002C7AE2"/>
    <w:rsid w:val="002D0312"/>
    <w:rsid w:val="002D0AAE"/>
    <w:rsid w:val="002D12B1"/>
    <w:rsid w:val="002D418E"/>
    <w:rsid w:val="002E0B17"/>
    <w:rsid w:val="002E749B"/>
    <w:rsid w:val="002F2147"/>
    <w:rsid w:val="002F26B0"/>
    <w:rsid w:val="003106D2"/>
    <w:rsid w:val="0031669F"/>
    <w:rsid w:val="003266F3"/>
    <w:rsid w:val="00340151"/>
    <w:rsid w:val="00340881"/>
    <w:rsid w:val="00343241"/>
    <w:rsid w:val="003511C5"/>
    <w:rsid w:val="00356D70"/>
    <w:rsid w:val="00362D59"/>
    <w:rsid w:val="00362FA3"/>
    <w:rsid w:val="00364828"/>
    <w:rsid w:val="00366241"/>
    <w:rsid w:val="00366D7E"/>
    <w:rsid w:val="003757FF"/>
    <w:rsid w:val="0037597E"/>
    <w:rsid w:val="003805B6"/>
    <w:rsid w:val="003846EA"/>
    <w:rsid w:val="00392721"/>
    <w:rsid w:val="00396D87"/>
    <w:rsid w:val="003976CF"/>
    <w:rsid w:val="003A3F47"/>
    <w:rsid w:val="003B05E9"/>
    <w:rsid w:val="003B0B08"/>
    <w:rsid w:val="003B23CC"/>
    <w:rsid w:val="003B29D5"/>
    <w:rsid w:val="003B44BD"/>
    <w:rsid w:val="003C072C"/>
    <w:rsid w:val="003C0A30"/>
    <w:rsid w:val="003C2AD7"/>
    <w:rsid w:val="003C51D7"/>
    <w:rsid w:val="003D1B13"/>
    <w:rsid w:val="003D7A91"/>
    <w:rsid w:val="003E64D0"/>
    <w:rsid w:val="003E6967"/>
    <w:rsid w:val="003E7144"/>
    <w:rsid w:val="003F0609"/>
    <w:rsid w:val="003F0D82"/>
    <w:rsid w:val="003F6691"/>
    <w:rsid w:val="003F7CF1"/>
    <w:rsid w:val="004073CF"/>
    <w:rsid w:val="00411764"/>
    <w:rsid w:val="00411F8C"/>
    <w:rsid w:val="0041415B"/>
    <w:rsid w:val="00420996"/>
    <w:rsid w:val="00436559"/>
    <w:rsid w:val="0043680F"/>
    <w:rsid w:val="00447ACC"/>
    <w:rsid w:val="00461B8C"/>
    <w:rsid w:val="00462034"/>
    <w:rsid w:val="0046463F"/>
    <w:rsid w:val="004742D2"/>
    <w:rsid w:val="00477B30"/>
    <w:rsid w:val="004913C2"/>
    <w:rsid w:val="0049734C"/>
    <w:rsid w:val="004A0D5E"/>
    <w:rsid w:val="004A3C5F"/>
    <w:rsid w:val="004B0891"/>
    <w:rsid w:val="004B2781"/>
    <w:rsid w:val="004C5CA2"/>
    <w:rsid w:val="004D0531"/>
    <w:rsid w:val="004D53BB"/>
    <w:rsid w:val="004E20DE"/>
    <w:rsid w:val="004E471D"/>
    <w:rsid w:val="004E6DEB"/>
    <w:rsid w:val="004F29CD"/>
    <w:rsid w:val="0051191D"/>
    <w:rsid w:val="00511A1C"/>
    <w:rsid w:val="0052022A"/>
    <w:rsid w:val="00521420"/>
    <w:rsid w:val="005243B2"/>
    <w:rsid w:val="005268C9"/>
    <w:rsid w:val="00526CA3"/>
    <w:rsid w:val="00526F12"/>
    <w:rsid w:val="00536D02"/>
    <w:rsid w:val="005423EA"/>
    <w:rsid w:val="005450DA"/>
    <w:rsid w:val="005717BF"/>
    <w:rsid w:val="00574228"/>
    <w:rsid w:val="00576815"/>
    <w:rsid w:val="00583E13"/>
    <w:rsid w:val="00586096"/>
    <w:rsid w:val="00591EDB"/>
    <w:rsid w:val="00593DB8"/>
    <w:rsid w:val="00595EE5"/>
    <w:rsid w:val="005966F0"/>
    <w:rsid w:val="005B0994"/>
    <w:rsid w:val="005B1D43"/>
    <w:rsid w:val="005B340D"/>
    <w:rsid w:val="005B7B08"/>
    <w:rsid w:val="005C26EE"/>
    <w:rsid w:val="005C6C9D"/>
    <w:rsid w:val="005D0592"/>
    <w:rsid w:val="005D268C"/>
    <w:rsid w:val="005D7B93"/>
    <w:rsid w:val="005E1EEF"/>
    <w:rsid w:val="005F45C1"/>
    <w:rsid w:val="0060090F"/>
    <w:rsid w:val="006078F0"/>
    <w:rsid w:val="0061513D"/>
    <w:rsid w:val="006241BB"/>
    <w:rsid w:val="00626EB7"/>
    <w:rsid w:val="0063544F"/>
    <w:rsid w:val="00642ACB"/>
    <w:rsid w:val="0064304A"/>
    <w:rsid w:val="00647C0C"/>
    <w:rsid w:val="00651C94"/>
    <w:rsid w:val="006569E8"/>
    <w:rsid w:val="00665AC7"/>
    <w:rsid w:val="00690576"/>
    <w:rsid w:val="00692A95"/>
    <w:rsid w:val="00695F25"/>
    <w:rsid w:val="006971D5"/>
    <w:rsid w:val="006A0841"/>
    <w:rsid w:val="006A534A"/>
    <w:rsid w:val="006B07E1"/>
    <w:rsid w:val="006B243E"/>
    <w:rsid w:val="006C26DC"/>
    <w:rsid w:val="006C3837"/>
    <w:rsid w:val="006C4E3E"/>
    <w:rsid w:val="006C7C59"/>
    <w:rsid w:val="006D21BA"/>
    <w:rsid w:val="006D7AF2"/>
    <w:rsid w:val="00701151"/>
    <w:rsid w:val="00704F16"/>
    <w:rsid w:val="0071652D"/>
    <w:rsid w:val="00724276"/>
    <w:rsid w:val="00731887"/>
    <w:rsid w:val="00737C9E"/>
    <w:rsid w:val="0074090E"/>
    <w:rsid w:val="007457C3"/>
    <w:rsid w:val="00747ABB"/>
    <w:rsid w:val="0075496E"/>
    <w:rsid w:val="00755EB4"/>
    <w:rsid w:val="00755FA5"/>
    <w:rsid w:val="00757837"/>
    <w:rsid w:val="0076098E"/>
    <w:rsid w:val="00761137"/>
    <w:rsid w:val="00762936"/>
    <w:rsid w:val="007671F9"/>
    <w:rsid w:val="00777B2A"/>
    <w:rsid w:val="0078600A"/>
    <w:rsid w:val="00791553"/>
    <w:rsid w:val="00797B17"/>
    <w:rsid w:val="00797D8C"/>
    <w:rsid w:val="007A4CBB"/>
    <w:rsid w:val="007A6BF5"/>
    <w:rsid w:val="007B0C3F"/>
    <w:rsid w:val="007B2CA9"/>
    <w:rsid w:val="007B7A3D"/>
    <w:rsid w:val="007D04C4"/>
    <w:rsid w:val="007D558E"/>
    <w:rsid w:val="007D69E0"/>
    <w:rsid w:val="007E0748"/>
    <w:rsid w:val="007E300A"/>
    <w:rsid w:val="007E37D7"/>
    <w:rsid w:val="007F6578"/>
    <w:rsid w:val="008023F6"/>
    <w:rsid w:val="0080652E"/>
    <w:rsid w:val="00811149"/>
    <w:rsid w:val="00831386"/>
    <w:rsid w:val="00851168"/>
    <w:rsid w:val="00853751"/>
    <w:rsid w:val="00870407"/>
    <w:rsid w:val="0087281D"/>
    <w:rsid w:val="00873E5F"/>
    <w:rsid w:val="00874764"/>
    <w:rsid w:val="00874ED5"/>
    <w:rsid w:val="00882379"/>
    <w:rsid w:val="008841C3"/>
    <w:rsid w:val="00885FA0"/>
    <w:rsid w:val="008959B0"/>
    <w:rsid w:val="008D60B9"/>
    <w:rsid w:val="008E4BF5"/>
    <w:rsid w:val="0090100B"/>
    <w:rsid w:val="00902588"/>
    <w:rsid w:val="00904EC0"/>
    <w:rsid w:val="009052EB"/>
    <w:rsid w:val="00911DC5"/>
    <w:rsid w:val="00924527"/>
    <w:rsid w:val="00924C7A"/>
    <w:rsid w:val="00924DCE"/>
    <w:rsid w:val="0092664E"/>
    <w:rsid w:val="00935D7F"/>
    <w:rsid w:val="00940EF4"/>
    <w:rsid w:val="00945881"/>
    <w:rsid w:val="00963245"/>
    <w:rsid w:val="00963525"/>
    <w:rsid w:val="00963E9E"/>
    <w:rsid w:val="00970595"/>
    <w:rsid w:val="009724C7"/>
    <w:rsid w:val="00975AA2"/>
    <w:rsid w:val="009762A8"/>
    <w:rsid w:val="009816D9"/>
    <w:rsid w:val="00983B45"/>
    <w:rsid w:val="00990043"/>
    <w:rsid w:val="0099172E"/>
    <w:rsid w:val="009967C2"/>
    <w:rsid w:val="009A2E1A"/>
    <w:rsid w:val="009A39E6"/>
    <w:rsid w:val="009A6802"/>
    <w:rsid w:val="009B5865"/>
    <w:rsid w:val="009B61B4"/>
    <w:rsid w:val="009B6291"/>
    <w:rsid w:val="009B6513"/>
    <w:rsid w:val="009C2569"/>
    <w:rsid w:val="009D14B6"/>
    <w:rsid w:val="009D2FAE"/>
    <w:rsid w:val="009D4BDE"/>
    <w:rsid w:val="009D539A"/>
    <w:rsid w:val="009E1579"/>
    <w:rsid w:val="009E1DA2"/>
    <w:rsid w:val="009E41A3"/>
    <w:rsid w:val="009F2245"/>
    <w:rsid w:val="009F2442"/>
    <w:rsid w:val="00A016D8"/>
    <w:rsid w:val="00A03176"/>
    <w:rsid w:val="00A060A2"/>
    <w:rsid w:val="00A11CD0"/>
    <w:rsid w:val="00A15C69"/>
    <w:rsid w:val="00A21C7E"/>
    <w:rsid w:val="00A31BFF"/>
    <w:rsid w:val="00A35543"/>
    <w:rsid w:val="00A35BC0"/>
    <w:rsid w:val="00A36574"/>
    <w:rsid w:val="00A4240C"/>
    <w:rsid w:val="00A448D3"/>
    <w:rsid w:val="00A53FF5"/>
    <w:rsid w:val="00A546FC"/>
    <w:rsid w:val="00A611F1"/>
    <w:rsid w:val="00A6351A"/>
    <w:rsid w:val="00A835C8"/>
    <w:rsid w:val="00A84824"/>
    <w:rsid w:val="00A84A4A"/>
    <w:rsid w:val="00A865E8"/>
    <w:rsid w:val="00A92722"/>
    <w:rsid w:val="00A9594E"/>
    <w:rsid w:val="00AA1236"/>
    <w:rsid w:val="00AA1820"/>
    <w:rsid w:val="00AA1B7C"/>
    <w:rsid w:val="00AA2FEA"/>
    <w:rsid w:val="00AB3C99"/>
    <w:rsid w:val="00AB4E21"/>
    <w:rsid w:val="00AB5BEF"/>
    <w:rsid w:val="00AD1553"/>
    <w:rsid w:val="00AE5E2B"/>
    <w:rsid w:val="00AE7AC0"/>
    <w:rsid w:val="00AF0652"/>
    <w:rsid w:val="00AF3429"/>
    <w:rsid w:val="00AF55A2"/>
    <w:rsid w:val="00AF614C"/>
    <w:rsid w:val="00AF65D2"/>
    <w:rsid w:val="00AF7C4D"/>
    <w:rsid w:val="00B0103F"/>
    <w:rsid w:val="00B100F3"/>
    <w:rsid w:val="00B15527"/>
    <w:rsid w:val="00B15EA4"/>
    <w:rsid w:val="00B226EB"/>
    <w:rsid w:val="00B2327A"/>
    <w:rsid w:val="00B26897"/>
    <w:rsid w:val="00B42D09"/>
    <w:rsid w:val="00B47419"/>
    <w:rsid w:val="00B53AAC"/>
    <w:rsid w:val="00B56FF7"/>
    <w:rsid w:val="00B64FAB"/>
    <w:rsid w:val="00B66010"/>
    <w:rsid w:val="00B76C62"/>
    <w:rsid w:val="00B8593E"/>
    <w:rsid w:val="00B9414D"/>
    <w:rsid w:val="00B9659B"/>
    <w:rsid w:val="00BB13AD"/>
    <w:rsid w:val="00BC10A9"/>
    <w:rsid w:val="00BC2617"/>
    <w:rsid w:val="00BC4BD8"/>
    <w:rsid w:val="00BD2874"/>
    <w:rsid w:val="00BD2BDE"/>
    <w:rsid w:val="00BD2D52"/>
    <w:rsid w:val="00BD3DD5"/>
    <w:rsid w:val="00BE10A9"/>
    <w:rsid w:val="00BE2C60"/>
    <w:rsid w:val="00BE559F"/>
    <w:rsid w:val="00C000E9"/>
    <w:rsid w:val="00C03F84"/>
    <w:rsid w:val="00C05FD3"/>
    <w:rsid w:val="00C115E2"/>
    <w:rsid w:val="00C12B93"/>
    <w:rsid w:val="00C12E19"/>
    <w:rsid w:val="00C16A9E"/>
    <w:rsid w:val="00C225E2"/>
    <w:rsid w:val="00C23E87"/>
    <w:rsid w:val="00C24629"/>
    <w:rsid w:val="00C26992"/>
    <w:rsid w:val="00C31C5C"/>
    <w:rsid w:val="00C3463A"/>
    <w:rsid w:val="00C37785"/>
    <w:rsid w:val="00C426F8"/>
    <w:rsid w:val="00C526CC"/>
    <w:rsid w:val="00C54116"/>
    <w:rsid w:val="00C5688B"/>
    <w:rsid w:val="00C56916"/>
    <w:rsid w:val="00C651CC"/>
    <w:rsid w:val="00C70572"/>
    <w:rsid w:val="00C7572C"/>
    <w:rsid w:val="00C77ECF"/>
    <w:rsid w:val="00C86EDD"/>
    <w:rsid w:val="00CA0C8E"/>
    <w:rsid w:val="00CA5C44"/>
    <w:rsid w:val="00CA5F26"/>
    <w:rsid w:val="00CA7C3A"/>
    <w:rsid w:val="00CB1E56"/>
    <w:rsid w:val="00CB394E"/>
    <w:rsid w:val="00CB75B6"/>
    <w:rsid w:val="00CC0C46"/>
    <w:rsid w:val="00CC42B9"/>
    <w:rsid w:val="00CD5FB0"/>
    <w:rsid w:val="00CD732A"/>
    <w:rsid w:val="00CF1E5A"/>
    <w:rsid w:val="00CF55A6"/>
    <w:rsid w:val="00D03AB8"/>
    <w:rsid w:val="00D1093B"/>
    <w:rsid w:val="00D15ADF"/>
    <w:rsid w:val="00D15B58"/>
    <w:rsid w:val="00D24F2B"/>
    <w:rsid w:val="00D254A8"/>
    <w:rsid w:val="00D367C0"/>
    <w:rsid w:val="00D370A0"/>
    <w:rsid w:val="00D45D4E"/>
    <w:rsid w:val="00D50256"/>
    <w:rsid w:val="00D5108A"/>
    <w:rsid w:val="00D61F7C"/>
    <w:rsid w:val="00D64F81"/>
    <w:rsid w:val="00D66408"/>
    <w:rsid w:val="00D72205"/>
    <w:rsid w:val="00D80076"/>
    <w:rsid w:val="00D808C6"/>
    <w:rsid w:val="00D819EC"/>
    <w:rsid w:val="00D831F1"/>
    <w:rsid w:val="00D87A2C"/>
    <w:rsid w:val="00D91B0E"/>
    <w:rsid w:val="00D93A1D"/>
    <w:rsid w:val="00DA0FAA"/>
    <w:rsid w:val="00DA4278"/>
    <w:rsid w:val="00DA5F65"/>
    <w:rsid w:val="00DB2CC6"/>
    <w:rsid w:val="00DB3306"/>
    <w:rsid w:val="00DB52D4"/>
    <w:rsid w:val="00DC4487"/>
    <w:rsid w:val="00DC509C"/>
    <w:rsid w:val="00DF2D48"/>
    <w:rsid w:val="00DF326A"/>
    <w:rsid w:val="00DF3420"/>
    <w:rsid w:val="00DF38BE"/>
    <w:rsid w:val="00DF68E6"/>
    <w:rsid w:val="00E01B83"/>
    <w:rsid w:val="00E0249E"/>
    <w:rsid w:val="00E1024C"/>
    <w:rsid w:val="00E11E52"/>
    <w:rsid w:val="00E1717A"/>
    <w:rsid w:val="00E171C4"/>
    <w:rsid w:val="00E2026E"/>
    <w:rsid w:val="00E2105B"/>
    <w:rsid w:val="00E239C8"/>
    <w:rsid w:val="00E2727F"/>
    <w:rsid w:val="00E27ED4"/>
    <w:rsid w:val="00E30CB0"/>
    <w:rsid w:val="00E36D6B"/>
    <w:rsid w:val="00E44EC2"/>
    <w:rsid w:val="00E462B7"/>
    <w:rsid w:val="00E57415"/>
    <w:rsid w:val="00E601B7"/>
    <w:rsid w:val="00E7132B"/>
    <w:rsid w:val="00E71EE8"/>
    <w:rsid w:val="00E77B07"/>
    <w:rsid w:val="00E87C87"/>
    <w:rsid w:val="00E90D8E"/>
    <w:rsid w:val="00E97187"/>
    <w:rsid w:val="00EA5E22"/>
    <w:rsid w:val="00EA63A8"/>
    <w:rsid w:val="00EB315B"/>
    <w:rsid w:val="00EB5069"/>
    <w:rsid w:val="00EC22D1"/>
    <w:rsid w:val="00EC2600"/>
    <w:rsid w:val="00EC7991"/>
    <w:rsid w:val="00ED082C"/>
    <w:rsid w:val="00ED30CD"/>
    <w:rsid w:val="00ED3B8F"/>
    <w:rsid w:val="00ED74F9"/>
    <w:rsid w:val="00EE746A"/>
    <w:rsid w:val="00EF2B49"/>
    <w:rsid w:val="00EF6049"/>
    <w:rsid w:val="00F002F7"/>
    <w:rsid w:val="00F024B6"/>
    <w:rsid w:val="00F0526B"/>
    <w:rsid w:val="00F0600F"/>
    <w:rsid w:val="00F06B08"/>
    <w:rsid w:val="00F074D1"/>
    <w:rsid w:val="00F10B5C"/>
    <w:rsid w:val="00F13EA7"/>
    <w:rsid w:val="00F140BB"/>
    <w:rsid w:val="00F16ABF"/>
    <w:rsid w:val="00F21438"/>
    <w:rsid w:val="00F30674"/>
    <w:rsid w:val="00F42438"/>
    <w:rsid w:val="00F43B86"/>
    <w:rsid w:val="00F43F4F"/>
    <w:rsid w:val="00F50358"/>
    <w:rsid w:val="00F5540F"/>
    <w:rsid w:val="00F576AE"/>
    <w:rsid w:val="00F6474E"/>
    <w:rsid w:val="00F66552"/>
    <w:rsid w:val="00F66C45"/>
    <w:rsid w:val="00F70917"/>
    <w:rsid w:val="00F7157E"/>
    <w:rsid w:val="00F733B8"/>
    <w:rsid w:val="00F739C6"/>
    <w:rsid w:val="00F85A24"/>
    <w:rsid w:val="00F85EDC"/>
    <w:rsid w:val="00F866E4"/>
    <w:rsid w:val="00F957E2"/>
    <w:rsid w:val="00F96E6E"/>
    <w:rsid w:val="00FA2D9F"/>
    <w:rsid w:val="00FA3F09"/>
    <w:rsid w:val="00FA3F73"/>
    <w:rsid w:val="00FB1304"/>
    <w:rsid w:val="00FB3C37"/>
    <w:rsid w:val="00FB5ACE"/>
    <w:rsid w:val="00FB6017"/>
    <w:rsid w:val="00FC69CF"/>
    <w:rsid w:val="00FD1140"/>
    <w:rsid w:val="00FD205D"/>
    <w:rsid w:val="00FD406A"/>
    <w:rsid w:val="00FD7DB1"/>
    <w:rsid w:val="00FE4333"/>
    <w:rsid w:val="00FE44F0"/>
    <w:rsid w:val="00FE48B7"/>
    <w:rsid w:val="00FF249B"/>
    <w:rsid w:val="00FF402F"/>
    <w:rsid w:val="00FF644B"/>
    <w:rsid w:val="09C2174E"/>
    <w:rsid w:val="17AE4A2D"/>
    <w:rsid w:val="452026A5"/>
    <w:rsid w:val="474F7746"/>
    <w:rsid w:val="5910757D"/>
    <w:rsid w:val="6EA51611"/>
    <w:rsid w:val="72B6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ACAECF"/>
  <w15:docId w15:val="{50DD2176-19A2-47F5-B354-680AD0E49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CD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line="360" w:lineRule="auto"/>
      <w:jc w:val="center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customStyle="1" w:styleId="10">
    <w:name w:val="修订1"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paragraph" w:customStyle="1" w:styleId="21">
    <w:name w:val="修订2"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">
    <w:name w:val="修订3"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paragraph" w:styleId="af0">
    <w:name w:val="Revision"/>
    <w:hidden/>
    <w:uiPriority w:val="99"/>
    <w:unhideWhenUsed/>
    <w:rsid w:val="00574228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5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guoyi.chen</dc:creator>
  <cp:lastModifiedBy>徐越峰</cp:lastModifiedBy>
  <cp:revision>118</cp:revision>
  <cp:lastPrinted>2025-01-22T09:44:00Z</cp:lastPrinted>
  <dcterms:created xsi:type="dcterms:W3CDTF">2025-01-22T07:39:00Z</dcterms:created>
  <dcterms:modified xsi:type="dcterms:W3CDTF">2026-06-26T01:29:00Z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2DAD643E294245E7A71138379034AD53_13</vt:lpwstr>
  </property>
  <property fmtid="{D5CDD505-2E9C-101B-9397-08002B2CF9AE}" pid="4" name="KSOTemplateDocerSaveRecord">
    <vt:lpwstr>eyJoZGlkIjoiYTMxZDVkMzk2NGVmZGE2NjI3ZGI1OGI0ZDVlYzRhZTgiLCJ1c2VySWQiOiI0NTUxMDI5OTkifQ==</vt:lpwstr>
  </property>
</Properties>
</file>