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6F21" w:rsidRDefault="00223A73">
      <w:pPr>
        <w:spacing w:line="360" w:lineRule="auto"/>
        <w:rPr>
          <w:rFonts w:ascii="宋体" w:hAnsi="宋体"/>
          <w:sz w:val="24"/>
        </w:rPr>
      </w:pPr>
      <w:r>
        <w:rPr>
          <w:rFonts w:ascii="宋体" w:hAnsi="宋体" w:hint="eastAsia"/>
          <w:sz w:val="24"/>
        </w:rPr>
        <w:t xml:space="preserve">证券代码：600256                             </w:t>
      </w:r>
      <w:r>
        <w:rPr>
          <w:rFonts w:ascii="宋体" w:hAnsi="宋体"/>
          <w:sz w:val="24"/>
        </w:rPr>
        <w:t xml:space="preserve"> </w:t>
      </w:r>
      <w:r>
        <w:rPr>
          <w:rFonts w:ascii="宋体" w:hAnsi="宋体" w:hint="eastAsia"/>
          <w:sz w:val="24"/>
        </w:rPr>
        <w:t xml:space="preserve">       证券简称：</w:t>
      </w:r>
      <w:proofErr w:type="gramStart"/>
      <w:r>
        <w:rPr>
          <w:rFonts w:ascii="宋体" w:hAnsi="宋体" w:hint="eastAsia"/>
          <w:sz w:val="24"/>
        </w:rPr>
        <w:t>广汇能源</w:t>
      </w:r>
      <w:proofErr w:type="gramEnd"/>
    </w:p>
    <w:p w:rsidR="00296F21" w:rsidRDefault="00296F21">
      <w:pPr>
        <w:spacing w:line="360" w:lineRule="auto"/>
        <w:rPr>
          <w:rFonts w:ascii="宋体" w:hAnsi="宋体"/>
          <w:sz w:val="24"/>
        </w:rPr>
      </w:pPr>
    </w:p>
    <w:p w:rsidR="00296F21" w:rsidRDefault="00223A73">
      <w:pPr>
        <w:tabs>
          <w:tab w:val="left" w:pos="1903"/>
        </w:tabs>
        <w:spacing w:line="520" w:lineRule="exact"/>
        <w:jc w:val="center"/>
        <w:rPr>
          <w:rFonts w:ascii="黑体" w:eastAsia="黑体" w:hAnsi="仿宋_GB2312"/>
          <w:b/>
          <w:bCs/>
          <w:color w:val="FF0000"/>
          <w:sz w:val="36"/>
          <w:szCs w:val="36"/>
        </w:rPr>
      </w:pPr>
      <w:proofErr w:type="gramStart"/>
      <w:r>
        <w:rPr>
          <w:rFonts w:ascii="黑体" w:eastAsia="黑体" w:hAnsi="仿宋_GB2312" w:hint="eastAsia"/>
          <w:b/>
          <w:bCs/>
          <w:color w:val="FF0000"/>
          <w:sz w:val="36"/>
          <w:szCs w:val="36"/>
        </w:rPr>
        <w:t>广汇能源</w:t>
      </w:r>
      <w:proofErr w:type="gramEnd"/>
      <w:r>
        <w:rPr>
          <w:rFonts w:ascii="黑体" w:eastAsia="黑体" w:hAnsi="仿宋_GB2312" w:hint="eastAsia"/>
          <w:b/>
          <w:bCs/>
          <w:color w:val="FF0000"/>
          <w:sz w:val="36"/>
          <w:szCs w:val="36"/>
        </w:rPr>
        <w:t>股份有限公司</w:t>
      </w:r>
    </w:p>
    <w:p w:rsidR="00296F21" w:rsidRDefault="00223A73">
      <w:pPr>
        <w:tabs>
          <w:tab w:val="left" w:pos="1903"/>
        </w:tabs>
        <w:spacing w:line="520" w:lineRule="exact"/>
        <w:jc w:val="center"/>
        <w:rPr>
          <w:rFonts w:ascii="黑体" w:eastAsia="黑体" w:hAnsi="仿宋_GB2312"/>
          <w:b/>
          <w:bCs/>
          <w:color w:val="FF0000"/>
          <w:sz w:val="36"/>
          <w:szCs w:val="36"/>
        </w:rPr>
      </w:pPr>
      <w:r>
        <w:rPr>
          <w:rFonts w:ascii="黑体" w:eastAsia="黑体" w:hAnsi="仿宋_GB2312" w:hint="eastAsia"/>
          <w:b/>
          <w:bCs/>
          <w:color w:val="FF0000"/>
          <w:sz w:val="36"/>
          <w:szCs w:val="36"/>
        </w:rPr>
        <w:t>关于参加新疆辖区上市公司2026年</w:t>
      </w:r>
    </w:p>
    <w:p w:rsidR="00296F21" w:rsidRDefault="00223A73">
      <w:pPr>
        <w:tabs>
          <w:tab w:val="left" w:pos="1903"/>
        </w:tabs>
        <w:spacing w:line="520" w:lineRule="exact"/>
        <w:jc w:val="center"/>
        <w:rPr>
          <w:rFonts w:ascii="黑体" w:eastAsia="黑体" w:hAnsi="仿宋_GB2312"/>
          <w:b/>
          <w:bCs/>
          <w:color w:val="FF0000"/>
          <w:sz w:val="36"/>
          <w:szCs w:val="36"/>
        </w:rPr>
      </w:pPr>
      <w:r>
        <w:rPr>
          <w:rFonts w:ascii="黑体" w:eastAsia="黑体" w:hAnsi="仿宋_GB2312" w:hint="eastAsia"/>
          <w:b/>
          <w:bCs/>
          <w:color w:val="FF0000"/>
          <w:sz w:val="36"/>
          <w:szCs w:val="36"/>
        </w:rPr>
        <w:t>投资者网上集体接待日活动的纪要</w:t>
      </w:r>
    </w:p>
    <w:p w:rsidR="00296F21" w:rsidRDefault="00296F21">
      <w:pPr>
        <w:spacing w:line="360" w:lineRule="auto"/>
        <w:rPr>
          <w:rFonts w:ascii="宋体" w:hAnsi="宋体" w:cs="宋体"/>
          <w:b/>
          <w:sz w:val="24"/>
        </w:rPr>
      </w:pPr>
    </w:p>
    <w:p w:rsidR="00296F21" w:rsidRDefault="00223A73">
      <w:pPr>
        <w:spacing w:line="460" w:lineRule="exact"/>
        <w:rPr>
          <w:rFonts w:ascii="宋体" w:hAnsi="宋体" w:cs="宋体"/>
          <w:bCs/>
          <w:sz w:val="24"/>
        </w:rPr>
      </w:pPr>
      <w:r>
        <w:rPr>
          <w:rFonts w:ascii="宋体" w:hAnsi="宋体" w:cs="宋体" w:hint="eastAsia"/>
          <w:b/>
          <w:sz w:val="24"/>
        </w:rPr>
        <w:t>召开时间</w:t>
      </w:r>
      <w:r>
        <w:rPr>
          <w:rFonts w:ascii="宋体" w:hAnsi="宋体" w:cs="宋体" w:hint="eastAsia"/>
          <w:bCs/>
          <w:sz w:val="24"/>
        </w:rPr>
        <w:t>：2026年6月2</w:t>
      </w:r>
      <w:r>
        <w:rPr>
          <w:rFonts w:ascii="宋体" w:hAnsi="宋体" w:cs="宋体"/>
          <w:bCs/>
          <w:sz w:val="24"/>
        </w:rPr>
        <w:t>6</w:t>
      </w:r>
      <w:r>
        <w:rPr>
          <w:rFonts w:ascii="宋体" w:hAnsi="宋体" w:cs="宋体" w:hint="eastAsia"/>
          <w:bCs/>
          <w:sz w:val="24"/>
        </w:rPr>
        <w:t>日（星期五）下午1</w:t>
      </w:r>
      <w:r>
        <w:rPr>
          <w:rFonts w:ascii="宋体" w:hAnsi="宋体" w:cs="宋体"/>
          <w:bCs/>
          <w:sz w:val="24"/>
        </w:rPr>
        <w:t>5</w:t>
      </w:r>
      <w:r>
        <w:rPr>
          <w:rFonts w:ascii="宋体" w:hAnsi="宋体" w:cs="宋体" w:hint="eastAsia"/>
          <w:bCs/>
          <w:sz w:val="24"/>
        </w:rPr>
        <w:t>:00-1</w:t>
      </w:r>
      <w:r>
        <w:rPr>
          <w:rFonts w:ascii="宋体" w:hAnsi="宋体" w:cs="宋体"/>
          <w:bCs/>
          <w:sz w:val="24"/>
        </w:rPr>
        <w:t>7</w:t>
      </w:r>
      <w:r>
        <w:rPr>
          <w:rFonts w:ascii="宋体" w:hAnsi="宋体" w:cs="宋体" w:hint="eastAsia"/>
          <w:bCs/>
          <w:sz w:val="24"/>
        </w:rPr>
        <w:t>:</w:t>
      </w:r>
      <w:r>
        <w:rPr>
          <w:rFonts w:ascii="宋体" w:hAnsi="宋体" w:cs="宋体"/>
          <w:bCs/>
          <w:sz w:val="24"/>
        </w:rPr>
        <w:t>3</w:t>
      </w:r>
      <w:r>
        <w:rPr>
          <w:rFonts w:ascii="宋体" w:hAnsi="宋体" w:cs="宋体" w:hint="eastAsia"/>
          <w:bCs/>
          <w:sz w:val="24"/>
        </w:rPr>
        <w:t>0</w:t>
      </w:r>
    </w:p>
    <w:p w:rsidR="00296F21" w:rsidRDefault="00223A73">
      <w:pPr>
        <w:spacing w:line="460" w:lineRule="exact"/>
        <w:rPr>
          <w:rFonts w:ascii="宋体" w:hAnsi="宋体" w:cs="宋体"/>
          <w:bCs/>
          <w:sz w:val="24"/>
        </w:rPr>
      </w:pPr>
      <w:r>
        <w:rPr>
          <w:rFonts w:ascii="宋体" w:hAnsi="宋体" w:cs="宋体" w:hint="eastAsia"/>
          <w:b/>
          <w:sz w:val="24"/>
        </w:rPr>
        <w:t>召开网址</w:t>
      </w:r>
      <w:r>
        <w:rPr>
          <w:rFonts w:ascii="宋体" w:hAnsi="宋体" w:cs="宋体" w:hint="eastAsia"/>
          <w:bCs/>
          <w:sz w:val="24"/>
        </w:rPr>
        <w:t>：“全景路演”网站（http://rs.p5w.net）</w:t>
      </w:r>
    </w:p>
    <w:p w:rsidR="00296F21" w:rsidRDefault="00223A73">
      <w:pPr>
        <w:spacing w:line="460" w:lineRule="exact"/>
        <w:rPr>
          <w:rFonts w:ascii="宋体" w:hAnsi="宋体" w:cs="宋体"/>
          <w:bCs/>
          <w:sz w:val="24"/>
        </w:rPr>
      </w:pPr>
      <w:r>
        <w:rPr>
          <w:rFonts w:ascii="宋体" w:hAnsi="宋体" w:cs="宋体" w:hint="eastAsia"/>
          <w:b/>
          <w:sz w:val="24"/>
        </w:rPr>
        <w:t>召开方式</w:t>
      </w:r>
      <w:r>
        <w:rPr>
          <w:rFonts w:ascii="宋体" w:hAnsi="宋体" w:cs="宋体" w:hint="eastAsia"/>
          <w:bCs/>
          <w:sz w:val="24"/>
        </w:rPr>
        <w:t>：网络互动</w:t>
      </w:r>
    </w:p>
    <w:p w:rsidR="00296F21" w:rsidRDefault="00223A73">
      <w:pPr>
        <w:spacing w:line="460" w:lineRule="exact"/>
        <w:rPr>
          <w:rFonts w:ascii="宋体" w:hAnsi="宋体" w:cs="宋体"/>
          <w:b/>
          <w:sz w:val="24"/>
        </w:rPr>
      </w:pPr>
      <w:r>
        <w:rPr>
          <w:rFonts w:ascii="宋体" w:hAnsi="宋体" w:cs="宋体" w:hint="eastAsia"/>
          <w:b/>
          <w:sz w:val="24"/>
        </w:rPr>
        <w:t>会议嘉宾：</w:t>
      </w:r>
      <w:r>
        <w:rPr>
          <w:rFonts w:ascii="宋体" w:hAnsi="宋体" w:cs="宋体" w:hint="eastAsia"/>
          <w:bCs/>
          <w:sz w:val="24"/>
        </w:rPr>
        <w:t>董事长韩士发；</w:t>
      </w:r>
    </w:p>
    <w:p w:rsidR="00296F21" w:rsidRDefault="00223A73">
      <w:pPr>
        <w:spacing w:line="460" w:lineRule="exact"/>
        <w:ind w:firstLineChars="500" w:firstLine="1200"/>
        <w:rPr>
          <w:rFonts w:ascii="宋体" w:hAnsi="宋体" w:cs="宋体"/>
          <w:bCs/>
          <w:sz w:val="24"/>
        </w:rPr>
      </w:pPr>
      <w:r>
        <w:rPr>
          <w:rFonts w:ascii="宋体" w:hAnsi="宋体" w:cs="宋体" w:hint="eastAsia"/>
          <w:bCs/>
          <w:sz w:val="24"/>
        </w:rPr>
        <w:t>董事、总经理戚庆丰；</w:t>
      </w:r>
    </w:p>
    <w:p w:rsidR="00296F21" w:rsidRDefault="00223A73">
      <w:pPr>
        <w:spacing w:line="460" w:lineRule="exact"/>
        <w:ind w:firstLineChars="500" w:firstLine="1200"/>
        <w:rPr>
          <w:rFonts w:ascii="宋体" w:hAnsi="宋体" w:cs="宋体"/>
          <w:bCs/>
          <w:sz w:val="24"/>
        </w:rPr>
      </w:pPr>
      <w:r>
        <w:rPr>
          <w:rFonts w:ascii="宋体" w:hAnsi="宋体" w:cs="宋体" w:hint="eastAsia"/>
          <w:bCs/>
          <w:sz w:val="24"/>
        </w:rPr>
        <w:t>董事、副总经理兼董事会秘书阳贤；</w:t>
      </w:r>
    </w:p>
    <w:p w:rsidR="00296F21" w:rsidRDefault="00223A73">
      <w:pPr>
        <w:spacing w:line="460" w:lineRule="exact"/>
        <w:ind w:firstLineChars="500" w:firstLine="1200"/>
        <w:rPr>
          <w:rFonts w:ascii="宋体" w:hAnsi="宋体" w:cs="宋体"/>
          <w:bCs/>
          <w:sz w:val="24"/>
        </w:rPr>
      </w:pPr>
      <w:r>
        <w:rPr>
          <w:rFonts w:ascii="宋体" w:hAnsi="宋体" w:cs="宋体" w:hint="eastAsia"/>
          <w:bCs/>
          <w:sz w:val="24"/>
        </w:rPr>
        <w:t>副总经理兼财务总监康继东；</w:t>
      </w:r>
    </w:p>
    <w:p w:rsidR="00296F21" w:rsidRDefault="00223A73">
      <w:pPr>
        <w:spacing w:line="460" w:lineRule="exact"/>
        <w:ind w:firstLineChars="500" w:firstLine="1200"/>
        <w:rPr>
          <w:rFonts w:ascii="宋体" w:hAnsi="宋体" w:cs="宋体"/>
          <w:bCs/>
          <w:sz w:val="24"/>
        </w:rPr>
      </w:pPr>
      <w:r>
        <w:rPr>
          <w:rFonts w:ascii="宋体" w:hAnsi="宋体" w:cs="宋体" w:hint="eastAsia"/>
          <w:bCs/>
          <w:sz w:val="24"/>
        </w:rPr>
        <w:t>证券事务代表李雯娟；</w:t>
      </w:r>
    </w:p>
    <w:p w:rsidR="00296F21" w:rsidRDefault="00223A73">
      <w:pPr>
        <w:spacing w:line="460" w:lineRule="exact"/>
        <w:ind w:firstLineChars="500" w:firstLine="1200"/>
        <w:rPr>
          <w:rFonts w:ascii="宋体" w:hAnsi="宋体" w:cs="宋体"/>
          <w:bCs/>
          <w:sz w:val="24"/>
        </w:rPr>
      </w:pPr>
      <w:r>
        <w:rPr>
          <w:rFonts w:ascii="宋体" w:hAnsi="宋体" w:cs="宋体" w:hint="eastAsia"/>
          <w:bCs/>
          <w:sz w:val="24"/>
        </w:rPr>
        <w:t>财务部部长李旭。</w:t>
      </w:r>
    </w:p>
    <w:p w:rsidR="00296F21" w:rsidRDefault="00296F21">
      <w:pPr>
        <w:spacing w:line="360" w:lineRule="auto"/>
        <w:ind w:firstLineChars="200" w:firstLine="480"/>
        <w:rPr>
          <w:rFonts w:ascii="宋体" w:hAnsi="宋体" w:cs="宋体"/>
          <w:bCs/>
          <w:sz w:val="24"/>
        </w:rPr>
      </w:pPr>
    </w:p>
    <w:p w:rsidR="00296F21" w:rsidRDefault="00223A73">
      <w:pPr>
        <w:spacing w:line="460" w:lineRule="exact"/>
        <w:ind w:firstLineChars="200" w:firstLine="480"/>
        <w:rPr>
          <w:rFonts w:ascii="宋体" w:hAnsi="宋体" w:cs="宋体"/>
          <w:bCs/>
          <w:sz w:val="24"/>
        </w:rPr>
      </w:pPr>
      <w:r>
        <w:rPr>
          <w:rFonts w:ascii="宋体" w:hAnsi="宋体" w:cs="宋体" w:hint="eastAsia"/>
          <w:bCs/>
          <w:sz w:val="24"/>
        </w:rPr>
        <w:t>公司就投资者在本次交流活动中提出的问题进行了回复：</w:t>
      </w:r>
    </w:p>
    <w:p w:rsidR="00296F21" w:rsidRDefault="00223A73">
      <w:pPr>
        <w:pStyle w:val="Style6"/>
        <w:spacing w:line="460" w:lineRule="exact"/>
        <w:ind w:leftChars="-1" w:left="-2" w:firstLine="482"/>
        <w:rPr>
          <w:rFonts w:ascii="宋体" w:hAnsi="宋体"/>
          <w:b/>
          <w:bCs/>
          <w:sz w:val="24"/>
          <w:szCs w:val="24"/>
        </w:rPr>
      </w:pPr>
      <w:r>
        <w:rPr>
          <w:rFonts w:ascii="宋体" w:hAnsi="宋体" w:hint="eastAsia"/>
          <w:b/>
          <w:bCs/>
          <w:sz w:val="24"/>
          <w:szCs w:val="24"/>
        </w:rPr>
        <w:t>1</w:t>
      </w:r>
      <w:r>
        <w:rPr>
          <w:rFonts w:ascii="宋体" w:hAnsi="宋体"/>
          <w:b/>
          <w:bCs/>
          <w:sz w:val="24"/>
          <w:szCs w:val="24"/>
        </w:rPr>
        <w:t>、</w:t>
      </w:r>
      <w:proofErr w:type="gramStart"/>
      <w:r>
        <w:rPr>
          <w:rFonts w:ascii="宋体" w:hAnsi="宋体"/>
          <w:b/>
          <w:bCs/>
          <w:sz w:val="24"/>
          <w:szCs w:val="24"/>
        </w:rPr>
        <w:t>广汇能源</w:t>
      </w:r>
      <w:proofErr w:type="gramEnd"/>
      <w:r>
        <w:rPr>
          <w:rFonts w:ascii="宋体" w:hAnsi="宋体"/>
          <w:b/>
          <w:bCs/>
          <w:sz w:val="24"/>
          <w:szCs w:val="24"/>
        </w:rPr>
        <w:t>疆内销售的煤炭</w:t>
      </w:r>
      <w:proofErr w:type="gramStart"/>
      <w:r>
        <w:rPr>
          <w:rFonts w:ascii="宋体" w:hAnsi="宋体"/>
          <w:b/>
          <w:bCs/>
          <w:sz w:val="24"/>
          <w:szCs w:val="24"/>
        </w:rPr>
        <w:t>价格与疆外相</w:t>
      </w:r>
      <w:proofErr w:type="gramEnd"/>
      <w:r>
        <w:rPr>
          <w:rFonts w:ascii="宋体" w:hAnsi="宋体"/>
          <w:b/>
          <w:bCs/>
          <w:sz w:val="24"/>
          <w:szCs w:val="24"/>
        </w:rPr>
        <w:t>比，坑口价会更高吗？毛利润会更高吗？</w:t>
      </w:r>
    </w:p>
    <w:p w:rsidR="00296F21" w:rsidRDefault="00BB3294" w:rsidP="00127E61">
      <w:pPr>
        <w:pStyle w:val="Style6"/>
        <w:spacing w:line="460" w:lineRule="exact"/>
        <w:ind w:leftChars="-1" w:left="-2" w:firstLine="480"/>
        <w:rPr>
          <w:rFonts w:ascii="宋体" w:hAnsi="宋体"/>
          <w:sz w:val="24"/>
          <w:szCs w:val="24"/>
        </w:rPr>
      </w:pPr>
      <w:r>
        <w:rPr>
          <w:rFonts w:ascii="宋体" w:hAnsi="宋体"/>
          <w:sz w:val="24"/>
          <w:szCs w:val="24"/>
        </w:rPr>
        <w:t>尊敬的投资者，您好！</w:t>
      </w:r>
      <w:r w:rsidR="00223A73">
        <w:rPr>
          <w:rFonts w:ascii="宋体" w:hAnsi="宋体"/>
          <w:sz w:val="24"/>
          <w:szCs w:val="24"/>
        </w:rPr>
        <w:t>受益于淖毛湖区域富油气煤供需关系的改善，当前用作化工原料煤的产品价格会整体高于</w:t>
      </w:r>
      <w:proofErr w:type="gramStart"/>
      <w:r w:rsidR="00223A73">
        <w:rPr>
          <w:rFonts w:ascii="宋体" w:hAnsi="宋体"/>
          <w:sz w:val="24"/>
          <w:szCs w:val="24"/>
        </w:rPr>
        <w:t>销往疆外的</w:t>
      </w:r>
      <w:proofErr w:type="gramEnd"/>
      <w:r w:rsidR="00223A73">
        <w:rPr>
          <w:rFonts w:ascii="宋体" w:hAnsi="宋体"/>
          <w:sz w:val="24"/>
          <w:szCs w:val="24"/>
        </w:rPr>
        <w:t>动力煤。谢谢关注！</w:t>
      </w:r>
    </w:p>
    <w:p w:rsidR="00296F21" w:rsidRDefault="00296F21" w:rsidP="00127E61">
      <w:pPr>
        <w:pStyle w:val="Style6"/>
        <w:spacing w:line="460" w:lineRule="exact"/>
        <w:ind w:firstLineChars="175"/>
        <w:rPr>
          <w:rFonts w:ascii="宋体" w:hAnsi="宋体"/>
          <w:sz w:val="24"/>
          <w:szCs w:val="24"/>
        </w:rPr>
      </w:pPr>
    </w:p>
    <w:p w:rsidR="00296F21" w:rsidRDefault="00F36738">
      <w:pPr>
        <w:pStyle w:val="Style6"/>
        <w:spacing w:line="460" w:lineRule="exact"/>
        <w:ind w:leftChars="-1" w:left="-2" w:firstLine="482"/>
        <w:rPr>
          <w:rFonts w:ascii="宋体" w:hAnsi="宋体"/>
          <w:b/>
          <w:bCs/>
          <w:sz w:val="24"/>
          <w:szCs w:val="24"/>
        </w:rPr>
      </w:pPr>
      <w:r>
        <w:rPr>
          <w:rFonts w:ascii="宋体" w:hAnsi="宋体"/>
          <w:b/>
          <w:bCs/>
          <w:sz w:val="24"/>
          <w:szCs w:val="24"/>
        </w:rPr>
        <w:t>2</w:t>
      </w:r>
      <w:r w:rsidR="00223A73">
        <w:rPr>
          <w:rFonts w:ascii="宋体" w:hAnsi="宋体" w:hint="eastAsia"/>
          <w:b/>
          <w:bCs/>
          <w:sz w:val="24"/>
          <w:szCs w:val="24"/>
        </w:rPr>
        <w:t>、国家</w:t>
      </w:r>
      <w:proofErr w:type="gramStart"/>
      <w:r w:rsidR="00223A73">
        <w:rPr>
          <w:rFonts w:ascii="宋体" w:hAnsi="宋体" w:hint="eastAsia"/>
          <w:b/>
          <w:bCs/>
          <w:sz w:val="24"/>
          <w:szCs w:val="24"/>
        </w:rPr>
        <w:t>十五五</w:t>
      </w:r>
      <w:proofErr w:type="gramEnd"/>
      <w:r w:rsidR="00223A73">
        <w:rPr>
          <w:rFonts w:ascii="宋体" w:hAnsi="宋体" w:hint="eastAsia"/>
          <w:b/>
          <w:bCs/>
          <w:sz w:val="24"/>
          <w:szCs w:val="24"/>
        </w:rPr>
        <w:t>能源规划方案出来后，</w:t>
      </w:r>
      <w:proofErr w:type="gramStart"/>
      <w:r w:rsidR="00223A73">
        <w:rPr>
          <w:rFonts w:ascii="宋体" w:hAnsi="宋体" w:hint="eastAsia"/>
          <w:b/>
          <w:bCs/>
          <w:sz w:val="24"/>
          <w:szCs w:val="24"/>
        </w:rPr>
        <w:t>对广汇能源</w:t>
      </w:r>
      <w:proofErr w:type="gramEnd"/>
      <w:r w:rsidR="00223A73">
        <w:rPr>
          <w:rFonts w:ascii="宋体" w:hAnsi="宋体" w:hint="eastAsia"/>
          <w:b/>
          <w:bCs/>
          <w:sz w:val="24"/>
          <w:szCs w:val="24"/>
        </w:rPr>
        <w:t>的发展有何影响？能详细介绍一下具体会有哪些影响吗？</w:t>
      </w:r>
    </w:p>
    <w:p w:rsidR="00296F21" w:rsidRDefault="00223A73" w:rsidP="009D7A3B">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的关注与支持！《新型能源体系建设“十五五</w:t>
      </w:r>
      <w:r w:rsidR="00F066FA">
        <w:rPr>
          <w:rFonts w:ascii="宋体" w:hAnsi="宋体"/>
          <w:sz w:val="24"/>
          <w:szCs w:val="24"/>
        </w:rPr>
        <w:t>”</w:t>
      </w:r>
      <w:r>
        <w:rPr>
          <w:rFonts w:ascii="宋体" w:hAnsi="宋体"/>
          <w:sz w:val="24"/>
          <w:szCs w:val="24"/>
        </w:rPr>
        <w:t>规划》明确了我国能源安全保供与绿色低碳转型的发展路径，既支持油气增储上产、传统能源清洁高效利用，也大力扶持CCUS、绿氢、风光等新型能源产业发展，将为公司全产业链布局及绿色转型提供良好政策环境与发展机遇。公司依托煤油气资源优势，已布局CCUS、绿氢、低碳煤化工等赛道，高度契合规划发展方向。目前公司</w:t>
      </w:r>
      <w:r>
        <w:rPr>
          <w:rFonts w:ascii="宋体" w:hAnsi="宋体"/>
          <w:sz w:val="24"/>
          <w:szCs w:val="24"/>
        </w:rPr>
        <w:lastRenderedPageBreak/>
        <w:t>正组织内部深入研究政策细则，结合自身资源禀赋优化中长期战略规划，在稳固油气、煤炭、煤化工主业基本盘的同时，加快新能源与低碳产业项目落地，推动传统能源与新型能源协同发展，充分把握政策机遇实现企业高质量可持续发展。</w:t>
      </w:r>
    </w:p>
    <w:p w:rsidR="00296F21" w:rsidRDefault="00296F21" w:rsidP="009D7A3B">
      <w:pPr>
        <w:pStyle w:val="Style6"/>
        <w:spacing w:line="460" w:lineRule="exact"/>
        <w:ind w:firstLineChars="0" w:firstLine="0"/>
        <w:rPr>
          <w:rFonts w:ascii="宋体" w:hAnsi="宋体"/>
          <w:sz w:val="24"/>
          <w:szCs w:val="24"/>
        </w:rPr>
      </w:pPr>
    </w:p>
    <w:p w:rsidR="00296F21" w:rsidRDefault="00F36738">
      <w:pPr>
        <w:pStyle w:val="Style6"/>
        <w:spacing w:line="460" w:lineRule="exact"/>
        <w:ind w:leftChars="-1" w:left="-2" w:firstLine="482"/>
        <w:rPr>
          <w:rFonts w:ascii="宋体" w:hAnsi="宋体"/>
          <w:b/>
          <w:bCs/>
          <w:sz w:val="24"/>
          <w:szCs w:val="24"/>
        </w:rPr>
      </w:pPr>
      <w:r>
        <w:rPr>
          <w:rFonts w:ascii="宋体" w:hAnsi="宋体"/>
          <w:b/>
          <w:bCs/>
          <w:sz w:val="24"/>
          <w:szCs w:val="24"/>
        </w:rPr>
        <w:t>3</w:t>
      </w:r>
      <w:r w:rsidR="00223A73">
        <w:rPr>
          <w:rFonts w:ascii="宋体" w:hAnsi="宋体" w:hint="eastAsia"/>
          <w:b/>
          <w:bCs/>
          <w:sz w:val="24"/>
          <w:szCs w:val="24"/>
        </w:rPr>
        <w:t>、公司业务截止2026年6月26号，股东数是多少？</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的关注与支持！截止到2026年6月18日公司股东总户数179,788户。暂无截止到6月26日的股东总户数。</w:t>
      </w:r>
    </w:p>
    <w:p w:rsidR="00296F21" w:rsidRDefault="00296F21" w:rsidP="00797E7B">
      <w:pPr>
        <w:pStyle w:val="Style6"/>
        <w:spacing w:line="460" w:lineRule="exact"/>
        <w:ind w:firstLineChars="0" w:firstLine="0"/>
        <w:rPr>
          <w:rFonts w:ascii="宋体" w:hAnsi="宋体"/>
          <w:sz w:val="24"/>
          <w:szCs w:val="24"/>
        </w:rPr>
      </w:pPr>
    </w:p>
    <w:p w:rsidR="00296F21" w:rsidRDefault="00F36738">
      <w:pPr>
        <w:pStyle w:val="Style6"/>
        <w:spacing w:line="460" w:lineRule="exact"/>
        <w:ind w:leftChars="-1" w:left="-2" w:firstLine="482"/>
        <w:rPr>
          <w:rFonts w:ascii="宋体" w:hAnsi="宋体"/>
          <w:b/>
          <w:bCs/>
          <w:sz w:val="24"/>
          <w:szCs w:val="24"/>
        </w:rPr>
      </w:pPr>
      <w:r>
        <w:rPr>
          <w:rFonts w:ascii="宋体" w:hAnsi="宋体"/>
          <w:b/>
          <w:bCs/>
          <w:sz w:val="24"/>
          <w:szCs w:val="24"/>
        </w:rPr>
        <w:t>4</w:t>
      </w:r>
      <w:r w:rsidR="00223A73">
        <w:rPr>
          <w:rFonts w:ascii="宋体" w:hAnsi="宋体" w:hint="eastAsia"/>
          <w:b/>
          <w:bCs/>
          <w:sz w:val="24"/>
          <w:szCs w:val="24"/>
        </w:rPr>
        <w:t>、我看好贵公司市值过千亿，你觉得需要多久？</w:t>
      </w:r>
    </w:p>
    <w:p w:rsidR="00296F21" w:rsidRDefault="00223A73" w:rsidP="00C60CFE">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尊敬的投资者，您好！感谢您对公司的关注与支持！公司当前经营稳定，各项业务正常推进。公司将持续聚焦主业，稳步提升经营价值回报股东。</w:t>
      </w:r>
    </w:p>
    <w:p w:rsidR="006F2055" w:rsidRDefault="006F2055" w:rsidP="00C60CFE">
      <w:pPr>
        <w:pStyle w:val="Style6"/>
        <w:spacing w:line="460" w:lineRule="exact"/>
        <w:ind w:leftChars="-1" w:left="-2" w:firstLine="480"/>
        <w:rPr>
          <w:rFonts w:ascii="宋体" w:hAnsi="宋体"/>
          <w:sz w:val="24"/>
          <w:szCs w:val="24"/>
        </w:rPr>
      </w:pPr>
    </w:p>
    <w:p w:rsidR="00296F21" w:rsidRDefault="00F36738">
      <w:pPr>
        <w:pStyle w:val="Style6"/>
        <w:spacing w:line="460" w:lineRule="exact"/>
        <w:ind w:leftChars="-1" w:left="-2" w:firstLine="482"/>
        <w:rPr>
          <w:rFonts w:ascii="宋体" w:hAnsi="宋体"/>
          <w:b/>
          <w:bCs/>
          <w:sz w:val="24"/>
          <w:szCs w:val="24"/>
        </w:rPr>
      </w:pPr>
      <w:r>
        <w:rPr>
          <w:rFonts w:ascii="宋体" w:hAnsi="宋体"/>
          <w:b/>
          <w:bCs/>
          <w:sz w:val="24"/>
          <w:szCs w:val="24"/>
        </w:rPr>
        <w:t>5</w:t>
      </w:r>
      <w:r w:rsidR="00223A73">
        <w:rPr>
          <w:rFonts w:ascii="宋体" w:hAnsi="宋体" w:hint="eastAsia"/>
          <w:b/>
          <w:bCs/>
          <w:sz w:val="24"/>
          <w:szCs w:val="24"/>
        </w:rPr>
        <w:t>、一季度是不是可能是贵公司今年最差业绩的一个季度？</w:t>
      </w:r>
    </w:p>
    <w:p w:rsidR="00296F21" w:rsidRDefault="00223A73" w:rsidP="00F0206A">
      <w:pPr>
        <w:pStyle w:val="Style6"/>
        <w:spacing w:line="460" w:lineRule="exact"/>
        <w:ind w:leftChars="-1" w:left="-2" w:firstLine="480"/>
        <w:rPr>
          <w:rFonts w:ascii="宋体" w:hAnsi="宋体"/>
          <w:sz w:val="24"/>
          <w:szCs w:val="24"/>
        </w:rPr>
      </w:pPr>
      <w:r>
        <w:rPr>
          <w:rFonts w:ascii="宋体" w:hAnsi="宋体"/>
          <w:sz w:val="24"/>
          <w:szCs w:val="24"/>
        </w:rPr>
        <w:t>尊敬的投资者，您好！二季度以来公司主营产品产销稳定，受益于市场供需改善，产品售价逐步回暖，经营基本面总体稳健向好，具体情况详见公司后续定期报告。</w:t>
      </w:r>
    </w:p>
    <w:p w:rsidR="00296F21" w:rsidRDefault="00296F21" w:rsidP="00F0206A">
      <w:pPr>
        <w:pStyle w:val="Style6"/>
        <w:spacing w:line="460" w:lineRule="exact"/>
        <w:ind w:firstLineChars="175"/>
        <w:rPr>
          <w:rFonts w:ascii="宋体" w:hAnsi="宋体"/>
          <w:sz w:val="24"/>
          <w:szCs w:val="24"/>
        </w:rPr>
      </w:pPr>
    </w:p>
    <w:p w:rsidR="00296F21" w:rsidRDefault="00F36738">
      <w:pPr>
        <w:pStyle w:val="Style6"/>
        <w:spacing w:line="460" w:lineRule="exact"/>
        <w:ind w:leftChars="-1" w:left="-2" w:firstLine="482"/>
        <w:rPr>
          <w:rFonts w:ascii="宋体" w:hAnsi="宋体"/>
          <w:b/>
          <w:bCs/>
          <w:sz w:val="24"/>
          <w:szCs w:val="24"/>
        </w:rPr>
      </w:pPr>
      <w:r>
        <w:rPr>
          <w:rFonts w:ascii="宋体" w:hAnsi="宋体"/>
          <w:b/>
          <w:bCs/>
          <w:sz w:val="24"/>
          <w:szCs w:val="24"/>
        </w:rPr>
        <w:t>6</w:t>
      </w:r>
      <w:r w:rsidR="00223A73">
        <w:rPr>
          <w:rFonts w:ascii="宋体" w:hAnsi="宋体" w:hint="eastAsia"/>
          <w:b/>
          <w:bCs/>
          <w:sz w:val="24"/>
          <w:szCs w:val="24"/>
        </w:rPr>
        <w:t>、</w:t>
      </w:r>
      <w:proofErr w:type="gramStart"/>
      <w:r w:rsidR="00223A73">
        <w:rPr>
          <w:rFonts w:ascii="宋体" w:hAnsi="宋体" w:hint="eastAsia"/>
          <w:b/>
          <w:bCs/>
          <w:sz w:val="24"/>
          <w:szCs w:val="24"/>
        </w:rPr>
        <w:t>广汇能源</w:t>
      </w:r>
      <w:proofErr w:type="gramEnd"/>
      <w:r w:rsidR="00223A73">
        <w:rPr>
          <w:rFonts w:ascii="宋体" w:hAnsi="宋体" w:hint="eastAsia"/>
          <w:b/>
          <w:bCs/>
          <w:sz w:val="24"/>
          <w:szCs w:val="24"/>
        </w:rPr>
        <w:t>现在的经营情况怎么样？</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尊敬的投资者，您好！感谢您对公司的关注与支持！公司当前经营稳定，各项业务正常推进，无重大利空事项。公司将持续聚焦主业，稳步提升经营价值回报股东。</w:t>
      </w:r>
    </w:p>
    <w:p w:rsidR="00296F21" w:rsidRDefault="00296F21">
      <w:pPr>
        <w:pStyle w:val="Style6"/>
        <w:spacing w:line="460" w:lineRule="exact"/>
        <w:ind w:leftChars="-1" w:left="-2" w:firstLine="480"/>
        <w:rPr>
          <w:rFonts w:ascii="宋体" w:hAnsi="宋体"/>
          <w:sz w:val="24"/>
          <w:szCs w:val="24"/>
        </w:rPr>
      </w:pPr>
    </w:p>
    <w:p w:rsidR="00296F21" w:rsidRDefault="00F36738">
      <w:pPr>
        <w:pStyle w:val="Style6"/>
        <w:spacing w:line="460" w:lineRule="exact"/>
        <w:ind w:leftChars="-1" w:left="-2" w:firstLine="482"/>
        <w:rPr>
          <w:rFonts w:ascii="宋体" w:hAnsi="宋体"/>
          <w:b/>
          <w:bCs/>
          <w:sz w:val="24"/>
          <w:szCs w:val="24"/>
        </w:rPr>
      </w:pPr>
      <w:r>
        <w:rPr>
          <w:rFonts w:ascii="宋体" w:hAnsi="宋体"/>
          <w:b/>
          <w:bCs/>
          <w:sz w:val="24"/>
          <w:szCs w:val="24"/>
        </w:rPr>
        <w:t>7</w:t>
      </w:r>
      <w:r w:rsidR="00223A73">
        <w:rPr>
          <w:rFonts w:ascii="宋体" w:hAnsi="宋体" w:hint="eastAsia"/>
          <w:b/>
          <w:bCs/>
          <w:sz w:val="24"/>
          <w:szCs w:val="24"/>
        </w:rPr>
        <w:t>、2026年一季度利润同比下降，但经营现金</w:t>
      </w:r>
      <w:proofErr w:type="gramStart"/>
      <w:r w:rsidR="00223A73">
        <w:rPr>
          <w:rFonts w:ascii="宋体" w:hAnsi="宋体" w:hint="eastAsia"/>
          <w:b/>
          <w:bCs/>
          <w:sz w:val="24"/>
          <w:szCs w:val="24"/>
        </w:rPr>
        <w:t>流较好</w:t>
      </w:r>
      <w:proofErr w:type="gramEnd"/>
      <w:r w:rsidR="00223A73">
        <w:rPr>
          <w:rFonts w:ascii="宋体" w:hAnsi="宋体" w:hint="eastAsia"/>
          <w:b/>
          <w:bCs/>
          <w:sz w:val="24"/>
          <w:szCs w:val="24"/>
        </w:rPr>
        <w:t>的原因？</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w:t>
      </w:r>
      <w:r w:rsidR="006560F3">
        <w:rPr>
          <w:rFonts w:ascii="宋体" w:hAnsi="宋体"/>
          <w:sz w:val="24"/>
          <w:szCs w:val="24"/>
        </w:rPr>
        <w:t>，</w:t>
      </w:r>
      <w:r>
        <w:rPr>
          <w:rFonts w:ascii="宋体" w:hAnsi="宋体"/>
          <w:sz w:val="24"/>
          <w:szCs w:val="24"/>
        </w:rPr>
        <w:t>您好！2026年度一季度利润受整体市场因素，产品价格、各项固定费用等影响利润同比下降；经营现金流受益于强化销售回款、严控付现成本及开支，现金盈利质量较好。</w:t>
      </w:r>
    </w:p>
    <w:p w:rsidR="00296F21" w:rsidRDefault="00296F21">
      <w:pPr>
        <w:pStyle w:val="Style6"/>
        <w:spacing w:line="460" w:lineRule="exact"/>
        <w:ind w:leftChars="-1" w:left="-2" w:firstLine="480"/>
        <w:rPr>
          <w:rFonts w:ascii="宋体" w:hAnsi="宋体"/>
          <w:sz w:val="24"/>
          <w:szCs w:val="24"/>
        </w:rPr>
      </w:pPr>
    </w:p>
    <w:p w:rsidR="00296F21" w:rsidRDefault="00F36738">
      <w:pPr>
        <w:pStyle w:val="Style6"/>
        <w:spacing w:line="460" w:lineRule="exact"/>
        <w:ind w:leftChars="-1" w:left="-2" w:firstLine="482"/>
        <w:rPr>
          <w:rFonts w:ascii="宋体" w:hAnsi="宋体"/>
          <w:b/>
          <w:bCs/>
          <w:sz w:val="24"/>
          <w:szCs w:val="24"/>
        </w:rPr>
      </w:pPr>
      <w:r>
        <w:rPr>
          <w:rFonts w:ascii="宋体" w:hAnsi="宋体"/>
          <w:b/>
          <w:bCs/>
          <w:sz w:val="24"/>
          <w:szCs w:val="24"/>
        </w:rPr>
        <w:t>8</w:t>
      </w:r>
      <w:r w:rsidR="00223A73">
        <w:rPr>
          <w:rFonts w:ascii="宋体" w:hAnsi="宋体" w:hint="eastAsia"/>
          <w:b/>
          <w:bCs/>
          <w:sz w:val="24"/>
          <w:szCs w:val="24"/>
        </w:rPr>
        <w:t>、2025年营收下滑、2026</w:t>
      </w:r>
      <w:proofErr w:type="gramStart"/>
      <w:r w:rsidR="00223A73">
        <w:rPr>
          <w:rFonts w:ascii="宋体" w:hAnsi="宋体" w:hint="eastAsia"/>
          <w:b/>
          <w:bCs/>
          <w:sz w:val="24"/>
          <w:szCs w:val="24"/>
        </w:rPr>
        <w:t>一</w:t>
      </w:r>
      <w:proofErr w:type="gramEnd"/>
      <w:r w:rsidR="00223A73">
        <w:rPr>
          <w:rFonts w:ascii="宋体" w:hAnsi="宋体" w:hint="eastAsia"/>
          <w:b/>
          <w:bCs/>
          <w:sz w:val="24"/>
          <w:szCs w:val="24"/>
        </w:rPr>
        <w:t>季度收入仍偏弱核心原因是什么？</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w:t>
      </w:r>
      <w:r w:rsidR="006560F3">
        <w:rPr>
          <w:rFonts w:ascii="宋体" w:hAnsi="宋体"/>
          <w:sz w:val="24"/>
          <w:szCs w:val="24"/>
        </w:rPr>
        <w:t>，</w:t>
      </w:r>
      <w:r>
        <w:rPr>
          <w:rFonts w:ascii="宋体" w:hAnsi="宋体"/>
          <w:sz w:val="24"/>
          <w:szCs w:val="24"/>
        </w:rPr>
        <w:t>您好！2025年公司主要产品LNG、煤化工产品受整体市场因素影响均价同比下行，在煤炭产量同比增加的情况下，</w:t>
      </w:r>
      <w:proofErr w:type="gramStart"/>
      <w:r>
        <w:rPr>
          <w:rFonts w:ascii="宋体" w:hAnsi="宋体"/>
          <w:sz w:val="24"/>
          <w:szCs w:val="24"/>
        </w:rPr>
        <w:t>营收较去年</w:t>
      </w:r>
      <w:proofErr w:type="gramEnd"/>
      <w:r>
        <w:rPr>
          <w:rFonts w:ascii="宋体" w:hAnsi="宋体"/>
          <w:sz w:val="24"/>
          <w:szCs w:val="24"/>
        </w:rPr>
        <w:t>同期亦出现了下滑的情况；2026年一季度，公司主动调整煤炭产销策略，</w:t>
      </w:r>
      <w:proofErr w:type="gramStart"/>
      <w:r>
        <w:rPr>
          <w:rFonts w:ascii="宋体" w:hAnsi="宋体"/>
          <w:sz w:val="24"/>
          <w:szCs w:val="24"/>
        </w:rPr>
        <w:t>挺</w:t>
      </w:r>
      <w:proofErr w:type="gramEnd"/>
      <w:r>
        <w:rPr>
          <w:rFonts w:ascii="宋体" w:hAnsi="宋体"/>
          <w:sz w:val="24"/>
          <w:szCs w:val="24"/>
        </w:rPr>
        <w:t>价销售，叠加外购</w:t>
      </w:r>
      <w:proofErr w:type="gramStart"/>
      <w:r>
        <w:rPr>
          <w:rFonts w:ascii="宋体" w:hAnsi="宋体"/>
          <w:sz w:val="24"/>
          <w:szCs w:val="24"/>
        </w:rPr>
        <w:t>气业务</w:t>
      </w:r>
      <w:proofErr w:type="gramEnd"/>
      <w:r>
        <w:rPr>
          <w:rFonts w:ascii="宋体" w:hAnsi="宋体"/>
          <w:sz w:val="24"/>
          <w:szCs w:val="24"/>
        </w:rPr>
        <w:t>价格价差收窄，整体营收相较于去年一季度，走势偏弱。</w:t>
      </w:r>
    </w:p>
    <w:p w:rsidR="00296F21" w:rsidRDefault="00F36738" w:rsidP="00F36738">
      <w:pPr>
        <w:pStyle w:val="Style6"/>
        <w:spacing w:line="460" w:lineRule="exact"/>
        <w:ind w:firstLine="482"/>
        <w:rPr>
          <w:rFonts w:ascii="宋体" w:hAnsi="宋体"/>
          <w:b/>
          <w:bCs/>
          <w:sz w:val="24"/>
          <w:szCs w:val="24"/>
        </w:rPr>
      </w:pPr>
      <w:r>
        <w:rPr>
          <w:rFonts w:ascii="宋体" w:hAnsi="宋体"/>
          <w:b/>
          <w:bCs/>
          <w:sz w:val="24"/>
          <w:szCs w:val="24"/>
        </w:rPr>
        <w:lastRenderedPageBreak/>
        <w:t>9</w:t>
      </w:r>
      <w:r w:rsidR="00223A73">
        <w:rPr>
          <w:rFonts w:ascii="宋体" w:hAnsi="宋体" w:hint="eastAsia"/>
          <w:b/>
          <w:bCs/>
          <w:sz w:val="24"/>
          <w:szCs w:val="24"/>
        </w:rPr>
        <w:t>、请问贵公司最新一期研发投入是多少？</w:t>
      </w:r>
    </w:p>
    <w:p w:rsidR="00296F21" w:rsidRDefault="00402197">
      <w:pPr>
        <w:pStyle w:val="Style6"/>
        <w:spacing w:line="460" w:lineRule="exact"/>
        <w:ind w:leftChars="-1" w:left="-2" w:firstLine="480"/>
        <w:rPr>
          <w:rFonts w:ascii="宋体" w:hAnsi="宋体"/>
          <w:sz w:val="24"/>
          <w:szCs w:val="24"/>
        </w:rPr>
      </w:pPr>
      <w:r>
        <w:rPr>
          <w:rFonts w:ascii="宋体" w:hAnsi="宋体"/>
          <w:sz w:val="24"/>
          <w:szCs w:val="24"/>
        </w:rPr>
        <w:t>尊敬的投资者</w:t>
      </w:r>
      <w:r w:rsidR="005D6337">
        <w:rPr>
          <w:rFonts w:ascii="宋体" w:hAnsi="宋体"/>
          <w:sz w:val="24"/>
          <w:szCs w:val="24"/>
        </w:rPr>
        <w:t>，</w:t>
      </w:r>
      <w:r>
        <w:rPr>
          <w:rFonts w:ascii="宋体" w:hAnsi="宋体"/>
          <w:sz w:val="24"/>
          <w:szCs w:val="24"/>
        </w:rPr>
        <w:t>您好！</w:t>
      </w:r>
      <w:r w:rsidR="00223A73">
        <w:rPr>
          <w:rFonts w:ascii="宋体" w:hAnsi="宋体"/>
          <w:sz w:val="24"/>
          <w:szCs w:val="24"/>
        </w:rPr>
        <w:t>公司注重环保技术的研发与创新，2026年1-3月公司研发支出金额为4329万元。公司将持续优化研发渠道，不断突破技术壁垒；强化创新内生动力，全面夯实高质量发展根基。</w:t>
      </w:r>
    </w:p>
    <w:p w:rsidR="00296F21" w:rsidRDefault="00296F21">
      <w:pPr>
        <w:pStyle w:val="Style6"/>
        <w:spacing w:line="460" w:lineRule="exact"/>
        <w:ind w:leftChars="-1" w:left="-2" w:firstLine="480"/>
        <w:rPr>
          <w:rFonts w:ascii="宋体" w:hAnsi="宋体"/>
          <w:sz w:val="24"/>
          <w:szCs w:val="24"/>
        </w:rPr>
      </w:pPr>
    </w:p>
    <w:p w:rsidR="00296F21" w:rsidRDefault="00036C49">
      <w:pPr>
        <w:pStyle w:val="Style6"/>
        <w:spacing w:line="460" w:lineRule="exact"/>
        <w:ind w:leftChars="-1" w:left="-2" w:firstLine="482"/>
        <w:rPr>
          <w:rFonts w:ascii="宋体" w:hAnsi="宋体"/>
          <w:b/>
          <w:bCs/>
          <w:sz w:val="24"/>
          <w:szCs w:val="24"/>
        </w:rPr>
      </w:pPr>
      <w:r>
        <w:rPr>
          <w:rFonts w:ascii="宋体" w:hAnsi="宋体" w:hint="eastAsia"/>
          <w:b/>
          <w:bCs/>
          <w:sz w:val="24"/>
          <w:szCs w:val="24"/>
        </w:rPr>
        <w:t>1</w:t>
      </w:r>
      <w:r w:rsidR="00D32E23">
        <w:rPr>
          <w:rFonts w:ascii="宋体" w:hAnsi="宋体"/>
          <w:b/>
          <w:bCs/>
          <w:sz w:val="24"/>
          <w:szCs w:val="24"/>
        </w:rPr>
        <w:t>0</w:t>
      </w:r>
      <w:r w:rsidR="00223A73">
        <w:rPr>
          <w:rFonts w:ascii="宋体" w:hAnsi="宋体" w:hint="eastAsia"/>
          <w:b/>
          <w:bCs/>
          <w:sz w:val="24"/>
          <w:szCs w:val="24"/>
        </w:rPr>
        <w:t>、公司领导，问下马朗煤矿热值现在有多少？</w:t>
      </w:r>
    </w:p>
    <w:p w:rsidR="00296F21" w:rsidRDefault="00223A73" w:rsidP="00874069">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马朗煤矿开采初期原煤热值为4600-4700大卡，随着开采深度的增加，水分和腐殖酸含量都在持续降低，目前原煤热值已达到5000-5100大卡左右。后续，原煤水分和腐殖酸含量还将有望进一步降低，煤炭热值将随之提升。</w:t>
      </w:r>
    </w:p>
    <w:p w:rsidR="00296F21" w:rsidRDefault="00296F21" w:rsidP="00AF6833">
      <w:pPr>
        <w:pStyle w:val="Style6"/>
        <w:spacing w:line="460" w:lineRule="exact"/>
        <w:ind w:firstLineChars="175"/>
        <w:rPr>
          <w:rFonts w:ascii="宋体" w:hAnsi="宋体"/>
          <w:sz w:val="24"/>
          <w:szCs w:val="24"/>
        </w:rPr>
      </w:pPr>
    </w:p>
    <w:p w:rsidR="00296F21" w:rsidRDefault="006A4F8A">
      <w:pPr>
        <w:pStyle w:val="Style6"/>
        <w:spacing w:line="460" w:lineRule="exact"/>
        <w:ind w:leftChars="-1" w:left="-2" w:firstLine="482"/>
        <w:rPr>
          <w:rFonts w:ascii="宋体" w:hAnsi="宋体"/>
          <w:b/>
          <w:bCs/>
          <w:sz w:val="24"/>
          <w:szCs w:val="24"/>
        </w:rPr>
      </w:pPr>
      <w:r>
        <w:rPr>
          <w:rFonts w:ascii="宋体" w:hAnsi="宋体" w:hint="eastAsia"/>
          <w:b/>
          <w:bCs/>
          <w:sz w:val="24"/>
          <w:szCs w:val="24"/>
        </w:rPr>
        <w:t>1</w:t>
      </w:r>
      <w:r w:rsidR="00D32E23">
        <w:rPr>
          <w:rFonts w:ascii="宋体" w:hAnsi="宋体"/>
          <w:b/>
          <w:bCs/>
          <w:sz w:val="24"/>
          <w:szCs w:val="24"/>
        </w:rPr>
        <w:t>1</w:t>
      </w:r>
      <w:r w:rsidR="00223A73">
        <w:rPr>
          <w:rFonts w:ascii="宋体" w:hAnsi="宋体" w:hint="eastAsia"/>
          <w:b/>
          <w:bCs/>
          <w:sz w:val="24"/>
          <w:szCs w:val="24"/>
        </w:rPr>
        <w:t>、能源化工行业价格周期性波动明显，请问公司对2026年煤炭、天然气、煤化工产品的供需格局与价格景气走势的整体判断？</w:t>
      </w:r>
    </w:p>
    <w:p w:rsidR="00296F21" w:rsidRDefault="00E958C7" w:rsidP="00704838">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经历此前多轮周期下行调整，我们判断</w:t>
      </w:r>
      <w:r w:rsidR="00C52696">
        <w:rPr>
          <w:rFonts w:ascii="宋体" w:hAnsi="宋体"/>
          <w:sz w:val="24"/>
          <w:szCs w:val="24"/>
        </w:rPr>
        <w:t>2026</w:t>
      </w:r>
      <w:r w:rsidR="00223A73">
        <w:rPr>
          <w:rFonts w:ascii="宋体" w:hAnsi="宋体"/>
          <w:sz w:val="24"/>
          <w:szCs w:val="24"/>
        </w:rPr>
        <w:t>年煤炭、天然气、煤化工行业整体处于本轮能源周期底部，各类产品价格已进入筑底企稳阶段，后续景气度将边际温和修复。谢谢！</w:t>
      </w:r>
    </w:p>
    <w:p w:rsidR="00296F21" w:rsidRDefault="00296F21" w:rsidP="003036F0">
      <w:pPr>
        <w:pStyle w:val="Style6"/>
        <w:spacing w:line="460" w:lineRule="exact"/>
        <w:ind w:firstLineChars="175"/>
        <w:rPr>
          <w:rFonts w:ascii="宋体" w:hAnsi="宋体"/>
          <w:sz w:val="24"/>
          <w:szCs w:val="24"/>
        </w:rPr>
      </w:pPr>
    </w:p>
    <w:p w:rsidR="00296F21" w:rsidRDefault="006A4F8A">
      <w:pPr>
        <w:pStyle w:val="Style6"/>
        <w:spacing w:line="460" w:lineRule="exact"/>
        <w:ind w:leftChars="-1" w:left="-2" w:firstLine="482"/>
        <w:rPr>
          <w:rFonts w:ascii="宋体" w:hAnsi="宋体"/>
          <w:b/>
          <w:bCs/>
          <w:sz w:val="24"/>
          <w:szCs w:val="24"/>
        </w:rPr>
      </w:pPr>
      <w:r>
        <w:rPr>
          <w:rFonts w:ascii="宋体" w:hAnsi="宋体"/>
          <w:b/>
          <w:bCs/>
          <w:sz w:val="24"/>
          <w:szCs w:val="24"/>
        </w:rPr>
        <w:t>1</w:t>
      </w:r>
      <w:r w:rsidR="00965CD5">
        <w:rPr>
          <w:rFonts w:ascii="宋体" w:hAnsi="宋体"/>
          <w:b/>
          <w:bCs/>
          <w:sz w:val="24"/>
          <w:szCs w:val="24"/>
        </w:rPr>
        <w:t>2</w:t>
      </w:r>
      <w:r w:rsidR="00223A73">
        <w:rPr>
          <w:rFonts w:ascii="宋体" w:hAnsi="宋体" w:hint="eastAsia"/>
          <w:b/>
          <w:bCs/>
          <w:sz w:val="24"/>
          <w:szCs w:val="24"/>
        </w:rPr>
        <w:t>、公司煤炭、LNG、煤化</w:t>
      </w:r>
      <w:proofErr w:type="gramStart"/>
      <w:r w:rsidR="00223A73">
        <w:rPr>
          <w:rFonts w:ascii="宋体" w:hAnsi="宋体" w:hint="eastAsia"/>
          <w:b/>
          <w:bCs/>
          <w:sz w:val="24"/>
          <w:szCs w:val="24"/>
        </w:rPr>
        <w:t>工板块</w:t>
      </w:r>
      <w:proofErr w:type="gramEnd"/>
      <w:r w:rsidR="00223A73">
        <w:rPr>
          <w:rFonts w:ascii="宋体" w:hAnsi="宋体" w:hint="eastAsia"/>
          <w:b/>
          <w:bCs/>
          <w:sz w:val="24"/>
          <w:szCs w:val="24"/>
        </w:rPr>
        <w:t>盈利表现分化，2026年呈现量稳价增、逐季修复态势，请问各板块后续盈利改善空间与结构优化思路？</w:t>
      </w:r>
    </w:p>
    <w:p w:rsidR="00296F21" w:rsidRDefault="002F4E39">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各板块因行业周期不同呈现盈利分化态势，公司将依托一体化资源优势稳步推进业务结构优化：煤炭板块稳产增产，灵活统筹疆内外销量；LNG 板块通过精细化运营稳产销、控成本；煤化</w:t>
      </w:r>
      <w:proofErr w:type="gramStart"/>
      <w:r w:rsidR="00223A73">
        <w:rPr>
          <w:rFonts w:ascii="宋体" w:hAnsi="宋体"/>
          <w:sz w:val="24"/>
          <w:szCs w:val="24"/>
        </w:rPr>
        <w:t>工板块</w:t>
      </w:r>
      <w:proofErr w:type="gramEnd"/>
      <w:r w:rsidR="00223A73">
        <w:rPr>
          <w:rFonts w:ascii="宋体" w:hAnsi="宋体"/>
          <w:sz w:val="24"/>
          <w:szCs w:val="24"/>
        </w:rPr>
        <w:t>借助技改升级优化产品结构，</w:t>
      </w:r>
      <w:proofErr w:type="gramStart"/>
      <w:r w:rsidR="00223A73">
        <w:rPr>
          <w:rFonts w:ascii="宋体" w:hAnsi="宋体"/>
          <w:sz w:val="24"/>
          <w:szCs w:val="24"/>
        </w:rPr>
        <w:t>深耕高</w:t>
      </w:r>
      <w:proofErr w:type="gramEnd"/>
      <w:r w:rsidR="00223A73">
        <w:rPr>
          <w:rFonts w:ascii="宋体" w:hAnsi="宋体"/>
          <w:sz w:val="24"/>
          <w:szCs w:val="24"/>
        </w:rPr>
        <w:t>附加值领域；石油板块加快原油的勘探与开发，力争早日规模化生产。公司将持续发挥产业链协同效应、落实降本增效，推动各板块盈利持续修复，实现整体业绩稳健向好。</w:t>
      </w:r>
    </w:p>
    <w:p w:rsidR="00296F21" w:rsidRDefault="00296F21">
      <w:pPr>
        <w:pStyle w:val="Style6"/>
        <w:spacing w:line="460" w:lineRule="exact"/>
        <w:ind w:leftChars="-1" w:left="-2" w:firstLine="480"/>
        <w:rPr>
          <w:rFonts w:ascii="宋体" w:hAnsi="宋体"/>
          <w:sz w:val="24"/>
          <w:szCs w:val="24"/>
        </w:rPr>
      </w:pPr>
    </w:p>
    <w:p w:rsidR="00296F21" w:rsidRDefault="006A4F8A">
      <w:pPr>
        <w:pStyle w:val="Style6"/>
        <w:spacing w:line="460" w:lineRule="exact"/>
        <w:ind w:leftChars="-1" w:left="-2" w:firstLine="482"/>
        <w:rPr>
          <w:rFonts w:ascii="宋体" w:hAnsi="宋体"/>
          <w:b/>
          <w:bCs/>
          <w:sz w:val="24"/>
          <w:szCs w:val="24"/>
        </w:rPr>
      </w:pPr>
      <w:r>
        <w:rPr>
          <w:rFonts w:ascii="宋体" w:hAnsi="宋体"/>
          <w:b/>
          <w:bCs/>
          <w:sz w:val="24"/>
          <w:szCs w:val="24"/>
        </w:rPr>
        <w:t>1</w:t>
      </w:r>
      <w:r w:rsidR="00965CD5">
        <w:rPr>
          <w:rFonts w:ascii="宋体" w:hAnsi="宋体"/>
          <w:b/>
          <w:bCs/>
          <w:sz w:val="24"/>
          <w:szCs w:val="24"/>
        </w:rPr>
        <w:t>3</w:t>
      </w:r>
      <w:r w:rsidR="00223A73">
        <w:rPr>
          <w:rFonts w:ascii="宋体" w:hAnsi="宋体" w:hint="eastAsia"/>
          <w:b/>
          <w:bCs/>
          <w:sz w:val="24"/>
          <w:szCs w:val="24"/>
        </w:rPr>
        <w:t>、公司2025年煤炭产销量创下历史新高，规模优势稳固，请问高产量背景下如何持续提升整体盈利质量、弱化周期波动影响？</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的关注与支持！公司煤炭业务销售模式已从规模驱动向质量驱动进行战略转型，该调整基于当前国内及区域煤炭市场供应形</w:t>
      </w:r>
      <w:r>
        <w:rPr>
          <w:rFonts w:ascii="宋体" w:hAnsi="宋体"/>
          <w:sz w:val="24"/>
          <w:szCs w:val="24"/>
        </w:rPr>
        <w:lastRenderedPageBreak/>
        <w:t>势统筹制定。当前国内煤炭供应整体受国家层面严格管控，叠加国际市场格局影响，煤炭替代需求持续攀升；区域层面来看，淖毛湖区域富油</w:t>
      </w:r>
      <w:proofErr w:type="gramStart"/>
      <w:r>
        <w:rPr>
          <w:rFonts w:ascii="宋体" w:hAnsi="宋体"/>
          <w:sz w:val="24"/>
          <w:szCs w:val="24"/>
        </w:rPr>
        <w:t>煤需求</w:t>
      </w:r>
      <w:proofErr w:type="gramEnd"/>
      <w:r>
        <w:rPr>
          <w:rFonts w:ascii="宋体" w:hAnsi="宋体"/>
          <w:sz w:val="24"/>
          <w:szCs w:val="24"/>
        </w:rPr>
        <w:t>逐年增长而供应持续收缩，供需格局持续趋紧。在此背景下，公司白石湖矿区富油煤的稀缺价值日益凸显。同时哈密地区富油煤的原料煤需求稳步增长，而供应量正逐步缩减。基于此，公司聚焦提升吨煤盈利能力，力争实现整体盈利规模的增长。</w:t>
      </w:r>
    </w:p>
    <w:p w:rsidR="00296F21" w:rsidRDefault="00296F21">
      <w:pPr>
        <w:pStyle w:val="Style6"/>
        <w:spacing w:line="460" w:lineRule="exact"/>
        <w:ind w:leftChars="-1" w:left="-2" w:firstLine="480"/>
        <w:rPr>
          <w:rFonts w:ascii="宋体" w:hAnsi="宋体"/>
          <w:sz w:val="24"/>
          <w:szCs w:val="24"/>
        </w:rPr>
      </w:pPr>
    </w:p>
    <w:p w:rsidR="00296F21" w:rsidRDefault="006A4F8A">
      <w:pPr>
        <w:pStyle w:val="Style6"/>
        <w:spacing w:line="460" w:lineRule="exact"/>
        <w:ind w:leftChars="-1" w:left="-2" w:firstLine="482"/>
        <w:rPr>
          <w:rFonts w:ascii="宋体" w:hAnsi="宋体"/>
          <w:b/>
          <w:bCs/>
          <w:sz w:val="24"/>
          <w:szCs w:val="24"/>
        </w:rPr>
      </w:pPr>
      <w:r>
        <w:rPr>
          <w:rFonts w:ascii="宋体" w:hAnsi="宋体"/>
          <w:b/>
          <w:bCs/>
          <w:sz w:val="24"/>
          <w:szCs w:val="24"/>
        </w:rPr>
        <w:t>1</w:t>
      </w:r>
      <w:r w:rsidR="00965CD5">
        <w:rPr>
          <w:rFonts w:ascii="宋体" w:hAnsi="宋体"/>
          <w:b/>
          <w:bCs/>
          <w:sz w:val="24"/>
          <w:szCs w:val="24"/>
        </w:rPr>
        <w:t>4</w:t>
      </w:r>
      <w:r w:rsidR="00223A73">
        <w:rPr>
          <w:rFonts w:ascii="宋体" w:hAnsi="宋体" w:hint="eastAsia"/>
          <w:b/>
          <w:bCs/>
          <w:sz w:val="24"/>
          <w:szCs w:val="24"/>
        </w:rPr>
        <w:t>、</w:t>
      </w:r>
      <w:proofErr w:type="gramStart"/>
      <w:r w:rsidR="00223A73">
        <w:rPr>
          <w:rFonts w:ascii="宋体" w:hAnsi="宋体" w:hint="eastAsia"/>
          <w:b/>
          <w:bCs/>
          <w:sz w:val="24"/>
          <w:szCs w:val="24"/>
        </w:rPr>
        <w:t>广汇能源马</w:t>
      </w:r>
      <w:proofErr w:type="gramEnd"/>
      <w:r w:rsidR="00223A73">
        <w:rPr>
          <w:rFonts w:ascii="宋体" w:hAnsi="宋体" w:hint="eastAsia"/>
          <w:b/>
          <w:bCs/>
          <w:sz w:val="24"/>
          <w:szCs w:val="24"/>
        </w:rPr>
        <w:t>郎煤矿有没有正式投产？</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尊敬的投资者，您好！感谢您对公司的关注与支持！马朗煤矿现阶段正在推进矿建验收工作，待验</w:t>
      </w:r>
      <w:proofErr w:type="gramStart"/>
      <w:r>
        <w:rPr>
          <w:rFonts w:ascii="宋体" w:hAnsi="宋体"/>
          <w:sz w:val="24"/>
          <w:szCs w:val="24"/>
        </w:rPr>
        <w:t>收完成</w:t>
      </w:r>
      <w:proofErr w:type="gramEnd"/>
      <w:r>
        <w:rPr>
          <w:rFonts w:ascii="宋体" w:hAnsi="宋体"/>
          <w:sz w:val="24"/>
          <w:szCs w:val="24"/>
        </w:rPr>
        <w:t>并取得安全生产许可证后，公司将适时开展产能核</w:t>
      </w:r>
      <w:proofErr w:type="gramStart"/>
      <w:r>
        <w:rPr>
          <w:rFonts w:ascii="宋体" w:hAnsi="宋体"/>
          <w:sz w:val="24"/>
          <w:szCs w:val="24"/>
        </w:rPr>
        <w:t>增相关</w:t>
      </w:r>
      <w:proofErr w:type="gramEnd"/>
      <w:r>
        <w:rPr>
          <w:rFonts w:ascii="宋体" w:hAnsi="宋体"/>
          <w:sz w:val="24"/>
          <w:szCs w:val="24"/>
        </w:rPr>
        <w:t>申报。项目后续如有重大节点进展，公司会及时公告，敬请留意。</w:t>
      </w:r>
    </w:p>
    <w:p w:rsidR="00296F21" w:rsidRDefault="00296F21" w:rsidP="00A45895">
      <w:pPr>
        <w:pStyle w:val="Style6"/>
        <w:spacing w:line="460" w:lineRule="exact"/>
        <w:ind w:firstLineChars="0" w:firstLine="0"/>
        <w:rPr>
          <w:rFonts w:ascii="宋体" w:hAnsi="宋体"/>
          <w:sz w:val="24"/>
          <w:szCs w:val="24"/>
        </w:rPr>
      </w:pPr>
    </w:p>
    <w:p w:rsidR="00296F21" w:rsidRDefault="00AD4004">
      <w:pPr>
        <w:pStyle w:val="Style6"/>
        <w:spacing w:line="460" w:lineRule="exact"/>
        <w:ind w:leftChars="-1" w:left="-2" w:firstLine="482"/>
        <w:rPr>
          <w:rFonts w:ascii="宋体" w:hAnsi="宋体"/>
          <w:b/>
          <w:bCs/>
          <w:sz w:val="24"/>
          <w:szCs w:val="24"/>
        </w:rPr>
      </w:pPr>
      <w:r>
        <w:rPr>
          <w:rFonts w:ascii="宋体" w:hAnsi="宋体"/>
          <w:b/>
          <w:bCs/>
          <w:sz w:val="24"/>
          <w:szCs w:val="24"/>
        </w:rPr>
        <w:t>15</w:t>
      </w:r>
      <w:r w:rsidR="00223A73">
        <w:rPr>
          <w:rFonts w:ascii="宋体" w:hAnsi="宋体" w:hint="eastAsia"/>
          <w:b/>
          <w:bCs/>
          <w:sz w:val="24"/>
          <w:szCs w:val="24"/>
        </w:rPr>
        <w:t>、今年煤炭预计产量有多少</w:t>
      </w:r>
      <w:r w:rsidR="000009BC">
        <w:rPr>
          <w:rFonts w:ascii="宋体" w:hAnsi="宋体" w:hint="eastAsia"/>
          <w:b/>
          <w:bCs/>
          <w:sz w:val="24"/>
          <w:szCs w:val="24"/>
        </w:rPr>
        <w:t>？</w:t>
      </w:r>
    </w:p>
    <w:p w:rsidR="00296F21" w:rsidRDefault="001A208D" w:rsidP="00514C82">
      <w:pPr>
        <w:pStyle w:val="Style6"/>
        <w:spacing w:line="460" w:lineRule="exact"/>
        <w:ind w:leftChars="-1" w:left="-2" w:firstLine="480"/>
        <w:rPr>
          <w:rFonts w:ascii="宋体" w:hAnsi="宋体"/>
          <w:sz w:val="24"/>
          <w:szCs w:val="24"/>
        </w:rPr>
      </w:pPr>
      <w:r>
        <w:rPr>
          <w:rFonts w:ascii="宋体" w:hAnsi="宋体"/>
          <w:sz w:val="24"/>
          <w:szCs w:val="24"/>
        </w:rPr>
        <w:t>尊敬的投资者，您好！</w:t>
      </w:r>
      <w:r w:rsidR="00223A73">
        <w:rPr>
          <w:rFonts w:ascii="宋体" w:hAnsi="宋体"/>
          <w:sz w:val="24"/>
          <w:szCs w:val="24"/>
        </w:rPr>
        <w:t>煤炭产量相关数据详见公司后期发布的定期报告。谢谢！</w:t>
      </w:r>
    </w:p>
    <w:p w:rsidR="00296F21" w:rsidRDefault="00296F21" w:rsidP="00514C82">
      <w:pPr>
        <w:pStyle w:val="Style6"/>
        <w:spacing w:line="460" w:lineRule="exact"/>
        <w:ind w:firstLineChars="175"/>
        <w:rPr>
          <w:rFonts w:ascii="宋体" w:hAnsi="宋体"/>
          <w:sz w:val="24"/>
          <w:szCs w:val="24"/>
        </w:rPr>
      </w:pPr>
    </w:p>
    <w:p w:rsidR="00296F21" w:rsidRDefault="00AD4004">
      <w:pPr>
        <w:pStyle w:val="Style6"/>
        <w:spacing w:line="460" w:lineRule="exact"/>
        <w:ind w:leftChars="-1" w:left="-2" w:firstLine="482"/>
        <w:rPr>
          <w:rFonts w:ascii="宋体" w:hAnsi="宋体"/>
          <w:b/>
          <w:bCs/>
          <w:sz w:val="24"/>
          <w:szCs w:val="24"/>
        </w:rPr>
      </w:pPr>
      <w:r>
        <w:rPr>
          <w:rFonts w:ascii="宋体" w:hAnsi="宋体"/>
          <w:b/>
          <w:bCs/>
          <w:sz w:val="24"/>
          <w:szCs w:val="24"/>
        </w:rPr>
        <w:t>16</w:t>
      </w:r>
      <w:r w:rsidR="00223A73">
        <w:rPr>
          <w:rFonts w:ascii="宋体" w:hAnsi="宋体" w:hint="eastAsia"/>
          <w:b/>
          <w:bCs/>
          <w:sz w:val="24"/>
          <w:szCs w:val="24"/>
        </w:rPr>
        <w:t>、公司煤炭后期销售战略怎么考虑的？</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公司煤炭销售战略已由规模驱动转向质量驱动，重点聚焦哈密本地煤化工产业，保障区域原料煤稳定供应，持续放大自身煤炭资源价值、提升整体盈利水平。公司白石湖露天煤矿原煤属于国内稀缺富油气煤，资源禀赋优异、稀缺属性显著。原煤经热解分质利用后，</w:t>
      </w:r>
      <w:proofErr w:type="gramStart"/>
      <w:r>
        <w:rPr>
          <w:rFonts w:ascii="宋体" w:hAnsi="宋体"/>
          <w:sz w:val="24"/>
          <w:szCs w:val="24"/>
        </w:rPr>
        <w:t>单吨煤炭</w:t>
      </w:r>
      <w:proofErr w:type="gramEnd"/>
      <w:r>
        <w:rPr>
          <w:rFonts w:ascii="宋体" w:hAnsi="宋体"/>
          <w:sz w:val="24"/>
          <w:szCs w:val="24"/>
        </w:rPr>
        <w:t>可产出近百公斤油品，兼具煤、油、气综合利用价值，产品附加值优势突出。现阶段哈密区域已落地多个煤炭分级提质综合利用新项目，预计年内新增原煤配套需求约2500万吨，为公司构建了稳固且高溢价的本地消纳市场。当地煤化工企业对富油</w:t>
      </w:r>
      <w:proofErr w:type="gramStart"/>
      <w:r>
        <w:rPr>
          <w:rFonts w:ascii="宋体" w:hAnsi="宋体"/>
          <w:sz w:val="24"/>
          <w:szCs w:val="24"/>
        </w:rPr>
        <w:t>气煤刚需旺盛</w:t>
      </w:r>
      <w:proofErr w:type="gramEnd"/>
      <w:r>
        <w:rPr>
          <w:rFonts w:ascii="宋体" w:hAnsi="宋体"/>
          <w:sz w:val="24"/>
          <w:szCs w:val="24"/>
        </w:rPr>
        <w:t>，煤价承接能力强、经营韧性充足。基于疆内吨煤盈利优势显著，2026年起公司将持续优化销售结构，逐步提高疆内煤炭销售占比，依托优质资源及本地高端消纳渠道，实现企业效益稳步提升。</w:t>
      </w:r>
    </w:p>
    <w:p w:rsidR="00296F21" w:rsidRDefault="00296F21">
      <w:pPr>
        <w:pStyle w:val="Style6"/>
        <w:spacing w:line="460" w:lineRule="exact"/>
        <w:ind w:leftChars="-1" w:left="-2" w:firstLine="480"/>
        <w:rPr>
          <w:rFonts w:ascii="宋体" w:hAnsi="宋体"/>
          <w:sz w:val="24"/>
          <w:szCs w:val="24"/>
        </w:rPr>
      </w:pPr>
    </w:p>
    <w:p w:rsidR="00296F21" w:rsidRDefault="0082230A">
      <w:pPr>
        <w:pStyle w:val="Style6"/>
        <w:spacing w:line="460" w:lineRule="exact"/>
        <w:ind w:leftChars="-1" w:left="-2" w:firstLine="482"/>
        <w:rPr>
          <w:rFonts w:ascii="宋体" w:hAnsi="宋体"/>
          <w:b/>
          <w:bCs/>
          <w:sz w:val="24"/>
          <w:szCs w:val="24"/>
        </w:rPr>
      </w:pPr>
      <w:r>
        <w:rPr>
          <w:rFonts w:ascii="宋体" w:hAnsi="宋体"/>
          <w:b/>
          <w:bCs/>
          <w:sz w:val="24"/>
          <w:szCs w:val="24"/>
        </w:rPr>
        <w:t>17</w:t>
      </w:r>
      <w:r w:rsidR="00223A73">
        <w:rPr>
          <w:rFonts w:ascii="宋体" w:hAnsi="宋体" w:hint="eastAsia"/>
          <w:b/>
          <w:bCs/>
          <w:sz w:val="24"/>
          <w:szCs w:val="24"/>
        </w:rPr>
        <w:t>、白石湖煤炭是优质的富油煤，价格可不能卖太低，公司领导要想想办法。</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的关注与支持！随着公司持续优化煤炭销售结构、加大高附加值疆内资源</w:t>
      </w:r>
      <w:proofErr w:type="gramStart"/>
      <w:r>
        <w:rPr>
          <w:rFonts w:ascii="宋体" w:hAnsi="宋体"/>
          <w:sz w:val="24"/>
          <w:szCs w:val="24"/>
        </w:rPr>
        <w:t>煤销售</w:t>
      </w:r>
      <w:proofErr w:type="gramEnd"/>
      <w:r>
        <w:rPr>
          <w:rFonts w:ascii="宋体" w:hAnsi="宋体"/>
          <w:sz w:val="24"/>
          <w:szCs w:val="24"/>
        </w:rPr>
        <w:t>占比，整体销售均价已有所改善。后续我们将结合市场行情及区域供需变化，动态灵活调整销售定价，根据实际经营情况实时优化价格策略，稳步推动煤炭销售均价合理抬升。</w:t>
      </w:r>
    </w:p>
    <w:p w:rsidR="00296F21" w:rsidRDefault="006F6377" w:rsidP="006F6377">
      <w:pPr>
        <w:pStyle w:val="Style6"/>
        <w:spacing w:line="460" w:lineRule="exact"/>
        <w:ind w:firstLine="482"/>
        <w:rPr>
          <w:rFonts w:ascii="宋体" w:hAnsi="宋体"/>
          <w:b/>
          <w:bCs/>
          <w:sz w:val="24"/>
          <w:szCs w:val="24"/>
        </w:rPr>
      </w:pPr>
      <w:r>
        <w:rPr>
          <w:rFonts w:ascii="宋体" w:hAnsi="宋体"/>
          <w:b/>
          <w:bCs/>
          <w:sz w:val="24"/>
          <w:szCs w:val="24"/>
        </w:rPr>
        <w:lastRenderedPageBreak/>
        <w:t>18</w:t>
      </w:r>
      <w:r w:rsidR="00223A73">
        <w:rPr>
          <w:rFonts w:ascii="宋体" w:hAnsi="宋体" w:hint="eastAsia"/>
          <w:b/>
          <w:bCs/>
          <w:sz w:val="24"/>
          <w:szCs w:val="24"/>
        </w:rPr>
        <w:t>、请问公司2025年末其他流动资产主要构成是什么？</w:t>
      </w:r>
    </w:p>
    <w:p w:rsidR="00296F21" w:rsidRDefault="00DC329C">
      <w:pPr>
        <w:pStyle w:val="Style6"/>
        <w:spacing w:line="460" w:lineRule="exact"/>
        <w:ind w:leftChars="-1" w:left="-2" w:firstLine="480"/>
        <w:rPr>
          <w:rFonts w:ascii="宋体" w:hAnsi="宋体"/>
          <w:sz w:val="24"/>
          <w:szCs w:val="24"/>
        </w:rPr>
      </w:pPr>
      <w:r>
        <w:rPr>
          <w:rFonts w:ascii="宋体" w:hAnsi="宋体"/>
          <w:sz w:val="24"/>
          <w:szCs w:val="24"/>
        </w:rPr>
        <w:t>尊敬的投资者</w:t>
      </w:r>
      <w:r w:rsidR="001A208D">
        <w:rPr>
          <w:rFonts w:ascii="宋体" w:hAnsi="宋体"/>
          <w:sz w:val="24"/>
          <w:szCs w:val="24"/>
        </w:rPr>
        <w:t>，</w:t>
      </w:r>
      <w:r>
        <w:rPr>
          <w:rFonts w:ascii="宋体" w:hAnsi="宋体"/>
          <w:sz w:val="24"/>
          <w:szCs w:val="24"/>
        </w:rPr>
        <w:t>您好！</w:t>
      </w:r>
      <w:r w:rsidR="00223A73">
        <w:rPr>
          <w:rFonts w:ascii="宋体" w:hAnsi="宋体"/>
          <w:sz w:val="24"/>
          <w:szCs w:val="24"/>
        </w:rPr>
        <w:t>该科目主要是待抵扣的增值税，规模适中且波动符合税务周期。</w:t>
      </w:r>
    </w:p>
    <w:p w:rsidR="00296F21" w:rsidRDefault="00296F21">
      <w:pPr>
        <w:pStyle w:val="Style6"/>
        <w:spacing w:line="460" w:lineRule="exact"/>
        <w:ind w:leftChars="-1" w:left="-2" w:firstLine="480"/>
        <w:rPr>
          <w:rFonts w:ascii="宋体" w:hAnsi="宋体"/>
          <w:sz w:val="24"/>
          <w:szCs w:val="24"/>
        </w:rPr>
      </w:pPr>
    </w:p>
    <w:p w:rsidR="00296F21" w:rsidRDefault="0055575F">
      <w:pPr>
        <w:pStyle w:val="Style6"/>
        <w:spacing w:line="460" w:lineRule="exact"/>
        <w:ind w:leftChars="-1" w:left="-2" w:firstLine="482"/>
        <w:rPr>
          <w:rFonts w:ascii="宋体" w:hAnsi="宋体"/>
          <w:b/>
          <w:bCs/>
          <w:sz w:val="24"/>
          <w:szCs w:val="24"/>
        </w:rPr>
      </w:pPr>
      <w:r>
        <w:rPr>
          <w:rFonts w:ascii="宋体" w:hAnsi="宋体"/>
          <w:b/>
          <w:bCs/>
          <w:sz w:val="24"/>
          <w:szCs w:val="24"/>
        </w:rPr>
        <w:t>19</w:t>
      </w:r>
      <w:r w:rsidR="00223A73">
        <w:rPr>
          <w:rFonts w:ascii="宋体" w:hAnsi="宋体" w:hint="eastAsia"/>
          <w:b/>
          <w:bCs/>
          <w:sz w:val="24"/>
          <w:szCs w:val="24"/>
        </w:rPr>
        <w:t>、公司过往并购形成的商誉是否存在减值风险？</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w:t>
      </w:r>
      <w:r w:rsidR="00C3173F">
        <w:rPr>
          <w:rFonts w:ascii="宋体" w:hAnsi="宋体"/>
          <w:sz w:val="24"/>
          <w:szCs w:val="24"/>
        </w:rPr>
        <w:t>，您好！</w:t>
      </w:r>
      <w:r>
        <w:rPr>
          <w:rFonts w:ascii="宋体" w:hAnsi="宋体"/>
          <w:sz w:val="24"/>
          <w:szCs w:val="24"/>
        </w:rPr>
        <w:t>按照要求，公司每</w:t>
      </w:r>
      <w:proofErr w:type="gramStart"/>
      <w:r>
        <w:rPr>
          <w:rFonts w:ascii="宋体" w:hAnsi="宋体"/>
          <w:sz w:val="24"/>
          <w:szCs w:val="24"/>
        </w:rPr>
        <w:t>期末对</w:t>
      </w:r>
      <w:proofErr w:type="gramEnd"/>
      <w:r>
        <w:rPr>
          <w:rFonts w:ascii="宋体" w:hAnsi="宋体"/>
          <w:sz w:val="24"/>
          <w:szCs w:val="24"/>
        </w:rPr>
        <w:t>相关资产组进行减值测试，并根据测试结果判断是否计提减值准备。感谢您对公司的关注！</w:t>
      </w:r>
    </w:p>
    <w:p w:rsidR="00296F21" w:rsidRDefault="00296F21">
      <w:pPr>
        <w:pStyle w:val="Style6"/>
        <w:spacing w:line="460" w:lineRule="exact"/>
        <w:ind w:leftChars="-1" w:left="-2" w:firstLine="480"/>
        <w:rPr>
          <w:rFonts w:ascii="宋体" w:hAnsi="宋体"/>
          <w:sz w:val="24"/>
          <w:szCs w:val="24"/>
        </w:rPr>
      </w:pPr>
    </w:p>
    <w:p w:rsidR="00296F21" w:rsidRDefault="0055575F">
      <w:pPr>
        <w:pStyle w:val="Style6"/>
        <w:spacing w:line="460" w:lineRule="exact"/>
        <w:ind w:leftChars="-1" w:left="-2" w:firstLine="482"/>
        <w:rPr>
          <w:rFonts w:ascii="宋体" w:hAnsi="宋体"/>
          <w:b/>
          <w:bCs/>
          <w:sz w:val="24"/>
          <w:szCs w:val="24"/>
        </w:rPr>
      </w:pPr>
      <w:r>
        <w:rPr>
          <w:rFonts w:ascii="宋体" w:hAnsi="宋体"/>
          <w:b/>
          <w:bCs/>
          <w:sz w:val="24"/>
          <w:szCs w:val="24"/>
        </w:rPr>
        <w:t>20</w:t>
      </w:r>
      <w:r w:rsidR="00223A73">
        <w:rPr>
          <w:rFonts w:ascii="宋体" w:hAnsi="宋体" w:hint="eastAsia"/>
          <w:b/>
          <w:bCs/>
          <w:sz w:val="24"/>
          <w:szCs w:val="24"/>
        </w:rPr>
        <w:t>、公司目前的资产负债率是多少？</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w:t>
      </w:r>
      <w:r w:rsidR="00452CCC">
        <w:rPr>
          <w:rFonts w:ascii="宋体" w:hAnsi="宋体"/>
          <w:sz w:val="24"/>
          <w:szCs w:val="24"/>
        </w:rPr>
        <w:t>，您好！</w:t>
      </w:r>
      <w:r>
        <w:rPr>
          <w:rFonts w:ascii="宋体" w:hAnsi="宋体"/>
          <w:sz w:val="24"/>
          <w:szCs w:val="24"/>
        </w:rPr>
        <w:t>2025年和2026年一季度末公司的资产负债率分别是54.56%、54.03%，一季度较年初下降0.53个百分点。</w:t>
      </w:r>
    </w:p>
    <w:p w:rsidR="00296F21" w:rsidRDefault="00296F21">
      <w:pPr>
        <w:pStyle w:val="Style6"/>
        <w:spacing w:line="460" w:lineRule="exact"/>
        <w:ind w:leftChars="-1" w:left="-2" w:firstLine="480"/>
        <w:rPr>
          <w:rFonts w:ascii="宋体" w:hAnsi="宋体"/>
          <w:sz w:val="24"/>
          <w:szCs w:val="24"/>
        </w:rPr>
      </w:pPr>
    </w:p>
    <w:p w:rsidR="00296F21" w:rsidRDefault="00452CCC">
      <w:pPr>
        <w:pStyle w:val="Style6"/>
        <w:spacing w:line="460" w:lineRule="exact"/>
        <w:ind w:leftChars="-1" w:left="-2" w:firstLine="482"/>
        <w:rPr>
          <w:rFonts w:ascii="宋体" w:hAnsi="宋体"/>
          <w:b/>
          <w:bCs/>
          <w:sz w:val="24"/>
          <w:szCs w:val="24"/>
        </w:rPr>
      </w:pPr>
      <w:r>
        <w:rPr>
          <w:rFonts w:ascii="宋体" w:hAnsi="宋体"/>
          <w:b/>
          <w:bCs/>
          <w:sz w:val="24"/>
          <w:szCs w:val="24"/>
        </w:rPr>
        <w:t>2</w:t>
      </w:r>
      <w:r w:rsidR="00662D94">
        <w:rPr>
          <w:rFonts w:ascii="宋体" w:hAnsi="宋体"/>
          <w:b/>
          <w:bCs/>
          <w:sz w:val="24"/>
          <w:szCs w:val="24"/>
        </w:rPr>
        <w:t>1</w:t>
      </w:r>
      <w:r w:rsidR="00223A73">
        <w:rPr>
          <w:rFonts w:ascii="宋体" w:hAnsi="宋体" w:hint="eastAsia"/>
          <w:b/>
          <w:bCs/>
          <w:sz w:val="24"/>
          <w:szCs w:val="24"/>
        </w:rPr>
        <w:t>、煤炭开采、气源采购、装置运</w:t>
      </w:r>
      <w:proofErr w:type="gramStart"/>
      <w:r w:rsidR="00223A73">
        <w:rPr>
          <w:rFonts w:ascii="宋体" w:hAnsi="宋体" w:hint="eastAsia"/>
          <w:b/>
          <w:bCs/>
          <w:sz w:val="24"/>
          <w:szCs w:val="24"/>
        </w:rPr>
        <w:t>维成本</w:t>
      </w:r>
      <w:proofErr w:type="gramEnd"/>
      <w:r w:rsidR="00223A73">
        <w:rPr>
          <w:rFonts w:ascii="宋体" w:hAnsi="宋体" w:hint="eastAsia"/>
          <w:b/>
          <w:bCs/>
          <w:sz w:val="24"/>
          <w:szCs w:val="24"/>
        </w:rPr>
        <w:t>对盈利影响较大，请问公司常态化</w:t>
      </w:r>
      <w:proofErr w:type="gramStart"/>
      <w:r w:rsidR="00223A73">
        <w:rPr>
          <w:rFonts w:ascii="宋体" w:hAnsi="宋体" w:hint="eastAsia"/>
          <w:b/>
          <w:bCs/>
          <w:sz w:val="24"/>
          <w:szCs w:val="24"/>
        </w:rPr>
        <w:t>降本控费举措</w:t>
      </w:r>
      <w:proofErr w:type="gramEnd"/>
      <w:r w:rsidR="00223A73">
        <w:rPr>
          <w:rFonts w:ascii="宋体" w:hAnsi="宋体" w:hint="eastAsia"/>
          <w:b/>
          <w:bCs/>
          <w:sz w:val="24"/>
          <w:szCs w:val="24"/>
        </w:rPr>
        <w:t>，持续夯实一体化成本壁垒？</w:t>
      </w:r>
    </w:p>
    <w:p w:rsidR="00296F21" w:rsidRDefault="00F20916">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公司始终将成本管理作为运营管理的核心重点工作，持续推进全产业链精细化管理，围绕煤炭开采、气源采购、装置运</w:t>
      </w:r>
      <w:proofErr w:type="gramStart"/>
      <w:r w:rsidR="00223A73">
        <w:rPr>
          <w:rFonts w:ascii="宋体" w:hAnsi="宋体"/>
          <w:sz w:val="24"/>
          <w:szCs w:val="24"/>
        </w:rPr>
        <w:t>维实施</w:t>
      </w:r>
      <w:proofErr w:type="gramEnd"/>
      <w:r w:rsidR="00223A73">
        <w:rPr>
          <w:rFonts w:ascii="宋体" w:hAnsi="宋体"/>
          <w:sz w:val="24"/>
          <w:szCs w:val="24"/>
        </w:rPr>
        <w:t>常态化降本增效举措，依托一体化产业布局不断巩固成本竞争优势。</w:t>
      </w:r>
    </w:p>
    <w:p w:rsidR="00296F21" w:rsidRDefault="00296F21">
      <w:pPr>
        <w:pStyle w:val="Style6"/>
        <w:spacing w:line="460" w:lineRule="exact"/>
        <w:ind w:leftChars="-1" w:left="-2" w:firstLine="480"/>
        <w:rPr>
          <w:rFonts w:ascii="宋体" w:hAnsi="宋体"/>
          <w:sz w:val="24"/>
          <w:szCs w:val="24"/>
        </w:rPr>
      </w:pPr>
    </w:p>
    <w:p w:rsidR="00296F21" w:rsidRDefault="00E17AD5">
      <w:pPr>
        <w:pStyle w:val="Style6"/>
        <w:spacing w:line="460" w:lineRule="exact"/>
        <w:ind w:leftChars="-1" w:left="-2" w:firstLine="482"/>
        <w:rPr>
          <w:rFonts w:ascii="宋体" w:hAnsi="宋体"/>
          <w:b/>
          <w:bCs/>
          <w:sz w:val="24"/>
          <w:szCs w:val="24"/>
        </w:rPr>
      </w:pPr>
      <w:r>
        <w:rPr>
          <w:rFonts w:ascii="宋体" w:hAnsi="宋体"/>
          <w:b/>
          <w:bCs/>
          <w:sz w:val="24"/>
          <w:szCs w:val="24"/>
        </w:rPr>
        <w:t>2</w:t>
      </w:r>
      <w:r w:rsidR="00140444">
        <w:rPr>
          <w:rFonts w:ascii="宋体" w:hAnsi="宋体"/>
          <w:b/>
          <w:bCs/>
          <w:sz w:val="24"/>
          <w:szCs w:val="24"/>
        </w:rPr>
        <w:t>2</w:t>
      </w:r>
      <w:r w:rsidR="00223A73">
        <w:rPr>
          <w:rFonts w:ascii="宋体" w:hAnsi="宋体" w:hint="eastAsia"/>
          <w:b/>
          <w:bCs/>
          <w:sz w:val="24"/>
          <w:szCs w:val="24"/>
        </w:rPr>
        <w:t>、近期受行业预期及国际形势</w:t>
      </w:r>
      <w:proofErr w:type="gramStart"/>
      <w:r w:rsidR="00223A73">
        <w:rPr>
          <w:rFonts w:ascii="宋体" w:hAnsi="宋体" w:hint="eastAsia"/>
          <w:b/>
          <w:bCs/>
          <w:sz w:val="24"/>
          <w:szCs w:val="24"/>
        </w:rPr>
        <w:t>影响广汇能源</w:t>
      </w:r>
      <w:proofErr w:type="gramEnd"/>
      <w:r w:rsidR="00223A73">
        <w:rPr>
          <w:rFonts w:ascii="宋体" w:hAnsi="宋体" w:hint="eastAsia"/>
          <w:b/>
          <w:bCs/>
          <w:sz w:val="24"/>
          <w:szCs w:val="24"/>
        </w:rPr>
        <w:t>的股价大幅度下跌，请问公司是否有金融市场的一些操作计划稳定市场信心？</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现阶段公司各项生产经营业务均正常开展，盈利水平持续修复提升，目前暂无相关操作计划，仍将持续聚焦主业，稳步提升经营价值回报股东。后续若有相关计划，公司将会严格遵照监管相关规定履行必要的信息披露义务。</w:t>
      </w:r>
    </w:p>
    <w:p w:rsidR="00296F21" w:rsidRDefault="00296F21">
      <w:pPr>
        <w:pStyle w:val="Style6"/>
        <w:spacing w:line="460" w:lineRule="exact"/>
        <w:ind w:leftChars="-1" w:left="-2" w:firstLine="480"/>
        <w:rPr>
          <w:rFonts w:ascii="宋体" w:hAnsi="宋体"/>
          <w:sz w:val="24"/>
          <w:szCs w:val="24"/>
        </w:rPr>
      </w:pPr>
    </w:p>
    <w:p w:rsidR="00296F21" w:rsidRDefault="00BE4C98">
      <w:pPr>
        <w:pStyle w:val="Style6"/>
        <w:spacing w:line="460" w:lineRule="exact"/>
        <w:ind w:leftChars="-1" w:left="-2" w:firstLine="482"/>
        <w:rPr>
          <w:rFonts w:ascii="宋体" w:hAnsi="宋体"/>
          <w:b/>
          <w:bCs/>
          <w:sz w:val="24"/>
          <w:szCs w:val="24"/>
        </w:rPr>
      </w:pPr>
      <w:r>
        <w:rPr>
          <w:rFonts w:ascii="宋体" w:hAnsi="宋体"/>
          <w:b/>
          <w:bCs/>
          <w:sz w:val="24"/>
          <w:szCs w:val="24"/>
        </w:rPr>
        <w:t>2</w:t>
      </w:r>
      <w:r w:rsidR="006404F2">
        <w:rPr>
          <w:rFonts w:ascii="宋体" w:hAnsi="宋体"/>
          <w:b/>
          <w:bCs/>
          <w:sz w:val="24"/>
          <w:szCs w:val="24"/>
        </w:rPr>
        <w:t>3</w:t>
      </w:r>
      <w:r w:rsidR="00223A73">
        <w:rPr>
          <w:rFonts w:ascii="宋体" w:hAnsi="宋体" w:hint="eastAsia"/>
          <w:b/>
          <w:bCs/>
          <w:sz w:val="24"/>
          <w:szCs w:val="24"/>
        </w:rPr>
        <w:t>、公司在外贸业务经营策略是怎么的？</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的关注与支持！公司的销售策略是以利润为导向，强化目标管理，创新经营业态，科学</w:t>
      </w:r>
      <w:proofErr w:type="gramStart"/>
      <w:r>
        <w:rPr>
          <w:rFonts w:ascii="宋体" w:hAnsi="宋体"/>
          <w:sz w:val="24"/>
          <w:szCs w:val="24"/>
        </w:rPr>
        <w:t>研</w:t>
      </w:r>
      <w:proofErr w:type="gramEnd"/>
      <w:r>
        <w:rPr>
          <w:rFonts w:ascii="宋体" w:hAnsi="宋体"/>
          <w:sz w:val="24"/>
          <w:szCs w:val="24"/>
        </w:rPr>
        <w:t>判市场形势，统筹</w:t>
      </w:r>
      <w:proofErr w:type="gramStart"/>
      <w:r>
        <w:rPr>
          <w:rFonts w:ascii="宋体" w:hAnsi="宋体"/>
          <w:sz w:val="24"/>
          <w:szCs w:val="24"/>
        </w:rPr>
        <w:t>谋划长协</w:t>
      </w:r>
      <w:proofErr w:type="gramEnd"/>
      <w:r>
        <w:rPr>
          <w:rFonts w:ascii="宋体" w:hAnsi="宋体"/>
          <w:sz w:val="24"/>
          <w:szCs w:val="24"/>
        </w:rPr>
        <w:t>、现货采销策略，有效实施“2+3”运营模式，两种输气途径（液进液出、液进气出），三种盈利方式（境内贸易、接卸服务及国际贸易），多</w:t>
      </w:r>
      <w:proofErr w:type="gramStart"/>
      <w:r>
        <w:rPr>
          <w:rFonts w:ascii="宋体" w:hAnsi="宋体"/>
          <w:sz w:val="24"/>
          <w:szCs w:val="24"/>
        </w:rPr>
        <w:t>措</w:t>
      </w:r>
      <w:proofErr w:type="gramEnd"/>
      <w:r>
        <w:rPr>
          <w:rFonts w:ascii="宋体" w:hAnsi="宋体"/>
          <w:sz w:val="24"/>
          <w:szCs w:val="24"/>
        </w:rPr>
        <w:t>并举提升接收站运营效益，实现</w:t>
      </w:r>
      <w:r>
        <w:rPr>
          <w:rFonts w:ascii="宋体" w:hAnsi="宋体"/>
          <w:sz w:val="24"/>
          <w:szCs w:val="24"/>
        </w:rPr>
        <w:lastRenderedPageBreak/>
        <w:t>公司利润最大化。</w:t>
      </w:r>
    </w:p>
    <w:p w:rsidR="00296F21" w:rsidRDefault="00296F21">
      <w:pPr>
        <w:pStyle w:val="Style6"/>
        <w:spacing w:line="460" w:lineRule="exact"/>
        <w:ind w:leftChars="-1" w:left="-2" w:firstLine="480"/>
        <w:rPr>
          <w:rFonts w:ascii="宋体" w:hAnsi="宋体"/>
          <w:sz w:val="24"/>
          <w:szCs w:val="24"/>
        </w:rPr>
      </w:pPr>
    </w:p>
    <w:p w:rsidR="00296F21" w:rsidRDefault="0053697F">
      <w:pPr>
        <w:pStyle w:val="Style6"/>
        <w:spacing w:line="460" w:lineRule="exact"/>
        <w:ind w:leftChars="-1" w:left="-2" w:firstLine="482"/>
        <w:rPr>
          <w:rFonts w:ascii="宋体" w:hAnsi="宋体"/>
          <w:b/>
          <w:bCs/>
          <w:sz w:val="24"/>
          <w:szCs w:val="24"/>
        </w:rPr>
      </w:pPr>
      <w:r>
        <w:rPr>
          <w:rFonts w:ascii="宋体" w:hAnsi="宋体"/>
          <w:b/>
          <w:bCs/>
          <w:sz w:val="24"/>
          <w:szCs w:val="24"/>
        </w:rPr>
        <w:t>24</w:t>
      </w:r>
      <w:r w:rsidR="006E7E84">
        <w:rPr>
          <w:rFonts w:ascii="宋体" w:hAnsi="宋体" w:hint="eastAsia"/>
          <w:b/>
          <w:bCs/>
          <w:sz w:val="24"/>
          <w:szCs w:val="24"/>
        </w:rPr>
        <w:t>、公司第一大股东股票质押率非常高，是不是有强制平仓风险</w:t>
      </w:r>
      <w:r w:rsidR="00223A73">
        <w:rPr>
          <w:rFonts w:ascii="宋体" w:hAnsi="宋体" w:hint="eastAsia"/>
          <w:b/>
          <w:bCs/>
          <w:sz w:val="24"/>
          <w:szCs w:val="24"/>
        </w:rPr>
        <w:t>？</w:t>
      </w:r>
    </w:p>
    <w:p w:rsidR="00296F21" w:rsidRDefault="00223A73" w:rsidP="004D7E32">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尊敬的投资者，您好！感谢您的关注与支持！大股东股票质押均设置预警、平仓</w:t>
      </w:r>
      <w:proofErr w:type="gramStart"/>
      <w:r>
        <w:rPr>
          <w:rFonts w:ascii="宋体" w:hAnsi="宋体"/>
          <w:sz w:val="24"/>
          <w:szCs w:val="24"/>
        </w:rPr>
        <w:t>等风控缓冲</w:t>
      </w:r>
      <w:proofErr w:type="gramEnd"/>
      <w:r>
        <w:rPr>
          <w:rFonts w:ascii="宋体" w:hAnsi="宋体"/>
          <w:sz w:val="24"/>
          <w:szCs w:val="24"/>
        </w:rPr>
        <w:t>措施，风险整体可控，大股东将通过多种方式防范流动性及平仓风险。公司将密切跟踪相关情况，如有需披露事项将及时公告。</w:t>
      </w:r>
    </w:p>
    <w:p w:rsidR="00296F21" w:rsidRDefault="00296F21" w:rsidP="004D7E32">
      <w:pPr>
        <w:pStyle w:val="Style6"/>
        <w:spacing w:line="460" w:lineRule="exact"/>
        <w:ind w:firstLineChars="175"/>
        <w:rPr>
          <w:rFonts w:ascii="宋体" w:hAnsi="宋体"/>
          <w:sz w:val="24"/>
          <w:szCs w:val="24"/>
        </w:rPr>
      </w:pPr>
    </w:p>
    <w:p w:rsidR="00296F21" w:rsidRDefault="00B71BE4">
      <w:pPr>
        <w:pStyle w:val="Style6"/>
        <w:spacing w:line="460" w:lineRule="exact"/>
        <w:ind w:leftChars="-1" w:left="-2" w:firstLine="482"/>
        <w:rPr>
          <w:rFonts w:ascii="宋体" w:hAnsi="宋体"/>
          <w:b/>
          <w:bCs/>
          <w:sz w:val="24"/>
          <w:szCs w:val="24"/>
        </w:rPr>
      </w:pPr>
      <w:r>
        <w:rPr>
          <w:rFonts w:ascii="宋体" w:hAnsi="宋体"/>
          <w:b/>
          <w:bCs/>
          <w:sz w:val="24"/>
          <w:szCs w:val="24"/>
        </w:rPr>
        <w:t>25</w:t>
      </w:r>
      <w:r w:rsidR="00223A73">
        <w:rPr>
          <w:rFonts w:ascii="宋体" w:hAnsi="宋体" w:hint="eastAsia"/>
          <w:b/>
          <w:bCs/>
          <w:sz w:val="24"/>
          <w:szCs w:val="24"/>
        </w:rPr>
        <w:t>、请问</w:t>
      </w:r>
      <w:proofErr w:type="gramStart"/>
      <w:r w:rsidR="00223A73">
        <w:rPr>
          <w:rFonts w:ascii="宋体" w:hAnsi="宋体" w:hint="eastAsia"/>
          <w:b/>
          <w:bCs/>
          <w:sz w:val="24"/>
          <w:szCs w:val="24"/>
        </w:rPr>
        <w:t>后续疆煤外运</w:t>
      </w:r>
      <w:proofErr w:type="gramEnd"/>
      <w:r w:rsidR="00223A73">
        <w:rPr>
          <w:rFonts w:ascii="宋体" w:hAnsi="宋体" w:hint="eastAsia"/>
          <w:b/>
          <w:bCs/>
          <w:sz w:val="24"/>
          <w:szCs w:val="24"/>
        </w:rPr>
        <w:t>运力是否存在瓶颈，红</w:t>
      </w:r>
      <w:proofErr w:type="gramStart"/>
      <w:r w:rsidR="00223A73">
        <w:rPr>
          <w:rFonts w:ascii="宋体" w:hAnsi="宋体" w:hint="eastAsia"/>
          <w:b/>
          <w:bCs/>
          <w:sz w:val="24"/>
          <w:szCs w:val="24"/>
        </w:rPr>
        <w:t>淖</w:t>
      </w:r>
      <w:proofErr w:type="gramEnd"/>
      <w:r w:rsidR="00223A73">
        <w:rPr>
          <w:rFonts w:ascii="宋体" w:hAnsi="宋体" w:hint="eastAsia"/>
          <w:b/>
          <w:bCs/>
          <w:sz w:val="24"/>
          <w:szCs w:val="24"/>
        </w:rPr>
        <w:t>铁路</w:t>
      </w:r>
      <w:proofErr w:type="gramStart"/>
      <w:r w:rsidR="00223A73">
        <w:rPr>
          <w:rFonts w:ascii="宋体" w:hAnsi="宋体" w:hint="eastAsia"/>
          <w:b/>
          <w:bCs/>
          <w:sz w:val="24"/>
          <w:szCs w:val="24"/>
        </w:rPr>
        <w:t>有无扩运规划</w:t>
      </w:r>
      <w:proofErr w:type="gramEnd"/>
      <w:r w:rsidR="00223A73">
        <w:rPr>
          <w:rFonts w:ascii="宋体" w:hAnsi="宋体" w:hint="eastAsia"/>
          <w:b/>
          <w:bCs/>
          <w:sz w:val="24"/>
          <w:szCs w:val="24"/>
        </w:rPr>
        <w:t>？</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尊敬的投资者，您好！目前公司现有配套外运运力可完全</w:t>
      </w:r>
      <w:proofErr w:type="gramStart"/>
      <w:r>
        <w:rPr>
          <w:rFonts w:ascii="宋体" w:hAnsi="宋体"/>
          <w:sz w:val="24"/>
          <w:szCs w:val="24"/>
        </w:rPr>
        <w:t>覆盖自</w:t>
      </w:r>
      <w:proofErr w:type="gramEnd"/>
      <w:r>
        <w:rPr>
          <w:rFonts w:ascii="宋体" w:hAnsi="宋体"/>
          <w:sz w:val="24"/>
          <w:szCs w:val="24"/>
        </w:rPr>
        <w:t>有产品的外销运输需求，暂无运力瓶颈。红</w:t>
      </w:r>
      <w:proofErr w:type="gramStart"/>
      <w:r>
        <w:rPr>
          <w:rFonts w:ascii="宋体" w:hAnsi="宋体"/>
          <w:sz w:val="24"/>
          <w:szCs w:val="24"/>
        </w:rPr>
        <w:t>淖</w:t>
      </w:r>
      <w:proofErr w:type="gramEnd"/>
      <w:r>
        <w:rPr>
          <w:rFonts w:ascii="宋体" w:hAnsi="宋体"/>
          <w:sz w:val="24"/>
          <w:szCs w:val="24"/>
        </w:rPr>
        <w:t>铁路</w:t>
      </w:r>
      <w:proofErr w:type="gramStart"/>
      <w:r>
        <w:rPr>
          <w:rFonts w:ascii="宋体" w:hAnsi="宋体"/>
          <w:sz w:val="24"/>
          <w:szCs w:val="24"/>
        </w:rPr>
        <w:t>由广汇物流</w:t>
      </w:r>
      <w:proofErr w:type="gramEnd"/>
      <w:r>
        <w:rPr>
          <w:rFonts w:ascii="宋体" w:hAnsi="宋体"/>
          <w:sz w:val="24"/>
          <w:szCs w:val="24"/>
        </w:rPr>
        <w:t>运营管理，该线路的</w:t>
      </w:r>
      <w:proofErr w:type="gramStart"/>
      <w:r>
        <w:rPr>
          <w:rFonts w:ascii="宋体" w:hAnsi="宋体"/>
          <w:sz w:val="24"/>
          <w:szCs w:val="24"/>
        </w:rPr>
        <w:t>扩运相关</w:t>
      </w:r>
      <w:proofErr w:type="gramEnd"/>
      <w:r>
        <w:rPr>
          <w:rFonts w:ascii="宋体" w:hAnsi="宋体"/>
          <w:sz w:val="24"/>
          <w:szCs w:val="24"/>
        </w:rPr>
        <w:t>规划请您</w:t>
      </w:r>
      <w:proofErr w:type="gramStart"/>
      <w:r>
        <w:rPr>
          <w:rFonts w:ascii="宋体" w:hAnsi="宋体"/>
          <w:sz w:val="24"/>
          <w:szCs w:val="24"/>
        </w:rPr>
        <w:t>咨询广汇物流</w:t>
      </w:r>
      <w:proofErr w:type="gramEnd"/>
      <w:r>
        <w:rPr>
          <w:rFonts w:ascii="宋体" w:hAnsi="宋体"/>
          <w:sz w:val="24"/>
          <w:szCs w:val="24"/>
        </w:rPr>
        <w:t>。</w:t>
      </w:r>
    </w:p>
    <w:p w:rsidR="00296F21" w:rsidRDefault="00296F21">
      <w:pPr>
        <w:pStyle w:val="Style6"/>
        <w:spacing w:line="460" w:lineRule="exact"/>
        <w:ind w:leftChars="-1" w:left="-2" w:firstLine="480"/>
        <w:rPr>
          <w:rFonts w:ascii="宋体" w:hAnsi="宋体"/>
          <w:sz w:val="24"/>
          <w:szCs w:val="24"/>
        </w:rPr>
      </w:pPr>
    </w:p>
    <w:p w:rsidR="00296F21" w:rsidRDefault="00E1432D">
      <w:pPr>
        <w:pStyle w:val="Style6"/>
        <w:spacing w:line="460" w:lineRule="exact"/>
        <w:ind w:leftChars="-1" w:left="-2" w:firstLine="482"/>
        <w:rPr>
          <w:rFonts w:ascii="宋体" w:hAnsi="宋体"/>
          <w:b/>
          <w:bCs/>
          <w:sz w:val="24"/>
          <w:szCs w:val="24"/>
        </w:rPr>
      </w:pPr>
      <w:r>
        <w:rPr>
          <w:rFonts w:ascii="宋体" w:hAnsi="宋体"/>
          <w:b/>
          <w:bCs/>
          <w:sz w:val="24"/>
          <w:szCs w:val="24"/>
        </w:rPr>
        <w:t>26</w:t>
      </w:r>
      <w:r w:rsidR="00223A73">
        <w:rPr>
          <w:rFonts w:ascii="宋体" w:hAnsi="宋体" w:hint="eastAsia"/>
          <w:b/>
          <w:bCs/>
          <w:sz w:val="24"/>
          <w:szCs w:val="24"/>
        </w:rPr>
        <w:t>、公司有没有退市风险</w:t>
      </w:r>
      <w:r w:rsidR="00054013">
        <w:rPr>
          <w:rFonts w:ascii="宋体" w:hAnsi="宋体" w:hint="eastAsia"/>
          <w:b/>
          <w:bCs/>
          <w:sz w:val="24"/>
          <w:szCs w:val="24"/>
        </w:rPr>
        <w:t>？</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尊敬的投资者，您好！现阶段公司各项生产经营业务均正常开展，盈利水平持续修复提升，经核查，公司目前未触及退</w:t>
      </w:r>
      <w:proofErr w:type="gramStart"/>
      <w:r>
        <w:rPr>
          <w:rFonts w:ascii="宋体" w:hAnsi="宋体"/>
          <w:sz w:val="24"/>
          <w:szCs w:val="24"/>
        </w:rPr>
        <w:t>市风险</w:t>
      </w:r>
      <w:proofErr w:type="gramEnd"/>
      <w:r>
        <w:rPr>
          <w:rFonts w:ascii="宋体" w:hAnsi="宋体"/>
          <w:sz w:val="24"/>
          <w:szCs w:val="24"/>
        </w:rPr>
        <w:t>警示、终止上市等相关规定情形，不存在退市风险。公司将持续稳健经营，切实维护全体投资者合法权益。谢谢关注。</w:t>
      </w:r>
    </w:p>
    <w:p w:rsidR="00296F21" w:rsidRDefault="00296F21">
      <w:pPr>
        <w:pStyle w:val="Style6"/>
        <w:spacing w:line="460" w:lineRule="exact"/>
        <w:ind w:leftChars="-1" w:left="-2" w:firstLine="480"/>
        <w:rPr>
          <w:rFonts w:ascii="宋体" w:hAnsi="宋体"/>
          <w:sz w:val="24"/>
          <w:szCs w:val="24"/>
        </w:rPr>
      </w:pPr>
    </w:p>
    <w:p w:rsidR="00296F21" w:rsidRDefault="002D68A8">
      <w:pPr>
        <w:pStyle w:val="Style6"/>
        <w:spacing w:line="460" w:lineRule="exact"/>
        <w:ind w:leftChars="-1" w:left="-2" w:firstLine="482"/>
        <w:rPr>
          <w:rFonts w:ascii="宋体" w:hAnsi="宋体"/>
          <w:b/>
          <w:bCs/>
          <w:sz w:val="24"/>
          <w:szCs w:val="24"/>
        </w:rPr>
      </w:pPr>
      <w:r>
        <w:rPr>
          <w:rFonts w:ascii="宋体" w:hAnsi="宋体"/>
          <w:b/>
          <w:bCs/>
          <w:sz w:val="24"/>
          <w:szCs w:val="24"/>
        </w:rPr>
        <w:t>27</w:t>
      </w:r>
      <w:r w:rsidR="00223A73">
        <w:rPr>
          <w:rFonts w:ascii="宋体" w:hAnsi="宋体" w:hint="eastAsia"/>
          <w:b/>
          <w:bCs/>
          <w:sz w:val="24"/>
          <w:szCs w:val="24"/>
        </w:rPr>
        <w:t>、公司原油那么多年还没出油吗</w:t>
      </w:r>
      <w:r w:rsidR="00762408">
        <w:rPr>
          <w:rFonts w:ascii="宋体" w:hAnsi="宋体" w:hint="eastAsia"/>
          <w:b/>
          <w:bCs/>
          <w:sz w:val="24"/>
          <w:szCs w:val="24"/>
        </w:rPr>
        <w:t>？</w:t>
      </w:r>
    </w:p>
    <w:p w:rsidR="00296F21" w:rsidRDefault="00223A73" w:rsidP="001352CE">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的关注与支持！公司今年的核心工作聚焦于稀油资源储量的落实</w:t>
      </w:r>
      <w:proofErr w:type="gramStart"/>
      <w:r>
        <w:rPr>
          <w:rFonts w:ascii="宋体" w:hAnsi="宋体"/>
          <w:sz w:val="24"/>
          <w:szCs w:val="24"/>
        </w:rPr>
        <w:t>与探转采工作</w:t>
      </w:r>
      <w:proofErr w:type="gramEnd"/>
      <w:r>
        <w:rPr>
          <w:rFonts w:ascii="宋体" w:hAnsi="宋体"/>
          <w:sz w:val="24"/>
          <w:szCs w:val="24"/>
        </w:rPr>
        <w:t>的推进。目前，围绕前期发现稀油区块新规划的四口勘探井已全面启动钻探作业，钻探完成后，年内将开展储量评估工作</w:t>
      </w:r>
      <w:proofErr w:type="gramStart"/>
      <w:r>
        <w:rPr>
          <w:rFonts w:ascii="宋体" w:hAnsi="宋体"/>
          <w:sz w:val="24"/>
          <w:szCs w:val="24"/>
        </w:rPr>
        <w:t>及探转采</w:t>
      </w:r>
      <w:proofErr w:type="gramEnd"/>
      <w:r>
        <w:rPr>
          <w:rFonts w:ascii="宋体" w:hAnsi="宋体"/>
          <w:sz w:val="24"/>
          <w:szCs w:val="24"/>
        </w:rPr>
        <w:t>等相关工作，为规模化开发奠定坚实基础。</w:t>
      </w:r>
    </w:p>
    <w:p w:rsidR="00296F21" w:rsidRDefault="00296F21" w:rsidP="001352CE">
      <w:pPr>
        <w:pStyle w:val="Style6"/>
        <w:spacing w:line="460" w:lineRule="exact"/>
        <w:ind w:firstLineChars="0" w:firstLine="0"/>
        <w:rPr>
          <w:rFonts w:ascii="宋体" w:hAnsi="宋体"/>
          <w:sz w:val="24"/>
          <w:szCs w:val="24"/>
        </w:rPr>
      </w:pPr>
    </w:p>
    <w:p w:rsidR="00296F21" w:rsidRDefault="00F349B2">
      <w:pPr>
        <w:pStyle w:val="Style6"/>
        <w:spacing w:line="460" w:lineRule="exact"/>
        <w:ind w:leftChars="-1" w:left="-2" w:firstLine="482"/>
        <w:rPr>
          <w:rFonts w:ascii="宋体" w:hAnsi="宋体"/>
          <w:b/>
          <w:bCs/>
          <w:sz w:val="24"/>
          <w:szCs w:val="24"/>
        </w:rPr>
      </w:pPr>
      <w:r>
        <w:rPr>
          <w:rFonts w:ascii="宋体" w:hAnsi="宋体"/>
          <w:b/>
          <w:bCs/>
          <w:sz w:val="24"/>
          <w:szCs w:val="24"/>
        </w:rPr>
        <w:t>28</w:t>
      </w:r>
      <w:r w:rsidR="00223A73">
        <w:rPr>
          <w:rFonts w:ascii="宋体" w:hAnsi="宋体" w:hint="eastAsia"/>
          <w:b/>
          <w:bCs/>
          <w:sz w:val="24"/>
          <w:szCs w:val="24"/>
        </w:rPr>
        <w:t>、公司今年分红是往年的十分之一，请问是什么原因？</w:t>
      </w:r>
    </w:p>
    <w:p w:rsidR="00296F21" w:rsidRDefault="00223A73" w:rsidP="00CB0899">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的关注与支持！公司分红方案历来始终充分兼顾公司稳健经营、日常生产运行及发展资金需求，同时兼顾投资者合理回报，严格依照《公司章程》、股东回报规划等相关规定在审慎论证后而制定。</w:t>
      </w:r>
    </w:p>
    <w:p w:rsidR="00296F21" w:rsidRDefault="00296F21" w:rsidP="00CB0899">
      <w:pPr>
        <w:pStyle w:val="Style6"/>
        <w:spacing w:line="460" w:lineRule="exact"/>
        <w:ind w:firstLineChars="175"/>
        <w:rPr>
          <w:rFonts w:ascii="宋体" w:hAnsi="宋体"/>
          <w:sz w:val="24"/>
          <w:szCs w:val="24"/>
        </w:rPr>
      </w:pPr>
    </w:p>
    <w:p w:rsidR="00296F21" w:rsidRDefault="00E72F8A">
      <w:pPr>
        <w:pStyle w:val="Style6"/>
        <w:spacing w:line="460" w:lineRule="exact"/>
        <w:ind w:leftChars="-1" w:left="-2" w:firstLine="482"/>
        <w:rPr>
          <w:rFonts w:ascii="宋体" w:hAnsi="宋体"/>
          <w:b/>
          <w:bCs/>
          <w:sz w:val="24"/>
          <w:szCs w:val="24"/>
        </w:rPr>
      </w:pPr>
      <w:r>
        <w:rPr>
          <w:rFonts w:ascii="宋体" w:hAnsi="宋体"/>
          <w:b/>
          <w:bCs/>
          <w:sz w:val="24"/>
          <w:szCs w:val="24"/>
        </w:rPr>
        <w:t>29</w:t>
      </w:r>
      <w:r w:rsidR="00223A73">
        <w:rPr>
          <w:rFonts w:ascii="宋体" w:hAnsi="宋体" w:hint="eastAsia"/>
          <w:b/>
          <w:bCs/>
          <w:sz w:val="24"/>
          <w:szCs w:val="24"/>
        </w:rPr>
        <w:t>、请问韩董事长，</w:t>
      </w:r>
      <w:proofErr w:type="gramStart"/>
      <w:r w:rsidR="00223A73">
        <w:rPr>
          <w:rFonts w:ascii="宋体" w:hAnsi="宋体" w:hint="eastAsia"/>
          <w:b/>
          <w:bCs/>
          <w:sz w:val="24"/>
          <w:szCs w:val="24"/>
        </w:rPr>
        <w:t>广汇能源</w:t>
      </w:r>
      <w:proofErr w:type="gramEnd"/>
      <w:r w:rsidR="00223A73">
        <w:rPr>
          <w:rFonts w:ascii="宋体" w:hAnsi="宋体" w:hint="eastAsia"/>
          <w:b/>
          <w:bCs/>
          <w:sz w:val="24"/>
          <w:szCs w:val="24"/>
        </w:rPr>
        <w:t>股价创几年新低，公司有没有回购注销的计划？</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尊敬的投资者，您好！感谢您对公司的关注与支持！二级市场</w:t>
      </w:r>
      <w:proofErr w:type="gramStart"/>
      <w:r>
        <w:rPr>
          <w:rFonts w:ascii="宋体" w:hAnsi="宋体"/>
          <w:sz w:val="24"/>
          <w:szCs w:val="24"/>
        </w:rPr>
        <w:t>股价受</w:t>
      </w:r>
      <w:proofErr w:type="gramEnd"/>
      <w:r>
        <w:rPr>
          <w:rFonts w:ascii="宋体" w:hAnsi="宋体"/>
          <w:sz w:val="24"/>
          <w:szCs w:val="24"/>
        </w:rPr>
        <w:t>多重市场因</w:t>
      </w:r>
      <w:r>
        <w:rPr>
          <w:rFonts w:ascii="宋体" w:hAnsi="宋体"/>
          <w:sz w:val="24"/>
          <w:szCs w:val="24"/>
        </w:rPr>
        <w:lastRenderedPageBreak/>
        <w:t>素影响，短期波动不代表公司经营基本面。公司当前经营稳定，各项业务正常推进，无重大利空事项。公司现阶段暂无回购计划，后续将持续聚焦主业，稳步提升经营价值回报股东。</w:t>
      </w:r>
    </w:p>
    <w:p w:rsidR="00296F21" w:rsidRDefault="00296F21">
      <w:pPr>
        <w:pStyle w:val="Style6"/>
        <w:spacing w:line="460" w:lineRule="exact"/>
        <w:ind w:leftChars="-1" w:left="-2" w:firstLine="482"/>
        <w:rPr>
          <w:rFonts w:ascii="宋体" w:hAnsi="宋体"/>
          <w:b/>
          <w:bCs/>
          <w:sz w:val="24"/>
          <w:szCs w:val="24"/>
        </w:rPr>
      </w:pPr>
    </w:p>
    <w:p w:rsidR="00296F21" w:rsidRDefault="00331383">
      <w:pPr>
        <w:pStyle w:val="Style6"/>
        <w:spacing w:line="460" w:lineRule="exact"/>
        <w:ind w:leftChars="-1" w:left="-2" w:firstLine="482"/>
        <w:rPr>
          <w:rFonts w:ascii="宋体" w:hAnsi="宋体"/>
          <w:b/>
          <w:bCs/>
          <w:sz w:val="24"/>
          <w:szCs w:val="24"/>
        </w:rPr>
      </w:pPr>
      <w:r>
        <w:rPr>
          <w:rFonts w:ascii="宋体" w:hAnsi="宋体"/>
          <w:b/>
          <w:bCs/>
          <w:sz w:val="24"/>
          <w:szCs w:val="24"/>
        </w:rPr>
        <w:t>3</w:t>
      </w:r>
      <w:r w:rsidR="00641889">
        <w:rPr>
          <w:rFonts w:ascii="宋体" w:hAnsi="宋体"/>
          <w:b/>
          <w:bCs/>
          <w:sz w:val="24"/>
          <w:szCs w:val="24"/>
        </w:rPr>
        <w:t>0</w:t>
      </w:r>
      <w:r w:rsidR="00223A73">
        <w:rPr>
          <w:rFonts w:ascii="宋体" w:hAnsi="宋体" w:hint="eastAsia"/>
          <w:b/>
          <w:bCs/>
          <w:sz w:val="24"/>
          <w:szCs w:val="24"/>
        </w:rPr>
        <w:t>、近期煤化工市场整体价格较好，请问公司煤化工产品的销售价格目前处于什么水平？</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当前煤化工市场整体持稳，各产品价格有涨有跌。其中，甲醇和LNG价格保持坚挺。甲醇价格较一季度涨幅明显，主要得益于区域供需格局改善，下游需求量较高。LNG销售价格亦有所上涨，核心原因是受中东冲突影响，国内进口LNG受限，而作为下游LNG工厂原料的管道气静态气源有限，供应端收缩推高价格，预计这一趋势仍将延续。此外，</w:t>
      </w:r>
      <w:proofErr w:type="gramStart"/>
      <w:r>
        <w:rPr>
          <w:rFonts w:ascii="宋体" w:hAnsi="宋体"/>
          <w:sz w:val="24"/>
          <w:szCs w:val="24"/>
        </w:rPr>
        <w:t>提质煤价格</w:t>
      </w:r>
      <w:proofErr w:type="gramEnd"/>
      <w:r>
        <w:rPr>
          <w:rFonts w:ascii="宋体" w:hAnsi="宋体"/>
          <w:sz w:val="24"/>
          <w:szCs w:val="24"/>
        </w:rPr>
        <w:t>较一季度也有所上涨。短期价格略有回调的产品主要是乙二醇和煤基油品。乙二醇主要因销往东部地区，价格与东部市场联动，近期出现一定回调；煤基油品价格同样有所回落，主要原因是区域下游供给偏宽松导致。</w:t>
      </w:r>
    </w:p>
    <w:p w:rsidR="00296F21" w:rsidRDefault="00296F21">
      <w:pPr>
        <w:pStyle w:val="Style6"/>
        <w:spacing w:line="460" w:lineRule="exact"/>
        <w:ind w:leftChars="-1" w:left="-2" w:firstLine="480"/>
        <w:rPr>
          <w:rFonts w:ascii="宋体" w:hAnsi="宋体"/>
          <w:sz w:val="24"/>
          <w:szCs w:val="24"/>
        </w:rPr>
      </w:pPr>
    </w:p>
    <w:p w:rsidR="00296F21" w:rsidRDefault="00BC4A7D">
      <w:pPr>
        <w:pStyle w:val="Style6"/>
        <w:spacing w:line="460" w:lineRule="exact"/>
        <w:ind w:leftChars="-1" w:left="-2" w:firstLine="482"/>
        <w:rPr>
          <w:rFonts w:ascii="宋体" w:hAnsi="宋体"/>
          <w:b/>
          <w:bCs/>
          <w:sz w:val="24"/>
          <w:szCs w:val="24"/>
        </w:rPr>
      </w:pPr>
      <w:r>
        <w:rPr>
          <w:rFonts w:ascii="宋体" w:hAnsi="宋体"/>
          <w:b/>
          <w:bCs/>
          <w:sz w:val="24"/>
          <w:szCs w:val="24"/>
        </w:rPr>
        <w:t>31</w:t>
      </w:r>
      <w:r w:rsidR="00223A73">
        <w:rPr>
          <w:rFonts w:ascii="宋体" w:hAnsi="宋体" w:hint="eastAsia"/>
          <w:b/>
          <w:bCs/>
          <w:sz w:val="24"/>
          <w:szCs w:val="24"/>
        </w:rPr>
        <w:t>、</w:t>
      </w:r>
      <w:proofErr w:type="gramStart"/>
      <w:r w:rsidR="00223A73">
        <w:rPr>
          <w:rFonts w:ascii="宋体" w:hAnsi="宋体" w:hint="eastAsia"/>
          <w:b/>
          <w:bCs/>
          <w:sz w:val="24"/>
          <w:szCs w:val="24"/>
        </w:rPr>
        <w:t>广汇能源</w:t>
      </w:r>
      <w:proofErr w:type="gramEnd"/>
      <w:r w:rsidR="00223A73">
        <w:rPr>
          <w:rFonts w:ascii="宋体" w:hAnsi="宋体" w:hint="eastAsia"/>
          <w:b/>
          <w:bCs/>
          <w:sz w:val="24"/>
          <w:szCs w:val="24"/>
        </w:rPr>
        <w:t>近几日跌幅达到30%以上，请问公司将有所措施吗？</w:t>
      </w:r>
    </w:p>
    <w:p w:rsidR="00296F21" w:rsidRDefault="003A495C">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尊敬的投资者，您好！感谢您对公司的关注！</w:t>
      </w:r>
      <w:r w:rsidR="00223A73">
        <w:rPr>
          <w:rFonts w:ascii="宋体" w:hAnsi="宋体"/>
          <w:sz w:val="24"/>
          <w:szCs w:val="24"/>
        </w:rPr>
        <w:t>二级市场股价走势受宏观经济、地缘局势、市场资金、投资情绪等多重复杂因素共同影响。目前公司生产经营一切正常，且上半年公司主营产品产销稳定，受益于市场供需改善，产品售价逐步回暖，经营基本面总体稳健向好，各项中长期发展战略有序落地。后续公司将持续深耕能源主业，扎实做好生产经营，不断夯实核心竞争力，以稳定的经营业绩持续回报广大投资者。</w:t>
      </w:r>
    </w:p>
    <w:p w:rsidR="00296F21" w:rsidRDefault="00296F21">
      <w:pPr>
        <w:pStyle w:val="Style6"/>
        <w:spacing w:line="460" w:lineRule="exact"/>
        <w:ind w:leftChars="-1" w:left="-2" w:firstLine="480"/>
        <w:rPr>
          <w:rFonts w:ascii="宋体" w:hAnsi="宋体"/>
          <w:sz w:val="24"/>
          <w:szCs w:val="24"/>
        </w:rPr>
      </w:pPr>
    </w:p>
    <w:p w:rsidR="00296F21" w:rsidRDefault="003A3AA9">
      <w:pPr>
        <w:pStyle w:val="Style6"/>
        <w:spacing w:line="460" w:lineRule="exact"/>
        <w:ind w:leftChars="-1" w:left="-2" w:firstLine="482"/>
        <w:rPr>
          <w:rFonts w:ascii="宋体" w:hAnsi="宋体"/>
          <w:b/>
          <w:bCs/>
          <w:sz w:val="24"/>
          <w:szCs w:val="24"/>
        </w:rPr>
      </w:pPr>
      <w:r>
        <w:rPr>
          <w:rFonts w:ascii="宋体" w:hAnsi="宋体"/>
          <w:b/>
          <w:bCs/>
          <w:sz w:val="24"/>
          <w:szCs w:val="24"/>
        </w:rPr>
        <w:t>32</w:t>
      </w:r>
      <w:r w:rsidR="00223A73">
        <w:rPr>
          <w:rFonts w:ascii="宋体" w:hAnsi="宋体" w:hint="eastAsia"/>
          <w:b/>
          <w:bCs/>
          <w:sz w:val="24"/>
          <w:szCs w:val="24"/>
        </w:rPr>
        <w:t>、公司水土保持费是否会有变化？</w:t>
      </w:r>
    </w:p>
    <w:p w:rsidR="00296F21" w:rsidRDefault="00223A73" w:rsidP="007E4AA4">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的关注与支持！目前水土保持补偿费政策无最新调整，公司仍按现行政策要求规范执行，合</w:t>
      </w:r>
      <w:proofErr w:type="gramStart"/>
      <w:r>
        <w:rPr>
          <w:rFonts w:ascii="宋体" w:hAnsi="宋体"/>
          <w:sz w:val="24"/>
          <w:szCs w:val="24"/>
        </w:rPr>
        <w:t>规</w:t>
      </w:r>
      <w:proofErr w:type="gramEnd"/>
      <w:r>
        <w:rPr>
          <w:rFonts w:ascii="宋体" w:hAnsi="宋体"/>
          <w:sz w:val="24"/>
          <w:szCs w:val="24"/>
        </w:rPr>
        <w:t>缴纳相关费用。</w:t>
      </w:r>
    </w:p>
    <w:p w:rsidR="00296F21" w:rsidRDefault="00296F21" w:rsidP="007E4AA4">
      <w:pPr>
        <w:pStyle w:val="Style6"/>
        <w:spacing w:line="460" w:lineRule="exact"/>
        <w:ind w:firstLineChars="175"/>
        <w:rPr>
          <w:rFonts w:ascii="宋体" w:hAnsi="宋体"/>
          <w:sz w:val="24"/>
          <w:szCs w:val="24"/>
        </w:rPr>
      </w:pPr>
    </w:p>
    <w:p w:rsidR="00296F21" w:rsidRDefault="00AF168C">
      <w:pPr>
        <w:pStyle w:val="Style6"/>
        <w:spacing w:line="460" w:lineRule="exact"/>
        <w:ind w:leftChars="-1" w:left="-2" w:firstLine="482"/>
        <w:rPr>
          <w:rFonts w:ascii="宋体" w:hAnsi="宋体"/>
          <w:b/>
          <w:bCs/>
          <w:sz w:val="24"/>
          <w:szCs w:val="24"/>
        </w:rPr>
      </w:pPr>
      <w:r>
        <w:rPr>
          <w:rFonts w:ascii="宋体" w:hAnsi="宋体"/>
          <w:b/>
          <w:bCs/>
          <w:sz w:val="24"/>
          <w:szCs w:val="24"/>
        </w:rPr>
        <w:t>33</w:t>
      </w:r>
      <w:r w:rsidR="00223A73">
        <w:rPr>
          <w:rFonts w:ascii="宋体" w:hAnsi="宋体" w:hint="eastAsia"/>
          <w:b/>
          <w:bCs/>
          <w:sz w:val="24"/>
          <w:szCs w:val="24"/>
        </w:rPr>
        <w:t>、行业内多家企业布局煤炭提质业务，</w:t>
      </w:r>
      <w:proofErr w:type="gramStart"/>
      <w:r w:rsidR="00223A73">
        <w:rPr>
          <w:rFonts w:ascii="宋体" w:hAnsi="宋体" w:hint="eastAsia"/>
          <w:b/>
          <w:bCs/>
          <w:sz w:val="24"/>
          <w:szCs w:val="24"/>
        </w:rPr>
        <w:t>为何公司</w:t>
      </w:r>
      <w:proofErr w:type="gramEnd"/>
      <w:r w:rsidR="00223A73">
        <w:rPr>
          <w:rFonts w:ascii="宋体" w:hAnsi="宋体" w:hint="eastAsia"/>
          <w:b/>
          <w:bCs/>
          <w:sz w:val="24"/>
          <w:szCs w:val="24"/>
        </w:rPr>
        <w:t>淖毛湖</w:t>
      </w:r>
      <w:proofErr w:type="gramStart"/>
      <w:r w:rsidR="00223A73">
        <w:rPr>
          <w:rFonts w:ascii="宋体" w:hAnsi="宋体" w:hint="eastAsia"/>
          <w:b/>
          <w:bCs/>
          <w:sz w:val="24"/>
          <w:szCs w:val="24"/>
        </w:rPr>
        <w:t>富油煤提质</w:t>
      </w:r>
      <w:proofErr w:type="gramEnd"/>
      <w:r w:rsidR="00223A73">
        <w:rPr>
          <w:rFonts w:ascii="宋体" w:hAnsi="宋体" w:hint="eastAsia"/>
          <w:b/>
          <w:bCs/>
          <w:sz w:val="24"/>
          <w:szCs w:val="24"/>
        </w:rPr>
        <w:t>后的</w:t>
      </w:r>
      <w:proofErr w:type="gramStart"/>
      <w:r w:rsidR="00223A73">
        <w:rPr>
          <w:rFonts w:ascii="宋体" w:hAnsi="宋体" w:hint="eastAsia"/>
          <w:b/>
          <w:bCs/>
          <w:sz w:val="24"/>
          <w:szCs w:val="24"/>
        </w:rPr>
        <w:t>综合增值</w:t>
      </w:r>
      <w:proofErr w:type="gramEnd"/>
      <w:r w:rsidR="00223A73">
        <w:rPr>
          <w:rFonts w:ascii="宋体" w:hAnsi="宋体" w:hint="eastAsia"/>
          <w:b/>
          <w:bCs/>
          <w:sz w:val="24"/>
          <w:szCs w:val="24"/>
        </w:rPr>
        <w:t>空间显著高于</w:t>
      </w:r>
      <w:proofErr w:type="gramStart"/>
      <w:r w:rsidR="00223A73">
        <w:rPr>
          <w:rFonts w:ascii="宋体" w:hAnsi="宋体" w:hint="eastAsia"/>
          <w:b/>
          <w:bCs/>
          <w:sz w:val="24"/>
          <w:szCs w:val="24"/>
        </w:rPr>
        <w:t>普通长焰动力煤</w:t>
      </w:r>
      <w:proofErr w:type="gramEnd"/>
      <w:r w:rsidR="00223A73">
        <w:rPr>
          <w:rFonts w:ascii="宋体" w:hAnsi="宋体" w:hint="eastAsia"/>
          <w:b/>
          <w:bCs/>
          <w:sz w:val="24"/>
          <w:szCs w:val="24"/>
        </w:rPr>
        <w:t>，公司在煤炭资源禀赋、热解工艺装置上具备哪些不可复制的核心优势？</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尊敬的投资者，您好！公司白石湖煤炭为国内</w:t>
      </w:r>
      <w:proofErr w:type="gramStart"/>
      <w:r>
        <w:rPr>
          <w:rFonts w:ascii="宋体" w:hAnsi="宋体"/>
          <w:sz w:val="24"/>
          <w:szCs w:val="24"/>
        </w:rPr>
        <w:t>稀缺罕见</w:t>
      </w:r>
      <w:proofErr w:type="gramEnd"/>
      <w:r>
        <w:rPr>
          <w:rFonts w:ascii="宋体" w:hAnsi="宋体"/>
          <w:sz w:val="24"/>
          <w:szCs w:val="24"/>
        </w:rPr>
        <w:t>的富油煤，其综合提</w:t>
      </w:r>
      <w:proofErr w:type="gramStart"/>
      <w:r>
        <w:rPr>
          <w:rFonts w:ascii="宋体" w:hAnsi="宋体"/>
          <w:sz w:val="24"/>
          <w:szCs w:val="24"/>
        </w:rPr>
        <w:t>质利</w:t>
      </w:r>
      <w:r>
        <w:rPr>
          <w:rFonts w:ascii="宋体" w:hAnsi="宋体"/>
          <w:sz w:val="24"/>
          <w:szCs w:val="24"/>
        </w:rPr>
        <w:lastRenderedPageBreak/>
        <w:t>用</w:t>
      </w:r>
      <w:proofErr w:type="gramEnd"/>
      <w:r>
        <w:rPr>
          <w:rFonts w:ascii="宋体" w:hAnsi="宋体"/>
          <w:sz w:val="24"/>
          <w:szCs w:val="24"/>
        </w:rPr>
        <w:t>效益显著优于</w:t>
      </w:r>
      <w:proofErr w:type="gramStart"/>
      <w:r>
        <w:rPr>
          <w:rFonts w:ascii="宋体" w:hAnsi="宋体"/>
          <w:sz w:val="24"/>
          <w:szCs w:val="24"/>
        </w:rPr>
        <w:t>普通长焰动力煤</w:t>
      </w:r>
      <w:proofErr w:type="gramEnd"/>
      <w:r>
        <w:rPr>
          <w:rFonts w:ascii="宋体" w:hAnsi="宋体"/>
          <w:sz w:val="24"/>
          <w:szCs w:val="24"/>
        </w:rPr>
        <w:t>，葛金指数达14%，挥发分高、热值高、特低灰特低硫，煤质洁净、露天开采成本低，兼具燃料与化工原料双重属性；工艺端依托大型内热式直立炉中低温热解分级提质成套工艺，可同步产出煤焦油、荒煤气与优质半焦，煤气配套联产乙二醇、氢气等产品，实现煤油</w:t>
      </w:r>
      <w:proofErr w:type="gramStart"/>
      <w:r>
        <w:rPr>
          <w:rFonts w:ascii="宋体" w:hAnsi="宋体"/>
          <w:sz w:val="24"/>
          <w:szCs w:val="24"/>
        </w:rPr>
        <w:t>气化全</w:t>
      </w:r>
      <w:proofErr w:type="gramEnd"/>
      <w:r>
        <w:rPr>
          <w:rFonts w:ascii="宋体" w:hAnsi="宋体"/>
          <w:sz w:val="24"/>
          <w:szCs w:val="24"/>
        </w:rPr>
        <w:t>链条协同转化，副产物杂质少、深加工损耗低，</w:t>
      </w:r>
      <w:proofErr w:type="gramStart"/>
      <w:r>
        <w:rPr>
          <w:rFonts w:ascii="宋体" w:hAnsi="宋体"/>
          <w:sz w:val="24"/>
          <w:szCs w:val="24"/>
        </w:rPr>
        <w:t>相比仅直燃</w:t>
      </w:r>
      <w:proofErr w:type="gramEnd"/>
      <w:r>
        <w:rPr>
          <w:rFonts w:ascii="宋体" w:hAnsi="宋体"/>
          <w:sz w:val="24"/>
          <w:szCs w:val="24"/>
        </w:rPr>
        <w:t>发电的</w:t>
      </w:r>
      <w:proofErr w:type="gramStart"/>
      <w:r>
        <w:rPr>
          <w:rFonts w:ascii="宋体" w:hAnsi="宋体"/>
          <w:sz w:val="24"/>
          <w:szCs w:val="24"/>
        </w:rPr>
        <w:t>普通长焰动力煤</w:t>
      </w:r>
      <w:proofErr w:type="gramEnd"/>
      <w:r>
        <w:rPr>
          <w:rFonts w:ascii="宋体" w:hAnsi="宋体"/>
          <w:sz w:val="24"/>
          <w:szCs w:val="24"/>
        </w:rPr>
        <w:t>资源吃干榨净、产品溢价空间大、综合经济效益与资源利用效率高。</w:t>
      </w:r>
    </w:p>
    <w:p w:rsidR="00296F21" w:rsidRDefault="00296F21">
      <w:pPr>
        <w:pStyle w:val="Style6"/>
        <w:spacing w:line="460" w:lineRule="exact"/>
        <w:ind w:leftChars="-1" w:left="-2" w:firstLine="480"/>
        <w:rPr>
          <w:rFonts w:ascii="宋体" w:hAnsi="宋体"/>
          <w:sz w:val="24"/>
          <w:szCs w:val="24"/>
        </w:rPr>
      </w:pPr>
    </w:p>
    <w:p w:rsidR="00296F21" w:rsidRDefault="00815834">
      <w:pPr>
        <w:pStyle w:val="Style6"/>
        <w:spacing w:line="460" w:lineRule="exact"/>
        <w:ind w:leftChars="-1" w:left="-2" w:firstLine="482"/>
        <w:rPr>
          <w:rFonts w:ascii="宋体" w:hAnsi="宋体"/>
          <w:b/>
          <w:bCs/>
          <w:sz w:val="24"/>
          <w:szCs w:val="24"/>
        </w:rPr>
      </w:pPr>
      <w:r>
        <w:rPr>
          <w:rFonts w:ascii="宋体" w:hAnsi="宋体"/>
          <w:b/>
          <w:bCs/>
          <w:sz w:val="24"/>
          <w:szCs w:val="24"/>
        </w:rPr>
        <w:t>34</w:t>
      </w:r>
      <w:r w:rsidR="00223A73">
        <w:rPr>
          <w:rFonts w:ascii="宋体" w:hAnsi="宋体" w:hint="eastAsia"/>
          <w:b/>
          <w:bCs/>
          <w:sz w:val="24"/>
          <w:szCs w:val="24"/>
        </w:rPr>
        <w:t>、董事长，您好。目前公司股价下跌，低估严重，控股股东与第二大股东是否有意愿二级市场买入以维护市值。</w:t>
      </w:r>
    </w:p>
    <w:p w:rsidR="00296F21" w:rsidRDefault="00222A4B">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公司目前暂未收到大股东二级市场增持相关计划。二级市场</w:t>
      </w:r>
      <w:proofErr w:type="gramStart"/>
      <w:r w:rsidR="00223A73">
        <w:rPr>
          <w:rFonts w:ascii="宋体" w:hAnsi="宋体"/>
          <w:sz w:val="24"/>
          <w:szCs w:val="24"/>
        </w:rPr>
        <w:t>股价受</w:t>
      </w:r>
      <w:proofErr w:type="gramEnd"/>
      <w:r w:rsidR="00223A73">
        <w:rPr>
          <w:rFonts w:ascii="宋体" w:hAnsi="宋体"/>
          <w:sz w:val="24"/>
          <w:szCs w:val="24"/>
        </w:rPr>
        <w:t>宏观环境、行业周期、市场情绪等多重因素影响，短期波动无法完全反映公司内在价值。公司高度重视市值管理与全体股东长远利益，后续将持续聚焦主业、扎实推进重点项目、稳步提升经营业绩，以持续夯实的基本面提升公司内在价值，维护股东权益。若后续大股东推出增持相关计划，公司将</w:t>
      </w:r>
      <w:r>
        <w:rPr>
          <w:rFonts w:ascii="宋体" w:hAnsi="宋体" w:hint="eastAsia"/>
          <w:sz w:val="24"/>
          <w:szCs w:val="24"/>
        </w:rPr>
        <w:t>及时</w:t>
      </w:r>
      <w:r w:rsidR="00223A73">
        <w:rPr>
          <w:rFonts w:ascii="宋体" w:hAnsi="宋体"/>
          <w:sz w:val="24"/>
          <w:szCs w:val="24"/>
        </w:rPr>
        <w:t>履行信息披露义务，请您关注公司公告。</w:t>
      </w:r>
    </w:p>
    <w:p w:rsidR="00296F21" w:rsidRDefault="00296F21">
      <w:pPr>
        <w:pStyle w:val="Style6"/>
        <w:spacing w:line="460" w:lineRule="exact"/>
        <w:ind w:leftChars="-1" w:left="-2" w:firstLine="480"/>
        <w:rPr>
          <w:rFonts w:ascii="宋体" w:hAnsi="宋体"/>
          <w:sz w:val="24"/>
          <w:szCs w:val="24"/>
        </w:rPr>
      </w:pPr>
    </w:p>
    <w:p w:rsidR="00296F21" w:rsidRDefault="00074E90">
      <w:pPr>
        <w:pStyle w:val="Style6"/>
        <w:spacing w:line="460" w:lineRule="exact"/>
        <w:ind w:leftChars="-1" w:left="-2" w:firstLine="482"/>
        <w:rPr>
          <w:rFonts w:ascii="宋体" w:hAnsi="宋体"/>
          <w:b/>
          <w:bCs/>
          <w:sz w:val="24"/>
          <w:szCs w:val="24"/>
        </w:rPr>
      </w:pPr>
      <w:r>
        <w:rPr>
          <w:rFonts w:ascii="宋体" w:hAnsi="宋体"/>
          <w:b/>
          <w:bCs/>
          <w:sz w:val="24"/>
          <w:szCs w:val="24"/>
        </w:rPr>
        <w:t>35</w:t>
      </w:r>
      <w:r w:rsidR="00223A73">
        <w:rPr>
          <w:rFonts w:ascii="宋体" w:hAnsi="宋体" w:hint="eastAsia"/>
          <w:b/>
          <w:bCs/>
          <w:sz w:val="24"/>
          <w:szCs w:val="24"/>
        </w:rPr>
        <w:t>、请问2025年公司产品毛利情况如何？</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2025年公司各主营业务板块毛利率及同比变动具体如下：天然气业务毛利率21.36%，较上年增加6.99个百分点；煤炭业务毛利率15.30%，较上年减少7.65个百分点；煤化工产品业务毛利率33.19%，较上年增加0.82个百分点。</w:t>
      </w:r>
    </w:p>
    <w:p w:rsidR="00296F21" w:rsidRDefault="00296F21">
      <w:pPr>
        <w:pStyle w:val="Style6"/>
        <w:spacing w:line="460" w:lineRule="exact"/>
        <w:ind w:leftChars="-1" w:left="-2" w:firstLine="480"/>
        <w:rPr>
          <w:rFonts w:ascii="宋体" w:hAnsi="宋体"/>
          <w:sz w:val="24"/>
          <w:szCs w:val="24"/>
        </w:rPr>
      </w:pPr>
    </w:p>
    <w:p w:rsidR="00296F21" w:rsidRDefault="00DE6549">
      <w:pPr>
        <w:pStyle w:val="Style6"/>
        <w:spacing w:line="460" w:lineRule="exact"/>
        <w:ind w:leftChars="-1" w:left="-2" w:firstLine="482"/>
        <w:rPr>
          <w:rFonts w:ascii="宋体" w:hAnsi="宋体"/>
          <w:b/>
          <w:bCs/>
          <w:sz w:val="24"/>
          <w:szCs w:val="24"/>
        </w:rPr>
      </w:pPr>
      <w:r>
        <w:rPr>
          <w:rFonts w:ascii="宋体" w:hAnsi="宋体"/>
          <w:b/>
          <w:bCs/>
          <w:sz w:val="24"/>
          <w:szCs w:val="24"/>
        </w:rPr>
        <w:t>36</w:t>
      </w:r>
      <w:r w:rsidR="00223A73">
        <w:rPr>
          <w:rFonts w:ascii="宋体" w:hAnsi="宋体" w:hint="eastAsia"/>
          <w:b/>
          <w:bCs/>
          <w:sz w:val="24"/>
          <w:szCs w:val="24"/>
        </w:rPr>
        <w:t>、公司领导，公司10万吨存量气源的销售情况如何？</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的关注与支持！公司目前正在持续推进库存气的销售，因成本优势叠加市场售价明显提升，吨产品毛利也在持续修复。</w:t>
      </w:r>
    </w:p>
    <w:p w:rsidR="00296F21" w:rsidRDefault="00296F21">
      <w:pPr>
        <w:pStyle w:val="Style6"/>
        <w:spacing w:line="460" w:lineRule="exact"/>
        <w:ind w:leftChars="-1" w:left="-2" w:firstLine="480"/>
        <w:rPr>
          <w:rFonts w:ascii="宋体" w:hAnsi="宋体"/>
          <w:sz w:val="24"/>
          <w:szCs w:val="24"/>
        </w:rPr>
      </w:pPr>
    </w:p>
    <w:p w:rsidR="00296F21" w:rsidRDefault="005355BC">
      <w:pPr>
        <w:pStyle w:val="Style6"/>
        <w:spacing w:line="460" w:lineRule="exact"/>
        <w:ind w:leftChars="-1" w:left="-2" w:firstLine="482"/>
        <w:rPr>
          <w:rFonts w:ascii="宋体" w:hAnsi="宋体"/>
          <w:b/>
          <w:bCs/>
          <w:sz w:val="24"/>
          <w:szCs w:val="24"/>
        </w:rPr>
      </w:pPr>
      <w:r>
        <w:rPr>
          <w:rFonts w:ascii="宋体" w:hAnsi="宋体"/>
          <w:b/>
          <w:bCs/>
          <w:sz w:val="24"/>
          <w:szCs w:val="24"/>
        </w:rPr>
        <w:t>37</w:t>
      </w:r>
      <w:r w:rsidR="00223A73">
        <w:rPr>
          <w:rFonts w:ascii="宋体" w:hAnsi="宋体" w:hint="eastAsia"/>
          <w:b/>
          <w:bCs/>
          <w:sz w:val="24"/>
          <w:szCs w:val="24"/>
        </w:rPr>
        <w:t>、未来有什么实实在在的硬性盈利产品？</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的关注与支持！受益于行业外部环境改善，公司主营核心产品价格中枢稳步上移，盈利空间持续修复。具体敬请关注公司正式公告。</w:t>
      </w:r>
    </w:p>
    <w:p w:rsidR="00296F21" w:rsidRDefault="000E3CE8" w:rsidP="000E3CE8">
      <w:pPr>
        <w:pStyle w:val="Style6"/>
        <w:spacing w:line="460" w:lineRule="exact"/>
        <w:ind w:firstLine="482"/>
        <w:rPr>
          <w:rFonts w:ascii="宋体" w:hAnsi="宋体"/>
          <w:b/>
          <w:bCs/>
          <w:sz w:val="24"/>
          <w:szCs w:val="24"/>
        </w:rPr>
      </w:pPr>
      <w:r>
        <w:rPr>
          <w:rFonts w:ascii="宋体" w:hAnsi="宋体"/>
          <w:b/>
          <w:bCs/>
          <w:sz w:val="24"/>
          <w:szCs w:val="24"/>
        </w:rPr>
        <w:lastRenderedPageBreak/>
        <w:t>38</w:t>
      </w:r>
      <w:r w:rsidR="00223A73">
        <w:rPr>
          <w:rFonts w:ascii="宋体" w:hAnsi="宋体" w:hint="eastAsia"/>
          <w:b/>
          <w:bCs/>
          <w:sz w:val="24"/>
          <w:szCs w:val="24"/>
        </w:rPr>
        <w:t>、请问公司煤炭主要对外销售区域在哪里？</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依托自身区位及物流通道优势，煤炭外销市场布局成熟稳健，外销主要集中覆盖甘肃、宁夏、重庆、湖北、贵州等核心区域，稳固西北主力消费市场的同时，有效辐射西南、华中重点用煤腹地，构建了渠道稳固、区域结构均衡的外销市场体系，有力保障了公司煤炭产销平稳有序运行。</w:t>
      </w:r>
    </w:p>
    <w:p w:rsidR="00296F21" w:rsidRDefault="00296F21">
      <w:pPr>
        <w:pStyle w:val="Style6"/>
        <w:spacing w:line="460" w:lineRule="exact"/>
        <w:ind w:leftChars="-1" w:left="-2" w:firstLine="480"/>
        <w:rPr>
          <w:rFonts w:ascii="宋体" w:hAnsi="宋体"/>
          <w:sz w:val="24"/>
          <w:szCs w:val="24"/>
        </w:rPr>
      </w:pPr>
    </w:p>
    <w:p w:rsidR="00296F21" w:rsidRDefault="00351A5A">
      <w:pPr>
        <w:pStyle w:val="Style6"/>
        <w:spacing w:line="460" w:lineRule="exact"/>
        <w:ind w:leftChars="-1" w:left="-2" w:firstLine="482"/>
        <w:rPr>
          <w:rFonts w:ascii="宋体" w:hAnsi="宋体"/>
          <w:b/>
          <w:bCs/>
          <w:sz w:val="24"/>
          <w:szCs w:val="24"/>
        </w:rPr>
      </w:pPr>
      <w:r>
        <w:rPr>
          <w:rFonts w:ascii="宋体" w:hAnsi="宋体"/>
          <w:b/>
          <w:bCs/>
          <w:sz w:val="24"/>
          <w:szCs w:val="24"/>
        </w:rPr>
        <w:t>39</w:t>
      </w:r>
      <w:r w:rsidR="00223A73">
        <w:rPr>
          <w:rFonts w:ascii="宋体" w:hAnsi="宋体" w:hint="eastAsia"/>
          <w:b/>
          <w:bCs/>
          <w:sz w:val="24"/>
          <w:szCs w:val="24"/>
        </w:rPr>
        <w:t>、斋</w:t>
      </w:r>
      <w:proofErr w:type="gramStart"/>
      <w:r w:rsidR="00223A73">
        <w:rPr>
          <w:rFonts w:ascii="宋体" w:hAnsi="宋体" w:hint="eastAsia"/>
          <w:b/>
          <w:bCs/>
          <w:sz w:val="24"/>
          <w:szCs w:val="24"/>
        </w:rPr>
        <w:t>桑项目</w:t>
      </w:r>
      <w:proofErr w:type="gramEnd"/>
      <w:r w:rsidR="00223A73">
        <w:rPr>
          <w:rFonts w:ascii="宋体" w:hAnsi="宋体" w:hint="eastAsia"/>
          <w:b/>
          <w:bCs/>
          <w:sz w:val="24"/>
          <w:szCs w:val="24"/>
        </w:rPr>
        <w:t>现在怎么样了？</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的关注与支持！公司今年的核心工作聚焦于稀油资源储量的落实</w:t>
      </w:r>
      <w:proofErr w:type="gramStart"/>
      <w:r>
        <w:rPr>
          <w:rFonts w:ascii="宋体" w:hAnsi="宋体"/>
          <w:sz w:val="24"/>
          <w:szCs w:val="24"/>
        </w:rPr>
        <w:t>与探转采工作</w:t>
      </w:r>
      <w:proofErr w:type="gramEnd"/>
      <w:r>
        <w:rPr>
          <w:rFonts w:ascii="宋体" w:hAnsi="宋体"/>
          <w:sz w:val="24"/>
          <w:szCs w:val="24"/>
        </w:rPr>
        <w:t>的推进。目前，围绕前期发现稀油区块新规划的四口勘探井已全面启动钻探作业，钻探完成后，年内将开展储量评估工作</w:t>
      </w:r>
      <w:proofErr w:type="gramStart"/>
      <w:r>
        <w:rPr>
          <w:rFonts w:ascii="宋体" w:hAnsi="宋体"/>
          <w:sz w:val="24"/>
          <w:szCs w:val="24"/>
        </w:rPr>
        <w:t>及探转采</w:t>
      </w:r>
      <w:proofErr w:type="gramEnd"/>
      <w:r>
        <w:rPr>
          <w:rFonts w:ascii="宋体" w:hAnsi="宋体"/>
          <w:sz w:val="24"/>
          <w:szCs w:val="24"/>
        </w:rPr>
        <w:t>等相关工作，为规模化开发奠定坚实基础。</w:t>
      </w:r>
    </w:p>
    <w:p w:rsidR="00296F21" w:rsidRDefault="00296F21">
      <w:pPr>
        <w:pStyle w:val="Style6"/>
        <w:spacing w:line="460" w:lineRule="exact"/>
        <w:ind w:leftChars="-1" w:left="-2" w:firstLine="480"/>
        <w:rPr>
          <w:rFonts w:ascii="宋体" w:hAnsi="宋体"/>
          <w:sz w:val="24"/>
          <w:szCs w:val="24"/>
        </w:rPr>
      </w:pPr>
    </w:p>
    <w:p w:rsidR="00296F21" w:rsidRDefault="006E3096">
      <w:pPr>
        <w:pStyle w:val="Style6"/>
        <w:spacing w:line="460" w:lineRule="exact"/>
        <w:ind w:leftChars="-1" w:left="-2" w:firstLine="482"/>
        <w:rPr>
          <w:rFonts w:ascii="宋体" w:hAnsi="宋体"/>
          <w:b/>
          <w:bCs/>
          <w:sz w:val="24"/>
          <w:szCs w:val="24"/>
        </w:rPr>
      </w:pPr>
      <w:r>
        <w:rPr>
          <w:rFonts w:ascii="宋体" w:hAnsi="宋体"/>
          <w:b/>
          <w:bCs/>
          <w:sz w:val="24"/>
          <w:szCs w:val="24"/>
        </w:rPr>
        <w:t>40</w:t>
      </w:r>
      <w:r w:rsidR="00223A73">
        <w:rPr>
          <w:rFonts w:ascii="宋体" w:hAnsi="宋体" w:hint="eastAsia"/>
          <w:b/>
          <w:bCs/>
          <w:sz w:val="24"/>
          <w:szCs w:val="24"/>
        </w:rPr>
        <w:t>、二季度公司煤炭外销量的情况？</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的关注与支持！公司4月份实现煤炭外销量431.21万吨，5月份实现煤炭外销量426.7万吨，5月份</w:t>
      </w:r>
      <w:proofErr w:type="gramStart"/>
      <w:r>
        <w:rPr>
          <w:rFonts w:ascii="宋体" w:hAnsi="宋体"/>
          <w:sz w:val="24"/>
          <w:szCs w:val="24"/>
        </w:rPr>
        <w:t>销量环</w:t>
      </w:r>
      <w:proofErr w:type="gramEnd"/>
      <w:r>
        <w:rPr>
          <w:rFonts w:ascii="宋体" w:hAnsi="宋体"/>
          <w:sz w:val="24"/>
          <w:szCs w:val="24"/>
        </w:rPr>
        <w:t>比略有下降，主要因周边煤化工企业开展设备轮检，区域市场需求短期出现回落。公司煤炭价格逐月环</w:t>
      </w:r>
      <w:proofErr w:type="gramStart"/>
      <w:r>
        <w:rPr>
          <w:rFonts w:ascii="宋体" w:hAnsi="宋体"/>
          <w:sz w:val="24"/>
          <w:szCs w:val="24"/>
        </w:rPr>
        <w:t>比持续</w:t>
      </w:r>
      <w:proofErr w:type="gramEnd"/>
      <w:r>
        <w:rPr>
          <w:rFonts w:ascii="宋体" w:hAnsi="宋体"/>
          <w:sz w:val="24"/>
          <w:szCs w:val="24"/>
        </w:rPr>
        <w:t>改善，尽管销量略有减少，但吨煤净利润仍持续修复。具体经营情况敬请关注公司正式公告。</w:t>
      </w:r>
    </w:p>
    <w:p w:rsidR="00296F21" w:rsidRDefault="00296F21">
      <w:pPr>
        <w:pStyle w:val="Style6"/>
        <w:spacing w:line="460" w:lineRule="exact"/>
        <w:ind w:leftChars="-1" w:left="-2" w:firstLine="480"/>
        <w:rPr>
          <w:rFonts w:ascii="宋体" w:hAnsi="宋体"/>
          <w:sz w:val="24"/>
          <w:szCs w:val="24"/>
        </w:rPr>
      </w:pPr>
    </w:p>
    <w:p w:rsidR="00296F21" w:rsidRDefault="00E5048C">
      <w:pPr>
        <w:pStyle w:val="Style6"/>
        <w:spacing w:line="460" w:lineRule="exact"/>
        <w:ind w:leftChars="-1" w:left="-2" w:firstLine="482"/>
        <w:rPr>
          <w:rFonts w:ascii="宋体" w:hAnsi="宋体"/>
          <w:b/>
          <w:bCs/>
          <w:sz w:val="24"/>
          <w:szCs w:val="24"/>
        </w:rPr>
      </w:pPr>
      <w:r>
        <w:rPr>
          <w:rFonts w:ascii="宋体" w:hAnsi="宋体"/>
          <w:b/>
          <w:bCs/>
          <w:sz w:val="24"/>
          <w:szCs w:val="24"/>
        </w:rPr>
        <w:t>41</w:t>
      </w:r>
      <w:r w:rsidR="00223A73">
        <w:rPr>
          <w:rFonts w:ascii="宋体" w:hAnsi="宋体" w:hint="eastAsia"/>
          <w:b/>
          <w:bCs/>
          <w:sz w:val="24"/>
          <w:szCs w:val="24"/>
        </w:rPr>
        <w:t>、东部矿区进展如何啊？</w:t>
      </w:r>
    </w:p>
    <w:p w:rsidR="00296F21" w:rsidRDefault="00204229">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东部矿区在2025年获生态环境部对淖毛湖矿区总归环评的批复，开发类型由适时开发调整为优先开发。现阶段公司正全力推进矿区纳</w:t>
      </w:r>
      <w:proofErr w:type="gramStart"/>
      <w:r w:rsidR="00223A73">
        <w:rPr>
          <w:rFonts w:ascii="宋体" w:hAnsi="宋体"/>
          <w:sz w:val="24"/>
          <w:szCs w:val="24"/>
        </w:rPr>
        <w:t>规</w:t>
      </w:r>
      <w:proofErr w:type="gramEnd"/>
      <w:r w:rsidR="00223A73">
        <w:rPr>
          <w:rFonts w:ascii="宋体" w:hAnsi="宋体"/>
          <w:sz w:val="24"/>
          <w:szCs w:val="24"/>
        </w:rPr>
        <w:t>、项目核准等前期各项报批工作，待取得实质性进展后，公司将及时对外公告。</w:t>
      </w:r>
    </w:p>
    <w:p w:rsidR="00296F21" w:rsidRDefault="00296F21">
      <w:pPr>
        <w:pStyle w:val="Style6"/>
        <w:spacing w:line="460" w:lineRule="exact"/>
        <w:ind w:leftChars="-1" w:left="-2" w:firstLine="480"/>
        <w:rPr>
          <w:rFonts w:ascii="宋体" w:hAnsi="宋体"/>
          <w:sz w:val="24"/>
          <w:szCs w:val="24"/>
        </w:rPr>
      </w:pPr>
    </w:p>
    <w:p w:rsidR="00296F21" w:rsidRDefault="004C1E1B">
      <w:pPr>
        <w:pStyle w:val="Style6"/>
        <w:spacing w:line="460" w:lineRule="exact"/>
        <w:ind w:leftChars="-1" w:left="-2" w:firstLine="482"/>
        <w:rPr>
          <w:rFonts w:ascii="宋体" w:hAnsi="宋体"/>
          <w:b/>
          <w:bCs/>
          <w:sz w:val="24"/>
          <w:szCs w:val="24"/>
        </w:rPr>
      </w:pPr>
      <w:r>
        <w:rPr>
          <w:rFonts w:ascii="宋体" w:hAnsi="宋体"/>
          <w:b/>
          <w:bCs/>
          <w:sz w:val="24"/>
          <w:szCs w:val="24"/>
        </w:rPr>
        <w:t>42</w:t>
      </w:r>
      <w:r w:rsidR="00223A73">
        <w:rPr>
          <w:rFonts w:ascii="宋体" w:hAnsi="宋体" w:hint="eastAsia"/>
          <w:b/>
          <w:bCs/>
          <w:sz w:val="24"/>
          <w:szCs w:val="24"/>
        </w:rPr>
        <w:t>、请问公司什么时候分红？</w:t>
      </w:r>
    </w:p>
    <w:p w:rsidR="00296F21" w:rsidRDefault="00223A73" w:rsidP="004E66A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的关注与支持！公司2025年度利润分配预案已于2026年5月20日召开的2025年年度股东会审议通过。遵照相关规定，公司将在股东会审议通过该方案后的两个月内完成利润分配实施工作。具体敬请关注</w:t>
      </w:r>
      <w:r>
        <w:rPr>
          <w:rFonts w:ascii="宋体" w:hAnsi="宋体"/>
          <w:sz w:val="24"/>
          <w:szCs w:val="24"/>
        </w:rPr>
        <w:lastRenderedPageBreak/>
        <w:t>公司正式公告。</w:t>
      </w:r>
    </w:p>
    <w:p w:rsidR="00296F21" w:rsidRDefault="00296F21" w:rsidP="004E66A3">
      <w:pPr>
        <w:pStyle w:val="Style6"/>
        <w:spacing w:line="460" w:lineRule="exact"/>
        <w:ind w:firstLineChars="175"/>
        <w:rPr>
          <w:rFonts w:ascii="宋体" w:hAnsi="宋体"/>
          <w:sz w:val="24"/>
          <w:szCs w:val="24"/>
        </w:rPr>
      </w:pPr>
    </w:p>
    <w:p w:rsidR="00296F21" w:rsidRDefault="00C472F1">
      <w:pPr>
        <w:pStyle w:val="Style6"/>
        <w:spacing w:line="460" w:lineRule="exact"/>
        <w:ind w:leftChars="-1" w:left="-2" w:firstLine="482"/>
        <w:rPr>
          <w:rFonts w:ascii="宋体" w:hAnsi="宋体"/>
          <w:b/>
          <w:bCs/>
          <w:sz w:val="24"/>
          <w:szCs w:val="24"/>
        </w:rPr>
      </w:pPr>
      <w:r>
        <w:rPr>
          <w:rFonts w:ascii="宋体" w:hAnsi="宋体"/>
          <w:b/>
          <w:bCs/>
          <w:sz w:val="24"/>
          <w:szCs w:val="24"/>
        </w:rPr>
        <w:t>4</w:t>
      </w:r>
      <w:r w:rsidR="00223A73">
        <w:rPr>
          <w:rFonts w:ascii="宋体" w:hAnsi="宋体" w:hint="eastAsia"/>
          <w:b/>
          <w:bCs/>
          <w:sz w:val="24"/>
          <w:szCs w:val="24"/>
        </w:rPr>
        <w:t>3、新的1500万吨/年煤炭分质项目什么进度？</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关于项目推进相关事宜，目前公司正加速推进环评、能评手续办理工作。当前，项目基础设计已临近收尾阶段，项目备案工作已提前完成。能评与环评是项目实现实质开工建设的核心关键要素，我们将全力以赴加快推进相关手续办理，积极对接政府相关部门，全力推动手续落地。</w:t>
      </w:r>
    </w:p>
    <w:p w:rsidR="00296F21" w:rsidRDefault="00296F21">
      <w:pPr>
        <w:pStyle w:val="Style6"/>
        <w:spacing w:line="460" w:lineRule="exact"/>
        <w:ind w:leftChars="-1" w:left="-2" w:firstLine="480"/>
        <w:rPr>
          <w:rFonts w:ascii="宋体" w:hAnsi="宋体"/>
          <w:sz w:val="24"/>
          <w:szCs w:val="24"/>
        </w:rPr>
      </w:pPr>
    </w:p>
    <w:p w:rsidR="00296F21" w:rsidRDefault="00DE2DC4">
      <w:pPr>
        <w:pStyle w:val="Style6"/>
        <w:spacing w:line="460" w:lineRule="exact"/>
        <w:ind w:leftChars="-1" w:left="-2" w:firstLine="482"/>
        <w:rPr>
          <w:rFonts w:ascii="宋体" w:hAnsi="宋体"/>
          <w:b/>
          <w:bCs/>
          <w:sz w:val="24"/>
          <w:szCs w:val="24"/>
        </w:rPr>
      </w:pPr>
      <w:r>
        <w:rPr>
          <w:rFonts w:ascii="宋体" w:hAnsi="宋体"/>
          <w:b/>
          <w:bCs/>
          <w:sz w:val="24"/>
          <w:szCs w:val="24"/>
        </w:rPr>
        <w:t>4</w:t>
      </w:r>
      <w:r w:rsidR="00223A73">
        <w:rPr>
          <w:rFonts w:ascii="宋体" w:hAnsi="宋体" w:hint="eastAsia"/>
          <w:b/>
          <w:bCs/>
          <w:sz w:val="24"/>
          <w:szCs w:val="24"/>
        </w:rPr>
        <w:t>4、董事长，您好。请问目前马郎1000万吨安全许可进展情况；1500万吨/年煤炭分质分级利用示范项目进展情况。</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尊敬的投资者，您好！马朗煤矿当前稳步推进矿建验收，完成验收并取得安全生产许可证后开展后续相关工作；1500万吨/年煤炭分质分级利用示范项目已完成备案，正在推进环评、能评手续，项目重大</w:t>
      </w:r>
      <w:proofErr w:type="gramStart"/>
      <w:r>
        <w:rPr>
          <w:rFonts w:ascii="宋体" w:hAnsi="宋体"/>
          <w:sz w:val="24"/>
          <w:szCs w:val="24"/>
        </w:rPr>
        <w:t>进展请</w:t>
      </w:r>
      <w:proofErr w:type="gramEnd"/>
      <w:r>
        <w:rPr>
          <w:rFonts w:ascii="宋体" w:hAnsi="宋体"/>
          <w:sz w:val="24"/>
          <w:szCs w:val="24"/>
        </w:rPr>
        <w:t>关注公司正式公告。</w:t>
      </w:r>
    </w:p>
    <w:p w:rsidR="00296F21" w:rsidRDefault="00296F21">
      <w:pPr>
        <w:pStyle w:val="Style6"/>
        <w:spacing w:line="460" w:lineRule="exact"/>
        <w:ind w:leftChars="-1" w:left="-2" w:firstLine="480"/>
        <w:rPr>
          <w:rFonts w:ascii="宋体" w:hAnsi="宋体"/>
          <w:sz w:val="24"/>
          <w:szCs w:val="24"/>
        </w:rPr>
      </w:pPr>
    </w:p>
    <w:p w:rsidR="00296F21" w:rsidRDefault="00FD358B">
      <w:pPr>
        <w:pStyle w:val="Style6"/>
        <w:spacing w:line="460" w:lineRule="exact"/>
        <w:ind w:leftChars="-1" w:left="-2" w:firstLine="482"/>
        <w:rPr>
          <w:rFonts w:ascii="宋体" w:hAnsi="宋体"/>
          <w:b/>
          <w:bCs/>
          <w:sz w:val="24"/>
          <w:szCs w:val="24"/>
        </w:rPr>
      </w:pPr>
      <w:r>
        <w:rPr>
          <w:rFonts w:ascii="宋体" w:hAnsi="宋体"/>
          <w:b/>
          <w:bCs/>
          <w:sz w:val="24"/>
          <w:szCs w:val="24"/>
        </w:rPr>
        <w:t>45</w:t>
      </w:r>
      <w:r w:rsidR="00223A73">
        <w:rPr>
          <w:rFonts w:ascii="宋体" w:hAnsi="宋体" w:hint="eastAsia"/>
          <w:b/>
          <w:bCs/>
          <w:sz w:val="24"/>
          <w:szCs w:val="24"/>
        </w:rPr>
        <w:t>、公司2025年业绩为什么下降了？</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受主要产品价格下降所致，公司2025年业绩出现下降。2026年上半年，公司主营产品产销稳定，受益于市场供需改善，产品售价逐步回暖，经营基本面总体稳健向好。详细经营数据请关注公司即将披露的半年度报告。</w:t>
      </w:r>
    </w:p>
    <w:p w:rsidR="00296F21" w:rsidRDefault="00296F21">
      <w:pPr>
        <w:pStyle w:val="Style6"/>
        <w:spacing w:line="460" w:lineRule="exact"/>
        <w:ind w:leftChars="-1" w:left="-2" w:firstLine="480"/>
        <w:rPr>
          <w:rFonts w:ascii="宋体" w:hAnsi="宋体"/>
          <w:sz w:val="24"/>
          <w:szCs w:val="24"/>
        </w:rPr>
      </w:pPr>
    </w:p>
    <w:p w:rsidR="00296F21" w:rsidRDefault="00680181">
      <w:pPr>
        <w:pStyle w:val="Style6"/>
        <w:spacing w:line="460" w:lineRule="exact"/>
        <w:ind w:leftChars="-1" w:left="-2" w:firstLine="482"/>
        <w:rPr>
          <w:rFonts w:ascii="宋体" w:hAnsi="宋体"/>
          <w:b/>
          <w:bCs/>
          <w:sz w:val="24"/>
          <w:szCs w:val="24"/>
        </w:rPr>
      </w:pPr>
      <w:r>
        <w:rPr>
          <w:rFonts w:ascii="宋体" w:hAnsi="宋体"/>
          <w:b/>
          <w:bCs/>
          <w:sz w:val="24"/>
          <w:szCs w:val="24"/>
        </w:rPr>
        <w:t>46</w:t>
      </w:r>
      <w:r w:rsidR="00223A73">
        <w:rPr>
          <w:rFonts w:ascii="宋体" w:hAnsi="宋体" w:hint="eastAsia"/>
          <w:b/>
          <w:bCs/>
          <w:sz w:val="24"/>
          <w:szCs w:val="24"/>
        </w:rPr>
        <w:t>、公司最近非理性下跌是何原因，有无回购计划</w:t>
      </w:r>
      <w:r w:rsidR="00F55EE6">
        <w:rPr>
          <w:rFonts w:ascii="宋体" w:hAnsi="宋体" w:hint="eastAsia"/>
          <w:b/>
          <w:bCs/>
          <w:sz w:val="24"/>
          <w:szCs w:val="24"/>
        </w:rPr>
        <w:t>？</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尊敬的投资者，您好！感谢您对公司的关注与支持！二级市场</w:t>
      </w:r>
      <w:proofErr w:type="gramStart"/>
      <w:r>
        <w:rPr>
          <w:rFonts w:ascii="宋体" w:hAnsi="宋体"/>
          <w:sz w:val="24"/>
          <w:szCs w:val="24"/>
        </w:rPr>
        <w:t>股价受</w:t>
      </w:r>
      <w:proofErr w:type="gramEnd"/>
      <w:r>
        <w:rPr>
          <w:rFonts w:ascii="宋体" w:hAnsi="宋体"/>
          <w:sz w:val="24"/>
          <w:szCs w:val="24"/>
        </w:rPr>
        <w:t>多重市场因素影响，短期波动不代表公司经营基本面。公司当前经营稳定，各项业务正常推进，无重大利空事项。公司现阶段暂无回购计划，后续将持续聚焦主业，稳步提升经营价值回报股东。</w:t>
      </w:r>
    </w:p>
    <w:p w:rsidR="00296F21" w:rsidRDefault="00296F21">
      <w:pPr>
        <w:pStyle w:val="Style6"/>
        <w:spacing w:line="460" w:lineRule="exact"/>
        <w:ind w:leftChars="-1" w:left="-2" w:firstLine="482"/>
        <w:rPr>
          <w:rFonts w:ascii="宋体" w:hAnsi="宋体"/>
          <w:b/>
          <w:bCs/>
          <w:sz w:val="24"/>
          <w:szCs w:val="24"/>
        </w:rPr>
      </w:pPr>
    </w:p>
    <w:p w:rsidR="00296F21" w:rsidRDefault="00B84C32">
      <w:pPr>
        <w:pStyle w:val="Style6"/>
        <w:spacing w:line="460" w:lineRule="exact"/>
        <w:ind w:leftChars="-1" w:left="-2" w:firstLine="482"/>
        <w:rPr>
          <w:rFonts w:ascii="宋体" w:hAnsi="宋体"/>
          <w:b/>
          <w:bCs/>
          <w:sz w:val="24"/>
          <w:szCs w:val="24"/>
        </w:rPr>
      </w:pPr>
      <w:r>
        <w:rPr>
          <w:rFonts w:ascii="宋体" w:hAnsi="宋体"/>
          <w:b/>
          <w:bCs/>
          <w:sz w:val="24"/>
          <w:szCs w:val="24"/>
        </w:rPr>
        <w:t>47</w:t>
      </w:r>
      <w:r w:rsidR="00223A73">
        <w:rPr>
          <w:rFonts w:ascii="宋体" w:hAnsi="宋体" w:hint="eastAsia"/>
          <w:b/>
          <w:bCs/>
          <w:sz w:val="24"/>
          <w:szCs w:val="24"/>
        </w:rPr>
        <w:t>、董秘，你好，2025年和2026年1季度煤炭外销过铁路的量有多少？</w:t>
      </w:r>
    </w:p>
    <w:p w:rsidR="00296F21" w:rsidRDefault="00223A73" w:rsidP="002C6A0D">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的关注与支持！2025年，公司煤炭（</w:t>
      </w:r>
      <w:proofErr w:type="gramStart"/>
      <w:r>
        <w:rPr>
          <w:rFonts w:ascii="宋体" w:hAnsi="宋体"/>
          <w:sz w:val="24"/>
          <w:szCs w:val="24"/>
        </w:rPr>
        <w:t>含提质</w:t>
      </w:r>
      <w:proofErr w:type="gramEnd"/>
      <w:r>
        <w:rPr>
          <w:rFonts w:ascii="宋体" w:hAnsi="宋体"/>
          <w:sz w:val="24"/>
          <w:szCs w:val="24"/>
        </w:rPr>
        <w:t>煤）外销总量达到5300.14万吨，同比增长12.21%，其中：通过铁路运输的煤炭销量为2282.68万吨。进入2026年一季度，公司煤炭外销总量为1290.08万吨，同比减少12.18%，其中：通过铁路运输的煤炭销量为514.97万吨。</w:t>
      </w:r>
    </w:p>
    <w:p w:rsidR="00296F21" w:rsidRDefault="00A27AEE" w:rsidP="00A27AEE">
      <w:pPr>
        <w:pStyle w:val="Style6"/>
        <w:spacing w:line="460" w:lineRule="exact"/>
        <w:ind w:firstLine="482"/>
        <w:rPr>
          <w:rFonts w:ascii="宋体" w:hAnsi="宋体"/>
          <w:b/>
          <w:bCs/>
          <w:sz w:val="24"/>
          <w:szCs w:val="24"/>
        </w:rPr>
      </w:pPr>
      <w:r>
        <w:rPr>
          <w:rFonts w:ascii="宋体" w:hAnsi="宋体"/>
          <w:b/>
          <w:bCs/>
          <w:sz w:val="24"/>
          <w:szCs w:val="24"/>
        </w:rPr>
        <w:lastRenderedPageBreak/>
        <w:t>48</w:t>
      </w:r>
      <w:r w:rsidR="00223A73">
        <w:rPr>
          <w:rFonts w:ascii="宋体" w:hAnsi="宋体" w:hint="eastAsia"/>
          <w:b/>
          <w:bCs/>
          <w:sz w:val="24"/>
          <w:szCs w:val="24"/>
        </w:rPr>
        <w:t>、我想问今年中报业绩会出现拐点吗？</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尊敬的投资者，您好！上半年公司主营产品产销稳定，受益于市场供需改善，产品售价逐步回暖，经营基本面总体稳健向好。</w:t>
      </w:r>
    </w:p>
    <w:p w:rsidR="00296F21" w:rsidRDefault="00296F21">
      <w:pPr>
        <w:pStyle w:val="Style6"/>
        <w:spacing w:line="460" w:lineRule="exact"/>
        <w:ind w:leftChars="-1" w:left="-2" w:firstLine="480"/>
        <w:rPr>
          <w:rFonts w:ascii="宋体" w:hAnsi="宋体"/>
          <w:sz w:val="24"/>
          <w:szCs w:val="24"/>
        </w:rPr>
      </w:pPr>
    </w:p>
    <w:p w:rsidR="00296F21" w:rsidRDefault="00A31A7F">
      <w:pPr>
        <w:pStyle w:val="Style6"/>
        <w:spacing w:line="460" w:lineRule="exact"/>
        <w:ind w:leftChars="-1" w:left="-2" w:firstLine="482"/>
        <w:rPr>
          <w:rFonts w:ascii="宋体" w:hAnsi="宋体"/>
          <w:b/>
          <w:bCs/>
          <w:sz w:val="24"/>
          <w:szCs w:val="24"/>
        </w:rPr>
      </w:pPr>
      <w:r>
        <w:rPr>
          <w:rFonts w:ascii="宋体" w:hAnsi="宋体"/>
          <w:b/>
          <w:bCs/>
          <w:sz w:val="24"/>
          <w:szCs w:val="24"/>
        </w:rPr>
        <w:t>49</w:t>
      </w:r>
      <w:r w:rsidR="00223A73">
        <w:rPr>
          <w:rFonts w:ascii="宋体" w:hAnsi="宋体" w:hint="eastAsia"/>
          <w:b/>
          <w:bCs/>
          <w:sz w:val="24"/>
          <w:szCs w:val="24"/>
        </w:rPr>
        <w:t>、目前贵公司二季度营收是多少？净利润是多少，增长幅度多大？</w:t>
      </w:r>
    </w:p>
    <w:p w:rsidR="00296F21" w:rsidRDefault="00223A73" w:rsidP="0011793D">
      <w:pPr>
        <w:pStyle w:val="Style6"/>
        <w:spacing w:line="460" w:lineRule="exact"/>
        <w:ind w:leftChars="-1" w:left="-2" w:firstLine="480"/>
        <w:rPr>
          <w:rFonts w:ascii="宋体" w:hAnsi="宋体"/>
          <w:sz w:val="24"/>
          <w:szCs w:val="24"/>
        </w:rPr>
      </w:pPr>
      <w:r>
        <w:rPr>
          <w:rFonts w:ascii="宋体" w:hAnsi="宋体"/>
          <w:sz w:val="24"/>
          <w:szCs w:val="24"/>
        </w:rPr>
        <w:t>尊敬的投资者，您好！上半年公司主营产品产销稳定，受益于市场供需改善，产品售价逐步回暖，经营基本面总体稳健向好。公司严格按照上市规则要求，如达到业绩预告披露条件，将按时发布业绩变动公告。详细经营数据请关注公司即将披露的半年度报告。</w:t>
      </w:r>
    </w:p>
    <w:p w:rsidR="00296F21" w:rsidRDefault="00296F21" w:rsidP="0011793D">
      <w:pPr>
        <w:pStyle w:val="Style6"/>
        <w:spacing w:line="460" w:lineRule="exact"/>
        <w:ind w:firstLineChars="175"/>
        <w:rPr>
          <w:rFonts w:ascii="宋体" w:hAnsi="宋体"/>
          <w:sz w:val="24"/>
          <w:szCs w:val="24"/>
        </w:rPr>
      </w:pPr>
    </w:p>
    <w:p w:rsidR="00296F21" w:rsidRDefault="00A31A7F">
      <w:pPr>
        <w:pStyle w:val="Style6"/>
        <w:spacing w:line="460" w:lineRule="exact"/>
        <w:ind w:leftChars="-1" w:left="-2" w:firstLine="482"/>
        <w:rPr>
          <w:rFonts w:ascii="宋体" w:hAnsi="宋体"/>
          <w:b/>
          <w:bCs/>
          <w:sz w:val="24"/>
          <w:szCs w:val="24"/>
        </w:rPr>
      </w:pPr>
      <w:r>
        <w:rPr>
          <w:rFonts w:ascii="宋体" w:hAnsi="宋体"/>
          <w:b/>
          <w:bCs/>
          <w:sz w:val="24"/>
          <w:szCs w:val="24"/>
        </w:rPr>
        <w:t>50</w:t>
      </w:r>
      <w:r w:rsidR="00223A73">
        <w:rPr>
          <w:rFonts w:ascii="宋体" w:hAnsi="宋体" w:hint="eastAsia"/>
          <w:b/>
          <w:bCs/>
          <w:sz w:val="24"/>
          <w:szCs w:val="24"/>
        </w:rPr>
        <w:t>、去年外购气的销售情况怎么样，是不是亏损了？</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的关注与支持！外购气方面，2025年国内外LNG市场价格持续倒挂，为规避市场价格风险，公司主动缩减了外购</w:t>
      </w:r>
      <w:proofErr w:type="gramStart"/>
      <w:r>
        <w:rPr>
          <w:rFonts w:ascii="宋体" w:hAnsi="宋体"/>
          <w:sz w:val="24"/>
          <w:szCs w:val="24"/>
        </w:rPr>
        <w:t>气业务</w:t>
      </w:r>
      <w:proofErr w:type="gramEnd"/>
      <w:r>
        <w:rPr>
          <w:rFonts w:ascii="宋体" w:hAnsi="宋体"/>
          <w:sz w:val="24"/>
          <w:szCs w:val="24"/>
        </w:rPr>
        <w:t>规模，实现LNG销量149.52万吨，同比下降33.18%，同时灵活调整销售策略、优化贸易布局，公司2025年外购</w:t>
      </w:r>
      <w:proofErr w:type="gramStart"/>
      <w:r>
        <w:rPr>
          <w:rFonts w:ascii="宋体" w:hAnsi="宋体"/>
          <w:sz w:val="24"/>
          <w:szCs w:val="24"/>
        </w:rPr>
        <w:t>气业务</w:t>
      </w:r>
      <w:proofErr w:type="gramEnd"/>
      <w:r>
        <w:rPr>
          <w:rFonts w:ascii="宋体" w:hAnsi="宋体"/>
          <w:sz w:val="24"/>
          <w:szCs w:val="24"/>
        </w:rPr>
        <w:t>整体保持盈利。</w:t>
      </w:r>
    </w:p>
    <w:p w:rsidR="00296F21" w:rsidRDefault="00296F21" w:rsidP="00E350B2">
      <w:pPr>
        <w:pStyle w:val="Style6"/>
        <w:spacing w:line="460" w:lineRule="exact"/>
        <w:ind w:firstLineChars="0" w:firstLine="0"/>
        <w:rPr>
          <w:rFonts w:ascii="宋体" w:hAnsi="宋体"/>
          <w:sz w:val="24"/>
          <w:szCs w:val="24"/>
        </w:rPr>
      </w:pPr>
    </w:p>
    <w:p w:rsidR="00296F21" w:rsidRDefault="00223A73">
      <w:pPr>
        <w:pStyle w:val="Style6"/>
        <w:spacing w:line="460" w:lineRule="exact"/>
        <w:ind w:leftChars="-1" w:left="-2" w:firstLine="482"/>
        <w:rPr>
          <w:rFonts w:ascii="宋体" w:hAnsi="宋体"/>
          <w:b/>
          <w:bCs/>
          <w:sz w:val="24"/>
          <w:szCs w:val="24"/>
        </w:rPr>
      </w:pPr>
      <w:r>
        <w:rPr>
          <w:rFonts w:ascii="宋体" w:hAnsi="宋体" w:hint="eastAsia"/>
          <w:b/>
          <w:bCs/>
          <w:sz w:val="24"/>
          <w:szCs w:val="24"/>
        </w:rPr>
        <w:t>5</w:t>
      </w:r>
      <w:r w:rsidR="008B755B">
        <w:rPr>
          <w:rFonts w:ascii="宋体" w:hAnsi="宋体"/>
          <w:b/>
          <w:bCs/>
          <w:sz w:val="24"/>
          <w:szCs w:val="24"/>
        </w:rPr>
        <w:t>1</w:t>
      </w:r>
      <w:r>
        <w:rPr>
          <w:rFonts w:ascii="宋体" w:hAnsi="宋体" w:hint="eastAsia"/>
          <w:b/>
          <w:bCs/>
          <w:sz w:val="24"/>
          <w:szCs w:val="24"/>
        </w:rPr>
        <w:t>、2026年二季度业绩比一季度应该好吧？</w:t>
      </w:r>
    </w:p>
    <w:p w:rsidR="00296F21" w:rsidRDefault="00291DE3" w:rsidP="00EA0E97">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尊敬的投资者，您好！感谢您对公司的关注与支持</w:t>
      </w:r>
      <w:r>
        <w:rPr>
          <w:rFonts w:ascii="宋体" w:hAnsi="宋体" w:hint="eastAsia"/>
          <w:sz w:val="24"/>
          <w:szCs w:val="24"/>
        </w:rPr>
        <w:t>!</w:t>
      </w:r>
      <w:r w:rsidR="00223A73">
        <w:rPr>
          <w:rFonts w:ascii="宋体" w:hAnsi="宋体"/>
          <w:sz w:val="24"/>
          <w:szCs w:val="24"/>
        </w:rPr>
        <w:t>上半年公司主营产品产销稳定，受益于市场供需改善，产品售价逐步回暖，经营基本面总体稳健向好。</w:t>
      </w:r>
    </w:p>
    <w:p w:rsidR="00296F21" w:rsidRDefault="00296F21" w:rsidP="00EA0E97">
      <w:pPr>
        <w:pStyle w:val="Style6"/>
        <w:spacing w:line="460" w:lineRule="exact"/>
        <w:ind w:firstLineChars="175"/>
        <w:rPr>
          <w:rFonts w:ascii="宋体" w:hAnsi="宋体"/>
          <w:sz w:val="24"/>
          <w:szCs w:val="24"/>
        </w:rPr>
      </w:pPr>
    </w:p>
    <w:p w:rsidR="00296F21" w:rsidRDefault="0010278C">
      <w:pPr>
        <w:pStyle w:val="Style6"/>
        <w:spacing w:line="460" w:lineRule="exact"/>
        <w:ind w:leftChars="-1" w:left="-2" w:firstLine="482"/>
        <w:rPr>
          <w:rFonts w:ascii="宋体" w:hAnsi="宋体"/>
          <w:b/>
          <w:bCs/>
          <w:sz w:val="24"/>
          <w:szCs w:val="24"/>
        </w:rPr>
      </w:pPr>
      <w:r>
        <w:rPr>
          <w:rFonts w:ascii="宋体" w:hAnsi="宋体"/>
          <w:b/>
          <w:bCs/>
          <w:sz w:val="24"/>
          <w:szCs w:val="24"/>
        </w:rPr>
        <w:t>52</w:t>
      </w:r>
      <w:r w:rsidR="00223A73">
        <w:rPr>
          <w:rFonts w:ascii="宋体" w:hAnsi="宋体" w:hint="eastAsia"/>
          <w:b/>
          <w:bCs/>
          <w:sz w:val="24"/>
          <w:szCs w:val="24"/>
        </w:rPr>
        <w:t>、如何看待煤价长期走势</w:t>
      </w:r>
      <w:r w:rsidR="008B16D5">
        <w:rPr>
          <w:rFonts w:ascii="宋体" w:hAnsi="宋体" w:hint="eastAsia"/>
          <w:b/>
          <w:bCs/>
          <w:sz w:val="24"/>
          <w:szCs w:val="24"/>
        </w:rPr>
        <w:t>？</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的关注与支持！当前，我国煤炭行业供应受产地安</w:t>
      </w:r>
      <w:proofErr w:type="gramStart"/>
      <w:r>
        <w:rPr>
          <w:rFonts w:ascii="宋体" w:hAnsi="宋体"/>
          <w:sz w:val="24"/>
          <w:szCs w:val="24"/>
        </w:rPr>
        <w:t>监趋严及</w:t>
      </w:r>
      <w:proofErr w:type="gramEnd"/>
      <w:r>
        <w:rPr>
          <w:rFonts w:ascii="宋体" w:hAnsi="宋体"/>
          <w:sz w:val="24"/>
          <w:szCs w:val="24"/>
        </w:rPr>
        <w:t>进口倒挂影响，煤炭供给受限，而需求受新增电力、化工用煤及厄尔尼诺气候等因素影响有改善预期，供需已逐步从平衡转为偏紧，价格中枢有望得到逐步抬升，在此基础上公司煤炭板块价格及毛利均有望迎来明显修复。</w:t>
      </w:r>
    </w:p>
    <w:p w:rsidR="00296F21" w:rsidRDefault="00296F21">
      <w:pPr>
        <w:pStyle w:val="Style6"/>
        <w:spacing w:line="460" w:lineRule="exact"/>
        <w:ind w:leftChars="-1" w:left="-2" w:firstLine="480"/>
        <w:rPr>
          <w:rFonts w:ascii="宋体" w:hAnsi="宋体"/>
          <w:sz w:val="24"/>
          <w:szCs w:val="24"/>
        </w:rPr>
      </w:pPr>
    </w:p>
    <w:p w:rsidR="00296F21" w:rsidRDefault="009A24EE">
      <w:pPr>
        <w:pStyle w:val="Style6"/>
        <w:spacing w:line="460" w:lineRule="exact"/>
        <w:ind w:leftChars="-1" w:left="-2" w:firstLine="482"/>
        <w:rPr>
          <w:rFonts w:ascii="宋体" w:hAnsi="宋体"/>
          <w:b/>
          <w:bCs/>
          <w:sz w:val="24"/>
          <w:szCs w:val="24"/>
        </w:rPr>
      </w:pPr>
      <w:r>
        <w:rPr>
          <w:rFonts w:ascii="宋体" w:hAnsi="宋体"/>
          <w:b/>
          <w:bCs/>
          <w:sz w:val="24"/>
          <w:szCs w:val="24"/>
        </w:rPr>
        <w:t>53</w:t>
      </w:r>
      <w:r w:rsidR="00223A73">
        <w:rPr>
          <w:rFonts w:ascii="宋体" w:hAnsi="宋体" w:hint="eastAsia"/>
          <w:b/>
          <w:bCs/>
          <w:sz w:val="24"/>
          <w:szCs w:val="24"/>
        </w:rPr>
        <w:t>、</w:t>
      </w:r>
      <w:proofErr w:type="gramStart"/>
      <w:r w:rsidR="00223A73">
        <w:rPr>
          <w:rFonts w:ascii="宋体" w:hAnsi="宋体" w:hint="eastAsia"/>
          <w:b/>
          <w:bCs/>
          <w:sz w:val="24"/>
          <w:szCs w:val="24"/>
        </w:rPr>
        <w:t>董秘您好</w:t>
      </w:r>
      <w:proofErr w:type="gramEnd"/>
      <w:r w:rsidR="00223A73">
        <w:rPr>
          <w:rFonts w:ascii="宋体" w:hAnsi="宋体" w:hint="eastAsia"/>
          <w:b/>
          <w:bCs/>
          <w:sz w:val="24"/>
          <w:szCs w:val="24"/>
        </w:rPr>
        <w:t>，</w:t>
      </w:r>
      <w:proofErr w:type="gramStart"/>
      <w:r w:rsidR="00223A73">
        <w:rPr>
          <w:rFonts w:ascii="宋体" w:hAnsi="宋体" w:hint="eastAsia"/>
          <w:b/>
          <w:bCs/>
          <w:sz w:val="24"/>
          <w:szCs w:val="24"/>
        </w:rPr>
        <w:t>关于广汇能源</w:t>
      </w:r>
      <w:proofErr w:type="gramEnd"/>
      <w:r w:rsidR="00223A73">
        <w:rPr>
          <w:rFonts w:ascii="宋体" w:hAnsi="宋体" w:hint="eastAsia"/>
          <w:b/>
          <w:bCs/>
          <w:sz w:val="24"/>
          <w:szCs w:val="24"/>
        </w:rPr>
        <w:t>股价连续下滑异常，你怎么看？</w:t>
      </w:r>
    </w:p>
    <w:p w:rsidR="00296F21" w:rsidRDefault="00B75172">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尊敬的投资者，您好！感谢您对公司的关注！</w:t>
      </w:r>
      <w:r w:rsidR="00223A73">
        <w:rPr>
          <w:rFonts w:ascii="宋体" w:hAnsi="宋体"/>
          <w:sz w:val="24"/>
          <w:szCs w:val="24"/>
        </w:rPr>
        <w:t>二级市场股价走势受宏观经济、地缘局势、市场资金、投资情绪等多重复杂因素共同影响。目前公司生产经营一切正常，经营基本面保持稳健，内外部经营环境未发生重大不利变动，各项中长期发展战略有</w:t>
      </w:r>
      <w:r w:rsidR="00223A73">
        <w:rPr>
          <w:rFonts w:ascii="宋体" w:hAnsi="宋体"/>
          <w:sz w:val="24"/>
          <w:szCs w:val="24"/>
        </w:rPr>
        <w:lastRenderedPageBreak/>
        <w:t>序落地。后续公司将持续深耕能源主业，扎实做好生产经营，不断夯实核心竞争力，以稳定的经营业绩回报广大投资者。</w:t>
      </w:r>
    </w:p>
    <w:p w:rsidR="00296F21" w:rsidRDefault="00296F21">
      <w:pPr>
        <w:pStyle w:val="Style6"/>
        <w:spacing w:line="460" w:lineRule="exact"/>
        <w:ind w:leftChars="-1" w:left="-2" w:firstLine="480"/>
        <w:rPr>
          <w:rFonts w:ascii="宋体" w:hAnsi="宋体"/>
          <w:sz w:val="24"/>
          <w:szCs w:val="24"/>
        </w:rPr>
      </w:pPr>
    </w:p>
    <w:p w:rsidR="00296F21" w:rsidRDefault="00C5497E">
      <w:pPr>
        <w:pStyle w:val="Style6"/>
        <w:spacing w:line="460" w:lineRule="exact"/>
        <w:ind w:leftChars="-1" w:left="-2" w:firstLine="482"/>
        <w:rPr>
          <w:rFonts w:ascii="宋体" w:hAnsi="宋体"/>
          <w:b/>
          <w:bCs/>
          <w:sz w:val="24"/>
          <w:szCs w:val="24"/>
        </w:rPr>
      </w:pPr>
      <w:r>
        <w:rPr>
          <w:rFonts w:ascii="宋体" w:hAnsi="宋体"/>
          <w:b/>
          <w:bCs/>
          <w:sz w:val="24"/>
          <w:szCs w:val="24"/>
        </w:rPr>
        <w:t>54</w:t>
      </w:r>
      <w:r w:rsidR="00223A73">
        <w:rPr>
          <w:rFonts w:ascii="宋体" w:hAnsi="宋体" w:hint="eastAsia"/>
          <w:b/>
          <w:bCs/>
          <w:sz w:val="24"/>
          <w:szCs w:val="24"/>
        </w:rPr>
        <w:t>、董事长，您好。公司1500万吨/年煤炭分质分级利用示范项目介绍里看到最终产品到煤焦油为止，为什么不做加氢生产柴油，是后续这道流程利润不高，还是后期再推进？</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尊敬的投资者，您好！1500万吨分质</w:t>
      </w:r>
      <w:proofErr w:type="gramStart"/>
      <w:r>
        <w:rPr>
          <w:rFonts w:ascii="宋体" w:hAnsi="宋体"/>
          <w:sz w:val="24"/>
          <w:szCs w:val="24"/>
        </w:rPr>
        <w:t>分级项目</w:t>
      </w:r>
      <w:proofErr w:type="gramEnd"/>
      <w:r>
        <w:rPr>
          <w:rFonts w:ascii="宋体" w:hAnsi="宋体"/>
          <w:sz w:val="24"/>
          <w:szCs w:val="24"/>
        </w:rPr>
        <w:t>现阶段仅规划产出煤焦油，暂未配套加氢制柴油工序，主要基于综合投资回报</w:t>
      </w:r>
      <w:proofErr w:type="gramStart"/>
      <w:r>
        <w:rPr>
          <w:rFonts w:ascii="宋体" w:hAnsi="宋体"/>
          <w:sz w:val="24"/>
          <w:szCs w:val="24"/>
        </w:rPr>
        <w:t>考量</w:t>
      </w:r>
      <w:proofErr w:type="gramEnd"/>
      <w:r>
        <w:rPr>
          <w:rFonts w:ascii="宋体" w:hAnsi="宋体"/>
          <w:sz w:val="24"/>
          <w:szCs w:val="24"/>
        </w:rPr>
        <w:t>：煤焦油加氢装置建设、制氢运行成本偏高，叠加成品</w:t>
      </w:r>
      <w:proofErr w:type="gramStart"/>
      <w:r>
        <w:rPr>
          <w:rFonts w:ascii="宋体" w:hAnsi="宋体"/>
          <w:sz w:val="24"/>
          <w:szCs w:val="24"/>
        </w:rPr>
        <w:t>油政策</w:t>
      </w:r>
      <w:proofErr w:type="gramEnd"/>
      <w:r>
        <w:rPr>
          <w:rFonts w:ascii="宋体" w:hAnsi="宋体"/>
          <w:sz w:val="24"/>
          <w:szCs w:val="24"/>
        </w:rPr>
        <w:t>与柴油需求波动，短期配套盈利优势不足；目前区域煤焦油外销渠道通畅，直接销售可更快实现项目收益。公司将长期</w:t>
      </w:r>
      <w:proofErr w:type="gramStart"/>
      <w:r>
        <w:rPr>
          <w:rFonts w:ascii="宋体" w:hAnsi="宋体"/>
          <w:sz w:val="24"/>
          <w:szCs w:val="24"/>
        </w:rPr>
        <w:t>研</w:t>
      </w:r>
      <w:proofErr w:type="gramEnd"/>
      <w:r>
        <w:rPr>
          <w:rFonts w:ascii="宋体" w:hAnsi="宋体"/>
          <w:sz w:val="24"/>
          <w:szCs w:val="24"/>
        </w:rPr>
        <w:t>判市场与经济效益，后续若具备延伸加氢产业链条件，会及时公告相关规划。</w:t>
      </w:r>
    </w:p>
    <w:p w:rsidR="00296F21" w:rsidRDefault="00296F21">
      <w:pPr>
        <w:pStyle w:val="Style6"/>
        <w:spacing w:line="460" w:lineRule="exact"/>
        <w:ind w:leftChars="-1" w:left="-2" w:firstLine="480"/>
        <w:rPr>
          <w:rFonts w:ascii="宋体" w:hAnsi="宋体"/>
          <w:sz w:val="24"/>
          <w:szCs w:val="24"/>
        </w:rPr>
      </w:pPr>
    </w:p>
    <w:p w:rsidR="00296F21" w:rsidRDefault="00A24B1A">
      <w:pPr>
        <w:pStyle w:val="Style6"/>
        <w:spacing w:line="460" w:lineRule="exact"/>
        <w:ind w:leftChars="-1" w:left="-2" w:firstLine="482"/>
        <w:rPr>
          <w:rFonts w:ascii="宋体" w:hAnsi="宋体"/>
          <w:b/>
          <w:bCs/>
          <w:sz w:val="24"/>
          <w:szCs w:val="24"/>
        </w:rPr>
      </w:pPr>
      <w:r>
        <w:rPr>
          <w:rFonts w:ascii="宋体" w:hAnsi="宋体"/>
          <w:b/>
          <w:bCs/>
          <w:sz w:val="24"/>
          <w:szCs w:val="24"/>
        </w:rPr>
        <w:t>55</w:t>
      </w:r>
      <w:r w:rsidR="00223A73">
        <w:rPr>
          <w:rFonts w:ascii="宋体" w:hAnsi="宋体" w:hint="eastAsia"/>
          <w:b/>
          <w:bCs/>
          <w:sz w:val="24"/>
          <w:szCs w:val="24"/>
        </w:rPr>
        <w:t>、董事长，您好。请介绍一下公司在新疆煤化工用煤销售的情况，今年下半年及明年的展望。</w:t>
      </w:r>
    </w:p>
    <w:p w:rsidR="00296F21" w:rsidRDefault="00190FF4" w:rsidP="00B41EB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w:t>
      </w:r>
      <w:r w:rsidR="007372BD">
        <w:rPr>
          <w:rFonts w:ascii="宋体" w:hAnsi="宋体"/>
          <w:sz w:val="24"/>
          <w:szCs w:val="24"/>
        </w:rPr>
        <w:t>！</w:t>
      </w:r>
      <w:r w:rsidR="00223A73">
        <w:rPr>
          <w:rFonts w:ascii="宋体" w:hAnsi="宋体"/>
          <w:sz w:val="24"/>
          <w:szCs w:val="24"/>
        </w:rPr>
        <w:t>哈密淖毛湖区域富油煤供给趋紧，公司白石湖富油气煤适配当地煤化工分</w:t>
      </w:r>
      <w:proofErr w:type="gramStart"/>
      <w:r w:rsidR="00223A73">
        <w:rPr>
          <w:rFonts w:ascii="宋体" w:hAnsi="宋体"/>
          <w:sz w:val="24"/>
          <w:szCs w:val="24"/>
        </w:rPr>
        <w:t>质利用</w:t>
      </w:r>
      <w:proofErr w:type="gramEnd"/>
      <w:r w:rsidR="00223A73">
        <w:rPr>
          <w:rFonts w:ascii="宋体" w:hAnsi="宋体"/>
          <w:sz w:val="24"/>
          <w:szCs w:val="24"/>
        </w:rPr>
        <w:t>工艺，下游需求旺盛，疆内煤化工就地消化销量稳步提升。展望今年下半年及明年，区域新增煤化工项目投产带动原料煤需求增长，煤化工用煤销售有望持续向好，详细经营数据请关注公司公告。</w:t>
      </w:r>
    </w:p>
    <w:p w:rsidR="00296F21" w:rsidRDefault="00296F21" w:rsidP="00B41EB3">
      <w:pPr>
        <w:pStyle w:val="Style6"/>
        <w:spacing w:line="460" w:lineRule="exact"/>
        <w:ind w:firstLineChars="175"/>
        <w:rPr>
          <w:rFonts w:ascii="宋体" w:hAnsi="宋体"/>
          <w:sz w:val="24"/>
          <w:szCs w:val="24"/>
        </w:rPr>
      </w:pPr>
    </w:p>
    <w:p w:rsidR="00296F21" w:rsidRDefault="00A941F4">
      <w:pPr>
        <w:pStyle w:val="Style6"/>
        <w:spacing w:line="460" w:lineRule="exact"/>
        <w:ind w:leftChars="-1" w:left="-2" w:firstLine="482"/>
        <w:rPr>
          <w:rFonts w:ascii="宋体" w:hAnsi="宋体"/>
          <w:b/>
          <w:bCs/>
          <w:sz w:val="24"/>
          <w:szCs w:val="24"/>
        </w:rPr>
      </w:pPr>
      <w:r>
        <w:rPr>
          <w:rFonts w:ascii="宋体" w:hAnsi="宋体"/>
          <w:b/>
          <w:bCs/>
          <w:sz w:val="24"/>
          <w:szCs w:val="24"/>
        </w:rPr>
        <w:t>56</w:t>
      </w:r>
      <w:r w:rsidR="00223A73">
        <w:rPr>
          <w:rFonts w:ascii="宋体" w:hAnsi="宋体" w:hint="eastAsia"/>
          <w:b/>
          <w:bCs/>
          <w:sz w:val="24"/>
          <w:szCs w:val="24"/>
        </w:rPr>
        <w:t>、富德集团作为公司第二大股东，同步布局富德新疆600万吨/</w:t>
      </w:r>
      <w:proofErr w:type="gramStart"/>
      <w:r w:rsidR="00223A73">
        <w:rPr>
          <w:rFonts w:ascii="宋体" w:hAnsi="宋体" w:hint="eastAsia"/>
          <w:b/>
          <w:bCs/>
          <w:sz w:val="24"/>
          <w:szCs w:val="24"/>
        </w:rPr>
        <w:t>年煤基</w:t>
      </w:r>
      <w:proofErr w:type="gramEnd"/>
      <w:r w:rsidR="00223A73">
        <w:rPr>
          <w:rFonts w:ascii="宋体" w:hAnsi="宋体" w:hint="eastAsia"/>
          <w:b/>
          <w:bCs/>
          <w:sz w:val="24"/>
          <w:szCs w:val="24"/>
        </w:rPr>
        <w:t>甲醇煤化工项目，该项目位于准东开发区，请问双方现阶段已在原料保供、煤化工技术、低碳改造、产品外销方面落地哪些实质性协同安排？有无签订长期供煤、技术合作相关框架协议？</w:t>
      </w:r>
    </w:p>
    <w:p w:rsidR="00296F21" w:rsidRDefault="00A941F4" w:rsidP="000259FB">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目前公司与富德集团尚未就600万吨/</w:t>
      </w:r>
      <w:proofErr w:type="gramStart"/>
      <w:r w:rsidR="00223A73">
        <w:rPr>
          <w:rFonts w:ascii="宋体" w:hAnsi="宋体"/>
          <w:sz w:val="24"/>
          <w:szCs w:val="24"/>
        </w:rPr>
        <w:t>年煤基</w:t>
      </w:r>
      <w:proofErr w:type="gramEnd"/>
      <w:r w:rsidR="00223A73">
        <w:rPr>
          <w:rFonts w:ascii="宋体" w:hAnsi="宋体"/>
          <w:sz w:val="24"/>
          <w:szCs w:val="24"/>
        </w:rPr>
        <w:t>甲醇煤化工项目落地实质性合作。后续</w:t>
      </w:r>
      <w:proofErr w:type="gramStart"/>
      <w:r w:rsidR="00223A73">
        <w:rPr>
          <w:rFonts w:ascii="宋体" w:hAnsi="宋体"/>
          <w:sz w:val="24"/>
          <w:szCs w:val="24"/>
        </w:rPr>
        <w:t>若相关</w:t>
      </w:r>
      <w:proofErr w:type="gramEnd"/>
      <w:r w:rsidR="00223A73">
        <w:rPr>
          <w:rFonts w:ascii="宋体" w:hAnsi="宋体"/>
          <w:sz w:val="24"/>
          <w:szCs w:val="24"/>
        </w:rPr>
        <w:t>合作取得实质性进展，公司将及时公告披露。</w:t>
      </w:r>
    </w:p>
    <w:p w:rsidR="00296F21" w:rsidRDefault="00296F21" w:rsidP="000259FB">
      <w:pPr>
        <w:pStyle w:val="Style6"/>
        <w:spacing w:line="460" w:lineRule="exact"/>
        <w:ind w:firstLineChars="175"/>
        <w:rPr>
          <w:rFonts w:ascii="宋体" w:hAnsi="宋体"/>
          <w:sz w:val="24"/>
          <w:szCs w:val="24"/>
        </w:rPr>
      </w:pPr>
    </w:p>
    <w:p w:rsidR="00296F21" w:rsidRDefault="00756394">
      <w:pPr>
        <w:pStyle w:val="Style6"/>
        <w:spacing w:line="460" w:lineRule="exact"/>
        <w:ind w:leftChars="-1" w:left="-2" w:firstLine="482"/>
        <w:rPr>
          <w:rFonts w:ascii="宋体" w:hAnsi="宋体"/>
          <w:b/>
          <w:bCs/>
          <w:sz w:val="24"/>
          <w:szCs w:val="24"/>
        </w:rPr>
      </w:pPr>
      <w:r>
        <w:rPr>
          <w:rFonts w:ascii="宋体" w:hAnsi="宋体"/>
          <w:b/>
          <w:bCs/>
          <w:sz w:val="24"/>
          <w:szCs w:val="24"/>
        </w:rPr>
        <w:t>57</w:t>
      </w:r>
      <w:r w:rsidR="00223A73">
        <w:rPr>
          <w:rFonts w:ascii="宋体" w:hAnsi="宋体" w:hint="eastAsia"/>
          <w:b/>
          <w:bCs/>
          <w:sz w:val="24"/>
          <w:szCs w:val="24"/>
        </w:rPr>
        <w:t>、</w:t>
      </w:r>
      <w:proofErr w:type="gramStart"/>
      <w:r w:rsidR="00223A73">
        <w:rPr>
          <w:rFonts w:ascii="宋体" w:hAnsi="宋体" w:hint="eastAsia"/>
          <w:b/>
          <w:bCs/>
          <w:sz w:val="24"/>
          <w:szCs w:val="24"/>
        </w:rPr>
        <w:t>广汇能源</w:t>
      </w:r>
      <w:proofErr w:type="gramEnd"/>
      <w:r w:rsidR="00223A73">
        <w:rPr>
          <w:rFonts w:ascii="宋体" w:hAnsi="宋体" w:hint="eastAsia"/>
          <w:b/>
          <w:bCs/>
          <w:sz w:val="24"/>
          <w:szCs w:val="24"/>
        </w:rPr>
        <w:t>董事长、总经理，请问公司二季报预计盈利多</w:t>
      </w:r>
      <w:r w:rsidR="000259FB">
        <w:rPr>
          <w:rFonts w:ascii="宋体" w:hAnsi="宋体" w:hint="eastAsia"/>
          <w:b/>
          <w:bCs/>
          <w:sz w:val="24"/>
          <w:szCs w:val="24"/>
        </w:rPr>
        <w:t>少</w:t>
      </w:r>
      <w:r w:rsidR="00223A73">
        <w:rPr>
          <w:rFonts w:ascii="宋体" w:hAnsi="宋体" w:hint="eastAsia"/>
          <w:b/>
          <w:bCs/>
          <w:sz w:val="24"/>
          <w:szCs w:val="24"/>
        </w:rPr>
        <w:t>？</w:t>
      </w:r>
    </w:p>
    <w:p w:rsidR="00296F21" w:rsidRDefault="00223A73" w:rsidP="0002600F">
      <w:pPr>
        <w:pStyle w:val="Style6"/>
        <w:spacing w:line="460" w:lineRule="exact"/>
        <w:ind w:leftChars="-1" w:left="-2" w:firstLine="480"/>
        <w:rPr>
          <w:rFonts w:ascii="宋体" w:hAnsi="宋体"/>
          <w:sz w:val="24"/>
          <w:szCs w:val="24"/>
        </w:rPr>
      </w:pPr>
      <w:r>
        <w:rPr>
          <w:rFonts w:ascii="宋体" w:hAnsi="宋体"/>
          <w:sz w:val="24"/>
          <w:szCs w:val="24"/>
        </w:rPr>
        <w:t>尊敬的投资者，您好！上半年公司主营产品产销稳定，受益于市场供需改善，产品售价逐步回暖，经营基本面总体稳健向好。公司严格按照上市规则要求，如达到业</w:t>
      </w:r>
      <w:r>
        <w:rPr>
          <w:rFonts w:ascii="宋体" w:hAnsi="宋体"/>
          <w:sz w:val="24"/>
          <w:szCs w:val="24"/>
        </w:rPr>
        <w:lastRenderedPageBreak/>
        <w:t>绩预告披露条件，将按时发布业绩变动公告。详细经营数据请关注公司即将披露的半年度报告。</w:t>
      </w:r>
    </w:p>
    <w:p w:rsidR="00296F21" w:rsidRDefault="00296F21" w:rsidP="0002600F">
      <w:pPr>
        <w:pStyle w:val="Style6"/>
        <w:spacing w:line="460" w:lineRule="exact"/>
        <w:ind w:firstLineChars="175"/>
        <w:rPr>
          <w:rFonts w:ascii="宋体" w:hAnsi="宋体"/>
          <w:sz w:val="24"/>
          <w:szCs w:val="24"/>
        </w:rPr>
      </w:pPr>
    </w:p>
    <w:p w:rsidR="00296F21" w:rsidRDefault="00030E77">
      <w:pPr>
        <w:pStyle w:val="Style6"/>
        <w:spacing w:line="460" w:lineRule="exact"/>
        <w:ind w:leftChars="-1" w:left="-2" w:firstLine="482"/>
        <w:rPr>
          <w:rFonts w:ascii="宋体" w:hAnsi="宋体"/>
          <w:b/>
          <w:bCs/>
          <w:sz w:val="24"/>
          <w:szCs w:val="24"/>
        </w:rPr>
      </w:pPr>
      <w:r>
        <w:rPr>
          <w:rFonts w:ascii="宋体" w:hAnsi="宋体"/>
          <w:b/>
          <w:bCs/>
          <w:sz w:val="24"/>
          <w:szCs w:val="24"/>
        </w:rPr>
        <w:t>5</w:t>
      </w:r>
      <w:r w:rsidR="00223A73">
        <w:rPr>
          <w:rFonts w:ascii="宋体" w:hAnsi="宋体" w:hint="eastAsia"/>
          <w:b/>
          <w:bCs/>
          <w:sz w:val="24"/>
          <w:szCs w:val="24"/>
        </w:rPr>
        <w:t>8、看到哈密AI电厂和煤电供给AI用电的新闻，又恰逢</w:t>
      </w:r>
      <w:proofErr w:type="gramStart"/>
      <w:r w:rsidR="00223A73">
        <w:rPr>
          <w:rFonts w:ascii="宋体" w:hAnsi="宋体" w:hint="eastAsia"/>
          <w:b/>
          <w:bCs/>
          <w:sz w:val="24"/>
          <w:szCs w:val="24"/>
        </w:rPr>
        <w:t>十五五</w:t>
      </w:r>
      <w:proofErr w:type="gramEnd"/>
      <w:r w:rsidR="00223A73">
        <w:rPr>
          <w:rFonts w:ascii="宋体" w:hAnsi="宋体" w:hint="eastAsia"/>
          <w:b/>
          <w:bCs/>
          <w:sz w:val="24"/>
          <w:szCs w:val="24"/>
        </w:rPr>
        <w:t>规划出台，</w:t>
      </w:r>
      <w:proofErr w:type="gramStart"/>
      <w:r w:rsidR="00223A73">
        <w:rPr>
          <w:rFonts w:ascii="宋体" w:hAnsi="宋体" w:hint="eastAsia"/>
          <w:b/>
          <w:bCs/>
          <w:sz w:val="24"/>
          <w:szCs w:val="24"/>
        </w:rPr>
        <w:t>广汇拥有</w:t>
      </w:r>
      <w:proofErr w:type="gramEnd"/>
      <w:r w:rsidR="00223A73">
        <w:rPr>
          <w:rFonts w:ascii="宋体" w:hAnsi="宋体" w:hint="eastAsia"/>
          <w:b/>
          <w:bCs/>
          <w:sz w:val="24"/>
          <w:szCs w:val="24"/>
        </w:rPr>
        <w:t>丰富的电煤资源，现在AI大发展，有没有进入AI电厂和风光电厂的打算？</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的关注与支持！现阶段公司暂无布局AI电厂、风光AI电厂相关的规划。</w:t>
      </w:r>
    </w:p>
    <w:p w:rsidR="00296F21" w:rsidRDefault="00296F21">
      <w:pPr>
        <w:pStyle w:val="Style6"/>
        <w:spacing w:line="460" w:lineRule="exact"/>
        <w:ind w:leftChars="-1" w:left="-2" w:firstLine="480"/>
        <w:rPr>
          <w:rFonts w:ascii="宋体" w:hAnsi="宋体"/>
          <w:sz w:val="24"/>
          <w:szCs w:val="24"/>
        </w:rPr>
      </w:pPr>
    </w:p>
    <w:p w:rsidR="007E548B" w:rsidRDefault="007E548B" w:rsidP="007E548B">
      <w:pPr>
        <w:pStyle w:val="Style6"/>
        <w:spacing w:line="460" w:lineRule="exact"/>
        <w:ind w:leftChars="-1" w:left="-2" w:firstLine="482"/>
        <w:rPr>
          <w:rFonts w:ascii="宋体" w:hAnsi="宋体"/>
          <w:b/>
          <w:bCs/>
          <w:sz w:val="24"/>
          <w:szCs w:val="24"/>
        </w:rPr>
      </w:pPr>
      <w:r>
        <w:rPr>
          <w:rFonts w:ascii="宋体" w:hAnsi="宋体"/>
          <w:b/>
          <w:bCs/>
          <w:sz w:val="24"/>
          <w:szCs w:val="24"/>
        </w:rPr>
        <w:t>59</w:t>
      </w:r>
      <w:r>
        <w:rPr>
          <w:rFonts w:ascii="宋体" w:hAnsi="宋体" w:hint="eastAsia"/>
          <w:b/>
          <w:bCs/>
          <w:sz w:val="24"/>
          <w:szCs w:val="24"/>
        </w:rPr>
        <w:t>、尊敬的阳总您好，上周您的电话会议提到半年度现金流接近30亿，全程都听完了，感觉半年度</w:t>
      </w:r>
      <w:proofErr w:type="gramStart"/>
      <w:r>
        <w:rPr>
          <w:rFonts w:ascii="宋体" w:hAnsi="宋体" w:hint="eastAsia"/>
          <w:b/>
          <w:bCs/>
          <w:sz w:val="24"/>
          <w:szCs w:val="24"/>
        </w:rPr>
        <w:t>业绩超</w:t>
      </w:r>
      <w:proofErr w:type="gramEnd"/>
      <w:r>
        <w:rPr>
          <w:rFonts w:ascii="宋体" w:hAnsi="宋体" w:hint="eastAsia"/>
          <w:b/>
          <w:bCs/>
          <w:sz w:val="24"/>
          <w:szCs w:val="24"/>
        </w:rPr>
        <w:t>去年同期50%应该是没有问题的，目前股价暴跌，身边很多朋友已经爆仓，虽然暴跌是市场抽血，但个人觉得目前唯有及时</w:t>
      </w:r>
      <w:proofErr w:type="gramStart"/>
      <w:r>
        <w:rPr>
          <w:rFonts w:ascii="宋体" w:hAnsi="宋体" w:hint="eastAsia"/>
          <w:b/>
          <w:bCs/>
          <w:sz w:val="24"/>
          <w:szCs w:val="24"/>
        </w:rPr>
        <w:t>出预增报告</w:t>
      </w:r>
      <w:proofErr w:type="gramEnd"/>
      <w:r>
        <w:rPr>
          <w:rFonts w:ascii="宋体" w:hAnsi="宋体" w:hint="eastAsia"/>
          <w:b/>
          <w:bCs/>
          <w:sz w:val="24"/>
          <w:szCs w:val="24"/>
        </w:rPr>
        <w:t>让市场看到我们公司经营是</w:t>
      </w:r>
      <w:proofErr w:type="gramStart"/>
      <w:r>
        <w:rPr>
          <w:rFonts w:ascii="宋体" w:hAnsi="宋体" w:hint="eastAsia"/>
          <w:b/>
          <w:bCs/>
          <w:sz w:val="24"/>
          <w:szCs w:val="24"/>
        </w:rPr>
        <w:t>非常</w:t>
      </w:r>
      <w:proofErr w:type="gramEnd"/>
      <w:r>
        <w:rPr>
          <w:rFonts w:ascii="宋体" w:hAnsi="宋体" w:hint="eastAsia"/>
          <w:b/>
          <w:bCs/>
          <w:sz w:val="24"/>
          <w:szCs w:val="24"/>
        </w:rPr>
        <w:t>棒的没有问题的。维护好市值。我替广大长期热爱支持公司的中小股东谢谢了！</w:t>
      </w:r>
    </w:p>
    <w:p w:rsidR="007E548B" w:rsidRDefault="007E548B" w:rsidP="007E548B">
      <w:pPr>
        <w:pStyle w:val="Style6"/>
        <w:spacing w:line="460" w:lineRule="exact"/>
        <w:ind w:leftChars="-1" w:left="-2" w:firstLine="480"/>
        <w:rPr>
          <w:rFonts w:ascii="宋体" w:hAnsi="宋体"/>
          <w:sz w:val="24"/>
          <w:szCs w:val="24"/>
        </w:rPr>
      </w:pPr>
      <w:r>
        <w:rPr>
          <w:rFonts w:ascii="宋体" w:hAnsi="宋体"/>
          <w:sz w:val="24"/>
          <w:szCs w:val="24"/>
        </w:rPr>
        <w:t>尊敬的投资者，您好！感谢您对公司的支持及所提建议。上半年公司主营产品产销稳定，受益于市场供需改善，产品售价逐步回暖，经营基本面总体稳健向好。公司将严格按照上市规则要求，如达到业绩预告披露条件，将按时发布业绩变动公告。</w:t>
      </w:r>
    </w:p>
    <w:p w:rsidR="00296F21" w:rsidRDefault="00296F21" w:rsidP="00FE0A1C">
      <w:pPr>
        <w:pStyle w:val="Style6"/>
        <w:spacing w:line="460" w:lineRule="exact"/>
        <w:ind w:firstLineChars="0" w:firstLine="0"/>
        <w:rPr>
          <w:rFonts w:ascii="宋体" w:hAnsi="宋体"/>
          <w:sz w:val="24"/>
          <w:szCs w:val="24"/>
        </w:rPr>
      </w:pPr>
    </w:p>
    <w:p w:rsidR="00296F21" w:rsidRDefault="00FE0A1C">
      <w:pPr>
        <w:pStyle w:val="Style6"/>
        <w:spacing w:line="460" w:lineRule="exact"/>
        <w:ind w:leftChars="-1" w:left="-2" w:firstLine="482"/>
        <w:rPr>
          <w:rFonts w:ascii="宋体" w:hAnsi="宋体"/>
          <w:b/>
          <w:bCs/>
          <w:sz w:val="24"/>
          <w:szCs w:val="24"/>
        </w:rPr>
      </w:pPr>
      <w:r>
        <w:rPr>
          <w:rFonts w:ascii="宋体" w:hAnsi="宋体"/>
          <w:b/>
          <w:bCs/>
          <w:sz w:val="24"/>
          <w:szCs w:val="24"/>
        </w:rPr>
        <w:t>6</w:t>
      </w:r>
      <w:r w:rsidR="00223A73">
        <w:rPr>
          <w:rFonts w:ascii="宋体" w:hAnsi="宋体" w:hint="eastAsia"/>
          <w:b/>
          <w:bCs/>
          <w:sz w:val="24"/>
          <w:szCs w:val="24"/>
        </w:rPr>
        <w:t>0、未来三年哈密园区新增煤化工原料煤总需求规模预计多少万吨，公司白石湖、马朗、东部矿区远期产能能否充分覆盖区域新增化工煤需求，煤炭就地转化比例预计提升至什么水平？</w:t>
      </w:r>
    </w:p>
    <w:p w:rsidR="00296F21" w:rsidRDefault="00D86ED3">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哈密园区现有多个煤炭分级提质综合利用在建新项目，全面达产后年新增煤化工原料煤需求约</w:t>
      </w:r>
      <w:r w:rsidR="00C07765">
        <w:rPr>
          <w:rFonts w:ascii="宋体" w:hAnsi="宋体"/>
          <w:sz w:val="24"/>
          <w:szCs w:val="24"/>
        </w:rPr>
        <w:t>2500</w:t>
      </w:r>
      <w:r w:rsidR="00223A73">
        <w:rPr>
          <w:rFonts w:ascii="宋体" w:hAnsi="宋体"/>
          <w:sz w:val="24"/>
          <w:szCs w:val="24"/>
        </w:rPr>
        <w:t>万吨，区域化工用煤需求将持续扩容。公司白石湖、东部矿区煤炭将优先供给本地煤化工产业，依托一体化产业</w:t>
      </w:r>
      <w:proofErr w:type="gramStart"/>
      <w:r w:rsidR="00223A73">
        <w:rPr>
          <w:rFonts w:ascii="宋体" w:hAnsi="宋体"/>
          <w:sz w:val="24"/>
          <w:szCs w:val="24"/>
        </w:rPr>
        <w:t>链能够</w:t>
      </w:r>
      <w:proofErr w:type="gramEnd"/>
      <w:r w:rsidR="00223A73">
        <w:rPr>
          <w:rFonts w:ascii="宋体" w:hAnsi="宋体"/>
          <w:sz w:val="24"/>
          <w:szCs w:val="24"/>
        </w:rPr>
        <w:t>充分匹配区域新增原料煤需求，</w:t>
      </w:r>
      <w:proofErr w:type="gramStart"/>
      <w:r w:rsidR="00223A73">
        <w:rPr>
          <w:rFonts w:ascii="宋体" w:hAnsi="宋体"/>
          <w:sz w:val="24"/>
          <w:szCs w:val="24"/>
        </w:rPr>
        <w:t>高效实现</w:t>
      </w:r>
      <w:proofErr w:type="gramEnd"/>
      <w:r w:rsidR="00223A73">
        <w:rPr>
          <w:rFonts w:ascii="宋体" w:hAnsi="宋体"/>
          <w:sz w:val="24"/>
          <w:szCs w:val="24"/>
        </w:rPr>
        <w:t>资源就地转化。伴随下游化工项目投产，公司煤炭就地转化比例将稳步提升。</w:t>
      </w:r>
    </w:p>
    <w:p w:rsidR="00296F21" w:rsidRDefault="00296F21">
      <w:pPr>
        <w:pStyle w:val="Style6"/>
        <w:spacing w:line="460" w:lineRule="exact"/>
        <w:ind w:leftChars="-1" w:left="-2" w:firstLine="480"/>
        <w:rPr>
          <w:rFonts w:ascii="宋体" w:hAnsi="宋体"/>
          <w:sz w:val="24"/>
          <w:szCs w:val="24"/>
        </w:rPr>
      </w:pPr>
    </w:p>
    <w:p w:rsidR="00296F21" w:rsidRDefault="000841C8">
      <w:pPr>
        <w:pStyle w:val="Style6"/>
        <w:spacing w:line="460" w:lineRule="exact"/>
        <w:ind w:leftChars="-1" w:left="-2" w:firstLine="482"/>
        <w:rPr>
          <w:rFonts w:ascii="宋体" w:hAnsi="宋体"/>
          <w:b/>
          <w:bCs/>
          <w:sz w:val="24"/>
          <w:szCs w:val="24"/>
        </w:rPr>
      </w:pPr>
      <w:r>
        <w:rPr>
          <w:rFonts w:ascii="宋体" w:hAnsi="宋体"/>
          <w:b/>
          <w:bCs/>
          <w:sz w:val="24"/>
          <w:szCs w:val="24"/>
        </w:rPr>
        <w:t>6</w:t>
      </w:r>
      <w:r w:rsidR="00223A73">
        <w:rPr>
          <w:rFonts w:ascii="宋体" w:hAnsi="宋体" w:hint="eastAsia"/>
          <w:b/>
          <w:bCs/>
          <w:sz w:val="24"/>
          <w:szCs w:val="24"/>
        </w:rPr>
        <w:t>1、</w:t>
      </w:r>
      <w:proofErr w:type="gramStart"/>
      <w:r w:rsidR="00223A73">
        <w:rPr>
          <w:rFonts w:ascii="宋体" w:hAnsi="宋体" w:hint="eastAsia"/>
          <w:b/>
          <w:bCs/>
          <w:sz w:val="24"/>
          <w:szCs w:val="24"/>
        </w:rPr>
        <w:t>除慧能</w:t>
      </w:r>
      <w:proofErr w:type="gramEnd"/>
      <w:r w:rsidR="00223A73">
        <w:rPr>
          <w:rFonts w:ascii="宋体" w:hAnsi="宋体" w:hint="eastAsia"/>
          <w:b/>
          <w:bCs/>
          <w:sz w:val="24"/>
          <w:szCs w:val="24"/>
        </w:rPr>
        <w:t>煤化工项目以外，哈密伊吾淖毛湖产业园区未来</w:t>
      </w:r>
      <w:r w:rsidR="006A377F">
        <w:rPr>
          <w:rFonts w:ascii="宋体" w:hAnsi="宋体" w:hint="eastAsia"/>
          <w:b/>
          <w:bCs/>
          <w:sz w:val="24"/>
          <w:szCs w:val="24"/>
        </w:rPr>
        <w:t>2-3</w:t>
      </w:r>
      <w:r w:rsidR="00223A73">
        <w:rPr>
          <w:rFonts w:ascii="宋体" w:hAnsi="宋体" w:hint="eastAsia"/>
          <w:b/>
          <w:bCs/>
          <w:sz w:val="24"/>
          <w:szCs w:val="24"/>
        </w:rPr>
        <w:t>年还有哪些在建、规划、即将投产的大型煤炭分质利用、煤基新材料项目，各项</w:t>
      </w:r>
      <w:proofErr w:type="gramStart"/>
      <w:r w:rsidR="00223A73">
        <w:rPr>
          <w:rFonts w:ascii="宋体" w:hAnsi="宋体" w:hint="eastAsia"/>
          <w:b/>
          <w:bCs/>
          <w:sz w:val="24"/>
          <w:szCs w:val="24"/>
        </w:rPr>
        <w:t>目设计</w:t>
      </w:r>
      <w:proofErr w:type="gramEnd"/>
      <w:r w:rsidR="00223A73">
        <w:rPr>
          <w:rFonts w:ascii="宋体" w:hAnsi="宋体" w:hint="eastAsia"/>
          <w:b/>
          <w:bCs/>
          <w:sz w:val="24"/>
          <w:szCs w:val="24"/>
        </w:rPr>
        <w:t>年原料煤消耗量分别为多少？上述即将投产的新建煤化工项目，原料富油</w:t>
      </w:r>
      <w:proofErr w:type="gramStart"/>
      <w:r w:rsidR="00223A73">
        <w:rPr>
          <w:rFonts w:ascii="宋体" w:hAnsi="宋体" w:hint="eastAsia"/>
          <w:b/>
          <w:bCs/>
          <w:sz w:val="24"/>
          <w:szCs w:val="24"/>
        </w:rPr>
        <w:t>煤是否</w:t>
      </w:r>
      <w:proofErr w:type="gramEnd"/>
      <w:r w:rsidR="00223A73">
        <w:rPr>
          <w:rFonts w:ascii="宋体" w:hAnsi="宋体" w:hint="eastAsia"/>
          <w:b/>
          <w:bCs/>
          <w:sz w:val="24"/>
          <w:szCs w:val="24"/>
        </w:rPr>
        <w:t>优先采购本公司煤炭；</w:t>
      </w:r>
      <w:proofErr w:type="gramStart"/>
      <w:r w:rsidR="00223A73">
        <w:rPr>
          <w:rFonts w:ascii="宋体" w:hAnsi="宋体" w:hint="eastAsia"/>
          <w:b/>
          <w:bCs/>
          <w:sz w:val="24"/>
          <w:szCs w:val="24"/>
        </w:rPr>
        <w:t>若区域</w:t>
      </w:r>
      <w:proofErr w:type="gramEnd"/>
      <w:r w:rsidR="00223A73">
        <w:rPr>
          <w:rFonts w:ascii="宋体" w:hAnsi="宋体" w:hint="eastAsia"/>
          <w:b/>
          <w:bCs/>
          <w:sz w:val="24"/>
          <w:szCs w:val="24"/>
        </w:rPr>
        <w:t>内存在其他煤炭供应商竞争，公司在富油煤煤质、近距离皮带直供、长期</w:t>
      </w:r>
      <w:proofErr w:type="gramStart"/>
      <w:r w:rsidR="00223A73">
        <w:rPr>
          <w:rFonts w:ascii="宋体" w:hAnsi="宋体" w:hint="eastAsia"/>
          <w:b/>
          <w:bCs/>
          <w:sz w:val="24"/>
          <w:szCs w:val="24"/>
        </w:rPr>
        <w:t>锁价</w:t>
      </w:r>
      <w:r w:rsidR="00223A73">
        <w:rPr>
          <w:rFonts w:ascii="宋体" w:hAnsi="宋体" w:hint="eastAsia"/>
          <w:b/>
          <w:bCs/>
          <w:sz w:val="24"/>
          <w:szCs w:val="24"/>
        </w:rPr>
        <w:lastRenderedPageBreak/>
        <w:t>协议</w:t>
      </w:r>
      <w:proofErr w:type="gramEnd"/>
      <w:r w:rsidR="00223A73">
        <w:rPr>
          <w:rFonts w:ascii="宋体" w:hAnsi="宋体" w:hint="eastAsia"/>
          <w:b/>
          <w:bCs/>
          <w:sz w:val="24"/>
          <w:szCs w:val="24"/>
        </w:rPr>
        <w:t>层面具备哪些差异化竞争优势？</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的关注与支持！现阶段哈密区域已落地多个煤炭分级提质综合利用新项目，预计达产后年新增原煤配套需求约2500万吨，为公司构建了稳固且高溢价的本地消纳市场。</w:t>
      </w:r>
    </w:p>
    <w:p w:rsidR="00296F21" w:rsidRDefault="00296F21">
      <w:pPr>
        <w:pStyle w:val="Style6"/>
        <w:spacing w:line="460" w:lineRule="exact"/>
        <w:ind w:leftChars="-1" w:left="-2" w:firstLine="480"/>
        <w:rPr>
          <w:rFonts w:ascii="宋体" w:hAnsi="宋体"/>
          <w:sz w:val="24"/>
          <w:szCs w:val="24"/>
        </w:rPr>
      </w:pPr>
    </w:p>
    <w:p w:rsidR="00296F21" w:rsidRDefault="00A17F23">
      <w:pPr>
        <w:pStyle w:val="Style6"/>
        <w:spacing w:line="460" w:lineRule="exact"/>
        <w:ind w:leftChars="-1" w:left="-2" w:firstLine="482"/>
        <w:rPr>
          <w:rFonts w:ascii="宋体" w:hAnsi="宋体"/>
          <w:b/>
          <w:bCs/>
          <w:sz w:val="24"/>
          <w:szCs w:val="24"/>
        </w:rPr>
      </w:pPr>
      <w:r>
        <w:rPr>
          <w:rFonts w:ascii="宋体" w:hAnsi="宋体"/>
          <w:b/>
          <w:bCs/>
          <w:sz w:val="24"/>
          <w:szCs w:val="24"/>
        </w:rPr>
        <w:t>6</w:t>
      </w:r>
      <w:r w:rsidR="00223A73">
        <w:rPr>
          <w:rFonts w:ascii="宋体" w:hAnsi="宋体" w:hint="eastAsia"/>
          <w:b/>
          <w:bCs/>
          <w:sz w:val="24"/>
          <w:szCs w:val="24"/>
        </w:rPr>
        <w:t>2、公司自有露天煤矿坑口原料成本具备显著优势，在低油价周期下，对比完全外购原煤的同行煤化工企业，公司原料成本优势差距有多大，</w:t>
      </w:r>
      <w:proofErr w:type="gramStart"/>
      <w:r w:rsidR="00223A73">
        <w:rPr>
          <w:rFonts w:ascii="宋体" w:hAnsi="宋体" w:hint="eastAsia"/>
          <w:b/>
          <w:bCs/>
          <w:sz w:val="24"/>
          <w:szCs w:val="24"/>
        </w:rPr>
        <w:t>抗亏损</w:t>
      </w:r>
      <w:proofErr w:type="gramEnd"/>
      <w:r w:rsidR="00223A73">
        <w:rPr>
          <w:rFonts w:ascii="宋体" w:hAnsi="宋体" w:hint="eastAsia"/>
          <w:b/>
          <w:bCs/>
          <w:sz w:val="24"/>
          <w:szCs w:val="24"/>
        </w:rPr>
        <w:t>能力如何体现？</w:t>
      </w:r>
    </w:p>
    <w:p w:rsidR="00296F21" w:rsidRDefault="00AD1928">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煤化工产品定价受区域供需、行业景气度等多重因素影响，原油仅为间接影响因素之一。若油价持续低位运行，公司将通过柔性调整产品生产结构、加大高附加值副产品产能投放、灵活优化煤炭就地转化与外销比例、全流程降本增效等方式对</w:t>
      </w:r>
      <w:proofErr w:type="gramStart"/>
      <w:r w:rsidR="00223A73">
        <w:rPr>
          <w:rFonts w:ascii="宋体" w:hAnsi="宋体"/>
          <w:sz w:val="24"/>
          <w:szCs w:val="24"/>
        </w:rPr>
        <w:t>冲价格</w:t>
      </w:r>
      <w:proofErr w:type="gramEnd"/>
      <w:r w:rsidR="00223A73">
        <w:rPr>
          <w:rFonts w:ascii="宋体" w:hAnsi="宋体"/>
          <w:sz w:val="24"/>
          <w:szCs w:val="24"/>
        </w:rPr>
        <w:t>下行压力；依托一体化产业链与多元化产品布局，充分发挥成本护城河优势，有效抵御行业周期波动，稳定板块经营效益。</w:t>
      </w:r>
    </w:p>
    <w:p w:rsidR="00296F21" w:rsidRDefault="00296F21">
      <w:pPr>
        <w:pStyle w:val="Style6"/>
        <w:spacing w:line="460" w:lineRule="exact"/>
        <w:ind w:leftChars="-1" w:left="-2" w:firstLine="480"/>
        <w:rPr>
          <w:rFonts w:ascii="宋体" w:hAnsi="宋体"/>
          <w:sz w:val="24"/>
          <w:szCs w:val="24"/>
        </w:rPr>
      </w:pPr>
    </w:p>
    <w:p w:rsidR="00296F21" w:rsidRDefault="00463DD5">
      <w:pPr>
        <w:pStyle w:val="Style6"/>
        <w:spacing w:line="460" w:lineRule="exact"/>
        <w:ind w:leftChars="-1" w:left="-2" w:firstLine="482"/>
        <w:rPr>
          <w:rFonts w:ascii="宋体" w:hAnsi="宋体"/>
          <w:b/>
          <w:bCs/>
          <w:sz w:val="24"/>
          <w:szCs w:val="24"/>
        </w:rPr>
      </w:pPr>
      <w:r>
        <w:rPr>
          <w:rFonts w:ascii="宋体" w:hAnsi="宋体"/>
          <w:b/>
          <w:bCs/>
          <w:sz w:val="24"/>
          <w:szCs w:val="24"/>
        </w:rPr>
        <w:t>6</w:t>
      </w:r>
      <w:r w:rsidR="00223A73">
        <w:rPr>
          <w:rFonts w:ascii="宋体" w:hAnsi="宋体" w:hint="eastAsia"/>
          <w:b/>
          <w:bCs/>
          <w:sz w:val="24"/>
          <w:szCs w:val="24"/>
        </w:rPr>
        <w:t>3、董事长，您好。请介绍一下斋桑油田的开采进展，以及进口量情况。</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的关注与支持！公司本年度重点推进斋桑油田稀油储量落实</w:t>
      </w:r>
      <w:proofErr w:type="gramStart"/>
      <w:r>
        <w:rPr>
          <w:rFonts w:ascii="宋体" w:hAnsi="宋体"/>
          <w:sz w:val="24"/>
          <w:szCs w:val="24"/>
        </w:rPr>
        <w:t>及探转采</w:t>
      </w:r>
      <w:proofErr w:type="gramEnd"/>
      <w:r>
        <w:rPr>
          <w:rFonts w:ascii="宋体" w:hAnsi="宋体"/>
          <w:sz w:val="24"/>
          <w:szCs w:val="24"/>
        </w:rPr>
        <w:t>工作，该区块新规划的四口</w:t>
      </w:r>
      <w:proofErr w:type="gramStart"/>
      <w:r>
        <w:rPr>
          <w:rFonts w:ascii="宋体" w:hAnsi="宋体"/>
          <w:sz w:val="24"/>
          <w:szCs w:val="24"/>
        </w:rPr>
        <w:t>勘探井现已</w:t>
      </w:r>
      <w:proofErr w:type="gramEnd"/>
      <w:r>
        <w:rPr>
          <w:rFonts w:ascii="宋体" w:hAnsi="宋体"/>
          <w:sz w:val="24"/>
          <w:szCs w:val="24"/>
        </w:rPr>
        <w:t>全部启动钻探作业相关工作。后续我们将依据钻探结果开展储量评估、办理</w:t>
      </w:r>
      <w:proofErr w:type="gramStart"/>
      <w:r>
        <w:rPr>
          <w:rFonts w:ascii="宋体" w:hAnsi="宋体"/>
          <w:sz w:val="24"/>
          <w:szCs w:val="24"/>
        </w:rPr>
        <w:t>探转采</w:t>
      </w:r>
      <w:proofErr w:type="gramEnd"/>
      <w:r>
        <w:rPr>
          <w:rFonts w:ascii="宋体" w:hAnsi="宋体"/>
          <w:sz w:val="24"/>
          <w:szCs w:val="24"/>
        </w:rPr>
        <w:t>手续，为油田规模化开采铺路。现阶段项目仍处于勘探阶段，暂未实现规模化投产，暂无油气进口相关量化数据，项目关键进展公司会及时公告披露。</w:t>
      </w:r>
    </w:p>
    <w:p w:rsidR="00296F21" w:rsidRDefault="00296F21">
      <w:pPr>
        <w:pStyle w:val="Style6"/>
        <w:spacing w:line="460" w:lineRule="exact"/>
        <w:ind w:leftChars="-1" w:left="-2" w:firstLine="480"/>
        <w:rPr>
          <w:rFonts w:ascii="宋体" w:hAnsi="宋体"/>
          <w:sz w:val="24"/>
          <w:szCs w:val="24"/>
        </w:rPr>
      </w:pPr>
    </w:p>
    <w:p w:rsidR="00296F21" w:rsidRDefault="005C3A70">
      <w:pPr>
        <w:pStyle w:val="Style6"/>
        <w:spacing w:line="460" w:lineRule="exact"/>
        <w:ind w:leftChars="-1" w:left="-2" w:firstLine="482"/>
        <w:rPr>
          <w:rFonts w:ascii="宋体" w:hAnsi="宋体"/>
          <w:b/>
          <w:bCs/>
          <w:sz w:val="24"/>
          <w:szCs w:val="24"/>
        </w:rPr>
      </w:pPr>
      <w:r>
        <w:rPr>
          <w:rFonts w:ascii="宋体" w:hAnsi="宋体"/>
          <w:b/>
          <w:bCs/>
          <w:sz w:val="24"/>
          <w:szCs w:val="24"/>
        </w:rPr>
        <w:t>6</w:t>
      </w:r>
      <w:r w:rsidR="00223A73">
        <w:rPr>
          <w:rFonts w:ascii="宋体" w:hAnsi="宋体" w:hint="eastAsia"/>
          <w:b/>
          <w:bCs/>
          <w:sz w:val="24"/>
          <w:szCs w:val="24"/>
        </w:rPr>
        <w:t>4、慧能煤化工项目紧邻白石湖矿区，可采用皮带直供煤炭，对比原煤长途外销模式，该直供渠道预计每年可节约多少综合物流成本，对应</w:t>
      </w:r>
      <w:proofErr w:type="gramStart"/>
      <w:r w:rsidR="00223A73">
        <w:rPr>
          <w:rFonts w:ascii="宋体" w:hAnsi="宋体" w:hint="eastAsia"/>
          <w:b/>
          <w:bCs/>
          <w:sz w:val="24"/>
          <w:szCs w:val="24"/>
        </w:rPr>
        <w:t>增厚单吨煤炭</w:t>
      </w:r>
      <w:proofErr w:type="gramEnd"/>
      <w:r w:rsidR="00223A73">
        <w:rPr>
          <w:rFonts w:ascii="宋体" w:hAnsi="宋体" w:hint="eastAsia"/>
          <w:b/>
          <w:bCs/>
          <w:sz w:val="24"/>
          <w:szCs w:val="24"/>
        </w:rPr>
        <w:t>利润空间多少？</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的关注与支持！您的建议已收悉，公司将结合自身业务实际统筹</w:t>
      </w:r>
      <w:proofErr w:type="gramStart"/>
      <w:r>
        <w:rPr>
          <w:rFonts w:ascii="宋体" w:hAnsi="宋体"/>
          <w:sz w:val="24"/>
          <w:szCs w:val="24"/>
        </w:rPr>
        <w:t>研</w:t>
      </w:r>
      <w:proofErr w:type="gramEnd"/>
      <w:r>
        <w:rPr>
          <w:rFonts w:ascii="宋体" w:hAnsi="宋体"/>
          <w:sz w:val="24"/>
          <w:szCs w:val="24"/>
        </w:rPr>
        <w:t>判、审慎</w:t>
      </w:r>
      <w:proofErr w:type="gramStart"/>
      <w:r>
        <w:rPr>
          <w:rFonts w:ascii="宋体" w:hAnsi="宋体"/>
          <w:sz w:val="24"/>
          <w:szCs w:val="24"/>
        </w:rPr>
        <w:t>考量</w:t>
      </w:r>
      <w:proofErr w:type="gramEnd"/>
      <w:r>
        <w:rPr>
          <w:rFonts w:ascii="宋体" w:hAnsi="宋体"/>
          <w:sz w:val="24"/>
          <w:szCs w:val="24"/>
        </w:rPr>
        <w:t>。</w:t>
      </w:r>
    </w:p>
    <w:p w:rsidR="00587E48" w:rsidRDefault="00587E48">
      <w:pPr>
        <w:pStyle w:val="Style6"/>
        <w:spacing w:line="460" w:lineRule="exact"/>
        <w:ind w:leftChars="-1" w:left="-2" w:firstLine="480"/>
        <w:rPr>
          <w:rFonts w:ascii="宋体" w:hAnsi="宋体"/>
          <w:sz w:val="24"/>
          <w:szCs w:val="24"/>
        </w:rPr>
      </w:pPr>
    </w:p>
    <w:p w:rsidR="00B51ACB" w:rsidRDefault="00B51ACB" w:rsidP="00B51ACB">
      <w:pPr>
        <w:pStyle w:val="Style6"/>
        <w:spacing w:line="460" w:lineRule="exact"/>
        <w:ind w:leftChars="-1" w:left="-2" w:firstLine="482"/>
        <w:rPr>
          <w:rFonts w:ascii="宋体" w:hAnsi="宋体"/>
          <w:b/>
          <w:bCs/>
          <w:sz w:val="24"/>
          <w:szCs w:val="24"/>
        </w:rPr>
      </w:pPr>
      <w:r>
        <w:rPr>
          <w:rFonts w:ascii="宋体" w:hAnsi="宋体"/>
          <w:b/>
          <w:bCs/>
          <w:sz w:val="24"/>
          <w:szCs w:val="24"/>
        </w:rPr>
        <w:t>6</w:t>
      </w:r>
      <w:r w:rsidR="00587E48">
        <w:rPr>
          <w:rFonts w:ascii="宋体" w:hAnsi="宋体"/>
          <w:b/>
          <w:bCs/>
          <w:sz w:val="24"/>
          <w:szCs w:val="24"/>
        </w:rPr>
        <w:t>5</w:t>
      </w:r>
      <w:r>
        <w:rPr>
          <w:rFonts w:ascii="宋体" w:hAnsi="宋体" w:hint="eastAsia"/>
          <w:b/>
          <w:bCs/>
          <w:sz w:val="24"/>
          <w:szCs w:val="24"/>
        </w:rPr>
        <w:t>、请问公司二季度业绩匡算预计什么时候完成？如果业绩同比增速达到50%以上，会</w:t>
      </w:r>
      <w:proofErr w:type="gramStart"/>
      <w:r>
        <w:rPr>
          <w:rFonts w:ascii="宋体" w:hAnsi="宋体" w:hint="eastAsia"/>
          <w:b/>
          <w:bCs/>
          <w:sz w:val="24"/>
          <w:szCs w:val="24"/>
        </w:rPr>
        <w:t>发业绩</w:t>
      </w:r>
      <w:proofErr w:type="gramEnd"/>
      <w:r>
        <w:rPr>
          <w:rFonts w:ascii="宋体" w:hAnsi="宋体" w:hint="eastAsia"/>
          <w:b/>
          <w:bCs/>
          <w:sz w:val="24"/>
          <w:szCs w:val="24"/>
        </w:rPr>
        <w:t>预告吗？</w:t>
      </w:r>
    </w:p>
    <w:p w:rsidR="00B51ACB" w:rsidRDefault="00B51ACB" w:rsidP="00B51ACB">
      <w:pPr>
        <w:pStyle w:val="Style6"/>
        <w:spacing w:line="460" w:lineRule="exact"/>
        <w:ind w:leftChars="-1" w:left="-2" w:firstLine="480"/>
        <w:rPr>
          <w:rFonts w:ascii="宋体" w:hAnsi="宋体"/>
          <w:sz w:val="24"/>
          <w:szCs w:val="24"/>
        </w:rPr>
      </w:pPr>
      <w:r>
        <w:rPr>
          <w:rFonts w:ascii="宋体" w:hAnsi="宋体"/>
          <w:sz w:val="24"/>
          <w:szCs w:val="24"/>
        </w:rPr>
        <w:t>尊敬的投资者，您好！上半年公司主营产品产销稳定，受益于市场供需改善，产品售价逐步回暖，经营基本面总体稳健向好。公司严格按照上市规则要求，如达到业</w:t>
      </w:r>
      <w:r>
        <w:rPr>
          <w:rFonts w:ascii="宋体" w:hAnsi="宋体"/>
          <w:sz w:val="24"/>
          <w:szCs w:val="24"/>
        </w:rPr>
        <w:lastRenderedPageBreak/>
        <w:t>绩预告披露条件，将按时发布业绩变动公告；详细经营数据请关注公司即将披露的半年度报告。</w:t>
      </w:r>
    </w:p>
    <w:p w:rsidR="00296F21" w:rsidRPr="00B51ACB" w:rsidRDefault="00296F21">
      <w:pPr>
        <w:pStyle w:val="Style6"/>
        <w:spacing w:line="460" w:lineRule="exact"/>
        <w:ind w:leftChars="-1" w:left="-2" w:firstLine="480"/>
        <w:rPr>
          <w:rFonts w:ascii="宋体" w:hAnsi="宋体"/>
          <w:sz w:val="24"/>
          <w:szCs w:val="24"/>
        </w:rPr>
      </w:pPr>
    </w:p>
    <w:p w:rsidR="00296F21" w:rsidRDefault="00651AFA">
      <w:pPr>
        <w:pStyle w:val="Style6"/>
        <w:spacing w:line="460" w:lineRule="exact"/>
        <w:ind w:leftChars="-1" w:left="-2" w:firstLine="482"/>
        <w:rPr>
          <w:rFonts w:ascii="宋体" w:hAnsi="宋体"/>
          <w:b/>
          <w:bCs/>
          <w:sz w:val="24"/>
          <w:szCs w:val="24"/>
        </w:rPr>
      </w:pPr>
      <w:r>
        <w:rPr>
          <w:rFonts w:ascii="宋体" w:hAnsi="宋体"/>
          <w:b/>
          <w:bCs/>
          <w:sz w:val="24"/>
          <w:szCs w:val="24"/>
        </w:rPr>
        <w:t>66</w:t>
      </w:r>
      <w:r w:rsidR="00223A73">
        <w:rPr>
          <w:rFonts w:ascii="宋体" w:hAnsi="宋体" w:hint="eastAsia"/>
          <w:b/>
          <w:bCs/>
          <w:sz w:val="24"/>
          <w:szCs w:val="24"/>
        </w:rPr>
        <w:t>、市场普遍传闻慧能煤化工项目原料富油煤主要由本公司白石湖煤矿供应，请问目前双方长期供煤框架协议洽谈进度如何，是否已签订定量</w:t>
      </w:r>
      <w:proofErr w:type="gramStart"/>
      <w:r w:rsidR="00223A73">
        <w:rPr>
          <w:rFonts w:ascii="宋体" w:hAnsi="宋体" w:hint="eastAsia"/>
          <w:b/>
          <w:bCs/>
          <w:sz w:val="24"/>
          <w:szCs w:val="24"/>
        </w:rPr>
        <w:t>锁价供货</w:t>
      </w:r>
      <w:proofErr w:type="gramEnd"/>
      <w:r w:rsidR="00223A73">
        <w:rPr>
          <w:rFonts w:ascii="宋体" w:hAnsi="宋体" w:hint="eastAsia"/>
          <w:b/>
          <w:bCs/>
          <w:sz w:val="24"/>
          <w:szCs w:val="24"/>
        </w:rPr>
        <w:t>合同，预计年供煤规模、合作周期分别为多少？是否存在其他备选煤源供应商？</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的关注与支持！公司白石湖煤矿生产的富油煤油气含量高，与该项目原料需求高度适配，具备良好的长期合作基础与合作空间，目前双方正在洽谈煤炭采购合同细节，预计近期可完成相关合同签署。</w:t>
      </w:r>
    </w:p>
    <w:p w:rsidR="00296F21" w:rsidRDefault="00296F21">
      <w:pPr>
        <w:pStyle w:val="Style6"/>
        <w:spacing w:line="460" w:lineRule="exact"/>
        <w:ind w:leftChars="-1" w:left="-2" w:firstLine="480"/>
        <w:rPr>
          <w:rFonts w:ascii="宋体" w:hAnsi="宋体"/>
          <w:sz w:val="24"/>
          <w:szCs w:val="24"/>
        </w:rPr>
      </w:pPr>
    </w:p>
    <w:p w:rsidR="00296F21" w:rsidRDefault="00B90573">
      <w:pPr>
        <w:pStyle w:val="Style6"/>
        <w:spacing w:line="460" w:lineRule="exact"/>
        <w:ind w:leftChars="-1" w:left="-2" w:firstLine="482"/>
        <w:rPr>
          <w:rFonts w:ascii="宋体" w:hAnsi="宋体"/>
          <w:b/>
          <w:bCs/>
          <w:sz w:val="24"/>
          <w:szCs w:val="24"/>
        </w:rPr>
      </w:pPr>
      <w:r>
        <w:rPr>
          <w:rFonts w:ascii="宋体" w:hAnsi="宋体"/>
          <w:b/>
          <w:bCs/>
          <w:sz w:val="24"/>
          <w:szCs w:val="24"/>
        </w:rPr>
        <w:t>67</w:t>
      </w:r>
      <w:r w:rsidR="00223A73">
        <w:rPr>
          <w:rFonts w:ascii="宋体" w:hAnsi="宋体" w:hint="eastAsia"/>
          <w:b/>
          <w:bCs/>
          <w:sz w:val="24"/>
          <w:szCs w:val="24"/>
        </w:rPr>
        <w:t>、请问截至2026年6月20日公司的股东总数是多少？谢谢！</w:t>
      </w:r>
    </w:p>
    <w:p w:rsidR="00296F21" w:rsidRDefault="00223A73" w:rsidP="001F098E">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的关注与支持！截止到2026年6月18日公司股东总户数179,788户。</w:t>
      </w:r>
    </w:p>
    <w:p w:rsidR="00502BA2" w:rsidRDefault="00502BA2" w:rsidP="001F098E">
      <w:pPr>
        <w:pStyle w:val="Style6"/>
        <w:spacing w:line="460" w:lineRule="exact"/>
        <w:ind w:leftChars="-1" w:left="-2" w:firstLine="480"/>
        <w:rPr>
          <w:rFonts w:ascii="宋体" w:hAnsi="宋体"/>
          <w:sz w:val="24"/>
          <w:szCs w:val="24"/>
        </w:rPr>
      </w:pPr>
    </w:p>
    <w:p w:rsidR="00296F21" w:rsidRDefault="00C6220F">
      <w:pPr>
        <w:pStyle w:val="Style6"/>
        <w:spacing w:line="460" w:lineRule="exact"/>
        <w:ind w:leftChars="-1" w:left="-2" w:firstLine="482"/>
        <w:rPr>
          <w:rFonts w:ascii="宋体" w:hAnsi="宋体"/>
          <w:b/>
          <w:bCs/>
          <w:sz w:val="24"/>
          <w:szCs w:val="24"/>
        </w:rPr>
      </w:pPr>
      <w:r>
        <w:rPr>
          <w:rFonts w:ascii="宋体" w:hAnsi="宋体"/>
          <w:b/>
          <w:bCs/>
          <w:sz w:val="24"/>
          <w:szCs w:val="24"/>
        </w:rPr>
        <w:t>68</w:t>
      </w:r>
      <w:r w:rsidR="00223A73">
        <w:rPr>
          <w:rFonts w:ascii="宋体" w:hAnsi="宋体" w:hint="eastAsia"/>
          <w:b/>
          <w:bCs/>
          <w:sz w:val="24"/>
          <w:szCs w:val="24"/>
        </w:rPr>
        <w:t>、新疆慧能</w:t>
      </w:r>
      <w:r w:rsidR="00014FE3">
        <w:rPr>
          <w:rFonts w:ascii="宋体" w:hAnsi="宋体" w:hint="eastAsia"/>
          <w:b/>
          <w:bCs/>
          <w:sz w:val="24"/>
          <w:szCs w:val="24"/>
        </w:rPr>
        <w:t>1500</w:t>
      </w:r>
      <w:r w:rsidR="00223A73">
        <w:rPr>
          <w:rFonts w:ascii="宋体" w:hAnsi="宋体" w:hint="eastAsia"/>
          <w:b/>
          <w:bCs/>
          <w:sz w:val="24"/>
          <w:szCs w:val="24"/>
        </w:rPr>
        <w:t>万吨</w:t>
      </w:r>
      <w:r w:rsidR="00014FE3">
        <w:rPr>
          <w:rFonts w:ascii="宋体" w:hAnsi="宋体" w:hint="eastAsia"/>
          <w:b/>
          <w:bCs/>
          <w:sz w:val="24"/>
          <w:szCs w:val="24"/>
        </w:rPr>
        <w:t>/</w:t>
      </w:r>
      <w:r w:rsidR="00223A73">
        <w:rPr>
          <w:rFonts w:ascii="宋体" w:hAnsi="宋体" w:hint="eastAsia"/>
          <w:b/>
          <w:bCs/>
          <w:sz w:val="24"/>
          <w:szCs w:val="24"/>
        </w:rPr>
        <w:t>年煤炭清洁高效利用项目（慧能煤化工项目）当前整体工程、设备联调进度处于什么阶段，配套供电工程已投运，公司预计项目何时投料试车、分阶段实现满产？</w:t>
      </w:r>
    </w:p>
    <w:p w:rsidR="00296F21" w:rsidRDefault="00A27F57">
      <w:pPr>
        <w:pStyle w:val="Style6"/>
        <w:spacing w:line="460" w:lineRule="exact"/>
        <w:ind w:leftChars="-1" w:left="-2" w:firstLine="480"/>
        <w:rPr>
          <w:rFonts w:ascii="宋体" w:hAnsi="宋体"/>
          <w:sz w:val="24"/>
          <w:szCs w:val="24"/>
        </w:rPr>
      </w:pPr>
      <w:r>
        <w:rPr>
          <w:rFonts w:ascii="宋体" w:hAnsi="宋体"/>
          <w:sz w:val="24"/>
          <w:szCs w:val="24"/>
        </w:rPr>
        <w:t>尊敬的投资者，您好！感谢您</w:t>
      </w:r>
      <w:proofErr w:type="gramStart"/>
      <w:r>
        <w:rPr>
          <w:rFonts w:ascii="宋体" w:hAnsi="宋体"/>
          <w:sz w:val="24"/>
          <w:szCs w:val="24"/>
        </w:rPr>
        <w:t>对广汇能源</w:t>
      </w:r>
      <w:proofErr w:type="gramEnd"/>
      <w:r>
        <w:rPr>
          <w:rFonts w:ascii="宋体" w:hAnsi="宋体"/>
          <w:sz w:val="24"/>
          <w:szCs w:val="24"/>
        </w:rPr>
        <w:t>的关注与支持！</w:t>
      </w:r>
      <w:bookmarkStart w:id="0" w:name="_GoBack"/>
      <w:bookmarkEnd w:id="0"/>
      <w:r w:rsidR="00223A73">
        <w:rPr>
          <w:rFonts w:ascii="宋体" w:hAnsi="宋体"/>
          <w:sz w:val="24"/>
          <w:szCs w:val="24"/>
        </w:rPr>
        <w:t>具体情况敬请以新疆慧能公司发布的相关信息为准。</w:t>
      </w:r>
    </w:p>
    <w:p w:rsidR="00296F21" w:rsidRDefault="00296F21">
      <w:pPr>
        <w:pStyle w:val="Style6"/>
        <w:spacing w:line="460" w:lineRule="exact"/>
        <w:ind w:leftChars="-1" w:left="-2" w:firstLine="480"/>
        <w:rPr>
          <w:rFonts w:ascii="宋体" w:hAnsi="宋体"/>
          <w:sz w:val="24"/>
          <w:szCs w:val="24"/>
        </w:rPr>
      </w:pPr>
    </w:p>
    <w:p w:rsidR="00296F21" w:rsidRDefault="00853028">
      <w:pPr>
        <w:pStyle w:val="Style6"/>
        <w:spacing w:line="460" w:lineRule="exact"/>
        <w:ind w:leftChars="-1" w:left="-2" w:firstLine="482"/>
        <w:rPr>
          <w:rFonts w:ascii="宋体" w:hAnsi="宋体"/>
          <w:b/>
          <w:bCs/>
          <w:sz w:val="24"/>
          <w:szCs w:val="24"/>
        </w:rPr>
      </w:pPr>
      <w:r>
        <w:rPr>
          <w:rFonts w:ascii="宋体" w:hAnsi="宋体"/>
          <w:b/>
          <w:bCs/>
          <w:sz w:val="24"/>
          <w:szCs w:val="24"/>
        </w:rPr>
        <w:t>69</w:t>
      </w:r>
      <w:r w:rsidR="00223A73">
        <w:rPr>
          <w:rFonts w:ascii="宋体" w:hAnsi="宋体" w:hint="eastAsia"/>
          <w:b/>
          <w:bCs/>
          <w:sz w:val="24"/>
          <w:szCs w:val="24"/>
        </w:rPr>
        <w:t>、公司原煤通过热解提质加工后，产出提质煤、煤焦油、荒煤气深加工产品，对比直接外销原煤，</w:t>
      </w:r>
      <w:proofErr w:type="gramStart"/>
      <w:r w:rsidR="00223A73">
        <w:rPr>
          <w:rFonts w:ascii="宋体" w:hAnsi="宋体" w:hint="eastAsia"/>
          <w:b/>
          <w:bCs/>
          <w:sz w:val="24"/>
          <w:szCs w:val="24"/>
        </w:rPr>
        <w:t>单吨原煤</w:t>
      </w:r>
      <w:proofErr w:type="gramEnd"/>
      <w:r w:rsidR="00223A73">
        <w:rPr>
          <w:rFonts w:ascii="宋体" w:hAnsi="宋体" w:hint="eastAsia"/>
          <w:b/>
          <w:bCs/>
          <w:sz w:val="24"/>
          <w:szCs w:val="24"/>
        </w:rPr>
        <w:t>综合价值可提升多少元，整体增值比例大致区间是多少？</w:t>
      </w:r>
    </w:p>
    <w:p w:rsidR="00296F21" w:rsidRDefault="006325D8" w:rsidP="00F70772">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原煤热解提质可延伸产业链、提升煤炭综合利用价值，相较原煤直接外销具备明显增值空间。</w:t>
      </w:r>
      <w:proofErr w:type="gramStart"/>
      <w:r w:rsidR="00223A73">
        <w:rPr>
          <w:rFonts w:ascii="宋体" w:hAnsi="宋体"/>
          <w:sz w:val="24"/>
          <w:szCs w:val="24"/>
        </w:rPr>
        <w:t>单吨原煤</w:t>
      </w:r>
      <w:proofErr w:type="gramEnd"/>
      <w:r w:rsidR="00223A73">
        <w:rPr>
          <w:rFonts w:ascii="宋体" w:hAnsi="宋体"/>
          <w:sz w:val="24"/>
          <w:szCs w:val="24"/>
        </w:rPr>
        <w:t>增值额与增值比例受各类产品市场价格波动影响较大，具体盈利数据请参阅公司公开披露的定期报告。</w:t>
      </w:r>
    </w:p>
    <w:p w:rsidR="00296F21" w:rsidRDefault="00296F21" w:rsidP="00F70772">
      <w:pPr>
        <w:pStyle w:val="Style6"/>
        <w:spacing w:line="460" w:lineRule="exact"/>
        <w:ind w:firstLineChars="175"/>
        <w:rPr>
          <w:rFonts w:ascii="宋体" w:hAnsi="宋体"/>
          <w:sz w:val="24"/>
          <w:szCs w:val="24"/>
        </w:rPr>
      </w:pPr>
    </w:p>
    <w:p w:rsidR="00296F21" w:rsidRDefault="00E02B35">
      <w:pPr>
        <w:pStyle w:val="Style6"/>
        <w:spacing w:line="460" w:lineRule="exact"/>
        <w:ind w:leftChars="-1" w:left="-2" w:firstLine="482"/>
        <w:rPr>
          <w:rFonts w:ascii="宋体" w:hAnsi="宋体"/>
          <w:b/>
          <w:bCs/>
          <w:sz w:val="24"/>
          <w:szCs w:val="24"/>
        </w:rPr>
      </w:pPr>
      <w:r>
        <w:rPr>
          <w:rFonts w:ascii="宋体" w:hAnsi="宋体"/>
          <w:b/>
          <w:bCs/>
          <w:sz w:val="24"/>
          <w:szCs w:val="24"/>
        </w:rPr>
        <w:t>70</w:t>
      </w:r>
      <w:r w:rsidR="00223A73">
        <w:rPr>
          <w:rFonts w:ascii="宋体" w:hAnsi="宋体" w:hint="eastAsia"/>
          <w:b/>
          <w:bCs/>
          <w:sz w:val="24"/>
          <w:szCs w:val="24"/>
        </w:rPr>
        <w:t>、根据公司运营数据，煤化工各细分业务对应的盈亏平衡油价区间分别是多少；一旦油价持续低于50美元，公司将通过调整产品产出结构、优化煤炭内外销比例、增产高附加值副产品等哪些手段对</w:t>
      </w:r>
      <w:proofErr w:type="gramStart"/>
      <w:r w:rsidR="00223A73">
        <w:rPr>
          <w:rFonts w:ascii="宋体" w:hAnsi="宋体" w:hint="eastAsia"/>
          <w:b/>
          <w:bCs/>
          <w:sz w:val="24"/>
          <w:szCs w:val="24"/>
        </w:rPr>
        <w:t>冲业绩</w:t>
      </w:r>
      <w:proofErr w:type="gramEnd"/>
      <w:r w:rsidR="00223A73">
        <w:rPr>
          <w:rFonts w:ascii="宋体" w:hAnsi="宋体" w:hint="eastAsia"/>
          <w:b/>
          <w:bCs/>
          <w:sz w:val="24"/>
          <w:szCs w:val="24"/>
        </w:rPr>
        <w:t>下行压力？</w:t>
      </w:r>
    </w:p>
    <w:p w:rsidR="00296F21" w:rsidRDefault="002E125B" w:rsidP="002F3004">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FB4DC7">
        <w:rPr>
          <w:rFonts w:ascii="宋体" w:hAnsi="宋体"/>
          <w:sz w:val="24"/>
          <w:szCs w:val="24"/>
        </w:rPr>
        <w:t>！</w:t>
      </w:r>
      <w:r w:rsidR="00223A73">
        <w:rPr>
          <w:rFonts w:ascii="宋体" w:hAnsi="宋体"/>
          <w:sz w:val="24"/>
          <w:szCs w:val="24"/>
        </w:rPr>
        <w:t>煤化工产品定价受区域供需、行业景气度</w:t>
      </w:r>
      <w:r w:rsidR="00223A73">
        <w:rPr>
          <w:rFonts w:ascii="宋体" w:hAnsi="宋体"/>
          <w:sz w:val="24"/>
          <w:szCs w:val="24"/>
        </w:rPr>
        <w:lastRenderedPageBreak/>
        <w:t>等多重因素影响，原油仅为间接影响因素，各细分业务盈亏平衡油价随成本、产品价格动态变化，属于商业敏感经营数据，公司暂无法单独披露固定区间数值。若油价持续低位运行，公司将通过柔性调整产品生产结构、加大高附加值副产品产能投放、灵活优化煤炭就地转化与外销比例、全流程降本增效等方式对</w:t>
      </w:r>
      <w:proofErr w:type="gramStart"/>
      <w:r w:rsidR="00223A73">
        <w:rPr>
          <w:rFonts w:ascii="宋体" w:hAnsi="宋体"/>
          <w:sz w:val="24"/>
          <w:szCs w:val="24"/>
        </w:rPr>
        <w:t>冲价格</w:t>
      </w:r>
      <w:proofErr w:type="gramEnd"/>
      <w:r w:rsidR="00223A73">
        <w:rPr>
          <w:rFonts w:ascii="宋体" w:hAnsi="宋体"/>
          <w:sz w:val="24"/>
          <w:szCs w:val="24"/>
        </w:rPr>
        <w:t>下行压力；依托一体化产业链与多元化产品布局，充分发挥成本护城河优势，有效抵御行业周期波动，稳定板块经营效益。</w:t>
      </w:r>
    </w:p>
    <w:p w:rsidR="00296F21" w:rsidRDefault="00296F21" w:rsidP="002F3004">
      <w:pPr>
        <w:pStyle w:val="Style6"/>
        <w:spacing w:line="460" w:lineRule="exact"/>
        <w:ind w:firstLineChars="175"/>
        <w:rPr>
          <w:rFonts w:ascii="宋体" w:hAnsi="宋体"/>
          <w:sz w:val="24"/>
          <w:szCs w:val="24"/>
        </w:rPr>
      </w:pPr>
    </w:p>
    <w:p w:rsidR="00296F21" w:rsidRDefault="00EF14D7">
      <w:pPr>
        <w:pStyle w:val="Style6"/>
        <w:spacing w:line="460" w:lineRule="exact"/>
        <w:ind w:leftChars="-1" w:left="-2" w:firstLine="482"/>
        <w:rPr>
          <w:rFonts w:ascii="宋体" w:hAnsi="宋体"/>
          <w:b/>
          <w:bCs/>
          <w:sz w:val="24"/>
          <w:szCs w:val="24"/>
        </w:rPr>
      </w:pPr>
      <w:r>
        <w:rPr>
          <w:rFonts w:ascii="宋体" w:hAnsi="宋体"/>
          <w:b/>
          <w:bCs/>
          <w:sz w:val="24"/>
          <w:szCs w:val="24"/>
        </w:rPr>
        <w:t>7</w:t>
      </w:r>
      <w:r>
        <w:rPr>
          <w:rFonts w:ascii="宋体" w:hAnsi="宋体" w:hint="eastAsia"/>
          <w:b/>
          <w:bCs/>
          <w:sz w:val="24"/>
          <w:szCs w:val="24"/>
        </w:rPr>
        <w:t>1</w:t>
      </w:r>
      <w:r w:rsidR="00223A73">
        <w:rPr>
          <w:rFonts w:ascii="宋体" w:hAnsi="宋体" w:hint="eastAsia"/>
          <w:b/>
          <w:bCs/>
          <w:sz w:val="24"/>
          <w:szCs w:val="24"/>
        </w:rPr>
        <w:t>、未来公司将如何规划经营好公司白石湖及东部矿区的富油煤资源，让它的特色充分发挥出来。谢谢。</w:t>
      </w:r>
    </w:p>
    <w:p w:rsidR="00296F21" w:rsidRDefault="00850FB9">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公司从</w:t>
      </w:r>
      <w:r w:rsidR="002F3004">
        <w:rPr>
          <w:rFonts w:ascii="宋体" w:hAnsi="宋体"/>
          <w:sz w:val="24"/>
          <w:szCs w:val="24"/>
        </w:rPr>
        <w:t>2025</w:t>
      </w:r>
      <w:r w:rsidR="00223A73">
        <w:rPr>
          <w:rFonts w:ascii="宋体" w:hAnsi="宋体"/>
          <w:sz w:val="24"/>
          <w:szCs w:val="24"/>
        </w:rPr>
        <w:t>年四季度开始调整煤炭销售策略，由规模导向转为质量、效益导向，不再把富油</w:t>
      </w:r>
      <w:proofErr w:type="gramStart"/>
      <w:r w:rsidR="00223A73">
        <w:rPr>
          <w:rFonts w:ascii="宋体" w:hAnsi="宋体"/>
          <w:sz w:val="24"/>
          <w:szCs w:val="24"/>
        </w:rPr>
        <w:t>煤按照</w:t>
      </w:r>
      <w:proofErr w:type="gramEnd"/>
      <w:r w:rsidR="00223A73">
        <w:rPr>
          <w:rFonts w:ascii="宋体" w:hAnsi="宋体"/>
          <w:sz w:val="24"/>
          <w:szCs w:val="24"/>
        </w:rPr>
        <w:t>普通动力煤外销，根据各煤种盈利情况动态优化销售结构，最大限度提升资源收益。当前淖毛湖区域富油煤供给收紧、下游化工原料用煤需求持续增长。未来公司白石湖及东部矿区的富油煤，将优先供给区域内煤化工产业作为原料煤，依托上下游一体化产业链，充分发挥富油煤资源特色与高附加值优势，实现资源就地高效转化，带动产业链协同发展、多方共赢。</w:t>
      </w:r>
    </w:p>
    <w:p w:rsidR="00296F21" w:rsidRDefault="00296F21">
      <w:pPr>
        <w:pStyle w:val="Style6"/>
        <w:spacing w:line="460" w:lineRule="exact"/>
        <w:ind w:leftChars="-1" w:left="-2" w:firstLine="480"/>
        <w:rPr>
          <w:rFonts w:ascii="宋体" w:hAnsi="宋体"/>
          <w:sz w:val="24"/>
          <w:szCs w:val="24"/>
        </w:rPr>
      </w:pPr>
    </w:p>
    <w:p w:rsidR="00296F21" w:rsidRDefault="009C5ACF">
      <w:pPr>
        <w:pStyle w:val="Style6"/>
        <w:spacing w:line="460" w:lineRule="exact"/>
        <w:ind w:leftChars="-1" w:left="-2" w:firstLine="482"/>
        <w:rPr>
          <w:rFonts w:ascii="宋体" w:hAnsi="宋体"/>
          <w:b/>
          <w:bCs/>
          <w:sz w:val="24"/>
          <w:szCs w:val="24"/>
        </w:rPr>
      </w:pPr>
      <w:r>
        <w:rPr>
          <w:rFonts w:ascii="宋体" w:hAnsi="宋体"/>
          <w:b/>
          <w:bCs/>
          <w:sz w:val="24"/>
          <w:szCs w:val="24"/>
        </w:rPr>
        <w:t>72</w:t>
      </w:r>
      <w:r w:rsidR="00223A73">
        <w:rPr>
          <w:rFonts w:ascii="宋体" w:hAnsi="宋体" w:hint="eastAsia"/>
          <w:b/>
          <w:bCs/>
          <w:sz w:val="24"/>
          <w:szCs w:val="24"/>
        </w:rPr>
        <w:t>、若国际布伦</w:t>
      </w:r>
      <w:proofErr w:type="gramStart"/>
      <w:r w:rsidR="00223A73">
        <w:rPr>
          <w:rFonts w:ascii="宋体" w:hAnsi="宋体" w:hint="eastAsia"/>
          <w:b/>
          <w:bCs/>
          <w:sz w:val="24"/>
          <w:szCs w:val="24"/>
        </w:rPr>
        <w:t>特</w:t>
      </w:r>
      <w:proofErr w:type="gramEnd"/>
      <w:r w:rsidR="00223A73">
        <w:rPr>
          <w:rFonts w:ascii="宋体" w:hAnsi="宋体" w:hint="eastAsia"/>
          <w:b/>
          <w:bCs/>
          <w:sz w:val="24"/>
          <w:szCs w:val="24"/>
        </w:rPr>
        <w:t>原油价格长期运行在50美元/桶以下，煤制油品、煤焦油深加工等煤化工产品价格将同步承压，依托公司自有煤矿-煤炭提质-煤化工一体化全产业链布局，煤化</w:t>
      </w:r>
      <w:proofErr w:type="gramStart"/>
      <w:r w:rsidR="00223A73">
        <w:rPr>
          <w:rFonts w:ascii="宋体" w:hAnsi="宋体" w:hint="eastAsia"/>
          <w:b/>
          <w:bCs/>
          <w:sz w:val="24"/>
          <w:szCs w:val="24"/>
        </w:rPr>
        <w:t>工板块</w:t>
      </w:r>
      <w:proofErr w:type="gramEnd"/>
      <w:r w:rsidR="00223A73">
        <w:rPr>
          <w:rFonts w:ascii="宋体" w:hAnsi="宋体" w:hint="eastAsia"/>
          <w:b/>
          <w:bCs/>
          <w:sz w:val="24"/>
          <w:szCs w:val="24"/>
        </w:rPr>
        <w:t>整体是否仍可维持稳定盈利？</w:t>
      </w:r>
    </w:p>
    <w:p w:rsidR="00296F21" w:rsidRDefault="00AE0344">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国际油价低位运行会对煤焦油等相关产品价格形成一定压制。公司凭借自有煤矿+煤炭提质+煤化工一体化产业优势，原料</w:t>
      </w:r>
      <w:proofErr w:type="gramStart"/>
      <w:r w:rsidR="00223A73">
        <w:rPr>
          <w:rFonts w:ascii="宋体" w:hAnsi="宋体"/>
          <w:sz w:val="24"/>
          <w:szCs w:val="24"/>
        </w:rPr>
        <w:t>端成本</w:t>
      </w:r>
      <w:proofErr w:type="gramEnd"/>
      <w:r w:rsidR="00223A73">
        <w:rPr>
          <w:rFonts w:ascii="宋体" w:hAnsi="宋体"/>
          <w:sz w:val="24"/>
          <w:szCs w:val="24"/>
        </w:rPr>
        <w:t>稳定性突出，叠加自有物流配套，具备较强的成本护城河；同时公司煤化工产品品类丰富，可通过多元化产品组合对冲单一产品价格下行风险，抗周期能力较强。煤化工产品价格受区域供需、行业景气度等多重因素影响，原油仅为其中一项影响变量，依托一体化布局与多产品结构，公司煤化</w:t>
      </w:r>
      <w:proofErr w:type="gramStart"/>
      <w:r w:rsidR="00223A73">
        <w:rPr>
          <w:rFonts w:ascii="宋体" w:hAnsi="宋体"/>
          <w:sz w:val="24"/>
          <w:szCs w:val="24"/>
        </w:rPr>
        <w:t>工板块抗</w:t>
      </w:r>
      <w:proofErr w:type="gramEnd"/>
      <w:r w:rsidR="00223A73">
        <w:rPr>
          <w:rFonts w:ascii="宋体" w:hAnsi="宋体"/>
          <w:sz w:val="24"/>
          <w:szCs w:val="24"/>
        </w:rPr>
        <w:t>风险能力充足，有利于维持平稳盈利水平。</w:t>
      </w:r>
    </w:p>
    <w:p w:rsidR="00296F21" w:rsidRDefault="00296F21">
      <w:pPr>
        <w:pStyle w:val="Style6"/>
        <w:spacing w:line="460" w:lineRule="exact"/>
        <w:ind w:leftChars="-1" w:left="-2" w:firstLine="480"/>
        <w:rPr>
          <w:rFonts w:ascii="宋体" w:hAnsi="宋体"/>
          <w:sz w:val="24"/>
          <w:szCs w:val="24"/>
        </w:rPr>
      </w:pPr>
    </w:p>
    <w:p w:rsidR="00296F21" w:rsidRDefault="00C426CD">
      <w:pPr>
        <w:pStyle w:val="Style6"/>
        <w:spacing w:line="460" w:lineRule="exact"/>
        <w:ind w:leftChars="-1" w:left="-2" w:firstLine="482"/>
        <w:rPr>
          <w:rFonts w:ascii="宋体" w:hAnsi="宋体"/>
          <w:b/>
          <w:bCs/>
          <w:sz w:val="24"/>
          <w:szCs w:val="24"/>
        </w:rPr>
      </w:pPr>
      <w:r>
        <w:rPr>
          <w:rFonts w:ascii="宋体" w:hAnsi="宋体"/>
          <w:b/>
          <w:bCs/>
          <w:sz w:val="24"/>
          <w:szCs w:val="24"/>
        </w:rPr>
        <w:t>73</w:t>
      </w:r>
      <w:r w:rsidR="00223A73">
        <w:rPr>
          <w:rFonts w:ascii="宋体" w:hAnsi="宋体" w:hint="eastAsia"/>
          <w:b/>
          <w:bCs/>
          <w:sz w:val="24"/>
          <w:szCs w:val="24"/>
        </w:rPr>
        <w:t>、公司目前一吨煤炭的利润是多少，2季度业绩预报什么时候会发出？</w:t>
      </w:r>
    </w:p>
    <w:p w:rsidR="00296F21" w:rsidRDefault="00223A73">
      <w:pPr>
        <w:pStyle w:val="Style6"/>
        <w:spacing w:line="460" w:lineRule="exact"/>
        <w:ind w:leftChars="-1" w:left="-2" w:firstLine="480"/>
        <w:rPr>
          <w:rFonts w:ascii="宋体" w:hAnsi="宋体"/>
          <w:sz w:val="24"/>
          <w:szCs w:val="24"/>
        </w:rPr>
      </w:pPr>
      <w:r>
        <w:rPr>
          <w:rFonts w:ascii="宋体" w:hAnsi="宋体"/>
          <w:sz w:val="24"/>
          <w:szCs w:val="24"/>
        </w:rPr>
        <w:t>尊敬的投资者，您好！受益</w:t>
      </w:r>
      <w:proofErr w:type="gramStart"/>
      <w:r>
        <w:rPr>
          <w:rFonts w:ascii="宋体" w:hAnsi="宋体"/>
          <w:sz w:val="24"/>
          <w:szCs w:val="24"/>
        </w:rPr>
        <w:t>于煤市行情</w:t>
      </w:r>
      <w:proofErr w:type="gramEnd"/>
      <w:r>
        <w:rPr>
          <w:rFonts w:ascii="宋体" w:hAnsi="宋体"/>
          <w:sz w:val="24"/>
          <w:szCs w:val="24"/>
        </w:rPr>
        <w:t>回暖，公司吨煤利润持续改善，细分盈利数据统一在定期报告披露；半年度业绩预告将依规在法定窗口期内披露，符合披露条</w:t>
      </w:r>
      <w:r>
        <w:rPr>
          <w:rFonts w:ascii="宋体" w:hAnsi="宋体"/>
          <w:sz w:val="24"/>
          <w:szCs w:val="24"/>
        </w:rPr>
        <w:lastRenderedPageBreak/>
        <w:t>件时会及时公告，敬请关注公司公告。</w:t>
      </w:r>
    </w:p>
    <w:p w:rsidR="00296F21" w:rsidRDefault="00296F21">
      <w:pPr>
        <w:pStyle w:val="Style6"/>
        <w:spacing w:line="460" w:lineRule="exact"/>
        <w:ind w:leftChars="-1" w:left="-2" w:firstLine="480"/>
        <w:rPr>
          <w:rFonts w:ascii="宋体" w:hAnsi="宋体"/>
          <w:sz w:val="24"/>
          <w:szCs w:val="24"/>
        </w:rPr>
      </w:pPr>
    </w:p>
    <w:p w:rsidR="00296F21" w:rsidRDefault="00B05938">
      <w:pPr>
        <w:pStyle w:val="Style6"/>
        <w:spacing w:line="460" w:lineRule="exact"/>
        <w:ind w:leftChars="-1" w:left="-2" w:firstLine="482"/>
        <w:rPr>
          <w:rFonts w:ascii="宋体" w:hAnsi="宋体"/>
          <w:b/>
          <w:bCs/>
          <w:sz w:val="24"/>
          <w:szCs w:val="24"/>
        </w:rPr>
      </w:pPr>
      <w:r>
        <w:rPr>
          <w:rFonts w:ascii="宋体" w:hAnsi="宋体"/>
          <w:b/>
          <w:bCs/>
          <w:sz w:val="24"/>
          <w:szCs w:val="24"/>
        </w:rPr>
        <w:t>74</w:t>
      </w:r>
      <w:r w:rsidR="00223A73">
        <w:rPr>
          <w:rFonts w:ascii="宋体" w:hAnsi="宋体" w:hint="eastAsia"/>
          <w:b/>
          <w:bCs/>
          <w:sz w:val="24"/>
          <w:szCs w:val="24"/>
        </w:rPr>
        <w:t>、公司25.11亿元</w:t>
      </w:r>
      <w:proofErr w:type="gramStart"/>
      <w:r w:rsidR="00223A73">
        <w:rPr>
          <w:rFonts w:ascii="宋体" w:hAnsi="宋体" w:hint="eastAsia"/>
          <w:b/>
          <w:bCs/>
          <w:sz w:val="24"/>
          <w:szCs w:val="24"/>
        </w:rPr>
        <w:t>富油煤提质</w:t>
      </w:r>
      <w:proofErr w:type="gramEnd"/>
      <w:r w:rsidR="00223A73">
        <w:rPr>
          <w:rFonts w:ascii="宋体" w:hAnsi="宋体" w:hint="eastAsia"/>
          <w:b/>
          <w:bCs/>
          <w:sz w:val="24"/>
          <w:szCs w:val="24"/>
        </w:rPr>
        <w:t>技改项目完成后，提质煤、煤焦油、荒煤气产能将大幅提升，请问技改落地</w:t>
      </w:r>
      <w:proofErr w:type="gramStart"/>
      <w:r w:rsidR="00223A73">
        <w:rPr>
          <w:rFonts w:ascii="宋体" w:hAnsi="宋体" w:hint="eastAsia"/>
          <w:b/>
          <w:bCs/>
          <w:sz w:val="24"/>
          <w:szCs w:val="24"/>
        </w:rPr>
        <w:t>后单吨原煤</w:t>
      </w:r>
      <w:proofErr w:type="gramEnd"/>
      <w:r w:rsidR="00223A73">
        <w:rPr>
          <w:rFonts w:ascii="宋体" w:hAnsi="宋体" w:hint="eastAsia"/>
          <w:b/>
          <w:bCs/>
          <w:sz w:val="24"/>
          <w:szCs w:val="24"/>
        </w:rPr>
        <w:t>增值空间是否会进一步扩大，副产品预计每年新增多少利润贡献？</w:t>
      </w:r>
    </w:p>
    <w:p w:rsidR="00296F21" w:rsidRDefault="0084579C">
      <w:pPr>
        <w:pStyle w:val="Style6"/>
        <w:spacing w:line="460" w:lineRule="exact"/>
        <w:ind w:leftChars="-1" w:left="-2" w:firstLine="480"/>
        <w:rPr>
          <w:rFonts w:ascii="宋体" w:hAnsi="宋体"/>
          <w:sz w:val="24"/>
          <w:szCs w:val="24"/>
        </w:rPr>
      </w:pPr>
      <w:r>
        <w:rPr>
          <w:rFonts w:ascii="宋体" w:hAnsi="宋体"/>
          <w:sz w:val="24"/>
          <w:szCs w:val="24"/>
        </w:rPr>
        <w:t>尊敬的投资者，您好！感谢您的关注！</w:t>
      </w:r>
      <w:r w:rsidR="00223A73">
        <w:rPr>
          <w:rFonts w:ascii="宋体" w:hAnsi="宋体"/>
          <w:sz w:val="24"/>
          <w:szCs w:val="24"/>
        </w:rPr>
        <w:t>本次</w:t>
      </w:r>
      <w:proofErr w:type="gramStart"/>
      <w:r w:rsidR="00223A73">
        <w:rPr>
          <w:rFonts w:ascii="宋体" w:hAnsi="宋体"/>
          <w:sz w:val="24"/>
          <w:szCs w:val="24"/>
        </w:rPr>
        <w:t>富油煤提质</w:t>
      </w:r>
      <w:proofErr w:type="gramEnd"/>
      <w:r w:rsidR="00223A73">
        <w:rPr>
          <w:rFonts w:ascii="宋体" w:hAnsi="宋体"/>
          <w:sz w:val="24"/>
          <w:szCs w:val="24"/>
        </w:rPr>
        <w:t>技改落地后，主要产品产能预计提升约40%，规模化生产将有效摊</w:t>
      </w:r>
      <w:proofErr w:type="gramStart"/>
      <w:r w:rsidR="00223A73">
        <w:rPr>
          <w:rFonts w:ascii="宋体" w:hAnsi="宋体"/>
          <w:sz w:val="24"/>
          <w:szCs w:val="24"/>
        </w:rPr>
        <w:t>薄单位</w:t>
      </w:r>
      <w:proofErr w:type="gramEnd"/>
      <w:r w:rsidR="00223A73">
        <w:rPr>
          <w:rFonts w:ascii="宋体" w:hAnsi="宋体"/>
          <w:sz w:val="24"/>
          <w:szCs w:val="24"/>
        </w:rPr>
        <w:t>加工成本，</w:t>
      </w:r>
      <w:proofErr w:type="gramStart"/>
      <w:r w:rsidR="00223A73">
        <w:rPr>
          <w:rFonts w:ascii="宋体" w:hAnsi="宋体"/>
          <w:sz w:val="24"/>
          <w:szCs w:val="24"/>
        </w:rPr>
        <w:t>单吨原煤</w:t>
      </w:r>
      <w:proofErr w:type="gramEnd"/>
      <w:r w:rsidR="00223A73">
        <w:rPr>
          <w:rFonts w:ascii="宋体" w:hAnsi="宋体"/>
          <w:sz w:val="24"/>
          <w:szCs w:val="24"/>
        </w:rPr>
        <w:t>增值空间有望进一步扩大。具体详见公司已发布的项目公告。</w:t>
      </w:r>
    </w:p>
    <w:p w:rsidR="00296F21" w:rsidRDefault="00296F21">
      <w:pPr>
        <w:pStyle w:val="Style6"/>
        <w:spacing w:line="460" w:lineRule="exact"/>
        <w:ind w:leftChars="-1" w:left="-2" w:firstLine="480"/>
        <w:rPr>
          <w:rFonts w:ascii="宋体" w:hAnsi="宋体"/>
          <w:sz w:val="24"/>
          <w:szCs w:val="24"/>
        </w:rPr>
      </w:pPr>
    </w:p>
    <w:p w:rsidR="00296F21" w:rsidRDefault="00F865AB">
      <w:pPr>
        <w:pStyle w:val="Style6"/>
        <w:spacing w:line="460" w:lineRule="exact"/>
        <w:ind w:leftChars="-1" w:left="-2" w:firstLine="482"/>
        <w:rPr>
          <w:rFonts w:ascii="宋体" w:hAnsi="宋体"/>
          <w:b/>
          <w:bCs/>
          <w:sz w:val="24"/>
          <w:szCs w:val="24"/>
        </w:rPr>
      </w:pPr>
      <w:r>
        <w:rPr>
          <w:rFonts w:ascii="宋体" w:hAnsi="宋体"/>
          <w:b/>
          <w:bCs/>
          <w:sz w:val="24"/>
          <w:szCs w:val="24"/>
        </w:rPr>
        <w:t>75</w:t>
      </w:r>
      <w:r w:rsidR="00223A73">
        <w:rPr>
          <w:rFonts w:ascii="宋体" w:hAnsi="宋体" w:hint="eastAsia"/>
          <w:b/>
          <w:bCs/>
          <w:sz w:val="24"/>
          <w:szCs w:val="24"/>
        </w:rPr>
        <w:t>、上半年收尾了，请问可以估算一下公司今年上半年业绩增长如何？会</w:t>
      </w:r>
      <w:proofErr w:type="gramStart"/>
      <w:r w:rsidR="00223A73">
        <w:rPr>
          <w:rFonts w:ascii="宋体" w:hAnsi="宋体" w:hint="eastAsia"/>
          <w:b/>
          <w:bCs/>
          <w:sz w:val="24"/>
          <w:szCs w:val="24"/>
        </w:rPr>
        <w:t>发业绩</w:t>
      </w:r>
      <w:proofErr w:type="gramEnd"/>
      <w:r w:rsidR="00223A73">
        <w:rPr>
          <w:rFonts w:ascii="宋体" w:hAnsi="宋体" w:hint="eastAsia"/>
          <w:b/>
          <w:bCs/>
          <w:sz w:val="24"/>
          <w:szCs w:val="24"/>
        </w:rPr>
        <w:t>变动公告吗？</w:t>
      </w:r>
    </w:p>
    <w:p w:rsidR="00296F21" w:rsidRDefault="00223A73" w:rsidP="00CE0634">
      <w:pPr>
        <w:pStyle w:val="Style6"/>
        <w:spacing w:line="460" w:lineRule="exact"/>
        <w:ind w:leftChars="-1" w:left="-2" w:firstLine="480"/>
        <w:rPr>
          <w:rFonts w:ascii="宋体" w:hAnsi="宋体"/>
          <w:sz w:val="24"/>
          <w:szCs w:val="24"/>
        </w:rPr>
      </w:pPr>
      <w:r>
        <w:rPr>
          <w:rFonts w:ascii="宋体" w:hAnsi="宋体"/>
          <w:sz w:val="24"/>
          <w:szCs w:val="24"/>
        </w:rPr>
        <w:t>尊敬的投资者，您好！上半年公司主营产品产销稳定，受益于市场供需改善，产品售价逐步回暖，经营基本面总体稳健向好。后续公司将严格按照上市规则要求，如达到业绩预告披露条件，将按时发布业绩变动公告；详细经营数据请关注公司</w:t>
      </w:r>
      <w:r w:rsidR="00892EDF">
        <w:rPr>
          <w:rFonts w:ascii="宋体" w:hAnsi="宋体"/>
          <w:sz w:val="24"/>
          <w:szCs w:val="24"/>
        </w:rPr>
        <w:t>正式</w:t>
      </w:r>
      <w:r>
        <w:rPr>
          <w:rFonts w:ascii="宋体" w:hAnsi="宋体"/>
          <w:sz w:val="24"/>
          <w:szCs w:val="24"/>
        </w:rPr>
        <w:t>披露的半年度报告。</w:t>
      </w:r>
    </w:p>
    <w:p w:rsidR="00296F21" w:rsidRDefault="00296F21" w:rsidP="00CE0634">
      <w:pPr>
        <w:pStyle w:val="Style6"/>
        <w:spacing w:line="460" w:lineRule="exact"/>
        <w:ind w:firstLineChars="175"/>
        <w:rPr>
          <w:rFonts w:ascii="宋体" w:hAnsi="宋体"/>
          <w:sz w:val="24"/>
          <w:szCs w:val="24"/>
        </w:rPr>
      </w:pPr>
    </w:p>
    <w:p w:rsidR="00296F21" w:rsidRDefault="00B07161">
      <w:pPr>
        <w:pStyle w:val="Style6"/>
        <w:spacing w:line="460" w:lineRule="exact"/>
        <w:ind w:leftChars="-1" w:left="-2" w:firstLine="482"/>
        <w:rPr>
          <w:rFonts w:ascii="宋体" w:hAnsi="宋体"/>
          <w:b/>
          <w:bCs/>
          <w:sz w:val="24"/>
          <w:szCs w:val="24"/>
        </w:rPr>
      </w:pPr>
      <w:r>
        <w:rPr>
          <w:rFonts w:ascii="宋体" w:hAnsi="宋体"/>
          <w:b/>
          <w:bCs/>
          <w:sz w:val="24"/>
          <w:szCs w:val="24"/>
        </w:rPr>
        <w:t>76</w:t>
      </w:r>
      <w:r w:rsidR="00223A73">
        <w:rPr>
          <w:rFonts w:ascii="宋体" w:hAnsi="宋体" w:hint="eastAsia"/>
          <w:b/>
          <w:bCs/>
          <w:sz w:val="24"/>
          <w:szCs w:val="24"/>
        </w:rPr>
        <w:t>、请问截至2026年5月20日公司的股东总数是多少？谢谢！</w:t>
      </w:r>
    </w:p>
    <w:p w:rsidR="00296F21" w:rsidRDefault="00223A73">
      <w:pPr>
        <w:spacing w:line="460" w:lineRule="exact"/>
        <w:ind w:firstLineChars="200" w:firstLine="480"/>
        <w:jc w:val="left"/>
        <w:rPr>
          <w:rFonts w:ascii="宋体" w:hAnsi="宋体"/>
          <w:sz w:val="24"/>
        </w:rPr>
      </w:pPr>
      <w:r>
        <w:rPr>
          <w:rFonts w:ascii="宋体" w:hAnsi="宋体"/>
          <w:sz w:val="24"/>
        </w:rPr>
        <w:t>尊敬的投资者，您好！感谢您</w:t>
      </w:r>
      <w:proofErr w:type="gramStart"/>
      <w:r>
        <w:rPr>
          <w:rFonts w:ascii="宋体" w:hAnsi="宋体"/>
          <w:sz w:val="24"/>
        </w:rPr>
        <w:t>对广汇能源</w:t>
      </w:r>
      <w:proofErr w:type="gramEnd"/>
      <w:r>
        <w:rPr>
          <w:rFonts w:ascii="宋体" w:hAnsi="宋体"/>
          <w:sz w:val="24"/>
        </w:rPr>
        <w:t>的关注与支持！截止到2026年5月20日公司股东总户数183,617户。</w:t>
      </w:r>
    </w:p>
    <w:p w:rsidR="00E71FA1" w:rsidRDefault="00E71FA1">
      <w:pPr>
        <w:spacing w:line="460" w:lineRule="exact"/>
        <w:ind w:firstLineChars="200" w:firstLine="480"/>
        <w:jc w:val="left"/>
        <w:rPr>
          <w:rFonts w:ascii="宋体" w:hAnsi="宋体"/>
          <w:sz w:val="24"/>
        </w:rPr>
      </w:pPr>
    </w:p>
    <w:p w:rsidR="00E71FA1" w:rsidRPr="00E71FA1" w:rsidRDefault="00E71FA1">
      <w:pPr>
        <w:spacing w:line="460" w:lineRule="exact"/>
        <w:ind w:firstLineChars="200" w:firstLine="480"/>
        <w:jc w:val="left"/>
        <w:rPr>
          <w:rFonts w:ascii="宋体" w:hAnsi="宋体" w:cs="宋体"/>
          <w:sz w:val="24"/>
        </w:rPr>
      </w:pPr>
    </w:p>
    <w:sectPr w:rsidR="00E71FA1" w:rsidRPr="00E71FA1">
      <w:headerReference w:type="default" r:id="rId6"/>
      <w:footerReference w:type="default" r:id="rId7"/>
      <w:pgSz w:w="11906" w:h="16838"/>
      <w:pgMar w:top="1440" w:right="1486" w:bottom="1440" w:left="16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3665" w:rsidRDefault="00A13665">
      <w:r>
        <w:separator/>
      </w:r>
    </w:p>
  </w:endnote>
  <w:endnote w:type="continuationSeparator" w:id="0">
    <w:p w:rsidR="00A13665" w:rsidRDefault="00A136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7019948"/>
    </w:sdtPr>
    <w:sdtEndPr/>
    <w:sdtContent>
      <w:p w:rsidR="00296F21" w:rsidRDefault="00223A73">
        <w:pPr>
          <w:pStyle w:val="a3"/>
          <w:jc w:val="center"/>
        </w:pPr>
        <w:r>
          <w:fldChar w:fldCharType="begin"/>
        </w:r>
        <w:r>
          <w:instrText>PAGE   \* MERGEFORMAT</w:instrText>
        </w:r>
        <w:r>
          <w:fldChar w:fldCharType="separate"/>
        </w:r>
        <w:r w:rsidR="00A27F57" w:rsidRPr="00A27F57">
          <w:rPr>
            <w:noProof/>
            <w:lang w:val="zh-CN"/>
          </w:rPr>
          <w:t>16</w:t>
        </w:r>
        <w:r>
          <w:fldChar w:fldCharType="end"/>
        </w:r>
      </w:p>
    </w:sdtContent>
  </w:sdt>
  <w:p w:rsidR="00296F21" w:rsidRDefault="00296F2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3665" w:rsidRDefault="00A13665">
      <w:r>
        <w:separator/>
      </w:r>
    </w:p>
  </w:footnote>
  <w:footnote w:type="continuationSeparator" w:id="0">
    <w:p w:rsidR="00A13665" w:rsidRDefault="00A136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F21" w:rsidRDefault="00223A73">
    <w:pPr>
      <w:pStyle w:val="a4"/>
      <w:pBdr>
        <w:top w:val="none" w:sz="0" w:space="0" w:color="auto"/>
        <w:left w:val="none" w:sz="0" w:space="0" w:color="auto"/>
        <w:bottom w:val="single" w:sz="4" w:space="1" w:color="auto"/>
        <w:right w:val="none" w:sz="0" w:space="0" w:color="auto"/>
      </w:pBdr>
      <w:tabs>
        <w:tab w:val="clear" w:pos="4153"/>
        <w:tab w:val="clear" w:pos="8306"/>
        <w:tab w:val="left" w:pos="2265"/>
      </w:tabs>
    </w:pPr>
    <w:r>
      <w:rPr>
        <w:rFonts w:hint="eastAsia"/>
        <w:noProof/>
      </w:rPr>
      <w:drawing>
        <wp:inline distT="0" distB="0" distL="0" distR="0">
          <wp:extent cx="305435" cy="248285"/>
          <wp:effectExtent l="0" t="0" r="0" b="0"/>
          <wp:docPr id="1" name="图片 2" descr="广汇能源文字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广汇能源文字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306000" cy="248400"/>
                  </a:xfrm>
                  <a:prstGeom prst="rect">
                    <a:avLst/>
                  </a:prstGeom>
                  <a:noFill/>
                  <a:ln>
                    <a:noFill/>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FlMDdiNDQyMTc0OTdmZTBhNDNlYzcxODI3YWVjM2UifQ=="/>
  </w:docVars>
  <w:rsids>
    <w:rsidRoot w:val="00C11255"/>
    <w:rsid w:val="000009BC"/>
    <w:rsid w:val="00013E65"/>
    <w:rsid w:val="00014FE3"/>
    <w:rsid w:val="000259FB"/>
    <w:rsid w:val="0002600F"/>
    <w:rsid w:val="00030E77"/>
    <w:rsid w:val="00036C49"/>
    <w:rsid w:val="00054013"/>
    <w:rsid w:val="0006308D"/>
    <w:rsid w:val="00064ECC"/>
    <w:rsid w:val="00074E90"/>
    <w:rsid w:val="000752EE"/>
    <w:rsid w:val="00082BBE"/>
    <w:rsid w:val="000841C8"/>
    <w:rsid w:val="00096A4E"/>
    <w:rsid w:val="000C35A6"/>
    <w:rsid w:val="000C6937"/>
    <w:rsid w:val="000E1FEC"/>
    <w:rsid w:val="000E3CE8"/>
    <w:rsid w:val="0010278C"/>
    <w:rsid w:val="0011793D"/>
    <w:rsid w:val="001224B4"/>
    <w:rsid w:val="00127E61"/>
    <w:rsid w:val="001352CE"/>
    <w:rsid w:val="00140444"/>
    <w:rsid w:val="00144E0D"/>
    <w:rsid w:val="00145603"/>
    <w:rsid w:val="00164EA4"/>
    <w:rsid w:val="001857C1"/>
    <w:rsid w:val="00190FF4"/>
    <w:rsid w:val="001A208D"/>
    <w:rsid w:val="001A3810"/>
    <w:rsid w:val="001A4453"/>
    <w:rsid w:val="001B79B0"/>
    <w:rsid w:val="001D30A4"/>
    <w:rsid w:val="001F098E"/>
    <w:rsid w:val="001F25F8"/>
    <w:rsid w:val="001F4955"/>
    <w:rsid w:val="00204229"/>
    <w:rsid w:val="0021368F"/>
    <w:rsid w:val="00222A4B"/>
    <w:rsid w:val="00223A73"/>
    <w:rsid w:val="0023133A"/>
    <w:rsid w:val="00282970"/>
    <w:rsid w:val="00291DE3"/>
    <w:rsid w:val="00296F21"/>
    <w:rsid w:val="002A207E"/>
    <w:rsid w:val="002B0E9C"/>
    <w:rsid w:val="002B4FB3"/>
    <w:rsid w:val="002C3CDA"/>
    <w:rsid w:val="002C6A0D"/>
    <w:rsid w:val="002D68A8"/>
    <w:rsid w:val="002E125B"/>
    <w:rsid w:val="002E5AB2"/>
    <w:rsid w:val="002E7C16"/>
    <w:rsid w:val="002F3004"/>
    <w:rsid w:val="002F4E39"/>
    <w:rsid w:val="003036F0"/>
    <w:rsid w:val="00331357"/>
    <w:rsid w:val="00331383"/>
    <w:rsid w:val="00333BF0"/>
    <w:rsid w:val="00343599"/>
    <w:rsid w:val="0034449C"/>
    <w:rsid w:val="00351A5A"/>
    <w:rsid w:val="00382605"/>
    <w:rsid w:val="00382E40"/>
    <w:rsid w:val="003A3AA9"/>
    <w:rsid w:val="003A495C"/>
    <w:rsid w:val="003E2693"/>
    <w:rsid w:val="00402197"/>
    <w:rsid w:val="00402391"/>
    <w:rsid w:val="00452CCC"/>
    <w:rsid w:val="00452F39"/>
    <w:rsid w:val="004574DE"/>
    <w:rsid w:val="00463DD5"/>
    <w:rsid w:val="00484698"/>
    <w:rsid w:val="0049684C"/>
    <w:rsid w:val="00497FA3"/>
    <w:rsid w:val="004B497C"/>
    <w:rsid w:val="004C1088"/>
    <w:rsid w:val="004C1E1B"/>
    <w:rsid w:val="004D1600"/>
    <w:rsid w:val="004D2861"/>
    <w:rsid w:val="004D7E32"/>
    <w:rsid w:val="004E59AE"/>
    <w:rsid w:val="004E66A3"/>
    <w:rsid w:val="00502BA2"/>
    <w:rsid w:val="00514C82"/>
    <w:rsid w:val="00515AC8"/>
    <w:rsid w:val="00517624"/>
    <w:rsid w:val="0053347D"/>
    <w:rsid w:val="005355BC"/>
    <w:rsid w:val="0053697F"/>
    <w:rsid w:val="00543B6D"/>
    <w:rsid w:val="00550508"/>
    <w:rsid w:val="00554B1C"/>
    <w:rsid w:val="0055575F"/>
    <w:rsid w:val="005605E4"/>
    <w:rsid w:val="00575D53"/>
    <w:rsid w:val="00581F8A"/>
    <w:rsid w:val="00587E48"/>
    <w:rsid w:val="00593145"/>
    <w:rsid w:val="005C3A70"/>
    <w:rsid w:val="005C7520"/>
    <w:rsid w:val="005D6337"/>
    <w:rsid w:val="005F4707"/>
    <w:rsid w:val="006325D8"/>
    <w:rsid w:val="006404F2"/>
    <w:rsid w:val="00641889"/>
    <w:rsid w:val="006455C1"/>
    <w:rsid w:val="00647AD2"/>
    <w:rsid w:val="00651AFA"/>
    <w:rsid w:val="006560F3"/>
    <w:rsid w:val="00662D94"/>
    <w:rsid w:val="00664DE9"/>
    <w:rsid w:val="00665FAD"/>
    <w:rsid w:val="00667B68"/>
    <w:rsid w:val="0067280E"/>
    <w:rsid w:val="00677448"/>
    <w:rsid w:val="00680181"/>
    <w:rsid w:val="006A377F"/>
    <w:rsid w:val="006A4F8A"/>
    <w:rsid w:val="006A7C29"/>
    <w:rsid w:val="006C6FF6"/>
    <w:rsid w:val="006E3096"/>
    <w:rsid w:val="006E7E84"/>
    <w:rsid w:val="006F2055"/>
    <w:rsid w:val="006F6377"/>
    <w:rsid w:val="00704838"/>
    <w:rsid w:val="0070668E"/>
    <w:rsid w:val="00710C2D"/>
    <w:rsid w:val="0071397A"/>
    <w:rsid w:val="007372BD"/>
    <w:rsid w:val="00756394"/>
    <w:rsid w:val="00762408"/>
    <w:rsid w:val="007913CC"/>
    <w:rsid w:val="00797E7B"/>
    <w:rsid w:val="007A1CB3"/>
    <w:rsid w:val="007B299A"/>
    <w:rsid w:val="007C4D26"/>
    <w:rsid w:val="007E3D62"/>
    <w:rsid w:val="007E4AA4"/>
    <w:rsid w:val="007E548B"/>
    <w:rsid w:val="008038FB"/>
    <w:rsid w:val="00815834"/>
    <w:rsid w:val="0082230A"/>
    <w:rsid w:val="0084579C"/>
    <w:rsid w:val="00846231"/>
    <w:rsid w:val="00850FB9"/>
    <w:rsid w:val="00853028"/>
    <w:rsid w:val="00853C9B"/>
    <w:rsid w:val="00874069"/>
    <w:rsid w:val="00892BCF"/>
    <w:rsid w:val="00892EDF"/>
    <w:rsid w:val="008B16D5"/>
    <w:rsid w:val="008B755B"/>
    <w:rsid w:val="008C6462"/>
    <w:rsid w:val="008D54F6"/>
    <w:rsid w:val="008E26DF"/>
    <w:rsid w:val="008F3241"/>
    <w:rsid w:val="00925755"/>
    <w:rsid w:val="0093148F"/>
    <w:rsid w:val="0096122C"/>
    <w:rsid w:val="00965CD5"/>
    <w:rsid w:val="00982682"/>
    <w:rsid w:val="00983EB0"/>
    <w:rsid w:val="009963B5"/>
    <w:rsid w:val="009A24EE"/>
    <w:rsid w:val="009B2F49"/>
    <w:rsid w:val="009B7D24"/>
    <w:rsid w:val="009C5ACF"/>
    <w:rsid w:val="009D7A3B"/>
    <w:rsid w:val="009E59AC"/>
    <w:rsid w:val="009F78FA"/>
    <w:rsid w:val="00A11BC4"/>
    <w:rsid w:val="00A13665"/>
    <w:rsid w:val="00A17F23"/>
    <w:rsid w:val="00A24B1A"/>
    <w:rsid w:val="00A25D3B"/>
    <w:rsid w:val="00A27AEE"/>
    <w:rsid w:val="00A27F57"/>
    <w:rsid w:val="00A31A7F"/>
    <w:rsid w:val="00A43435"/>
    <w:rsid w:val="00A44B7D"/>
    <w:rsid w:val="00A45895"/>
    <w:rsid w:val="00A507A4"/>
    <w:rsid w:val="00A636A1"/>
    <w:rsid w:val="00A71A89"/>
    <w:rsid w:val="00A73883"/>
    <w:rsid w:val="00A74BAD"/>
    <w:rsid w:val="00A8372C"/>
    <w:rsid w:val="00A941F4"/>
    <w:rsid w:val="00AA1016"/>
    <w:rsid w:val="00AA4BAD"/>
    <w:rsid w:val="00AB6B6B"/>
    <w:rsid w:val="00AD1928"/>
    <w:rsid w:val="00AD4004"/>
    <w:rsid w:val="00AE0344"/>
    <w:rsid w:val="00AF168C"/>
    <w:rsid w:val="00AF3B79"/>
    <w:rsid w:val="00AF6503"/>
    <w:rsid w:val="00AF6833"/>
    <w:rsid w:val="00B05938"/>
    <w:rsid w:val="00B07161"/>
    <w:rsid w:val="00B145A1"/>
    <w:rsid w:val="00B2506A"/>
    <w:rsid w:val="00B37EFF"/>
    <w:rsid w:val="00B41EB3"/>
    <w:rsid w:val="00B51ACB"/>
    <w:rsid w:val="00B71BE4"/>
    <w:rsid w:val="00B75172"/>
    <w:rsid w:val="00B84C32"/>
    <w:rsid w:val="00B86FFD"/>
    <w:rsid w:val="00B90573"/>
    <w:rsid w:val="00BB3294"/>
    <w:rsid w:val="00BC4A7D"/>
    <w:rsid w:val="00BC6220"/>
    <w:rsid w:val="00BC6CC8"/>
    <w:rsid w:val="00BE4C98"/>
    <w:rsid w:val="00BE4E90"/>
    <w:rsid w:val="00C07765"/>
    <w:rsid w:val="00C11255"/>
    <w:rsid w:val="00C22A68"/>
    <w:rsid w:val="00C247C6"/>
    <w:rsid w:val="00C3173F"/>
    <w:rsid w:val="00C3625D"/>
    <w:rsid w:val="00C426CD"/>
    <w:rsid w:val="00C472F1"/>
    <w:rsid w:val="00C516A6"/>
    <w:rsid w:val="00C52696"/>
    <w:rsid w:val="00C5497E"/>
    <w:rsid w:val="00C60CFE"/>
    <w:rsid w:val="00C6220F"/>
    <w:rsid w:val="00C87E1E"/>
    <w:rsid w:val="00CB0899"/>
    <w:rsid w:val="00CD0FD5"/>
    <w:rsid w:val="00CD5490"/>
    <w:rsid w:val="00CE0634"/>
    <w:rsid w:val="00CE0967"/>
    <w:rsid w:val="00CF594C"/>
    <w:rsid w:val="00D06775"/>
    <w:rsid w:val="00D06C93"/>
    <w:rsid w:val="00D11BA1"/>
    <w:rsid w:val="00D17B4C"/>
    <w:rsid w:val="00D32E23"/>
    <w:rsid w:val="00D52FC5"/>
    <w:rsid w:val="00D63003"/>
    <w:rsid w:val="00D86ED3"/>
    <w:rsid w:val="00DB2BE6"/>
    <w:rsid w:val="00DB4625"/>
    <w:rsid w:val="00DC329C"/>
    <w:rsid w:val="00DE2DC4"/>
    <w:rsid w:val="00DE6549"/>
    <w:rsid w:val="00DF4BAB"/>
    <w:rsid w:val="00DF5C02"/>
    <w:rsid w:val="00E02B35"/>
    <w:rsid w:val="00E1432D"/>
    <w:rsid w:val="00E17AD5"/>
    <w:rsid w:val="00E20C80"/>
    <w:rsid w:val="00E350B2"/>
    <w:rsid w:val="00E425A5"/>
    <w:rsid w:val="00E5048C"/>
    <w:rsid w:val="00E50702"/>
    <w:rsid w:val="00E63740"/>
    <w:rsid w:val="00E71FA1"/>
    <w:rsid w:val="00E72F8A"/>
    <w:rsid w:val="00E90B84"/>
    <w:rsid w:val="00E93FAB"/>
    <w:rsid w:val="00E958C7"/>
    <w:rsid w:val="00EA0E97"/>
    <w:rsid w:val="00EB1915"/>
    <w:rsid w:val="00EB66A7"/>
    <w:rsid w:val="00EF14D7"/>
    <w:rsid w:val="00F0206A"/>
    <w:rsid w:val="00F022AC"/>
    <w:rsid w:val="00F066FA"/>
    <w:rsid w:val="00F20916"/>
    <w:rsid w:val="00F21126"/>
    <w:rsid w:val="00F21E81"/>
    <w:rsid w:val="00F349B2"/>
    <w:rsid w:val="00F36738"/>
    <w:rsid w:val="00F51DF7"/>
    <w:rsid w:val="00F55EE6"/>
    <w:rsid w:val="00F62E3D"/>
    <w:rsid w:val="00F70772"/>
    <w:rsid w:val="00F84182"/>
    <w:rsid w:val="00F865AB"/>
    <w:rsid w:val="00FA006B"/>
    <w:rsid w:val="00FB4DC7"/>
    <w:rsid w:val="00FD0583"/>
    <w:rsid w:val="00FD358B"/>
    <w:rsid w:val="00FE0A1C"/>
    <w:rsid w:val="00FE4AD1"/>
    <w:rsid w:val="01147FE6"/>
    <w:rsid w:val="01257625"/>
    <w:rsid w:val="014843F1"/>
    <w:rsid w:val="014A4D06"/>
    <w:rsid w:val="01755FDB"/>
    <w:rsid w:val="019A7DD1"/>
    <w:rsid w:val="01EF1C9C"/>
    <w:rsid w:val="02575619"/>
    <w:rsid w:val="026C540D"/>
    <w:rsid w:val="029C74B2"/>
    <w:rsid w:val="02AA235B"/>
    <w:rsid w:val="02AA55D9"/>
    <w:rsid w:val="02BD3CA3"/>
    <w:rsid w:val="02C67DF5"/>
    <w:rsid w:val="02E8360F"/>
    <w:rsid w:val="03643D34"/>
    <w:rsid w:val="03732509"/>
    <w:rsid w:val="03863F66"/>
    <w:rsid w:val="0409142E"/>
    <w:rsid w:val="042327FD"/>
    <w:rsid w:val="042F63EB"/>
    <w:rsid w:val="04354BB6"/>
    <w:rsid w:val="047744A0"/>
    <w:rsid w:val="04864502"/>
    <w:rsid w:val="04C71CEA"/>
    <w:rsid w:val="04DA6E4B"/>
    <w:rsid w:val="04E4777F"/>
    <w:rsid w:val="052B2065"/>
    <w:rsid w:val="05423C1A"/>
    <w:rsid w:val="05635953"/>
    <w:rsid w:val="0566580E"/>
    <w:rsid w:val="056A5FB9"/>
    <w:rsid w:val="058A40FA"/>
    <w:rsid w:val="059A1FE6"/>
    <w:rsid w:val="05B74792"/>
    <w:rsid w:val="0610265C"/>
    <w:rsid w:val="06842DF8"/>
    <w:rsid w:val="06A53D19"/>
    <w:rsid w:val="06EC3893"/>
    <w:rsid w:val="06EC7024"/>
    <w:rsid w:val="070067F1"/>
    <w:rsid w:val="07273E33"/>
    <w:rsid w:val="07287776"/>
    <w:rsid w:val="075F79E1"/>
    <w:rsid w:val="076A3EC2"/>
    <w:rsid w:val="077262C1"/>
    <w:rsid w:val="077D1248"/>
    <w:rsid w:val="07AD60CD"/>
    <w:rsid w:val="07B13E6C"/>
    <w:rsid w:val="07CA7EAE"/>
    <w:rsid w:val="07D74D2A"/>
    <w:rsid w:val="07E166DC"/>
    <w:rsid w:val="084037C1"/>
    <w:rsid w:val="084129D5"/>
    <w:rsid w:val="084D3E24"/>
    <w:rsid w:val="086A3D50"/>
    <w:rsid w:val="089272EE"/>
    <w:rsid w:val="08B0537A"/>
    <w:rsid w:val="08CC72EC"/>
    <w:rsid w:val="08DA72E3"/>
    <w:rsid w:val="091821F4"/>
    <w:rsid w:val="09747253"/>
    <w:rsid w:val="097F6B79"/>
    <w:rsid w:val="09985C3A"/>
    <w:rsid w:val="09DD1AC0"/>
    <w:rsid w:val="0A096E1F"/>
    <w:rsid w:val="0A1677DC"/>
    <w:rsid w:val="0A2452CB"/>
    <w:rsid w:val="0A711602"/>
    <w:rsid w:val="0A99258F"/>
    <w:rsid w:val="0AA045E7"/>
    <w:rsid w:val="0ABB4907"/>
    <w:rsid w:val="0ACC0CB3"/>
    <w:rsid w:val="0AD52DFE"/>
    <w:rsid w:val="0AD56DF0"/>
    <w:rsid w:val="0AD773D0"/>
    <w:rsid w:val="0B175313"/>
    <w:rsid w:val="0B43529E"/>
    <w:rsid w:val="0B4A444A"/>
    <w:rsid w:val="0B617183"/>
    <w:rsid w:val="0B8D297F"/>
    <w:rsid w:val="0B961F30"/>
    <w:rsid w:val="0C036589"/>
    <w:rsid w:val="0C58726E"/>
    <w:rsid w:val="0C7C698A"/>
    <w:rsid w:val="0CA3075F"/>
    <w:rsid w:val="0CAA6669"/>
    <w:rsid w:val="0CEE3841"/>
    <w:rsid w:val="0CF41277"/>
    <w:rsid w:val="0CF51BFC"/>
    <w:rsid w:val="0CF861AC"/>
    <w:rsid w:val="0D030FDD"/>
    <w:rsid w:val="0D0962E9"/>
    <w:rsid w:val="0D1750D5"/>
    <w:rsid w:val="0D446600"/>
    <w:rsid w:val="0DA2278A"/>
    <w:rsid w:val="0E146414"/>
    <w:rsid w:val="0E22026B"/>
    <w:rsid w:val="0E350BCB"/>
    <w:rsid w:val="0E485D54"/>
    <w:rsid w:val="0E93486C"/>
    <w:rsid w:val="0EAA1142"/>
    <w:rsid w:val="0EB302CF"/>
    <w:rsid w:val="0EE279CD"/>
    <w:rsid w:val="0EED59D1"/>
    <w:rsid w:val="0F126E72"/>
    <w:rsid w:val="0F285A82"/>
    <w:rsid w:val="0F6F0787"/>
    <w:rsid w:val="0F793FD7"/>
    <w:rsid w:val="0F944423"/>
    <w:rsid w:val="0FF265E6"/>
    <w:rsid w:val="10066F63"/>
    <w:rsid w:val="10124322"/>
    <w:rsid w:val="102A4D7E"/>
    <w:rsid w:val="10A859A4"/>
    <w:rsid w:val="10AE6E17"/>
    <w:rsid w:val="10B72A24"/>
    <w:rsid w:val="10C13D3D"/>
    <w:rsid w:val="111935D9"/>
    <w:rsid w:val="11344A7C"/>
    <w:rsid w:val="1187474C"/>
    <w:rsid w:val="119637FC"/>
    <w:rsid w:val="11A910A5"/>
    <w:rsid w:val="11A95CEF"/>
    <w:rsid w:val="11E90743"/>
    <w:rsid w:val="11ED54A8"/>
    <w:rsid w:val="11F22BAD"/>
    <w:rsid w:val="11F71C98"/>
    <w:rsid w:val="123A3D0F"/>
    <w:rsid w:val="12662CFF"/>
    <w:rsid w:val="129656E7"/>
    <w:rsid w:val="12A90690"/>
    <w:rsid w:val="12B22F21"/>
    <w:rsid w:val="12CF583F"/>
    <w:rsid w:val="12E36896"/>
    <w:rsid w:val="12F14CEA"/>
    <w:rsid w:val="130404FD"/>
    <w:rsid w:val="13122418"/>
    <w:rsid w:val="13147750"/>
    <w:rsid w:val="131A4F69"/>
    <w:rsid w:val="13337A21"/>
    <w:rsid w:val="133456F8"/>
    <w:rsid w:val="133E329E"/>
    <w:rsid w:val="13543C4A"/>
    <w:rsid w:val="13B07557"/>
    <w:rsid w:val="13B31E6E"/>
    <w:rsid w:val="13C82B1B"/>
    <w:rsid w:val="13D36F9B"/>
    <w:rsid w:val="13F37D00"/>
    <w:rsid w:val="14054968"/>
    <w:rsid w:val="14382DB0"/>
    <w:rsid w:val="14780364"/>
    <w:rsid w:val="148164CB"/>
    <w:rsid w:val="14CB285E"/>
    <w:rsid w:val="14D84F59"/>
    <w:rsid w:val="14FB465C"/>
    <w:rsid w:val="15152DED"/>
    <w:rsid w:val="152C6B15"/>
    <w:rsid w:val="154A4F60"/>
    <w:rsid w:val="154C41CD"/>
    <w:rsid w:val="15501BC9"/>
    <w:rsid w:val="157D2819"/>
    <w:rsid w:val="159E7FAA"/>
    <w:rsid w:val="15BD2DEB"/>
    <w:rsid w:val="16002117"/>
    <w:rsid w:val="161A2A1E"/>
    <w:rsid w:val="16250340"/>
    <w:rsid w:val="16597321"/>
    <w:rsid w:val="16640586"/>
    <w:rsid w:val="167C6D58"/>
    <w:rsid w:val="16DC3454"/>
    <w:rsid w:val="1711627B"/>
    <w:rsid w:val="17145F66"/>
    <w:rsid w:val="17323599"/>
    <w:rsid w:val="174A55D9"/>
    <w:rsid w:val="17756627"/>
    <w:rsid w:val="17907339"/>
    <w:rsid w:val="17BE45DF"/>
    <w:rsid w:val="17CC0653"/>
    <w:rsid w:val="17FA5FFD"/>
    <w:rsid w:val="180A4AE9"/>
    <w:rsid w:val="180E37D7"/>
    <w:rsid w:val="183F023E"/>
    <w:rsid w:val="18545F0D"/>
    <w:rsid w:val="186E7B44"/>
    <w:rsid w:val="189213BC"/>
    <w:rsid w:val="18981F74"/>
    <w:rsid w:val="18A65A08"/>
    <w:rsid w:val="18AD5954"/>
    <w:rsid w:val="18AE2977"/>
    <w:rsid w:val="18C303C1"/>
    <w:rsid w:val="18E0309C"/>
    <w:rsid w:val="18EC3C39"/>
    <w:rsid w:val="18FA7DA8"/>
    <w:rsid w:val="191251E7"/>
    <w:rsid w:val="19260503"/>
    <w:rsid w:val="19607462"/>
    <w:rsid w:val="197F0A87"/>
    <w:rsid w:val="199F7ECE"/>
    <w:rsid w:val="19A735C0"/>
    <w:rsid w:val="19D515BC"/>
    <w:rsid w:val="19FA1AF2"/>
    <w:rsid w:val="1A0002A6"/>
    <w:rsid w:val="1A125E8D"/>
    <w:rsid w:val="1A170336"/>
    <w:rsid w:val="1A3228A2"/>
    <w:rsid w:val="1A5C2D0D"/>
    <w:rsid w:val="1A6D165D"/>
    <w:rsid w:val="1A7C6EEC"/>
    <w:rsid w:val="1A7E679B"/>
    <w:rsid w:val="1AB02069"/>
    <w:rsid w:val="1AC74A23"/>
    <w:rsid w:val="1B00274A"/>
    <w:rsid w:val="1B0E0EE8"/>
    <w:rsid w:val="1B3D5DD2"/>
    <w:rsid w:val="1B8B19F4"/>
    <w:rsid w:val="1BB36CBD"/>
    <w:rsid w:val="1BC52B4F"/>
    <w:rsid w:val="1C451CDE"/>
    <w:rsid w:val="1C58538F"/>
    <w:rsid w:val="1C8C357D"/>
    <w:rsid w:val="1CBE2608"/>
    <w:rsid w:val="1CCC39FD"/>
    <w:rsid w:val="1CD0455F"/>
    <w:rsid w:val="1CF43C66"/>
    <w:rsid w:val="1D101C32"/>
    <w:rsid w:val="1D186C22"/>
    <w:rsid w:val="1D5E2A84"/>
    <w:rsid w:val="1D691C44"/>
    <w:rsid w:val="1D7516A0"/>
    <w:rsid w:val="1D89723C"/>
    <w:rsid w:val="1E1B2D94"/>
    <w:rsid w:val="1E1B53BE"/>
    <w:rsid w:val="1E4736D9"/>
    <w:rsid w:val="1E70307E"/>
    <w:rsid w:val="1EF45695"/>
    <w:rsid w:val="1F030726"/>
    <w:rsid w:val="1F421BBD"/>
    <w:rsid w:val="1F4A4C3C"/>
    <w:rsid w:val="1F8A49B4"/>
    <w:rsid w:val="1F9A495C"/>
    <w:rsid w:val="1FB42889"/>
    <w:rsid w:val="1FBC5C35"/>
    <w:rsid w:val="201E6045"/>
    <w:rsid w:val="203F4C59"/>
    <w:rsid w:val="208D02F8"/>
    <w:rsid w:val="20933713"/>
    <w:rsid w:val="20C925A3"/>
    <w:rsid w:val="20E93740"/>
    <w:rsid w:val="20EF05C1"/>
    <w:rsid w:val="20FF0B03"/>
    <w:rsid w:val="211833FF"/>
    <w:rsid w:val="21662AE4"/>
    <w:rsid w:val="21923704"/>
    <w:rsid w:val="21BC7252"/>
    <w:rsid w:val="21E43A10"/>
    <w:rsid w:val="21F76B5A"/>
    <w:rsid w:val="222C22E2"/>
    <w:rsid w:val="225B0566"/>
    <w:rsid w:val="22752073"/>
    <w:rsid w:val="22895A67"/>
    <w:rsid w:val="22E638E0"/>
    <w:rsid w:val="22F97196"/>
    <w:rsid w:val="230216B7"/>
    <w:rsid w:val="232A5880"/>
    <w:rsid w:val="234007DA"/>
    <w:rsid w:val="2369455C"/>
    <w:rsid w:val="23951B45"/>
    <w:rsid w:val="23BA2824"/>
    <w:rsid w:val="23C058D3"/>
    <w:rsid w:val="23F751EC"/>
    <w:rsid w:val="240A1845"/>
    <w:rsid w:val="24112FE2"/>
    <w:rsid w:val="24221F7D"/>
    <w:rsid w:val="24232485"/>
    <w:rsid w:val="24C06927"/>
    <w:rsid w:val="252061B0"/>
    <w:rsid w:val="255C6CF5"/>
    <w:rsid w:val="25B02507"/>
    <w:rsid w:val="25E31AC0"/>
    <w:rsid w:val="25E839FF"/>
    <w:rsid w:val="25F853A7"/>
    <w:rsid w:val="2611360C"/>
    <w:rsid w:val="2639150E"/>
    <w:rsid w:val="265375BD"/>
    <w:rsid w:val="26597977"/>
    <w:rsid w:val="26926BE6"/>
    <w:rsid w:val="269A67F7"/>
    <w:rsid w:val="26A03409"/>
    <w:rsid w:val="27135CC8"/>
    <w:rsid w:val="27336C86"/>
    <w:rsid w:val="275E4367"/>
    <w:rsid w:val="27650983"/>
    <w:rsid w:val="279A1ECA"/>
    <w:rsid w:val="279B55A3"/>
    <w:rsid w:val="279D3A5D"/>
    <w:rsid w:val="281A67DA"/>
    <w:rsid w:val="284366AF"/>
    <w:rsid w:val="28625D28"/>
    <w:rsid w:val="28851130"/>
    <w:rsid w:val="28AE14A7"/>
    <w:rsid w:val="28CD7095"/>
    <w:rsid w:val="28F22BEA"/>
    <w:rsid w:val="29024B67"/>
    <w:rsid w:val="293370CE"/>
    <w:rsid w:val="296A2029"/>
    <w:rsid w:val="299C3706"/>
    <w:rsid w:val="29E14BC7"/>
    <w:rsid w:val="2A891732"/>
    <w:rsid w:val="2A940871"/>
    <w:rsid w:val="2AA20591"/>
    <w:rsid w:val="2AB06262"/>
    <w:rsid w:val="2AC074B6"/>
    <w:rsid w:val="2AC1525D"/>
    <w:rsid w:val="2AD657C1"/>
    <w:rsid w:val="2B3B15CC"/>
    <w:rsid w:val="2B4125AD"/>
    <w:rsid w:val="2B9C2123"/>
    <w:rsid w:val="2C366B10"/>
    <w:rsid w:val="2C40453B"/>
    <w:rsid w:val="2C54206D"/>
    <w:rsid w:val="2C614137"/>
    <w:rsid w:val="2C7B03E1"/>
    <w:rsid w:val="2CAD117C"/>
    <w:rsid w:val="2CD16440"/>
    <w:rsid w:val="2CD3539C"/>
    <w:rsid w:val="2CEE61F6"/>
    <w:rsid w:val="2CFF18A9"/>
    <w:rsid w:val="2D4617F7"/>
    <w:rsid w:val="2DD133CA"/>
    <w:rsid w:val="2E0F54FC"/>
    <w:rsid w:val="2E175A14"/>
    <w:rsid w:val="2E220085"/>
    <w:rsid w:val="2E730F72"/>
    <w:rsid w:val="2E7F4CE6"/>
    <w:rsid w:val="2E9645DB"/>
    <w:rsid w:val="2E9A466B"/>
    <w:rsid w:val="2EB65E95"/>
    <w:rsid w:val="2EBB37D1"/>
    <w:rsid w:val="2ECC1CA6"/>
    <w:rsid w:val="2F061B40"/>
    <w:rsid w:val="2F1908B9"/>
    <w:rsid w:val="2F6956C6"/>
    <w:rsid w:val="2F7941B8"/>
    <w:rsid w:val="2F843A98"/>
    <w:rsid w:val="2F9929FF"/>
    <w:rsid w:val="2FBF1789"/>
    <w:rsid w:val="2FC875BE"/>
    <w:rsid w:val="2FD921B9"/>
    <w:rsid w:val="30054871"/>
    <w:rsid w:val="304D269B"/>
    <w:rsid w:val="305433F5"/>
    <w:rsid w:val="3059129F"/>
    <w:rsid w:val="30787E4E"/>
    <w:rsid w:val="307D4AC9"/>
    <w:rsid w:val="30915978"/>
    <w:rsid w:val="30972A10"/>
    <w:rsid w:val="309855C1"/>
    <w:rsid w:val="30AE6568"/>
    <w:rsid w:val="30EB4614"/>
    <w:rsid w:val="30F81D00"/>
    <w:rsid w:val="310D401B"/>
    <w:rsid w:val="31173956"/>
    <w:rsid w:val="31224BAF"/>
    <w:rsid w:val="31253D48"/>
    <w:rsid w:val="31366D59"/>
    <w:rsid w:val="314E12C6"/>
    <w:rsid w:val="31665F31"/>
    <w:rsid w:val="31882FB4"/>
    <w:rsid w:val="31AF4A7C"/>
    <w:rsid w:val="31C80EC7"/>
    <w:rsid w:val="31CC1814"/>
    <w:rsid w:val="320D5936"/>
    <w:rsid w:val="320E74A2"/>
    <w:rsid w:val="32157CC1"/>
    <w:rsid w:val="32312067"/>
    <w:rsid w:val="326203D4"/>
    <w:rsid w:val="32830313"/>
    <w:rsid w:val="32A66D22"/>
    <w:rsid w:val="32B75071"/>
    <w:rsid w:val="32BD70E3"/>
    <w:rsid w:val="32C913AF"/>
    <w:rsid w:val="32D5747F"/>
    <w:rsid w:val="33187B24"/>
    <w:rsid w:val="3321345C"/>
    <w:rsid w:val="332B2D4A"/>
    <w:rsid w:val="333B120D"/>
    <w:rsid w:val="3381785B"/>
    <w:rsid w:val="33912BC8"/>
    <w:rsid w:val="33AD7074"/>
    <w:rsid w:val="33AF36AB"/>
    <w:rsid w:val="33B52CE8"/>
    <w:rsid w:val="33B7748D"/>
    <w:rsid w:val="33C30D56"/>
    <w:rsid w:val="33C655E9"/>
    <w:rsid w:val="341932DE"/>
    <w:rsid w:val="34276362"/>
    <w:rsid w:val="3431212E"/>
    <w:rsid w:val="35196E8F"/>
    <w:rsid w:val="352F3A8B"/>
    <w:rsid w:val="356441A0"/>
    <w:rsid w:val="35D769EB"/>
    <w:rsid w:val="35EC1283"/>
    <w:rsid w:val="35EC74E0"/>
    <w:rsid w:val="35F271F6"/>
    <w:rsid w:val="35FC7FB0"/>
    <w:rsid w:val="360E0F84"/>
    <w:rsid w:val="361E151C"/>
    <w:rsid w:val="364C2C58"/>
    <w:rsid w:val="368651DC"/>
    <w:rsid w:val="36946B19"/>
    <w:rsid w:val="369E225A"/>
    <w:rsid w:val="36AD4ACC"/>
    <w:rsid w:val="36AD57FA"/>
    <w:rsid w:val="36CE766D"/>
    <w:rsid w:val="36F10294"/>
    <w:rsid w:val="36F1059C"/>
    <w:rsid w:val="36F54F21"/>
    <w:rsid w:val="371945EE"/>
    <w:rsid w:val="372E10CA"/>
    <w:rsid w:val="375D6D26"/>
    <w:rsid w:val="376C799E"/>
    <w:rsid w:val="37703A15"/>
    <w:rsid w:val="37785F8B"/>
    <w:rsid w:val="378903C2"/>
    <w:rsid w:val="378E289D"/>
    <w:rsid w:val="37923412"/>
    <w:rsid w:val="37A72060"/>
    <w:rsid w:val="37E63807"/>
    <w:rsid w:val="380062D8"/>
    <w:rsid w:val="38702973"/>
    <w:rsid w:val="3880457B"/>
    <w:rsid w:val="38B8627E"/>
    <w:rsid w:val="38F30C2F"/>
    <w:rsid w:val="390C039F"/>
    <w:rsid w:val="39190731"/>
    <w:rsid w:val="3964596C"/>
    <w:rsid w:val="39A05C3C"/>
    <w:rsid w:val="39A83283"/>
    <w:rsid w:val="39C279CD"/>
    <w:rsid w:val="39D13B89"/>
    <w:rsid w:val="39D737B9"/>
    <w:rsid w:val="39DF6336"/>
    <w:rsid w:val="39E33A3A"/>
    <w:rsid w:val="39EE4A84"/>
    <w:rsid w:val="39F83BA6"/>
    <w:rsid w:val="39FB0EB9"/>
    <w:rsid w:val="3A1A7C55"/>
    <w:rsid w:val="3A1F0979"/>
    <w:rsid w:val="3A3F738A"/>
    <w:rsid w:val="3A5D424A"/>
    <w:rsid w:val="3A9128B2"/>
    <w:rsid w:val="3A940A10"/>
    <w:rsid w:val="3AD547E2"/>
    <w:rsid w:val="3AE004D4"/>
    <w:rsid w:val="3AFE01B5"/>
    <w:rsid w:val="3B194FEF"/>
    <w:rsid w:val="3B33679B"/>
    <w:rsid w:val="3B414BC4"/>
    <w:rsid w:val="3B4B317A"/>
    <w:rsid w:val="3B9376C1"/>
    <w:rsid w:val="3BAE19CB"/>
    <w:rsid w:val="3BC27150"/>
    <w:rsid w:val="3BDC06C2"/>
    <w:rsid w:val="3C043739"/>
    <w:rsid w:val="3C155148"/>
    <w:rsid w:val="3C2709F3"/>
    <w:rsid w:val="3C52361A"/>
    <w:rsid w:val="3C841870"/>
    <w:rsid w:val="3CA842BA"/>
    <w:rsid w:val="3CD83FD6"/>
    <w:rsid w:val="3CDB4936"/>
    <w:rsid w:val="3CEC732C"/>
    <w:rsid w:val="3D007779"/>
    <w:rsid w:val="3D075358"/>
    <w:rsid w:val="3D124367"/>
    <w:rsid w:val="3D416E62"/>
    <w:rsid w:val="3D5411ED"/>
    <w:rsid w:val="3D8E580F"/>
    <w:rsid w:val="3DC75149"/>
    <w:rsid w:val="3E0A5E30"/>
    <w:rsid w:val="3E130531"/>
    <w:rsid w:val="3E1C77F9"/>
    <w:rsid w:val="3E495547"/>
    <w:rsid w:val="3ECC3BB3"/>
    <w:rsid w:val="3ED66817"/>
    <w:rsid w:val="3F1671D5"/>
    <w:rsid w:val="3F4F4A92"/>
    <w:rsid w:val="3F64467E"/>
    <w:rsid w:val="3F7352DB"/>
    <w:rsid w:val="3F7E12B6"/>
    <w:rsid w:val="3F854A01"/>
    <w:rsid w:val="3F877DF5"/>
    <w:rsid w:val="3F8A6334"/>
    <w:rsid w:val="3FB5211E"/>
    <w:rsid w:val="3FDF58D7"/>
    <w:rsid w:val="3FF7652E"/>
    <w:rsid w:val="40184978"/>
    <w:rsid w:val="40302915"/>
    <w:rsid w:val="405017A6"/>
    <w:rsid w:val="408B4651"/>
    <w:rsid w:val="40994276"/>
    <w:rsid w:val="40B8598B"/>
    <w:rsid w:val="40F775BA"/>
    <w:rsid w:val="40FD4AEE"/>
    <w:rsid w:val="40FF454F"/>
    <w:rsid w:val="41004032"/>
    <w:rsid w:val="41334FB7"/>
    <w:rsid w:val="4185270A"/>
    <w:rsid w:val="418751C4"/>
    <w:rsid w:val="418962F0"/>
    <w:rsid w:val="41A5313B"/>
    <w:rsid w:val="4218397B"/>
    <w:rsid w:val="42C65ECF"/>
    <w:rsid w:val="42D223B2"/>
    <w:rsid w:val="43006CED"/>
    <w:rsid w:val="43032B86"/>
    <w:rsid w:val="4315713E"/>
    <w:rsid w:val="43707137"/>
    <w:rsid w:val="43806D7B"/>
    <w:rsid w:val="43F7688F"/>
    <w:rsid w:val="44034D7F"/>
    <w:rsid w:val="440935CD"/>
    <w:rsid w:val="44194095"/>
    <w:rsid w:val="442B2362"/>
    <w:rsid w:val="447E002B"/>
    <w:rsid w:val="44A1408B"/>
    <w:rsid w:val="44AD6ED3"/>
    <w:rsid w:val="44BD0F09"/>
    <w:rsid w:val="44E47F7E"/>
    <w:rsid w:val="44F05D1B"/>
    <w:rsid w:val="4530577A"/>
    <w:rsid w:val="458C519C"/>
    <w:rsid w:val="45B645F2"/>
    <w:rsid w:val="45C3410D"/>
    <w:rsid w:val="45C53A7C"/>
    <w:rsid w:val="45FC23AC"/>
    <w:rsid w:val="46185819"/>
    <w:rsid w:val="461A3D9B"/>
    <w:rsid w:val="461F1F51"/>
    <w:rsid w:val="462D4570"/>
    <w:rsid w:val="46781A0D"/>
    <w:rsid w:val="46DC5084"/>
    <w:rsid w:val="470D758D"/>
    <w:rsid w:val="47100EF1"/>
    <w:rsid w:val="47736E0D"/>
    <w:rsid w:val="477E4DB9"/>
    <w:rsid w:val="47D37A24"/>
    <w:rsid w:val="47E54396"/>
    <w:rsid w:val="48084156"/>
    <w:rsid w:val="48835DEB"/>
    <w:rsid w:val="490333F1"/>
    <w:rsid w:val="491A3ECD"/>
    <w:rsid w:val="49224DAA"/>
    <w:rsid w:val="49332CDD"/>
    <w:rsid w:val="495062CB"/>
    <w:rsid w:val="49BB79CB"/>
    <w:rsid w:val="49CB1E08"/>
    <w:rsid w:val="49D656CA"/>
    <w:rsid w:val="49EA3A94"/>
    <w:rsid w:val="4A0C2031"/>
    <w:rsid w:val="4A294243"/>
    <w:rsid w:val="4A345FED"/>
    <w:rsid w:val="4A4B26A3"/>
    <w:rsid w:val="4ABA03C2"/>
    <w:rsid w:val="4AC03B15"/>
    <w:rsid w:val="4ACC4068"/>
    <w:rsid w:val="4AEE35A1"/>
    <w:rsid w:val="4AFD34A8"/>
    <w:rsid w:val="4B2037D0"/>
    <w:rsid w:val="4B3D787A"/>
    <w:rsid w:val="4B4A5C78"/>
    <w:rsid w:val="4B7448D3"/>
    <w:rsid w:val="4B835D61"/>
    <w:rsid w:val="4BEC1457"/>
    <w:rsid w:val="4C106797"/>
    <w:rsid w:val="4C1769FE"/>
    <w:rsid w:val="4C1806D0"/>
    <w:rsid w:val="4C4B1DDB"/>
    <w:rsid w:val="4C864FE9"/>
    <w:rsid w:val="4CA51366"/>
    <w:rsid w:val="4CC60DD5"/>
    <w:rsid w:val="4CDB65A8"/>
    <w:rsid w:val="4D0B140D"/>
    <w:rsid w:val="4D173E70"/>
    <w:rsid w:val="4D3007F3"/>
    <w:rsid w:val="4D416078"/>
    <w:rsid w:val="4D6B16DA"/>
    <w:rsid w:val="4D6E2A7A"/>
    <w:rsid w:val="4DB04C9C"/>
    <w:rsid w:val="4DCC4E62"/>
    <w:rsid w:val="4DD844E6"/>
    <w:rsid w:val="4E0229B6"/>
    <w:rsid w:val="4E053642"/>
    <w:rsid w:val="4E1D218A"/>
    <w:rsid w:val="4E265DBC"/>
    <w:rsid w:val="4E673EC3"/>
    <w:rsid w:val="4E6C0829"/>
    <w:rsid w:val="4E983F73"/>
    <w:rsid w:val="4EB7280E"/>
    <w:rsid w:val="4EC43F91"/>
    <w:rsid w:val="4EDD01A6"/>
    <w:rsid w:val="4EE46BF5"/>
    <w:rsid w:val="4F024593"/>
    <w:rsid w:val="4F293D4E"/>
    <w:rsid w:val="4F2B1D99"/>
    <w:rsid w:val="4F4B606A"/>
    <w:rsid w:val="4F5341CA"/>
    <w:rsid w:val="4F6D4756"/>
    <w:rsid w:val="4F853328"/>
    <w:rsid w:val="4FBC38DA"/>
    <w:rsid w:val="50244805"/>
    <w:rsid w:val="503D39C5"/>
    <w:rsid w:val="504878C1"/>
    <w:rsid w:val="50510F07"/>
    <w:rsid w:val="506A4722"/>
    <w:rsid w:val="506E5D19"/>
    <w:rsid w:val="50A2514C"/>
    <w:rsid w:val="50AF56D8"/>
    <w:rsid w:val="50E67592"/>
    <w:rsid w:val="513645D4"/>
    <w:rsid w:val="51437A67"/>
    <w:rsid w:val="515378CA"/>
    <w:rsid w:val="51854D00"/>
    <w:rsid w:val="518B6665"/>
    <w:rsid w:val="518F104E"/>
    <w:rsid w:val="51B76891"/>
    <w:rsid w:val="51C76706"/>
    <w:rsid w:val="51F61805"/>
    <w:rsid w:val="521B15CF"/>
    <w:rsid w:val="52284E31"/>
    <w:rsid w:val="5233175C"/>
    <w:rsid w:val="523A4549"/>
    <w:rsid w:val="52452FB4"/>
    <w:rsid w:val="524D7C59"/>
    <w:rsid w:val="524E6E73"/>
    <w:rsid w:val="525A0A37"/>
    <w:rsid w:val="527F4EC3"/>
    <w:rsid w:val="53042475"/>
    <w:rsid w:val="533D4D0A"/>
    <w:rsid w:val="534A71E4"/>
    <w:rsid w:val="536A49CF"/>
    <w:rsid w:val="53B406BB"/>
    <w:rsid w:val="53F4029F"/>
    <w:rsid w:val="5403544E"/>
    <w:rsid w:val="54154BD5"/>
    <w:rsid w:val="542F683E"/>
    <w:rsid w:val="54860970"/>
    <w:rsid w:val="548B3C43"/>
    <w:rsid w:val="54A67E76"/>
    <w:rsid w:val="54B625B8"/>
    <w:rsid w:val="54DA2DAB"/>
    <w:rsid w:val="55131A9C"/>
    <w:rsid w:val="55177286"/>
    <w:rsid w:val="551952E7"/>
    <w:rsid w:val="553C16AC"/>
    <w:rsid w:val="55934F13"/>
    <w:rsid w:val="55AB339D"/>
    <w:rsid w:val="55CF7E23"/>
    <w:rsid w:val="55FA664F"/>
    <w:rsid w:val="56655C28"/>
    <w:rsid w:val="56A24513"/>
    <w:rsid w:val="56B47DFC"/>
    <w:rsid w:val="56BE0FEC"/>
    <w:rsid w:val="56CF715D"/>
    <w:rsid w:val="56D7344C"/>
    <w:rsid w:val="572B04BC"/>
    <w:rsid w:val="573965F9"/>
    <w:rsid w:val="57441F41"/>
    <w:rsid w:val="575611EA"/>
    <w:rsid w:val="57595BB1"/>
    <w:rsid w:val="575F4E83"/>
    <w:rsid w:val="576B3E12"/>
    <w:rsid w:val="5776340D"/>
    <w:rsid w:val="57AB503C"/>
    <w:rsid w:val="57C71437"/>
    <w:rsid w:val="57FB2AFB"/>
    <w:rsid w:val="57FF75E6"/>
    <w:rsid w:val="58126313"/>
    <w:rsid w:val="585810C3"/>
    <w:rsid w:val="587165C3"/>
    <w:rsid w:val="587B753C"/>
    <w:rsid w:val="587D6765"/>
    <w:rsid w:val="58A9010F"/>
    <w:rsid w:val="58D01295"/>
    <w:rsid w:val="58E3320A"/>
    <w:rsid w:val="591267AF"/>
    <w:rsid w:val="591D4F84"/>
    <w:rsid w:val="59646455"/>
    <w:rsid w:val="596D26C4"/>
    <w:rsid w:val="597A5E4A"/>
    <w:rsid w:val="598F4BE2"/>
    <w:rsid w:val="59AF7265"/>
    <w:rsid w:val="59C51760"/>
    <w:rsid w:val="59DA5FB9"/>
    <w:rsid w:val="59E91AF3"/>
    <w:rsid w:val="5A016DDE"/>
    <w:rsid w:val="5A1B2D16"/>
    <w:rsid w:val="5A1C26CF"/>
    <w:rsid w:val="5A1D1AE7"/>
    <w:rsid w:val="5A223F89"/>
    <w:rsid w:val="5A41430F"/>
    <w:rsid w:val="5A4151E2"/>
    <w:rsid w:val="5A485550"/>
    <w:rsid w:val="5A57493C"/>
    <w:rsid w:val="5A882F69"/>
    <w:rsid w:val="5AAC3ADD"/>
    <w:rsid w:val="5ABD0166"/>
    <w:rsid w:val="5AC16858"/>
    <w:rsid w:val="5AC91ED7"/>
    <w:rsid w:val="5B044BF7"/>
    <w:rsid w:val="5B073159"/>
    <w:rsid w:val="5B124B9F"/>
    <w:rsid w:val="5B12503A"/>
    <w:rsid w:val="5B357EC8"/>
    <w:rsid w:val="5B402522"/>
    <w:rsid w:val="5B944DE7"/>
    <w:rsid w:val="5B950896"/>
    <w:rsid w:val="5B9602F9"/>
    <w:rsid w:val="5B9B432A"/>
    <w:rsid w:val="5BD35AD0"/>
    <w:rsid w:val="5C112493"/>
    <w:rsid w:val="5C26641C"/>
    <w:rsid w:val="5C4309A0"/>
    <w:rsid w:val="5C4707E2"/>
    <w:rsid w:val="5C7A5693"/>
    <w:rsid w:val="5CA738DB"/>
    <w:rsid w:val="5CF30315"/>
    <w:rsid w:val="5CF94164"/>
    <w:rsid w:val="5D071632"/>
    <w:rsid w:val="5D2E3A6C"/>
    <w:rsid w:val="5D3801D6"/>
    <w:rsid w:val="5D7A2A18"/>
    <w:rsid w:val="5D947F9A"/>
    <w:rsid w:val="5DA34B43"/>
    <w:rsid w:val="5DD4651E"/>
    <w:rsid w:val="5E07781A"/>
    <w:rsid w:val="5E4550B6"/>
    <w:rsid w:val="5E593B85"/>
    <w:rsid w:val="5EB0667F"/>
    <w:rsid w:val="5ED803FB"/>
    <w:rsid w:val="5EDD061B"/>
    <w:rsid w:val="5EE25574"/>
    <w:rsid w:val="5EF30C44"/>
    <w:rsid w:val="5EFB5F17"/>
    <w:rsid w:val="5F161E82"/>
    <w:rsid w:val="5F2379E1"/>
    <w:rsid w:val="5F78279A"/>
    <w:rsid w:val="5F794DD6"/>
    <w:rsid w:val="5F86303E"/>
    <w:rsid w:val="5FF97A1A"/>
    <w:rsid w:val="60461691"/>
    <w:rsid w:val="60785E58"/>
    <w:rsid w:val="607C0BF9"/>
    <w:rsid w:val="60824D21"/>
    <w:rsid w:val="60DC24EB"/>
    <w:rsid w:val="61205302"/>
    <w:rsid w:val="61290788"/>
    <w:rsid w:val="618957A6"/>
    <w:rsid w:val="619841C8"/>
    <w:rsid w:val="6199749E"/>
    <w:rsid w:val="61B96EAD"/>
    <w:rsid w:val="61C95FED"/>
    <w:rsid w:val="61CD02F8"/>
    <w:rsid w:val="61CF0522"/>
    <w:rsid w:val="61D3198B"/>
    <w:rsid w:val="621176A7"/>
    <w:rsid w:val="62376751"/>
    <w:rsid w:val="62600901"/>
    <w:rsid w:val="6260536E"/>
    <w:rsid w:val="62732B81"/>
    <w:rsid w:val="62AC54E5"/>
    <w:rsid w:val="62BD5A2F"/>
    <w:rsid w:val="62ED3BFA"/>
    <w:rsid w:val="63206A96"/>
    <w:rsid w:val="633D4CE9"/>
    <w:rsid w:val="635F57F1"/>
    <w:rsid w:val="638616BA"/>
    <w:rsid w:val="639152E8"/>
    <w:rsid w:val="6402351D"/>
    <w:rsid w:val="640A7A98"/>
    <w:rsid w:val="641A07BB"/>
    <w:rsid w:val="64421F86"/>
    <w:rsid w:val="646904CB"/>
    <w:rsid w:val="65113330"/>
    <w:rsid w:val="651844AC"/>
    <w:rsid w:val="652D1210"/>
    <w:rsid w:val="65400659"/>
    <w:rsid w:val="65930E18"/>
    <w:rsid w:val="65DF3532"/>
    <w:rsid w:val="65F95680"/>
    <w:rsid w:val="66081E5E"/>
    <w:rsid w:val="66307E66"/>
    <w:rsid w:val="665735E6"/>
    <w:rsid w:val="66686521"/>
    <w:rsid w:val="667B17B1"/>
    <w:rsid w:val="66AF714A"/>
    <w:rsid w:val="66C14426"/>
    <w:rsid w:val="66D11029"/>
    <w:rsid w:val="66F840E0"/>
    <w:rsid w:val="6708112D"/>
    <w:rsid w:val="670C22D2"/>
    <w:rsid w:val="671363FE"/>
    <w:rsid w:val="6715084E"/>
    <w:rsid w:val="67363626"/>
    <w:rsid w:val="67532C35"/>
    <w:rsid w:val="675A35D4"/>
    <w:rsid w:val="678D632B"/>
    <w:rsid w:val="67941B08"/>
    <w:rsid w:val="67A12C0B"/>
    <w:rsid w:val="67D165DF"/>
    <w:rsid w:val="68240897"/>
    <w:rsid w:val="685A18CC"/>
    <w:rsid w:val="68784AF6"/>
    <w:rsid w:val="68A222F3"/>
    <w:rsid w:val="690602FC"/>
    <w:rsid w:val="69116C02"/>
    <w:rsid w:val="69A07F6D"/>
    <w:rsid w:val="69AE6555"/>
    <w:rsid w:val="69B74A7C"/>
    <w:rsid w:val="69C63CA4"/>
    <w:rsid w:val="69DB0C7A"/>
    <w:rsid w:val="69E31AF8"/>
    <w:rsid w:val="69EB5E8F"/>
    <w:rsid w:val="6A034F65"/>
    <w:rsid w:val="6A0A1311"/>
    <w:rsid w:val="6A2B596D"/>
    <w:rsid w:val="6A4A5F2C"/>
    <w:rsid w:val="6A4C2C8D"/>
    <w:rsid w:val="6A534A46"/>
    <w:rsid w:val="6A6C1655"/>
    <w:rsid w:val="6A872F35"/>
    <w:rsid w:val="6AA4269B"/>
    <w:rsid w:val="6ABA077E"/>
    <w:rsid w:val="6B0F076D"/>
    <w:rsid w:val="6B137C5B"/>
    <w:rsid w:val="6B7476A2"/>
    <w:rsid w:val="6B8248E9"/>
    <w:rsid w:val="6BB6285F"/>
    <w:rsid w:val="6BC442C2"/>
    <w:rsid w:val="6BCE69AE"/>
    <w:rsid w:val="6BD81353"/>
    <w:rsid w:val="6BE229B2"/>
    <w:rsid w:val="6BF04503"/>
    <w:rsid w:val="6C006DBD"/>
    <w:rsid w:val="6C10305A"/>
    <w:rsid w:val="6C245FE8"/>
    <w:rsid w:val="6C585464"/>
    <w:rsid w:val="6C6A2BA4"/>
    <w:rsid w:val="6CA33016"/>
    <w:rsid w:val="6CC816C6"/>
    <w:rsid w:val="6CD3501F"/>
    <w:rsid w:val="6D4C24A7"/>
    <w:rsid w:val="6D8A1136"/>
    <w:rsid w:val="6DA87C60"/>
    <w:rsid w:val="6DB147E0"/>
    <w:rsid w:val="6DC46682"/>
    <w:rsid w:val="6DCD4E8C"/>
    <w:rsid w:val="6DDA04E7"/>
    <w:rsid w:val="6DFB633D"/>
    <w:rsid w:val="6E3D76F7"/>
    <w:rsid w:val="6E566DDD"/>
    <w:rsid w:val="6E86592D"/>
    <w:rsid w:val="6E8C2F29"/>
    <w:rsid w:val="6EB62787"/>
    <w:rsid w:val="6EC06768"/>
    <w:rsid w:val="6EE05832"/>
    <w:rsid w:val="6F14758B"/>
    <w:rsid w:val="6F16695F"/>
    <w:rsid w:val="6F1A7BE9"/>
    <w:rsid w:val="6F4C15B3"/>
    <w:rsid w:val="6F6327A1"/>
    <w:rsid w:val="6F6C64E4"/>
    <w:rsid w:val="6F7F6709"/>
    <w:rsid w:val="6FA83043"/>
    <w:rsid w:val="6FAC2577"/>
    <w:rsid w:val="6FC20056"/>
    <w:rsid w:val="6FCF2357"/>
    <w:rsid w:val="6FD62D8A"/>
    <w:rsid w:val="6FE878EE"/>
    <w:rsid w:val="6FF67CDA"/>
    <w:rsid w:val="705C1896"/>
    <w:rsid w:val="70672EF8"/>
    <w:rsid w:val="709926CB"/>
    <w:rsid w:val="709C4FF3"/>
    <w:rsid w:val="709C7B64"/>
    <w:rsid w:val="70A53817"/>
    <w:rsid w:val="70B722CD"/>
    <w:rsid w:val="70B9602D"/>
    <w:rsid w:val="70D85579"/>
    <w:rsid w:val="70EC76A8"/>
    <w:rsid w:val="71481F36"/>
    <w:rsid w:val="715A1277"/>
    <w:rsid w:val="71812A3A"/>
    <w:rsid w:val="718D5266"/>
    <w:rsid w:val="71A2020E"/>
    <w:rsid w:val="71B959BE"/>
    <w:rsid w:val="71DB7006"/>
    <w:rsid w:val="71E825BF"/>
    <w:rsid w:val="71F11569"/>
    <w:rsid w:val="71F56E1E"/>
    <w:rsid w:val="72176B27"/>
    <w:rsid w:val="726D7D7D"/>
    <w:rsid w:val="72702BE8"/>
    <w:rsid w:val="72785DD0"/>
    <w:rsid w:val="727903FE"/>
    <w:rsid w:val="729C21AA"/>
    <w:rsid w:val="72B34752"/>
    <w:rsid w:val="72E57FF1"/>
    <w:rsid w:val="72EE6B1A"/>
    <w:rsid w:val="72FD54D7"/>
    <w:rsid w:val="732A583A"/>
    <w:rsid w:val="732D39B8"/>
    <w:rsid w:val="73672580"/>
    <w:rsid w:val="73773C3F"/>
    <w:rsid w:val="73997B19"/>
    <w:rsid w:val="73A02246"/>
    <w:rsid w:val="73AF5108"/>
    <w:rsid w:val="73E55634"/>
    <w:rsid w:val="73EE5476"/>
    <w:rsid w:val="73FB15E4"/>
    <w:rsid w:val="743A4374"/>
    <w:rsid w:val="74512610"/>
    <w:rsid w:val="74934913"/>
    <w:rsid w:val="74A1025E"/>
    <w:rsid w:val="74AC2FE9"/>
    <w:rsid w:val="74C741FD"/>
    <w:rsid w:val="75306E9B"/>
    <w:rsid w:val="75471A5F"/>
    <w:rsid w:val="75841EB1"/>
    <w:rsid w:val="75956B93"/>
    <w:rsid w:val="75BD5685"/>
    <w:rsid w:val="75DE3125"/>
    <w:rsid w:val="760C6B43"/>
    <w:rsid w:val="760F0145"/>
    <w:rsid w:val="76125001"/>
    <w:rsid w:val="76264193"/>
    <w:rsid w:val="76AD0A8E"/>
    <w:rsid w:val="776E6BD0"/>
    <w:rsid w:val="77850AAB"/>
    <w:rsid w:val="7793073E"/>
    <w:rsid w:val="779A3099"/>
    <w:rsid w:val="779D0133"/>
    <w:rsid w:val="77CB0864"/>
    <w:rsid w:val="77F90EA4"/>
    <w:rsid w:val="782B02CD"/>
    <w:rsid w:val="787601C5"/>
    <w:rsid w:val="78BB7286"/>
    <w:rsid w:val="78C77B7D"/>
    <w:rsid w:val="78CD6B3A"/>
    <w:rsid w:val="78D230BF"/>
    <w:rsid w:val="78D36B32"/>
    <w:rsid w:val="79161200"/>
    <w:rsid w:val="79242819"/>
    <w:rsid w:val="793A533A"/>
    <w:rsid w:val="79573B8D"/>
    <w:rsid w:val="796C2704"/>
    <w:rsid w:val="79C97474"/>
    <w:rsid w:val="79D14251"/>
    <w:rsid w:val="79E73977"/>
    <w:rsid w:val="79F96768"/>
    <w:rsid w:val="7A5709A9"/>
    <w:rsid w:val="7A5D2D48"/>
    <w:rsid w:val="7AA01E8B"/>
    <w:rsid w:val="7AE614AB"/>
    <w:rsid w:val="7B070C4D"/>
    <w:rsid w:val="7B4B7AC0"/>
    <w:rsid w:val="7B6F51DA"/>
    <w:rsid w:val="7B74155D"/>
    <w:rsid w:val="7B8D1D33"/>
    <w:rsid w:val="7BB968E3"/>
    <w:rsid w:val="7C0D5F15"/>
    <w:rsid w:val="7C1027C0"/>
    <w:rsid w:val="7C5C1192"/>
    <w:rsid w:val="7C6060DC"/>
    <w:rsid w:val="7C613AAD"/>
    <w:rsid w:val="7C8E6CDF"/>
    <w:rsid w:val="7C8F51CA"/>
    <w:rsid w:val="7C99097F"/>
    <w:rsid w:val="7CAC7A61"/>
    <w:rsid w:val="7CCB55DD"/>
    <w:rsid w:val="7D47189E"/>
    <w:rsid w:val="7D4B3467"/>
    <w:rsid w:val="7D4E5F47"/>
    <w:rsid w:val="7D6651D1"/>
    <w:rsid w:val="7D84738B"/>
    <w:rsid w:val="7DC6656A"/>
    <w:rsid w:val="7DD448D7"/>
    <w:rsid w:val="7DDA6194"/>
    <w:rsid w:val="7DE13560"/>
    <w:rsid w:val="7DF84993"/>
    <w:rsid w:val="7DFB327F"/>
    <w:rsid w:val="7E0817F8"/>
    <w:rsid w:val="7E160D31"/>
    <w:rsid w:val="7E460E40"/>
    <w:rsid w:val="7E506880"/>
    <w:rsid w:val="7E633419"/>
    <w:rsid w:val="7E80049C"/>
    <w:rsid w:val="7EA21632"/>
    <w:rsid w:val="7EA72A5C"/>
    <w:rsid w:val="7EB658BD"/>
    <w:rsid w:val="7EE81672"/>
    <w:rsid w:val="7F090C41"/>
    <w:rsid w:val="7F19294C"/>
    <w:rsid w:val="7F1B5C9F"/>
    <w:rsid w:val="7F2C4806"/>
    <w:rsid w:val="7F744EC1"/>
    <w:rsid w:val="7F8F177B"/>
    <w:rsid w:val="7FB07268"/>
    <w:rsid w:val="7FC57940"/>
    <w:rsid w:val="7FD930E9"/>
    <w:rsid w:val="7FDD0D1D"/>
    <w:rsid w:val="7FDD4130"/>
    <w:rsid w:val="7FFB0D91"/>
    <w:rsid w:val="7FFE1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FAF4FF-45B3-4D78-82ED-9DB9B2BB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Preformatted"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rPr>
  </w:style>
  <w:style w:type="character" w:customStyle="1" w:styleId="Char">
    <w:name w:val="页脚 Char"/>
    <w:basedOn w:val="a0"/>
    <w:link w:val="a3"/>
    <w:uiPriority w:val="99"/>
    <w:qFormat/>
    <w:rPr>
      <w:rFonts w:ascii="Calibri" w:hAnsi="Calibri"/>
      <w:kern w:val="2"/>
      <w:sz w:val="18"/>
      <w:szCs w:val="24"/>
    </w:rPr>
  </w:style>
  <w:style w:type="paragraph" w:customStyle="1" w:styleId="Style6">
    <w:name w:val="_Style 6"/>
    <w:basedOn w:val="a"/>
    <w:uiPriority w:val="34"/>
    <w:qFormat/>
    <w:pPr>
      <w:ind w:firstLineChars="200" w:firstLine="420"/>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17</Pages>
  <Words>1964</Words>
  <Characters>11199</Characters>
  <Application>Microsoft Office Word</Application>
  <DocSecurity>0</DocSecurity>
  <Lines>93</Lines>
  <Paragraphs>26</Paragraphs>
  <ScaleCrop>false</ScaleCrop>
  <Company>P R C</Company>
  <LinksUpToDate>false</LinksUpToDate>
  <CharactersWithSpaces>13137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Windows User</cp:lastModifiedBy>
  <cp:revision>466</cp:revision>
  <dcterms:created xsi:type="dcterms:W3CDTF">2025-05-26T02:48:00Z</dcterms:created>
  <dcterms:modified xsi:type="dcterms:W3CDTF">2026-06-29T10:20:00Z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EEF99291002F48C591B0D97DAF482F04_13</vt:lpwstr>
  </property>
  <property fmtid="{D5CDD505-2E9C-101B-9397-08002B2CF9AE}" pid="4" name="KSOTemplateDocerSaveRecord">
    <vt:lpwstr>eyJoZGlkIjoiYjJjZmViNDAzMDE3ZTU1MDVkZjI4YzMzNGI2YTViZjkiLCJ1c2VySWQiOiIxMDU4OTIwMjE3In0=</vt:lpwstr>
  </property>
</Properties>
</file>