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0CC09" w14:textId="77777777" w:rsidR="006A01E0" w:rsidRDefault="00CE0DEF">
      <w:pPr>
        <w:spacing w:line="360" w:lineRule="auto"/>
        <w:ind w:firstLineChars="100" w:firstLine="241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 xml:space="preserve">证券代码：688345                               </w:t>
      </w:r>
      <w:r>
        <w:rPr>
          <w:rFonts w:ascii="宋体" w:eastAsia="宋体" w:hAnsi="宋体"/>
          <w:b/>
          <w:sz w:val="24"/>
          <w:szCs w:val="24"/>
        </w:rPr>
        <w:t xml:space="preserve">   </w:t>
      </w:r>
      <w:r>
        <w:rPr>
          <w:rFonts w:ascii="宋体" w:eastAsia="宋体" w:hAnsi="宋体" w:hint="eastAsia"/>
          <w:b/>
          <w:sz w:val="24"/>
          <w:szCs w:val="24"/>
        </w:rPr>
        <w:t xml:space="preserve"> 证券简称：博</w:t>
      </w:r>
      <w:r>
        <w:rPr>
          <w:rFonts w:ascii="宋体" w:eastAsia="宋体" w:hAnsi="宋体"/>
          <w:b/>
          <w:sz w:val="24"/>
          <w:szCs w:val="24"/>
        </w:rPr>
        <w:t xml:space="preserve">力威 </w:t>
      </w:r>
    </w:p>
    <w:p w14:paraId="7EE6CF3B" w14:textId="77777777" w:rsidR="006A01E0" w:rsidRDefault="00CE0DEF">
      <w:pPr>
        <w:spacing w:line="360" w:lineRule="auto"/>
        <w:jc w:val="center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广东</w:t>
      </w:r>
      <w:r>
        <w:rPr>
          <w:rFonts w:ascii="宋体" w:eastAsia="宋体" w:hAnsi="宋体"/>
          <w:b/>
          <w:sz w:val="32"/>
          <w:szCs w:val="32"/>
        </w:rPr>
        <w:t>博力</w:t>
      </w:r>
      <w:r>
        <w:rPr>
          <w:rFonts w:ascii="宋体" w:eastAsia="宋体" w:hAnsi="宋体" w:hint="eastAsia"/>
          <w:b/>
          <w:sz w:val="32"/>
          <w:szCs w:val="32"/>
        </w:rPr>
        <w:t>威</w:t>
      </w:r>
      <w:r>
        <w:rPr>
          <w:rFonts w:ascii="宋体" w:eastAsia="宋体" w:hAnsi="宋体"/>
          <w:b/>
          <w:sz w:val="32"/>
          <w:szCs w:val="32"/>
        </w:rPr>
        <w:t>科技</w:t>
      </w:r>
      <w:r>
        <w:rPr>
          <w:rFonts w:ascii="宋体" w:eastAsia="宋体" w:hAnsi="宋体" w:hint="eastAsia"/>
          <w:b/>
          <w:sz w:val="32"/>
          <w:szCs w:val="32"/>
        </w:rPr>
        <w:t>股份有限公司</w:t>
      </w:r>
    </w:p>
    <w:p w14:paraId="291559DD" w14:textId="77777777" w:rsidR="006A01E0" w:rsidRDefault="00CE0DEF">
      <w:pPr>
        <w:spacing w:line="360" w:lineRule="auto"/>
        <w:jc w:val="center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投资者关系活动记录表</w:t>
      </w:r>
    </w:p>
    <w:p w14:paraId="59B70C8F" w14:textId="77777777" w:rsidR="006A01E0" w:rsidRDefault="006A01E0">
      <w:pPr>
        <w:spacing w:line="360" w:lineRule="auto"/>
        <w:rPr>
          <w:rFonts w:ascii="宋体" w:eastAsia="宋体" w:hAnsi="宋体"/>
          <w:b/>
          <w:sz w:val="24"/>
          <w:szCs w:val="24"/>
        </w:rPr>
      </w:pP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7093"/>
      </w:tblGrid>
      <w:tr w:rsidR="006A01E0" w14:paraId="326B2900" w14:textId="77777777">
        <w:tc>
          <w:tcPr>
            <w:tcW w:w="1696" w:type="dxa"/>
            <w:vAlign w:val="center"/>
          </w:tcPr>
          <w:p w14:paraId="040539E0" w14:textId="77777777" w:rsidR="006A01E0" w:rsidRDefault="00CE0DEF">
            <w:pPr>
              <w:spacing w:line="360" w:lineRule="auto"/>
              <w:rPr>
                <w:rFonts w:ascii="Times New Roman" w:eastAsia="宋体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color w:val="000000"/>
                <w:sz w:val="24"/>
                <w:szCs w:val="24"/>
              </w:rPr>
              <w:t>投资者关系活动类别</w:t>
            </w:r>
          </w:p>
        </w:tc>
        <w:tc>
          <w:tcPr>
            <w:tcW w:w="7093" w:type="dxa"/>
          </w:tcPr>
          <w:p w14:paraId="1D72CDCA" w14:textId="77777777" w:rsidR="006A01E0" w:rsidRDefault="00CE0DEF">
            <w:pPr>
              <w:spacing w:line="360" w:lineRule="auto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/>
                <w:sz w:val="24"/>
                <w:szCs w:val="24"/>
              </w:rPr>
              <w:t>□特定对象调研</w:t>
            </w:r>
            <w:r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ascii="Times New Roman" w:eastAsia="宋体" w:hAnsi="Times New Roman" w:hint="eastAsia"/>
                <w:color w:val="000000"/>
                <w:sz w:val="24"/>
                <w:szCs w:val="24"/>
              </w:rPr>
              <w:t>□分析师会议</w:t>
            </w:r>
          </w:p>
          <w:p w14:paraId="442BB42E" w14:textId="7EEBF80F" w:rsidR="006A01E0" w:rsidRDefault="00CE0DEF">
            <w:pPr>
              <w:spacing w:line="360" w:lineRule="auto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/>
                <w:sz w:val="24"/>
                <w:szCs w:val="24"/>
              </w:rPr>
              <w:t>□媒体采访</w:t>
            </w:r>
            <w:r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           </w:t>
            </w:r>
            <w:r w:rsidR="00396D1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sym w:font="Wingdings 2" w:char="0052"/>
            </w:r>
            <w:r>
              <w:rPr>
                <w:rFonts w:ascii="Times New Roman" w:eastAsia="宋体" w:hAnsi="Times New Roman" w:hint="eastAsia"/>
                <w:color w:val="000000"/>
                <w:sz w:val="24"/>
                <w:szCs w:val="24"/>
              </w:rPr>
              <w:t>业绩说明会</w:t>
            </w:r>
          </w:p>
          <w:p w14:paraId="031D48B3" w14:textId="77777777" w:rsidR="006A01E0" w:rsidRDefault="00CE0DEF">
            <w:pPr>
              <w:spacing w:line="360" w:lineRule="auto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/>
                <w:sz w:val="24"/>
                <w:szCs w:val="24"/>
              </w:rPr>
              <w:t>□新闻发布会</w:t>
            </w:r>
            <w:r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ascii="Times New Roman" w:eastAsia="宋体" w:hAnsi="Times New Roman" w:hint="eastAsia"/>
                <w:color w:val="000000"/>
                <w:sz w:val="24"/>
                <w:szCs w:val="24"/>
              </w:rPr>
              <w:t>□路演活动</w:t>
            </w:r>
          </w:p>
          <w:p w14:paraId="211434BC" w14:textId="169046CF" w:rsidR="006A01E0" w:rsidRDefault="00396D18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/>
                <w:sz w:val="24"/>
                <w:szCs w:val="24"/>
              </w:rPr>
              <w:t>□</w:t>
            </w:r>
            <w:r w:rsidR="00CE0DEF">
              <w:rPr>
                <w:rFonts w:ascii="Times New Roman" w:eastAsia="宋体" w:hAnsi="Times New Roman" w:hint="eastAsia"/>
                <w:color w:val="000000"/>
                <w:sz w:val="24"/>
                <w:szCs w:val="24"/>
              </w:rPr>
              <w:t>现场参观</w:t>
            </w:r>
            <w:r w:rsidR="00CE0DE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          </w:t>
            </w:r>
            <w:r w:rsidR="00CE0DEF">
              <w:rPr>
                <w:rFonts w:ascii="Times New Roman" w:eastAsia="宋体" w:hAnsi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hint="eastAsia"/>
                <w:color w:val="000000"/>
                <w:sz w:val="24"/>
                <w:szCs w:val="24"/>
              </w:rPr>
              <w:t>□</w:t>
            </w:r>
            <w:r w:rsidR="00CE0DEF">
              <w:rPr>
                <w:rFonts w:ascii="Times New Roman" w:eastAsia="宋体" w:hAnsi="Times New Roman" w:hint="eastAsia"/>
                <w:color w:val="000000"/>
                <w:sz w:val="24"/>
                <w:szCs w:val="24"/>
              </w:rPr>
              <w:t>电话会议</w:t>
            </w:r>
          </w:p>
          <w:p w14:paraId="31F3EBBE" w14:textId="0D4ED33D" w:rsidR="006A01E0" w:rsidRDefault="00E770BE">
            <w:pPr>
              <w:tabs>
                <w:tab w:val="center" w:pos="3199"/>
              </w:tabs>
              <w:spacing w:line="360" w:lineRule="auto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/>
                <w:sz w:val="24"/>
                <w:szCs w:val="24"/>
              </w:rPr>
              <w:t>□</w:t>
            </w:r>
            <w:r w:rsidR="00CE0DEF">
              <w:rPr>
                <w:rFonts w:ascii="Times New Roman" w:eastAsia="宋体" w:hAnsi="Times New Roman" w:hint="eastAsia"/>
                <w:color w:val="000000"/>
                <w:sz w:val="24"/>
                <w:szCs w:val="24"/>
              </w:rPr>
              <w:t>其他</w:t>
            </w:r>
            <w:r w:rsidR="00CE0DE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A01E0" w14:paraId="39D8CB00" w14:textId="77777777">
        <w:tc>
          <w:tcPr>
            <w:tcW w:w="1696" w:type="dxa"/>
            <w:vAlign w:val="center"/>
          </w:tcPr>
          <w:p w14:paraId="0662B178" w14:textId="77777777" w:rsidR="006A01E0" w:rsidRDefault="00CE0DEF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参与单位名称</w:t>
            </w:r>
          </w:p>
        </w:tc>
        <w:tc>
          <w:tcPr>
            <w:tcW w:w="7093" w:type="dxa"/>
          </w:tcPr>
          <w:p w14:paraId="5175A88C" w14:textId="3F6338A8" w:rsidR="006A01E0" w:rsidRDefault="00396D18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396D18">
              <w:rPr>
                <w:rFonts w:ascii="Times New Roman" w:eastAsia="宋体" w:hAnsi="Times New Roman" w:hint="eastAsia"/>
                <w:color w:val="000000"/>
                <w:sz w:val="24"/>
                <w:szCs w:val="24"/>
              </w:rPr>
              <w:t>参与业绩说明会的投资者、社会公众等</w:t>
            </w:r>
          </w:p>
        </w:tc>
      </w:tr>
      <w:tr w:rsidR="006A01E0" w14:paraId="3466B6B8" w14:textId="77777777">
        <w:tc>
          <w:tcPr>
            <w:tcW w:w="1696" w:type="dxa"/>
          </w:tcPr>
          <w:p w14:paraId="0CB49919" w14:textId="77777777" w:rsidR="006A01E0" w:rsidRDefault="00CE0DEF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会议时间</w:t>
            </w:r>
          </w:p>
        </w:tc>
        <w:tc>
          <w:tcPr>
            <w:tcW w:w="7093" w:type="dxa"/>
          </w:tcPr>
          <w:p w14:paraId="2913B7CC" w14:textId="761E0F45" w:rsidR="006A01E0" w:rsidRDefault="00CE0DEF" w:rsidP="00A27A1C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202</w:t>
            </w:r>
            <w:r w:rsidR="00DF25B9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6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年</w:t>
            </w:r>
            <w:r w:rsidR="00A27A1C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8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月</w:t>
            </w:r>
            <w:r w:rsidR="00A27A1C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24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日</w:t>
            </w:r>
            <w:r w:rsidR="00396D18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 xml:space="preserve"> </w:t>
            </w:r>
            <w:r w:rsidR="00A27A1C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10</w:t>
            </w:r>
            <w:r w:rsidR="00396D18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：00-</w:t>
            </w:r>
            <w:r w:rsidR="00396D18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1</w:t>
            </w:r>
            <w:r w:rsidR="00A27A1C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1</w:t>
            </w:r>
            <w:bookmarkStart w:id="0" w:name="_GoBack"/>
            <w:bookmarkEnd w:id="0"/>
            <w:r w:rsidR="00396D18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：00</w:t>
            </w:r>
          </w:p>
        </w:tc>
      </w:tr>
      <w:tr w:rsidR="006A01E0" w14:paraId="1618795D" w14:textId="77777777">
        <w:tc>
          <w:tcPr>
            <w:tcW w:w="1696" w:type="dxa"/>
          </w:tcPr>
          <w:p w14:paraId="4BB0259E" w14:textId="77777777" w:rsidR="006A01E0" w:rsidRDefault="00CE0DEF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会议地点</w:t>
            </w:r>
          </w:p>
        </w:tc>
        <w:tc>
          <w:tcPr>
            <w:tcW w:w="7093" w:type="dxa"/>
          </w:tcPr>
          <w:p w14:paraId="267AD6FF" w14:textId="4BDFC2FE" w:rsidR="006A01E0" w:rsidRDefault="00396D18" w:rsidP="00396D18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 w:rsidRPr="00E864E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上证路演中心（</w:t>
            </w:r>
            <w:hyperlink r:id="rId9" w:history="1">
              <w:r w:rsidRPr="002409CB">
                <w:rPr>
                  <w:rStyle w:val="a8"/>
                  <w:rFonts w:ascii="宋体" w:eastAsia="宋体" w:hAnsi="宋体" w:cs="Times New Roman" w:hint="eastAsia"/>
                  <w:bCs/>
                  <w:iCs/>
                  <w:sz w:val="24"/>
                  <w:szCs w:val="24"/>
                </w:rPr>
                <w:t>http://roadshow.sseinfo.com</w:t>
              </w:r>
            </w:hyperlink>
            <w:r w:rsidRPr="00E864E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）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网络文字互动</w:t>
            </w:r>
          </w:p>
        </w:tc>
      </w:tr>
      <w:tr w:rsidR="006A01E0" w14:paraId="6BA7F09F" w14:textId="77777777">
        <w:tc>
          <w:tcPr>
            <w:tcW w:w="1696" w:type="dxa"/>
          </w:tcPr>
          <w:p w14:paraId="5616F04A" w14:textId="77777777" w:rsidR="006A01E0" w:rsidRDefault="00CE0DEF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7093" w:type="dxa"/>
          </w:tcPr>
          <w:p w14:paraId="1D1F0E5F" w14:textId="77777777" w:rsidR="00396D18" w:rsidRDefault="00396D18" w:rsidP="00396D18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董事长、总经理：张志平先生</w:t>
            </w:r>
          </w:p>
          <w:p w14:paraId="10474045" w14:textId="4B77047D" w:rsidR="006A01E0" w:rsidRDefault="00396D18" w:rsidP="00396D18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财务负责人、董事会秘书：王娟女士</w:t>
            </w:r>
          </w:p>
        </w:tc>
      </w:tr>
      <w:tr w:rsidR="006A01E0" w14:paraId="313129BB" w14:textId="77777777">
        <w:trPr>
          <w:trHeight w:val="699"/>
        </w:trPr>
        <w:tc>
          <w:tcPr>
            <w:tcW w:w="1696" w:type="dxa"/>
            <w:vAlign w:val="center"/>
          </w:tcPr>
          <w:p w14:paraId="5BCA6552" w14:textId="77777777" w:rsidR="006A01E0" w:rsidRDefault="00CE0DEF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7093" w:type="dxa"/>
          </w:tcPr>
          <w:p w14:paraId="5ECBDBFF" w14:textId="0DEF31FF" w:rsidR="006A01E0" w:rsidRPr="00D016AA" w:rsidRDefault="00396D18">
            <w:pPr>
              <w:spacing w:line="360" w:lineRule="auto"/>
              <w:ind w:firstLineChars="200" w:firstLine="422"/>
            </w:pPr>
            <w:r>
              <w:rPr>
                <w:rFonts w:ascii="宋体" w:eastAsia="宋体" w:hAnsi="宋体" w:hint="eastAsia"/>
                <w:b/>
                <w:szCs w:val="21"/>
              </w:rPr>
              <w:t>问：</w:t>
            </w:r>
            <w:r w:rsidR="00071E7B" w:rsidRPr="00071E7B">
              <w:rPr>
                <w:rFonts w:ascii="宋体" w:eastAsia="宋体" w:hAnsi="宋体" w:hint="eastAsia"/>
                <w:b/>
                <w:szCs w:val="21"/>
              </w:rPr>
              <w:t>公司与Vinfast、Spiro的合作进展如何？</w:t>
            </w:r>
          </w:p>
          <w:p w14:paraId="5D469A5A" w14:textId="5427F274" w:rsidR="006A01E0" w:rsidRDefault="00396D18" w:rsidP="00927B1F">
            <w:pPr>
              <w:spacing w:line="360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答</w:t>
            </w:r>
            <w:r>
              <w:rPr>
                <w:rFonts w:ascii="宋体" w:eastAsia="宋体" w:hAnsi="宋体"/>
                <w:szCs w:val="21"/>
              </w:rPr>
              <w:t>：</w:t>
            </w:r>
            <w:r w:rsidR="00071E7B" w:rsidRPr="00071E7B">
              <w:rPr>
                <w:rFonts w:ascii="宋体" w:eastAsia="宋体" w:hAnsi="宋体" w:hint="eastAsia"/>
                <w:szCs w:val="21"/>
              </w:rPr>
              <w:t>公司产品在东南亚及非洲等新兴市场的战略布局取得实质性突破。与Vinfast的合作产品已于2026年7月实现量产出货，相关订单正在按计划有序交付，进一步巩固公司在东南亚电摩市场中的地位；与Spiro的合作产品已于2026年一季度启动出货并于上半年实现批量交付，该业务于本年度内实现跨越式增长，已成为公司海外业务的重要新增量。</w:t>
            </w:r>
          </w:p>
          <w:p w14:paraId="6119B34D" w14:textId="77777777" w:rsidR="00927B1F" w:rsidRDefault="00927B1F" w:rsidP="00927B1F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  <w:p w14:paraId="56DF6500" w14:textId="5C15C4B1" w:rsidR="006A01E0" w:rsidRDefault="00CE0DEF">
            <w:pPr>
              <w:spacing w:line="360" w:lineRule="auto"/>
              <w:ind w:firstLineChars="200" w:firstLine="422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问：</w:t>
            </w:r>
            <w:r w:rsidR="00071E7B" w:rsidRPr="00071E7B">
              <w:rPr>
                <w:rFonts w:ascii="宋体" w:eastAsia="宋体" w:hAnsi="宋体" w:hint="eastAsia"/>
                <w:b/>
                <w:szCs w:val="21"/>
              </w:rPr>
              <w:t>公司上半年研发费用增长21%</w:t>
            </w:r>
            <w:r w:rsidR="00071E7B">
              <w:rPr>
                <w:rFonts w:ascii="宋体" w:eastAsia="宋体" w:hAnsi="宋体" w:hint="eastAsia"/>
                <w:b/>
                <w:szCs w:val="21"/>
              </w:rPr>
              <w:t>，主要投向哪些技术方向</w:t>
            </w:r>
            <w:r w:rsidR="00396D18">
              <w:rPr>
                <w:rFonts w:ascii="宋体" w:eastAsia="宋体" w:hAnsi="宋体" w:hint="eastAsia"/>
                <w:b/>
                <w:szCs w:val="21"/>
              </w:rPr>
              <w:t>？</w:t>
            </w:r>
          </w:p>
          <w:p w14:paraId="733D1D00" w14:textId="4FECFF5A" w:rsidR="00FC0B87" w:rsidRDefault="00CE0DEF" w:rsidP="008E32F5">
            <w:pPr>
              <w:spacing w:line="360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答</w:t>
            </w:r>
            <w:r>
              <w:rPr>
                <w:rFonts w:ascii="宋体" w:eastAsia="宋体" w:hAnsi="宋体"/>
                <w:szCs w:val="21"/>
              </w:rPr>
              <w:t>：</w:t>
            </w:r>
            <w:r w:rsidR="00071E7B" w:rsidRPr="00071E7B">
              <w:rPr>
                <w:rFonts w:ascii="宋体" w:eastAsia="宋体" w:hAnsi="宋体" w:hint="eastAsia"/>
                <w:szCs w:val="21"/>
              </w:rPr>
              <w:t>2026年上半年，公司研发费用同比增长21%，主要围绕电芯及PACK两大核心技术领域展开研究。在电芯技术方面，公司重点布局固态电池、固液混合电池及钠离子电池等前沿技术路线，同时对新型号全极耳大圆柱电芯开展专项技术攻关，推进产品性能优化与工艺成熟度提升，为后续规模化量产奠定技术基础。在PACK技术方面，公司聚焦电动摩托车应用场景推进高电压平台电池系统、BMS平台化技术等项目研发。公司将持续加大研发投入，聚焦核心技术突破与产品创新，巩固技术领先优势，为业务高质量发展提供</w:t>
            </w:r>
            <w:r w:rsidR="00071E7B" w:rsidRPr="00071E7B">
              <w:rPr>
                <w:rFonts w:ascii="宋体" w:eastAsia="宋体" w:hAnsi="宋体" w:hint="eastAsia"/>
                <w:szCs w:val="21"/>
              </w:rPr>
              <w:lastRenderedPageBreak/>
              <w:t>坚实支撑。</w:t>
            </w:r>
          </w:p>
          <w:p w14:paraId="33753AC2" w14:textId="77777777" w:rsidR="008E32F5" w:rsidRPr="008E32F5" w:rsidRDefault="008E32F5" w:rsidP="008E32F5">
            <w:pPr>
              <w:spacing w:line="360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</w:p>
          <w:p w14:paraId="68A1F5B0" w14:textId="683A4762" w:rsidR="00FC0B87" w:rsidRDefault="00FC0B87" w:rsidP="00FC0B87">
            <w:pPr>
              <w:spacing w:line="360" w:lineRule="auto"/>
              <w:ind w:firstLineChars="200" w:firstLine="422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问：</w:t>
            </w:r>
            <w:r w:rsidR="00071E7B" w:rsidRPr="00071E7B">
              <w:rPr>
                <w:rFonts w:ascii="宋体" w:eastAsia="宋体" w:hAnsi="宋体" w:hint="eastAsia"/>
                <w:b/>
                <w:szCs w:val="21"/>
              </w:rPr>
              <w:t>2026</w:t>
            </w:r>
            <w:r w:rsidR="00071E7B">
              <w:rPr>
                <w:rFonts w:ascii="宋体" w:eastAsia="宋体" w:hAnsi="宋体" w:hint="eastAsia"/>
                <w:b/>
                <w:szCs w:val="21"/>
              </w:rPr>
              <w:t>全年营收和利润目标是多少？下半年能否保持上半年的增速</w:t>
            </w:r>
            <w:r w:rsidR="00396D18" w:rsidRPr="00396D18">
              <w:rPr>
                <w:rFonts w:ascii="宋体" w:eastAsia="宋体" w:hAnsi="宋体" w:hint="eastAsia"/>
                <w:b/>
                <w:szCs w:val="21"/>
              </w:rPr>
              <w:t>？</w:t>
            </w:r>
          </w:p>
          <w:p w14:paraId="166981B7" w14:textId="2D4919A6" w:rsidR="00FC0B87" w:rsidRPr="00FC0B87" w:rsidRDefault="00FC0B87" w:rsidP="00396D18">
            <w:pPr>
              <w:spacing w:line="360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答：</w:t>
            </w:r>
            <w:r w:rsidR="00071E7B" w:rsidRPr="00071E7B">
              <w:rPr>
                <w:rFonts w:ascii="宋体" w:eastAsia="宋体" w:hAnsi="宋体" w:hint="eastAsia"/>
                <w:szCs w:val="21"/>
              </w:rPr>
              <w:t>参照公司2025年限制性股票激励计划设定的业绩目标，2026年全年营业收入不低于35亿元，归母净利润不低于1.2亿元。从业务增量来看，电动摩托车板块海外市场保持高速增长，电助力自行车板块受益于欧洲市场库存出清及需求回暖，核心客户预计下半年将持续稳定出货。总体上看，公司经营态势稳步向好，核心客户需求持续释放，管理层对全年经营目标的达成保持审慎乐观。</w:t>
            </w:r>
          </w:p>
          <w:p w14:paraId="3CF2C0A0" w14:textId="5AB2DD85" w:rsidR="003B2F2F" w:rsidRPr="00FC1B79" w:rsidRDefault="003B2F2F" w:rsidP="00396D18">
            <w:pPr>
              <w:spacing w:line="360" w:lineRule="auto"/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6A01E0" w14:paraId="63C05748" w14:textId="77777777">
        <w:tc>
          <w:tcPr>
            <w:tcW w:w="1696" w:type="dxa"/>
            <w:vAlign w:val="center"/>
          </w:tcPr>
          <w:p w14:paraId="64A73902" w14:textId="77777777" w:rsidR="006A01E0" w:rsidRDefault="00CE0DEF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lastRenderedPageBreak/>
              <w:t>关于本次活动是否涉及应当披露重大信息的说明</w:t>
            </w:r>
          </w:p>
        </w:tc>
        <w:tc>
          <w:tcPr>
            <w:tcW w:w="7093" w:type="dxa"/>
            <w:vAlign w:val="center"/>
          </w:tcPr>
          <w:p w14:paraId="5D052D2D" w14:textId="77777777" w:rsidR="006A01E0" w:rsidRDefault="00CE0DEF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本次活动不涉及应当披露重大信息</w:t>
            </w:r>
          </w:p>
        </w:tc>
      </w:tr>
      <w:tr w:rsidR="006A01E0" w14:paraId="5BC2FAA5" w14:textId="77777777">
        <w:tc>
          <w:tcPr>
            <w:tcW w:w="1696" w:type="dxa"/>
            <w:vAlign w:val="center"/>
          </w:tcPr>
          <w:p w14:paraId="53F02934" w14:textId="435624BC" w:rsidR="006A01E0" w:rsidRDefault="00CE0DEF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附件清单</w:t>
            </w:r>
          </w:p>
        </w:tc>
        <w:tc>
          <w:tcPr>
            <w:tcW w:w="7093" w:type="dxa"/>
          </w:tcPr>
          <w:p w14:paraId="59947FD2" w14:textId="1AE92B75" w:rsidR="006A01E0" w:rsidRDefault="006A01E0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</w:p>
        </w:tc>
      </w:tr>
      <w:tr w:rsidR="006A01E0" w14:paraId="07A4531A" w14:textId="77777777">
        <w:tc>
          <w:tcPr>
            <w:tcW w:w="1696" w:type="dxa"/>
            <w:vAlign w:val="center"/>
          </w:tcPr>
          <w:p w14:paraId="1CD60B03" w14:textId="77777777" w:rsidR="006A01E0" w:rsidRDefault="00CE0DEF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7093" w:type="dxa"/>
            <w:vAlign w:val="center"/>
          </w:tcPr>
          <w:p w14:paraId="52964F93" w14:textId="66548048" w:rsidR="006A01E0" w:rsidRDefault="00CE0DEF" w:rsidP="00A27A1C">
            <w:pPr>
              <w:spacing w:line="360" w:lineRule="auto"/>
              <w:rPr>
                <w:rFonts w:ascii="宋体" w:eastAsia="宋体" w:hAnsi="宋体" w:cs="Times New Roman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202</w:t>
            </w:r>
            <w:r w:rsidR="003B0A23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6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年</w:t>
            </w:r>
            <w:r w:rsidR="00A27A1C">
              <w:rPr>
                <w:rFonts w:ascii="宋体" w:eastAsia="宋体" w:hAnsi="宋体" w:cs="Times New Roman"/>
                <w:iCs/>
                <w:sz w:val="24"/>
                <w:szCs w:val="24"/>
              </w:rPr>
              <w:t>8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月</w:t>
            </w:r>
            <w:r w:rsidR="00A27A1C">
              <w:rPr>
                <w:rFonts w:ascii="宋体" w:eastAsia="宋体" w:hAnsi="宋体" w:cs="Times New Roman"/>
                <w:iCs/>
                <w:sz w:val="24"/>
                <w:szCs w:val="24"/>
              </w:rPr>
              <w:t>24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日</w:t>
            </w:r>
          </w:p>
        </w:tc>
      </w:tr>
    </w:tbl>
    <w:p w14:paraId="7FFD19A9" w14:textId="13A6B7C0" w:rsidR="000F7689" w:rsidRDefault="000F7689" w:rsidP="00EC7856">
      <w:pPr>
        <w:widowControl/>
        <w:jc w:val="left"/>
      </w:pPr>
    </w:p>
    <w:sectPr w:rsidR="000F76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94AA81" w14:textId="77777777" w:rsidR="00440A2B" w:rsidRDefault="00440A2B" w:rsidP="00CF01AF">
      <w:r>
        <w:separator/>
      </w:r>
    </w:p>
  </w:endnote>
  <w:endnote w:type="continuationSeparator" w:id="0">
    <w:p w14:paraId="07EA2CE6" w14:textId="77777777" w:rsidR="00440A2B" w:rsidRDefault="00440A2B" w:rsidP="00CF0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DA4360" w14:textId="77777777" w:rsidR="00440A2B" w:rsidRDefault="00440A2B" w:rsidP="00CF01AF">
      <w:r>
        <w:separator/>
      </w:r>
    </w:p>
  </w:footnote>
  <w:footnote w:type="continuationSeparator" w:id="0">
    <w:p w14:paraId="0B935993" w14:textId="77777777" w:rsidR="00440A2B" w:rsidRDefault="00440A2B" w:rsidP="00CF01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AC5F2"/>
    <w:multiLevelType w:val="singleLevel"/>
    <w:tmpl w:val="09BAC5F2"/>
    <w:lvl w:ilvl="0">
      <w:start w:val="1"/>
      <w:numFmt w:val="chineseCounting"/>
      <w:suff w:val="nothing"/>
      <w:lvlText w:val="第%1，"/>
      <w:lvlJc w:val="left"/>
      <w:rPr>
        <w:rFonts w:hint="eastAsia"/>
      </w:rPr>
    </w:lvl>
  </w:abstractNum>
  <w:abstractNum w:abstractNumId="1">
    <w:nsid w:val="47D7CFD1"/>
    <w:multiLevelType w:val="singleLevel"/>
    <w:tmpl w:val="47D7CFD1"/>
    <w:lvl w:ilvl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zZGJiMzk3NmE4MTFmY2I0NmVkOTVhODY4OTk3OTcifQ=="/>
  </w:docVars>
  <w:rsids>
    <w:rsidRoot w:val="00C464B1"/>
    <w:rsid w:val="00005520"/>
    <w:rsid w:val="00025903"/>
    <w:rsid w:val="0003213A"/>
    <w:rsid w:val="00032202"/>
    <w:rsid w:val="000329EE"/>
    <w:rsid w:val="000334EB"/>
    <w:rsid w:val="000420E1"/>
    <w:rsid w:val="0005088A"/>
    <w:rsid w:val="00054F57"/>
    <w:rsid w:val="0005506A"/>
    <w:rsid w:val="00055803"/>
    <w:rsid w:val="00071E7B"/>
    <w:rsid w:val="000907ED"/>
    <w:rsid w:val="000959E1"/>
    <w:rsid w:val="000A372F"/>
    <w:rsid w:val="000A387F"/>
    <w:rsid w:val="000A62FF"/>
    <w:rsid w:val="000A7169"/>
    <w:rsid w:val="000B2427"/>
    <w:rsid w:val="000B5197"/>
    <w:rsid w:val="000B7728"/>
    <w:rsid w:val="000D55AC"/>
    <w:rsid w:val="000E0D4B"/>
    <w:rsid w:val="000F1B91"/>
    <w:rsid w:val="000F4F06"/>
    <w:rsid w:val="000F7689"/>
    <w:rsid w:val="0010371C"/>
    <w:rsid w:val="0011139F"/>
    <w:rsid w:val="001212DA"/>
    <w:rsid w:val="00124176"/>
    <w:rsid w:val="00126774"/>
    <w:rsid w:val="0013280D"/>
    <w:rsid w:val="0013329C"/>
    <w:rsid w:val="001366D1"/>
    <w:rsid w:val="00136A53"/>
    <w:rsid w:val="00137AF3"/>
    <w:rsid w:val="00141CD0"/>
    <w:rsid w:val="0015256D"/>
    <w:rsid w:val="001671EE"/>
    <w:rsid w:val="0018316A"/>
    <w:rsid w:val="001A0C24"/>
    <w:rsid w:val="001B3BE5"/>
    <w:rsid w:val="001B689F"/>
    <w:rsid w:val="001C202A"/>
    <w:rsid w:val="001D7F75"/>
    <w:rsid w:val="001E0FBB"/>
    <w:rsid w:val="001E2E31"/>
    <w:rsid w:val="001F13C1"/>
    <w:rsid w:val="001F1482"/>
    <w:rsid w:val="001F7718"/>
    <w:rsid w:val="002007D1"/>
    <w:rsid w:val="00204CCF"/>
    <w:rsid w:val="0021448F"/>
    <w:rsid w:val="002211E2"/>
    <w:rsid w:val="002253EC"/>
    <w:rsid w:val="002269A7"/>
    <w:rsid w:val="00231AE9"/>
    <w:rsid w:val="002402C2"/>
    <w:rsid w:val="00253BE7"/>
    <w:rsid w:val="00271338"/>
    <w:rsid w:val="00285E4E"/>
    <w:rsid w:val="00290292"/>
    <w:rsid w:val="0029162E"/>
    <w:rsid w:val="002A0268"/>
    <w:rsid w:val="002A1B2E"/>
    <w:rsid w:val="002C2271"/>
    <w:rsid w:val="002C2BA7"/>
    <w:rsid w:val="002D58BD"/>
    <w:rsid w:val="002D7D90"/>
    <w:rsid w:val="002D7F10"/>
    <w:rsid w:val="002E24AA"/>
    <w:rsid w:val="002E425B"/>
    <w:rsid w:val="003006F0"/>
    <w:rsid w:val="00304F10"/>
    <w:rsid w:val="0031242D"/>
    <w:rsid w:val="0031537E"/>
    <w:rsid w:val="003222CD"/>
    <w:rsid w:val="00322657"/>
    <w:rsid w:val="003234D4"/>
    <w:rsid w:val="00331B58"/>
    <w:rsid w:val="003355BF"/>
    <w:rsid w:val="0033719B"/>
    <w:rsid w:val="003530E6"/>
    <w:rsid w:val="00353E95"/>
    <w:rsid w:val="00367E08"/>
    <w:rsid w:val="00367E85"/>
    <w:rsid w:val="00371BBE"/>
    <w:rsid w:val="003742C0"/>
    <w:rsid w:val="00375A7A"/>
    <w:rsid w:val="0037611E"/>
    <w:rsid w:val="0038648A"/>
    <w:rsid w:val="00395C47"/>
    <w:rsid w:val="00396D18"/>
    <w:rsid w:val="0039755D"/>
    <w:rsid w:val="003A3D05"/>
    <w:rsid w:val="003A4B83"/>
    <w:rsid w:val="003B0A23"/>
    <w:rsid w:val="003B2F2F"/>
    <w:rsid w:val="003B3E39"/>
    <w:rsid w:val="003C269B"/>
    <w:rsid w:val="003C44F2"/>
    <w:rsid w:val="003D4918"/>
    <w:rsid w:val="003E74D9"/>
    <w:rsid w:val="003F3E65"/>
    <w:rsid w:val="003F5004"/>
    <w:rsid w:val="00400A6C"/>
    <w:rsid w:val="00402C97"/>
    <w:rsid w:val="0040333B"/>
    <w:rsid w:val="00412DCD"/>
    <w:rsid w:val="00427313"/>
    <w:rsid w:val="00427A9C"/>
    <w:rsid w:val="0043594C"/>
    <w:rsid w:val="00440A2B"/>
    <w:rsid w:val="0044201F"/>
    <w:rsid w:val="004542CC"/>
    <w:rsid w:val="004576C4"/>
    <w:rsid w:val="00457AA4"/>
    <w:rsid w:val="00462A77"/>
    <w:rsid w:val="004642E2"/>
    <w:rsid w:val="00467589"/>
    <w:rsid w:val="004720EE"/>
    <w:rsid w:val="0047249E"/>
    <w:rsid w:val="00475083"/>
    <w:rsid w:val="00476F8B"/>
    <w:rsid w:val="00477D36"/>
    <w:rsid w:val="00490093"/>
    <w:rsid w:val="004A3A8D"/>
    <w:rsid w:val="004A7798"/>
    <w:rsid w:val="004C25D2"/>
    <w:rsid w:val="004C36F0"/>
    <w:rsid w:val="004C45FF"/>
    <w:rsid w:val="004F3642"/>
    <w:rsid w:val="00501670"/>
    <w:rsid w:val="00506E9E"/>
    <w:rsid w:val="0051667E"/>
    <w:rsid w:val="0052233B"/>
    <w:rsid w:val="00522356"/>
    <w:rsid w:val="00530058"/>
    <w:rsid w:val="005360C4"/>
    <w:rsid w:val="005368D6"/>
    <w:rsid w:val="00544BEA"/>
    <w:rsid w:val="00552254"/>
    <w:rsid w:val="00553F73"/>
    <w:rsid w:val="00565E6A"/>
    <w:rsid w:val="005664E8"/>
    <w:rsid w:val="005669F7"/>
    <w:rsid w:val="00572C88"/>
    <w:rsid w:val="005773DA"/>
    <w:rsid w:val="00577DD8"/>
    <w:rsid w:val="0058319C"/>
    <w:rsid w:val="00584339"/>
    <w:rsid w:val="00586D26"/>
    <w:rsid w:val="00587599"/>
    <w:rsid w:val="00591884"/>
    <w:rsid w:val="00592090"/>
    <w:rsid w:val="00595436"/>
    <w:rsid w:val="00595A22"/>
    <w:rsid w:val="005A1168"/>
    <w:rsid w:val="005A331E"/>
    <w:rsid w:val="005B2855"/>
    <w:rsid w:val="005B4A2F"/>
    <w:rsid w:val="005B51D5"/>
    <w:rsid w:val="005C026C"/>
    <w:rsid w:val="005C673F"/>
    <w:rsid w:val="005D3D6F"/>
    <w:rsid w:val="005D5076"/>
    <w:rsid w:val="005D60DE"/>
    <w:rsid w:val="005D7171"/>
    <w:rsid w:val="005E354B"/>
    <w:rsid w:val="005E55C5"/>
    <w:rsid w:val="005F5E99"/>
    <w:rsid w:val="0060070D"/>
    <w:rsid w:val="0060293F"/>
    <w:rsid w:val="00606768"/>
    <w:rsid w:val="00623779"/>
    <w:rsid w:val="00625628"/>
    <w:rsid w:val="006256F9"/>
    <w:rsid w:val="00632B5F"/>
    <w:rsid w:val="0063621B"/>
    <w:rsid w:val="00636A85"/>
    <w:rsid w:val="0065231F"/>
    <w:rsid w:val="00652FBB"/>
    <w:rsid w:val="00653BEB"/>
    <w:rsid w:val="006565BE"/>
    <w:rsid w:val="00665E0F"/>
    <w:rsid w:val="00670CFD"/>
    <w:rsid w:val="00672F2A"/>
    <w:rsid w:val="006813FC"/>
    <w:rsid w:val="00682512"/>
    <w:rsid w:val="00683A14"/>
    <w:rsid w:val="006862A4"/>
    <w:rsid w:val="00687ECC"/>
    <w:rsid w:val="00693816"/>
    <w:rsid w:val="00697B91"/>
    <w:rsid w:val="006A01E0"/>
    <w:rsid w:val="006A0212"/>
    <w:rsid w:val="006B0957"/>
    <w:rsid w:val="006B1094"/>
    <w:rsid w:val="006B597B"/>
    <w:rsid w:val="006C1999"/>
    <w:rsid w:val="006C282C"/>
    <w:rsid w:val="006C5790"/>
    <w:rsid w:val="006C673D"/>
    <w:rsid w:val="006D154C"/>
    <w:rsid w:val="006D19AF"/>
    <w:rsid w:val="006D3316"/>
    <w:rsid w:val="006E1D9E"/>
    <w:rsid w:val="006E39E2"/>
    <w:rsid w:val="006F0F88"/>
    <w:rsid w:val="006F7080"/>
    <w:rsid w:val="007074C0"/>
    <w:rsid w:val="00707F1C"/>
    <w:rsid w:val="007172E3"/>
    <w:rsid w:val="00721ABB"/>
    <w:rsid w:val="00724832"/>
    <w:rsid w:val="007266C2"/>
    <w:rsid w:val="00726E6A"/>
    <w:rsid w:val="00726F63"/>
    <w:rsid w:val="00731120"/>
    <w:rsid w:val="00734C00"/>
    <w:rsid w:val="00737618"/>
    <w:rsid w:val="00737B8C"/>
    <w:rsid w:val="0074098E"/>
    <w:rsid w:val="00742678"/>
    <w:rsid w:val="00745A09"/>
    <w:rsid w:val="00757278"/>
    <w:rsid w:val="00766491"/>
    <w:rsid w:val="00771EAD"/>
    <w:rsid w:val="00790C98"/>
    <w:rsid w:val="00791B2B"/>
    <w:rsid w:val="007A396D"/>
    <w:rsid w:val="007A3B0B"/>
    <w:rsid w:val="007A3C91"/>
    <w:rsid w:val="007B6545"/>
    <w:rsid w:val="007D04F9"/>
    <w:rsid w:val="007D5D96"/>
    <w:rsid w:val="007D6343"/>
    <w:rsid w:val="007E4E00"/>
    <w:rsid w:val="007E560F"/>
    <w:rsid w:val="007E5E5B"/>
    <w:rsid w:val="007F01FC"/>
    <w:rsid w:val="007F2C5A"/>
    <w:rsid w:val="00811A90"/>
    <w:rsid w:val="00816C8D"/>
    <w:rsid w:val="00823E2E"/>
    <w:rsid w:val="00824783"/>
    <w:rsid w:val="00826F07"/>
    <w:rsid w:val="00827491"/>
    <w:rsid w:val="00831BFD"/>
    <w:rsid w:val="00834A8E"/>
    <w:rsid w:val="00857409"/>
    <w:rsid w:val="008604B2"/>
    <w:rsid w:val="00861242"/>
    <w:rsid w:val="008741A0"/>
    <w:rsid w:val="00874E58"/>
    <w:rsid w:val="00882938"/>
    <w:rsid w:val="00885735"/>
    <w:rsid w:val="0089126F"/>
    <w:rsid w:val="00891C26"/>
    <w:rsid w:val="008975E9"/>
    <w:rsid w:val="008A1039"/>
    <w:rsid w:val="008A5832"/>
    <w:rsid w:val="008A5BF0"/>
    <w:rsid w:val="008B0763"/>
    <w:rsid w:val="008B3416"/>
    <w:rsid w:val="008B34D3"/>
    <w:rsid w:val="008B6F1A"/>
    <w:rsid w:val="008B73C1"/>
    <w:rsid w:val="008B7FF5"/>
    <w:rsid w:val="008C2294"/>
    <w:rsid w:val="008C46A8"/>
    <w:rsid w:val="008C7759"/>
    <w:rsid w:val="008D5A54"/>
    <w:rsid w:val="008E183E"/>
    <w:rsid w:val="008E32F5"/>
    <w:rsid w:val="008E6AC7"/>
    <w:rsid w:val="008F1210"/>
    <w:rsid w:val="008F775A"/>
    <w:rsid w:val="0090266C"/>
    <w:rsid w:val="00903134"/>
    <w:rsid w:val="00904659"/>
    <w:rsid w:val="009057BE"/>
    <w:rsid w:val="00910674"/>
    <w:rsid w:val="0091129A"/>
    <w:rsid w:val="0092773A"/>
    <w:rsid w:val="00927B1F"/>
    <w:rsid w:val="00933CB6"/>
    <w:rsid w:val="00946EEB"/>
    <w:rsid w:val="00950C83"/>
    <w:rsid w:val="00952F56"/>
    <w:rsid w:val="00962FB2"/>
    <w:rsid w:val="009632CA"/>
    <w:rsid w:val="00977127"/>
    <w:rsid w:val="00977C39"/>
    <w:rsid w:val="00986925"/>
    <w:rsid w:val="00993FA0"/>
    <w:rsid w:val="009A0527"/>
    <w:rsid w:val="009A12B3"/>
    <w:rsid w:val="009B10F2"/>
    <w:rsid w:val="009B2B16"/>
    <w:rsid w:val="009B72E8"/>
    <w:rsid w:val="009C0491"/>
    <w:rsid w:val="009C234A"/>
    <w:rsid w:val="009C4403"/>
    <w:rsid w:val="009D02F5"/>
    <w:rsid w:val="009E7665"/>
    <w:rsid w:val="009F2FC0"/>
    <w:rsid w:val="00A00FDF"/>
    <w:rsid w:val="00A10B50"/>
    <w:rsid w:val="00A11130"/>
    <w:rsid w:val="00A125BD"/>
    <w:rsid w:val="00A169E8"/>
    <w:rsid w:val="00A20311"/>
    <w:rsid w:val="00A20BEC"/>
    <w:rsid w:val="00A27A1C"/>
    <w:rsid w:val="00A330E6"/>
    <w:rsid w:val="00A330F4"/>
    <w:rsid w:val="00A37DC4"/>
    <w:rsid w:val="00A56102"/>
    <w:rsid w:val="00A65E50"/>
    <w:rsid w:val="00A7310A"/>
    <w:rsid w:val="00A74FF4"/>
    <w:rsid w:val="00A82655"/>
    <w:rsid w:val="00A83199"/>
    <w:rsid w:val="00A838D4"/>
    <w:rsid w:val="00A862F9"/>
    <w:rsid w:val="00AA6AF5"/>
    <w:rsid w:val="00AA6FCE"/>
    <w:rsid w:val="00AB6591"/>
    <w:rsid w:val="00AC0065"/>
    <w:rsid w:val="00AC06EA"/>
    <w:rsid w:val="00AC13C4"/>
    <w:rsid w:val="00AC46CA"/>
    <w:rsid w:val="00AD0647"/>
    <w:rsid w:val="00AD2432"/>
    <w:rsid w:val="00AD2DEC"/>
    <w:rsid w:val="00AE0717"/>
    <w:rsid w:val="00AF248C"/>
    <w:rsid w:val="00AF45C5"/>
    <w:rsid w:val="00B015DB"/>
    <w:rsid w:val="00B04A26"/>
    <w:rsid w:val="00B06315"/>
    <w:rsid w:val="00B06412"/>
    <w:rsid w:val="00B12113"/>
    <w:rsid w:val="00B52CAE"/>
    <w:rsid w:val="00B62814"/>
    <w:rsid w:val="00B6628B"/>
    <w:rsid w:val="00B7073B"/>
    <w:rsid w:val="00B825F1"/>
    <w:rsid w:val="00B87C60"/>
    <w:rsid w:val="00B9112B"/>
    <w:rsid w:val="00B91DEB"/>
    <w:rsid w:val="00B91F88"/>
    <w:rsid w:val="00B95F2F"/>
    <w:rsid w:val="00BA3E90"/>
    <w:rsid w:val="00BA4256"/>
    <w:rsid w:val="00BA53DC"/>
    <w:rsid w:val="00BA55CA"/>
    <w:rsid w:val="00BA6E36"/>
    <w:rsid w:val="00BA78AC"/>
    <w:rsid w:val="00BB20E8"/>
    <w:rsid w:val="00BB3FC3"/>
    <w:rsid w:val="00BC4E8A"/>
    <w:rsid w:val="00BC6514"/>
    <w:rsid w:val="00BE7389"/>
    <w:rsid w:val="00C04060"/>
    <w:rsid w:val="00C06B4A"/>
    <w:rsid w:val="00C124E7"/>
    <w:rsid w:val="00C20B38"/>
    <w:rsid w:val="00C20E4E"/>
    <w:rsid w:val="00C31926"/>
    <w:rsid w:val="00C435B3"/>
    <w:rsid w:val="00C4461B"/>
    <w:rsid w:val="00C464B1"/>
    <w:rsid w:val="00C6718D"/>
    <w:rsid w:val="00C82A98"/>
    <w:rsid w:val="00C84BC4"/>
    <w:rsid w:val="00C94711"/>
    <w:rsid w:val="00C965D6"/>
    <w:rsid w:val="00C9769E"/>
    <w:rsid w:val="00CB1F72"/>
    <w:rsid w:val="00CB718E"/>
    <w:rsid w:val="00CE0DEF"/>
    <w:rsid w:val="00CF01AF"/>
    <w:rsid w:val="00CF3C16"/>
    <w:rsid w:val="00CF7847"/>
    <w:rsid w:val="00D016AA"/>
    <w:rsid w:val="00D038CA"/>
    <w:rsid w:val="00D210F3"/>
    <w:rsid w:val="00D2113F"/>
    <w:rsid w:val="00D2252C"/>
    <w:rsid w:val="00D22CCB"/>
    <w:rsid w:val="00D2318E"/>
    <w:rsid w:val="00D236FF"/>
    <w:rsid w:val="00D2443E"/>
    <w:rsid w:val="00D24BDD"/>
    <w:rsid w:val="00D27DCB"/>
    <w:rsid w:val="00D337F4"/>
    <w:rsid w:val="00D34256"/>
    <w:rsid w:val="00D34669"/>
    <w:rsid w:val="00D4495D"/>
    <w:rsid w:val="00D46431"/>
    <w:rsid w:val="00D50D90"/>
    <w:rsid w:val="00D55983"/>
    <w:rsid w:val="00D56A4D"/>
    <w:rsid w:val="00D5729A"/>
    <w:rsid w:val="00D84935"/>
    <w:rsid w:val="00D97B94"/>
    <w:rsid w:val="00DA13A2"/>
    <w:rsid w:val="00DA5672"/>
    <w:rsid w:val="00DA6417"/>
    <w:rsid w:val="00DA6A74"/>
    <w:rsid w:val="00DA6BC5"/>
    <w:rsid w:val="00DA7539"/>
    <w:rsid w:val="00DB4165"/>
    <w:rsid w:val="00DC1285"/>
    <w:rsid w:val="00DC1455"/>
    <w:rsid w:val="00DC1E1E"/>
    <w:rsid w:val="00DC5C2B"/>
    <w:rsid w:val="00DC7440"/>
    <w:rsid w:val="00DD6E65"/>
    <w:rsid w:val="00DE1A62"/>
    <w:rsid w:val="00DE265E"/>
    <w:rsid w:val="00DF25B9"/>
    <w:rsid w:val="00DF60D9"/>
    <w:rsid w:val="00E01A2D"/>
    <w:rsid w:val="00E02B5B"/>
    <w:rsid w:val="00E03D00"/>
    <w:rsid w:val="00E07410"/>
    <w:rsid w:val="00E113DD"/>
    <w:rsid w:val="00E22291"/>
    <w:rsid w:val="00E36E93"/>
    <w:rsid w:val="00E51317"/>
    <w:rsid w:val="00E534C3"/>
    <w:rsid w:val="00E61EEF"/>
    <w:rsid w:val="00E62C6A"/>
    <w:rsid w:val="00E65C01"/>
    <w:rsid w:val="00E770BE"/>
    <w:rsid w:val="00E842D9"/>
    <w:rsid w:val="00E857D1"/>
    <w:rsid w:val="00E87587"/>
    <w:rsid w:val="00E90002"/>
    <w:rsid w:val="00E91FF0"/>
    <w:rsid w:val="00EA2D9A"/>
    <w:rsid w:val="00EA57A8"/>
    <w:rsid w:val="00EA6FC6"/>
    <w:rsid w:val="00EB7D23"/>
    <w:rsid w:val="00EC095F"/>
    <w:rsid w:val="00EC0E10"/>
    <w:rsid w:val="00EC298C"/>
    <w:rsid w:val="00EC3177"/>
    <w:rsid w:val="00EC7856"/>
    <w:rsid w:val="00ED4D3D"/>
    <w:rsid w:val="00ED77AB"/>
    <w:rsid w:val="00ED78C7"/>
    <w:rsid w:val="00F1275D"/>
    <w:rsid w:val="00F15504"/>
    <w:rsid w:val="00F24D6E"/>
    <w:rsid w:val="00F27B7C"/>
    <w:rsid w:val="00F346FE"/>
    <w:rsid w:val="00F40C57"/>
    <w:rsid w:val="00F41C3A"/>
    <w:rsid w:val="00F424A7"/>
    <w:rsid w:val="00F42511"/>
    <w:rsid w:val="00F50A84"/>
    <w:rsid w:val="00F5145A"/>
    <w:rsid w:val="00F53496"/>
    <w:rsid w:val="00F538B0"/>
    <w:rsid w:val="00F5414A"/>
    <w:rsid w:val="00F543B2"/>
    <w:rsid w:val="00F61886"/>
    <w:rsid w:val="00F63801"/>
    <w:rsid w:val="00F80398"/>
    <w:rsid w:val="00F84DBD"/>
    <w:rsid w:val="00F87E65"/>
    <w:rsid w:val="00F91C4B"/>
    <w:rsid w:val="00FA694F"/>
    <w:rsid w:val="00FC0B87"/>
    <w:rsid w:val="00FC1B79"/>
    <w:rsid w:val="00FD645D"/>
    <w:rsid w:val="00FE39A1"/>
    <w:rsid w:val="00FF647E"/>
    <w:rsid w:val="05A22916"/>
    <w:rsid w:val="088A15BB"/>
    <w:rsid w:val="101533B1"/>
    <w:rsid w:val="113B24D4"/>
    <w:rsid w:val="141C58CD"/>
    <w:rsid w:val="17BA3E30"/>
    <w:rsid w:val="18124FB3"/>
    <w:rsid w:val="1AAA4135"/>
    <w:rsid w:val="1EC92F0B"/>
    <w:rsid w:val="24A96E91"/>
    <w:rsid w:val="29503177"/>
    <w:rsid w:val="2ECA234C"/>
    <w:rsid w:val="30463541"/>
    <w:rsid w:val="32851872"/>
    <w:rsid w:val="3538685D"/>
    <w:rsid w:val="360E55BB"/>
    <w:rsid w:val="376F0E29"/>
    <w:rsid w:val="3CC75CC4"/>
    <w:rsid w:val="424B3DD2"/>
    <w:rsid w:val="43312354"/>
    <w:rsid w:val="45570552"/>
    <w:rsid w:val="491C4100"/>
    <w:rsid w:val="4DA96408"/>
    <w:rsid w:val="51702566"/>
    <w:rsid w:val="52A84715"/>
    <w:rsid w:val="5B464E69"/>
    <w:rsid w:val="5FE61766"/>
    <w:rsid w:val="603A624F"/>
    <w:rsid w:val="6412273A"/>
    <w:rsid w:val="65966139"/>
    <w:rsid w:val="6B954470"/>
    <w:rsid w:val="6BDC034B"/>
    <w:rsid w:val="6D336949"/>
    <w:rsid w:val="71A10660"/>
    <w:rsid w:val="7D1E6D02"/>
    <w:rsid w:val="7FBD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407A4"/>
  <w15:docId w15:val="{CEBF93FF-683F-4CC6-82AD-EEBBE4A53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Pr>
      <w:i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Style208">
    <w:name w:val="_Style 208"/>
    <w:qFormat/>
    <w:rPr>
      <w:rFonts w:ascii="宋体" w:hAnsi="宋体" w:cs="宋体"/>
      <w:sz w:val="24"/>
      <w:szCs w:val="24"/>
    </w:rPr>
  </w:style>
  <w:style w:type="character" w:styleId="a8">
    <w:name w:val="Hyperlink"/>
    <w:basedOn w:val="a0"/>
    <w:uiPriority w:val="99"/>
    <w:unhideWhenUsed/>
    <w:rsid w:val="00396D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roadshow.sseinfo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ataSources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740C3-4074-4742-9D0A-3681DE7CBAD9}">
  <ds:schemaRefs/>
</ds:datastoreItem>
</file>

<file path=customXml/itemProps2.xml><?xml version="1.0" encoding="utf-8"?>
<ds:datastoreItem xmlns:ds="http://schemas.openxmlformats.org/officeDocument/2006/customXml" ds:itemID="{D56E1EAD-51B0-4A68-81C1-A5196E295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</TotalTime>
  <Pages>1</Pages>
  <Words>169</Words>
  <Characters>964</Characters>
  <Application>Microsoft Office Word</Application>
  <DocSecurity>0</DocSecurity>
  <Lines>8</Lines>
  <Paragraphs>2</Paragraphs>
  <ScaleCrop>false</ScaleCrop>
  <Company>中国石油大学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DELL</cp:lastModifiedBy>
  <cp:revision>138</cp:revision>
  <dcterms:created xsi:type="dcterms:W3CDTF">2023-05-29T08:34:00Z</dcterms:created>
  <dcterms:modified xsi:type="dcterms:W3CDTF">2026-08-24T03:07:00Z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6114F17AAE08435A8E001B9B551F1FF2_13</vt:lpwstr>
  </property>
  <property fmtid="{D5CDD505-2E9C-101B-9397-08002B2CF9AE}" pid="4" name="KSOTemplateDocerSaveRecord">
    <vt:lpwstr>eyJoZGlkIjoiNmNiNjkwMjkyODA3MTc0M2U0MDcxYTA4YzlmNDhjMDYiLCJ1c2VySWQiOiIxMjA5NzE2ODA1In0=</vt:lpwstr>
  </property>
</Properties>
</file>