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74AD7" w14:textId="161B6B0C" w:rsidR="002B36E5" w:rsidRPr="00CD2409" w:rsidRDefault="00007C18">
      <w:pPr>
        <w:spacing w:line="420" w:lineRule="exact"/>
        <w:rPr>
          <w:rFonts w:asciiTheme="minorEastAsia" w:eastAsiaTheme="minorEastAsia" w:hAnsiTheme="minorEastAsia"/>
          <w:b/>
          <w:iCs/>
          <w:sz w:val="24"/>
        </w:rPr>
      </w:pPr>
      <w:r w:rsidRPr="00CD2409">
        <w:rPr>
          <w:rFonts w:asciiTheme="minorEastAsia" w:eastAsiaTheme="minorEastAsia" w:hAnsiTheme="minorEastAsia"/>
          <w:b/>
          <w:iCs/>
          <w:sz w:val="24"/>
        </w:rPr>
        <w:t>证券代码：688100                                   证券简称：</w:t>
      </w:r>
      <w:r w:rsidRPr="00CD2409">
        <w:rPr>
          <w:rFonts w:asciiTheme="minorEastAsia" w:eastAsiaTheme="minorEastAsia" w:hAnsiTheme="minorEastAsia" w:hint="eastAsia"/>
          <w:b/>
          <w:iCs/>
          <w:sz w:val="24"/>
        </w:rPr>
        <w:t>威胜信息</w:t>
      </w:r>
    </w:p>
    <w:p w14:paraId="214A5EDA" w14:textId="77777777" w:rsidR="002B36E5" w:rsidRPr="00CD2409" w:rsidRDefault="00007C18" w:rsidP="001865C5">
      <w:pPr>
        <w:spacing w:beforeLines="150" w:before="468" w:afterLines="50" w:after="156"/>
        <w:jc w:val="center"/>
        <w:rPr>
          <w:rFonts w:asciiTheme="minorEastAsia" w:eastAsiaTheme="minorEastAsia" w:hAnsiTheme="minorEastAsia"/>
          <w:b/>
          <w:bCs/>
          <w:iCs/>
          <w:sz w:val="24"/>
        </w:rPr>
      </w:pPr>
      <w:r w:rsidRPr="00CD2409">
        <w:rPr>
          <w:rFonts w:asciiTheme="minorEastAsia" w:eastAsiaTheme="minorEastAsia" w:hAnsiTheme="minorEastAsia" w:hint="eastAsia"/>
          <w:b/>
          <w:bCs/>
          <w:iCs/>
          <w:sz w:val="24"/>
        </w:rPr>
        <w:t>威胜信息技术股份有限公司</w:t>
      </w:r>
    </w:p>
    <w:p w14:paraId="2CD628CC" w14:textId="77777777" w:rsidR="001865C5" w:rsidRPr="00A563F8" w:rsidRDefault="001865C5" w:rsidP="00A563F8">
      <w:pPr>
        <w:pStyle w:val="a5"/>
        <w:spacing w:line="420" w:lineRule="exact"/>
        <w:ind w:firstLineChars="200" w:firstLine="482"/>
        <w:jc w:val="center"/>
        <w:rPr>
          <w:rFonts w:asciiTheme="minorEastAsia" w:eastAsiaTheme="minorEastAsia" w:hAnsiTheme="minorEastAsia"/>
          <w:b/>
          <w:sz w:val="24"/>
        </w:rPr>
      </w:pPr>
      <w:r w:rsidRPr="00A563F8">
        <w:rPr>
          <w:rFonts w:asciiTheme="minorEastAsia" w:eastAsiaTheme="minorEastAsia" w:hAnsiTheme="minorEastAsia" w:hint="eastAsia"/>
          <w:b/>
          <w:sz w:val="24"/>
        </w:rPr>
        <w:t>2026年湖南辖区上市公司投资者网上集体接待日</w:t>
      </w:r>
    </w:p>
    <w:p w14:paraId="3D25A018" w14:textId="2EE7ECE8" w:rsidR="002B36E5" w:rsidRPr="00A563F8" w:rsidRDefault="001865C5" w:rsidP="00A563F8">
      <w:pPr>
        <w:pStyle w:val="a5"/>
        <w:spacing w:line="420" w:lineRule="exact"/>
        <w:ind w:firstLineChars="200" w:firstLine="482"/>
        <w:jc w:val="center"/>
        <w:rPr>
          <w:rFonts w:asciiTheme="minorEastAsia" w:eastAsiaTheme="minorEastAsia" w:hAnsiTheme="minorEastAsia"/>
          <w:b/>
          <w:sz w:val="24"/>
        </w:rPr>
      </w:pPr>
      <w:proofErr w:type="gramStart"/>
      <w:r w:rsidRPr="00A563F8">
        <w:rPr>
          <w:rFonts w:asciiTheme="minorEastAsia" w:eastAsiaTheme="minorEastAsia" w:hAnsiTheme="minorEastAsia" w:hint="eastAsia"/>
          <w:b/>
          <w:sz w:val="24"/>
        </w:rPr>
        <w:t>暨半年度</w:t>
      </w:r>
      <w:proofErr w:type="gramEnd"/>
      <w:r w:rsidRPr="00A563F8">
        <w:rPr>
          <w:rFonts w:asciiTheme="minorEastAsia" w:eastAsiaTheme="minorEastAsia" w:hAnsiTheme="minorEastAsia" w:hint="eastAsia"/>
          <w:b/>
          <w:sz w:val="24"/>
        </w:rPr>
        <w:t>业绩说明会活动</w:t>
      </w:r>
      <w:r w:rsidR="00007C18" w:rsidRPr="00A563F8">
        <w:rPr>
          <w:rFonts w:asciiTheme="minorEastAsia" w:eastAsiaTheme="minorEastAsia" w:hAnsiTheme="minorEastAsia" w:hint="eastAsia"/>
          <w:b/>
          <w:sz w:val="24"/>
        </w:rPr>
        <w:t>会议记录</w:t>
      </w:r>
    </w:p>
    <w:p w14:paraId="0CDC3D92" w14:textId="39819FFA" w:rsidR="002B36E5" w:rsidRPr="00CD2409" w:rsidRDefault="00007C18">
      <w:pPr>
        <w:spacing w:line="420" w:lineRule="exact"/>
        <w:ind w:firstLineChars="177" w:firstLine="425"/>
        <w:rPr>
          <w:rFonts w:asciiTheme="minorEastAsia" w:eastAsiaTheme="minorEastAsia" w:hAnsiTheme="minorEastAsia"/>
          <w:sz w:val="24"/>
        </w:rPr>
      </w:pPr>
      <w:r w:rsidRPr="00CD2409">
        <w:rPr>
          <w:rFonts w:asciiTheme="minorEastAsia" w:eastAsiaTheme="minorEastAsia" w:hAnsiTheme="minorEastAsia" w:hint="eastAsia"/>
          <w:sz w:val="24"/>
        </w:rPr>
        <w:t>威胜信息技术股份有限公司（以下简称“公司”）2</w:t>
      </w:r>
      <w:r w:rsidRPr="00CD2409">
        <w:rPr>
          <w:rFonts w:asciiTheme="minorEastAsia" w:eastAsiaTheme="minorEastAsia" w:hAnsiTheme="minorEastAsia"/>
          <w:sz w:val="24"/>
        </w:rPr>
        <w:t>02</w:t>
      </w:r>
      <w:r w:rsidRPr="00CD2409">
        <w:rPr>
          <w:rFonts w:asciiTheme="minorEastAsia" w:eastAsiaTheme="minorEastAsia" w:hAnsiTheme="minorEastAsia" w:hint="eastAsia"/>
          <w:sz w:val="24"/>
        </w:rPr>
        <w:t>6年</w:t>
      </w:r>
      <w:r w:rsidR="001865C5">
        <w:rPr>
          <w:rFonts w:asciiTheme="minorEastAsia" w:eastAsiaTheme="minorEastAsia" w:hAnsiTheme="minorEastAsia"/>
          <w:sz w:val="24"/>
        </w:rPr>
        <w:t>9</w:t>
      </w:r>
      <w:r w:rsidRPr="00CD2409">
        <w:rPr>
          <w:rFonts w:asciiTheme="minorEastAsia" w:eastAsiaTheme="minorEastAsia" w:hAnsiTheme="minorEastAsia" w:hint="eastAsia"/>
          <w:sz w:val="24"/>
        </w:rPr>
        <w:t>月</w:t>
      </w:r>
      <w:r w:rsidR="001865C5">
        <w:rPr>
          <w:rFonts w:asciiTheme="minorEastAsia" w:eastAsiaTheme="minorEastAsia" w:hAnsiTheme="minorEastAsia" w:hint="eastAsia"/>
          <w:sz w:val="24"/>
        </w:rPr>
        <w:t>2</w:t>
      </w:r>
      <w:r w:rsidRPr="00CD2409">
        <w:rPr>
          <w:rFonts w:asciiTheme="minorEastAsia" w:eastAsiaTheme="minorEastAsia" w:hAnsiTheme="minorEastAsia"/>
          <w:sz w:val="24"/>
        </w:rPr>
        <w:t>日</w:t>
      </w:r>
      <w:r w:rsidR="00A563F8">
        <w:rPr>
          <w:rFonts w:asciiTheme="minorEastAsia" w:eastAsiaTheme="minorEastAsia" w:hAnsiTheme="minorEastAsia"/>
          <w:sz w:val="24"/>
        </w:rPr>
        <w:t>，参加</w:t>
      </w:r>
      <w:r w:rsidR="00A563F8">
        <w:rPr>
          <w:rFonts w:asciiTheme="minorEastAsia" w:eastAsiaTheme="minorEastAsia" w:hAnsiTheme="minorEastAsia" w:hint="eastAsia"/>
          <w:sz w:val="24"/>
        </w:rPr>
        <w:t>2</w:t>
      </w:r>
      <w:r w:rsidR="00A563F8">
        <w:rPr>
          <w:rFonts w:asciiTheme="minorEastAsia" w:eastAsiaTheme="minorEastAsia" w:hAnsiTheme="minorEastAsia"/>
          <w:sz w:val="24"/>
        </w:rPr>
        <w:t>026年</w:t>
      </w:r>
      <w:r w:rsidR="001865C5" w:rsidRPr="001865C5">
        <w:rPr>
          <w:rFonts w:asciiTheme="minorEastAsia" w:eastAsiaTheme="minorEastAsia" w:hAnsiTheme="minorEastAsia" w:hint="eastAsia"/>
          <w:sz w:val="24"/>
        </w:rPr>
        <w:t>湖南辖区上市公司投资者网上集体</w:t>
      </w:r>
      <w:proofErr w:type="gramStart"/>
      <w:r w:rsidR="001865C5" w:rsidRPr="001865C5">
        <w:rPr>
          <w:rFonts w:asciiTheme="minorEastAsia" w:eastAsiaTheme="minorEastAsia" w:hAnsiTheme="minorEastAsia" w:hint="eastAsia"/>
          <w:sz w:val="24"/>
        </w:rPr>
        <w:t>接待日暨半年度</w:t>
      </w:r>
      <w:proofErr w:type="gramEnd"/>
      <w:r w:rsidR="001865C5" w:rsidRPr="001865C5">
        <w:rPr>
          <w:rFonts w:asciiTheme="minorEastAsia" w:eastAsiaTheme="minorEastAsia" w:hAnsiTheme="minorEastAsia" w:hint="eastAsia"/>
          <w:sz w:val="24"/>
        </w:rPr>
        <w:t>业绩说明会活动</w:t>
      </w:r>
      <w:r w:rsidR="00B11370">
        <w:rPr>
          <w:rFonts w:asciiTheme="minorEastAsia" w:eastAsiaTheme="minorEastAsia" w:hAnsiTheme="minorEastAsia" w:hint="eastAsia"/>
          <w:sz w:val="24"/>
        </w:rPr>
        <w:t>投资者交流</w:t>
      </w:r>
      <w:r w:rsidRPr="00CD2409">
        <w:rPr>
          <w:rFonts w:asciiTheme="minorEastAsia" w:eastAsiaTheme="minorEastAsia" w:hAnsiTheme="minorEastAsia" w:hint="eastAsia"/>
          <w:sz w:val="24"/>
        </w:rPr>
        <w:t>情况如下：</w:t>
      </w:r>
    </w:p>
    <w:p w14:paraId="4E642437" w14:textId="77777777" w:rsidR="002B36E5" w:rsidRPr="00CD2409" w:rsidRDefault="00007C18">
      <w:pPr>
        <w:pStyle w:val="ad"/>
        <w:numPr>
          <w:ilvl w:val="0"/>
          <w:numId w:val="1"/>
        </w:numPr>
        <w:spacing w:line="420" w:lineRule="exact"/>
        <w:ind w:left="709" w:firstLineChars="0"/>
        <w:rPr>
          <w:rFonts w:asciiTheme="minorEastAsia" w:eastAsiaTheme="minorEastAsia" w:hAnsiTheme="minorEastAsia"/>
          <w:b/>
          <w:bCs/>
          <w:sz w:val="24"/>
        </w:rPr>
      </w:pPr>
      <w:r w:rsidRPr="00CD2409">
        <w:rPr>
          <w:rFonts w:asciiTheme="minorEastAsia" w:eastAsiaTheme="minorEastAsia" w:hAnsiTheme="minorEastAsia" w:hint="eastAsia"/>
          <w:b/>
          <w:bCs/>
          <w:sz w:val="24"/>
        </w:rPr>
        <w:t>参会人员</w:t>
      </w:r>
    </w:p>
    <w:p w14:paraId="04467B09" w14:textId="77777777" w:rsidR="002B36E5" w:rsidRPr="00CD2409" w:rsidRDefault="00007C18">
      <w:pPr>
        <w:pStyle w:val="a5"/>
        <w:spacing w:line="42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 w:rsidRPr="00CD2409">
        <w:rPr>
          <w:rFonts w:asciiTheme="minorEastAsia" w:eastAsiaTheme="minorEastAsia" w:hAnsiTheme="minorEastAsia" w:hint="eastAsia"/>
          <w:sz w:val="24"/>
        </w:rPr>
        <w:t xml:space="preserve">钟喜玉 </w:t>
      </w:r>
      <w:r w:rsidRPr="00CD2409">
        <w:rPr>
          <w:rFonts w:asciiTheme="minorEastAsia" w:eastAsiaTheme="minorEastAsia" w:hAnsiTheme="minorEastAsia"/>
          <w:sz w:val="24"/>
        </w:rPr>
        <w:t xml:space="preserve"> </w:t>
      </w:r>
      <w:r w:rsidRPr="00CD2409">
        <w:rPr>
          <w:rFonts w:asciiTheme="minorEastAsia" w:eastAsiaTheme="minorEastAsia" w:hAnsiTheme="minorEastAsia" w:hint="eastAsia"/>
          <w:sz w:val="24"/>
        </w:rPr>
        <w:t>董事会秘书兼财务总监</w:t>
      </w:r>
    </w:p>
    <w:p w14:paraId="1EEAAA84" w14:textId="77777777" w:rsidR="002B36E5" w:rsidRPr="00CD2409" w:rsidRDefault="00007C18">
      <w:pPr>
        <w:pStyle w:val="a5"/>
        <w:spacing w:line="42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 w:rsidRPr="00CD2409">
        <w:rPr>
          <w:rFonts w:asciiTheme="minorEastAsia" w:eastAsiaTheme="minorEastAsia" w:hAnsiTheme="minorEastAsia"/>
          <w:sz w:val="24"/>
        </w:rPr>
        <w:t>吴</w:t>
      </w:r>
      <w:r w:rsidRPr="00CD2409">
        <w:rPr>
          <w:rFonts w:asciiTheme="minorEastAsia" w:eastAsiaTheme="minorEastAsia" w:hAnsiTheme="minorEastAsia" w:hint="eastAsia"/>
          <w:sz w:val="24"/>
        </w:rPr>
        <w:t xml:space="preserve"> </w:t>
      </w:r>
      <w:r w:rsidRPr="00CD2409">
        <w:rPr>
          <w:rFonts w:asciiTheme="minorEastAsia" w:eastAsiaTheme="minorEastAsia" w:hAnsiTheme="minorEastAsia"/>
          <w:sz w:val="24"/>
        </w:rPr>
        <w:t xml:space="preserve"> </w:t>
      </w:r>
      <w:proofErr w:type="gramStart"/>
      <w:r w:rsidRPr="00CD2409">
        <w:rPr>
          <w:rFonts w:asciiTheme="minorEastAsia" w:eastAsiaTheme="minorEastAsia" w:hAnsiTheme="minorEastAsia"/>
          <w:sz w:val="24"/>
        </w:rPr>
        <w:t>浩</w:t>
      </w:r>
      <w:proofErr w:type="gramEnd"/>
      <w:r w:rsidRPr="00CD2409">
        <w:rPr>
          <w:rFonts w:asciiTheme="minorEastAsia" w:eastAsiaTheme="minorEastAsia" w:hAnsiTheme="minorEastAsia" w:hint="eastAsia"/>
          <w:sz w:val="24"/>
        </w:rPr>
        <w:t xml:space="preserve"> </w:t>
      </w:r>
      <w:r w:rsidRPr="00CD2409">
        <w:rPr>
          <w:rFonts w:asciiTheme="minorEastAsia" w:eastAsiaTheme="minorEastAsia" w:hAnsiTheme="minorEastAsia"/>
          <w:sz w:val="24"/>
        </w:rPr>
        <w:t xml:space="preserve"> </w:t>
      </w:r>
      <w:r w:rsidRPr="00CD2409">
        <w:rPr>
          <w:rFonts w:asciiTheme="minorEastAsia" w:eastAsiaTheme="minorEastAsia" w:hAnsiTheme="minorEastAsia" w:hint="eastAsia"/>
          <w:sz w:val="24"/>
        </w:rPr>
        <w:t>战略投资总监</w:t>
      </w:r>
    </w:p>
    <w:p w14:paraId="0F4D0FB3" w14:textId="77777777" w:rsidR="002B36E5" w:rsidRPr="00CD2409" w:rsidRDefault="00007C18">
      <w:pPr>
        <w:pStyle w:val="a5"/>
        <w:spacing w:line="42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proofErr w:type="gramStart"/>
      <w:r w:rsidRPr="00CD2409">
        <w:rPr>
          <w:rFonts w:asciiTheme="minorEastAsia" w:eastAsiaTheme="minorEastAsia" w:hAnsiTheme="minorEastAsia" w:hint="eastAsia"/>
          <w:sz w:val="24"/>
        </w:rPr>
        <w:t>张乐维</w:t>
      </w:r>
      <w:proofErr w:type="gramEnd"/>
      <w:r w:rsidRPr="00CD2409">
        <w:rPr>
          <w:rFonts w:asciiTheme="minorEastAsia" w:eastAsiaTheme="minorEastAsia" w:hAnsiTheme="minorEastAsia" w:hint="eastAsia"/>
          <w:sz w:val="24"/>
        </w:rPr>
        <w:t xml:space="preserve">  投资者关系经理</w:t>
      </w:r>
    </w:p>
    <w:p w14:paraId="72267791" w14:textId="77777777" w:rsidR="002B36E5" w:rsidRPr="00CD2409" w:rsidRDefault="002B36E5">
      <w:pPr>
        <w:pStyle w:val="a5"/>
        <w:spacing w:line="420" w:lineRule="exact"/>
        <w:ind w:firstLineChars="200" w:firstLine="480"/>
        <w:rPr>
          <w:rFonts w:asciiTheme="minorEastAsia" w:eastAsiaTheme="minorEastAsia" w:hAnsiTheme="minorEastAsia"/>
          <w:sz w:val="24"/>
        </w:rPr>
      </w:pPr>
    </w:p>
    <w:p w14:paraId="272912A1" w14:textId="77777777" w:rsidR="002B36E5" w:rsidRPr="00CD2409" w:rsidRDefault="00007C18">
      <w:pPr>
        <w:pStyle w:val="a5"/>
        <w:spacing w:line="42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 w:rsidRPr="00CD2409">
        <w:rPr>
          <w:rFonts w:asciiTheme="minorEastAsia" w:eastAsiaTheme="minorEastAsia" w:hAnsiTheme="minorEastAsia" w:hint="eastAsia"/>
          <w:sz w:val="24"/>
        </w:rPr>
        <w:t>机构参会：</w:t>
      </w:r>
    </w:p>
    <w:p w14:paraId="4BBFB1E7" w14:textId="3CE30AD1" w:rsidR="00DC04E0" w:rsidRDefault="001865C5" w:rsidP="00A563F8">
      <w:pPr>
        <w:pStyle w:val="a5"/>
        <w:spacing w:line="420" w:lineRule="exact"/>
        <w:ind w:firstLineChars="200" w:firstLine="480"/>
        <w:rPr>
          <w:rFonts w:asciiTheme="minorEastAsia" w:eastAsiaTheme="minorEastAsia" w:hAnsiTheme="minorEastAsia" w:cs="宋体"/>
          <w:sz w:val="24"/>
        </w:rPr>
      </w:pPr>
      <w:r w:rsidRPr="001865C5">
        <w:rPr>
          <w:rFonts w:asciiTheme="minorEastAsia" w:eastAsiaTheme="minorEastAsia" w:hAnsiTheme="minorEastAsia" w:cs="宋体" w:hint="eastAsia"/>
          <w:sz w:val="24"/>
        </w:rPr>
        <w:t>2026年湖南辖区上市公司投资者网上集体</w:t>
      </w:r>
      <w:proofErr w:type="gramStart"/>
      <w:r w:rsidRPr="001865C5">
        <w:rPr>
          <w:rFonts w:asciiTheme="minorEastAsia" w:eastAsiaTheme="minorEastAsia" w:hAnsiTheme="minorEastAsia" w:cs="宋体" w:hint="eastAsia"/>
          <w:sz w:val="24"/>
        </w:rPr>
        <w:t>接待日暨半年度</w:t>
      </w:r>
      <w:proofErr w:type="gramEnd"/>
      <w:r w:rsidRPr="001865C5">
        <w:rPr>
          <w:rFonts w:asciiTheme="minorEastAsia" w:eastAsiaTheme="minorEastAsia" w:hAnsiTheme="minorEastAsia" w:cs="宋体" w:hint="eastAsia"/>
          <w:sz w:val="24"/>
        </w:rPr>
        <w:t>业绩说明会活动</w:t>
      </w:r>
    </w:p>
    <w:p w14:paraId="36C86B9E" w14:textId="77777777" w:rsidR="00A563F8" w:rsidRPr="00CD2409" w:rsidRDefault="00A563F8" w:rsidP="00A563F8">
      <w:pPr>
        <w:pStyle w:val="a5"/>
        <w:spacing w:line="420" w:lineRule="exact"/>
        <w:ind w:firstLineChars="200" w:firstLine="480"/>
        <w:rPr>
          <w:rFonts w:asciiTheme="minorEastAsia" w:eastAsiaTheme="minorEastAsia" w:hAnsiTheme="minorEastAsia" w:cs="宋体" w:hint="eastAsia"/>
          <w:sz w:val="24"/>
        </w:rPr>
      </w:pPr>
      <w:bookmarkStart w:id="0" w:name="_GoBack"/>
      <w:bookmarkEnd w:id="0"/>
    </w:p>
    <w:p w14:paraId="1766652B" w14:textId="1102ACD5" w:rsidR="002B36E5" w:rsidRPr="001865C5" w:rsidRDefault="00007C18" w:rsidP="001865C5">
      <w:pPr>
        <w:pStyle w:val="a5"/>
        <w:spacing w:line="420" w:lineRule="exact"/>
        <w:rPr>
          <w:rFonts w:asciiTheme="minorEastAsia" w:eastAsiaTheme="minorEastAsia" w:hAnsiTheme="minorEastAsia"/>
          <w:b/>
          <w:sz w:val="24"/>
        </w:rPr>
      </w:pPr>
      <w:bookmarkStart w:id="1" w:name="OLE_LINK1"/>
      <w:bookmarkStart w:id="2" w:name="OLE_LINK2"/>
      <w:r w:rsidRPr="00CD2409">
        <w:rPr>
          <w:rFonts w:asciiTheme="minorEastAsia" w:eastAsiaTheme="minorEastAsia" w:hAnsiTheme="minorEastAsia" w:cs="宋体" w:hint="eastAsia"/>
          <w:sz w:val="24"/>
        </w:rPr>
        <w:t>二、</w:t>
      </w:r>
      <w:bookmarkEnd w:id="1"/>
      <w:r w:rsidRPr="00CD2409">
        <w:rPr>
          <w:rFonts w:asciiTheme="minorEastAsia" w:eastAsiaTheme="minorEastAsia" w:hAnsiTheme="minorEastAsia" w:hint="eastAsia"/>
          <w:b/>
          <w:sz w:val="24"/>
        </w:rPr>
        <w:t>投资者问答</w:t>
      </w:r>
      <w:r w:rsidRPr="00CD2409">
        <w:rPr>
          <w:rFonts w:asciiTheme="minorEastAsia" w:eastAsiaTheme="minorEastAsia" w:hAnsiTheme="minorEastAsia"/>
          <w:bCs/>
          <w:sz w:val="24"/>
        </w:rPr>
        <w:t xml:space="preserve"> </w:t>
      </w:r>
    </w:p>
    <w:bookmarkEnd w:id="2"/>
    <w:p w14:paraId="329C5CD2" w14:textId="77777777" w:rsidR="001865C5" w:rsidRPr="00CD2409" w:rsidRDefault="001865C5" w:rsidP="001865C5">
      <w:pPr>
        <w:spacing w:line="420" w:lineRule="exact"/>
        <w:ind w:left="-11" w:firstLineChars="200" w:firstLine="482"/>
        <w:rPr>
          <w:rFonts w:asciiTheme="minorEastAsia" w:eastAsiaTheme="minorEastAsia" w:hAnsiTheme="minorEastAsia"/>
          <w:b/>
          <w:bCs/>
          <w:sz w:val="24"/>
        </w:rPr>
      </w:pPr>
      <w:r w:rsidRPr="00CD2409">
        <w:rPr>
          <w:rFonts w:asciiTheme="minorEastAsia" w:eastAsiaTheme="minorEastAsia" w:hAnsiTheme="minorEastAsia"/>
          <w:b/>
          <w:bCs/>
          <w:sz w:val="24"/>
        </w:rPr>
        <w:t>Q：</w:t>
      </w:r>
      <w:r w:rsidRPr="009509F4">
        <w:rPr>
          <w:rFonts w:asciiTheme="minorEastAsia" w:eastAsiaTheme="minorEastAsia" w:hAnsiTheme="minorEastAsia" w:hint="eastAsia"/>
          <w:b/>
          <w:bCs/>
          <w:sz w:val="24"/>
          <w:szCs w:val="22"/>
        </w:rPr>
        <w:t>公司推出的10G～1.6T全场景数据中心光模块，主要是为公司产品配套，还是延伸产品应用？或者是跨界介入的新领域？谢谢！</w:t>
      </w:r>
      <w:r w:rsidRPr="00CD2409">
        <w:rPr>
          <w:rFonts w:asciiTheme="minorEastAsia" w:eastAsiaTheme="minorEastAsia" w:hAnsiTheme="minorEastAsia"/>
          <w:b/>
          <w:bCs/>
          <w:sz w:val="24"/>
        </w:rPr>
        <w:t xml:space="preserve"> </w:t>
      </w:r>
    </w:p>
    <w:p w14:paraId="3C4E23E4" w14:textId="77777777" w:rsidR="001865C5" w:rsidRDefault="001865C5" w:rsidP="001865C5">
      <w:pPr>
        <w:spacing w:line="420" w:lineRule="exact"/>
        <w:ind w:left="-11" w:firstLineChars="200" w:firstLine="480"/>
        <w:rPr>
          <w:rFonts w:asciiTheme="minorEastAsia" w:eastAsiaTheme="minorEastAsia" w:hAnsiTheme="minorEastAsia"/>
          <w:bCs/>
          <w:sz w:val="24"/>
        </w:rPr>
      </w:pPr>
      <w:r w:rsidRPr="00CD2409">
        <w:rPr>
          <w:rFonts w:asciiTheme="minorEastAsia" w:eastAsiaTheme="minorEastAsia" w:hAnsiTheme="minorEastAsia" w:hint="eastAsia"/>
          <w:bCs/>
          <w:sz w:val="24"/>
        </w:rPr>
        <w:t>A:</w:t>
      </w:r>
      <w:r>
        <w:rPr>
          <w:rFonts w:hint="eastAsia"/>
        </w:rPr>
        <w:t xml:space="preserve"> </w:t>
      </w:r>
      <w:r w:rsidRPr="009509F4">
        <w:rPr>
          <w:rFonts w:asciiTheme="minorEastAsia" w:eastAsiaTheme="minorEastAsia" w:hAnsiTheme="minorEastAsia" w:hint="eastAsia"/>
          <w:bCs/>
          <w:sz w:val="24"/>
        </w:rPr>
        <w:t>尊敬的投资者，您好！光模块产品是基于公司算电融合方向做的产品延伸，感谢关注！</w:t>
      </w:r>
    </w:p>
    <w:p w14:paraId="33A1BC8E" w14:textId="1CC3B886" w:rsidR="001865C5" w:rsidRPr="009509F4" w:rsidRDefault="001865C5" w:rsidP="001865C5">
      <w:pPr>
        <w:spacing w:line="420" w:lineRule="exact"/>
        <w:ind w:left="-11" w:firstLineChars="200" w:firstLine="482"/>
        <w:rPr>
          <w:rFonts w:asciiTheme="minorEastAsia" w:eastAsiaTheme="minorEastAsia" w:hAnsiTheme="minorEastAsia"/>
          <w:bCs/>
          <w:sz w:val="24"/>
        </w:rPr>
      </w:pPr>
      <w:r w:rsidRPr="00CD2409">
        <w:rPr>
          <w:rFonts w:asciiTheme="minorEastAsia" w:eastAsiaTheme="minorEastAsia" w:hAnsiTheme="minorEastAsia"/>
          <w:b/>
          <w:bCs/>
          <w:sz w:val="24"/>
        </w:rPr>
        <w:br/>
      </w:r>
      <w:r>
        <w:rPr>
          <w:rFonts w:asciiTheme="minorEastAsia" w:eastAsiaTheme="minorEastAsia" w:hAnsiTheme="minorEastAsia"/>
          <w:b/>
          <w:bCs/>
          <w:sz w:val="24"/>
        </w:rPr>
        <w:t xml:space="preserve">    </w:t>
      </w:r>
      <w:r w:rsidRPr="00CD2409">
        <w:rPr>
          <w:rFonts w:asciiTheme="minorEastAsia" w:eastAsiaTheme="minorEastAsia" w:hAnsiTheme="minorEastAsia"/>
          <w:b/>
          <w:bCs/>
          <w:sz w:val="24"/>
        </w:rPr>
        <w:t>Q：</w:t>
      </w:r>
      <w:r w:rsidRPr="009509F4">
        <w:rPr>
          <w:rFonts w:asciiTheme="minorEastAsia" w:eastAsiaTheme="minorEastAsia" w:hAnsiTheme="minorEastAsia" w:hint="eastAsia"/>
          <w:b/>
          <w:bCs/>
          <w:sz w:val="24"/>
          <w:szCs w:val="22"/>
        </w:rPr>
        <w:t>账龄超过两年的应收款，主要都是些什么性质，谢谢！</w:t>
      </w:r>
    </w:p>
    <w:p w14:paraId="5ECB6C60" w14:textId="77777777" w:rsidR="001865C5" w:rsidRDefault="001865C5" w:rsidP="001865C5">
      <w:pPr>
        <w:spacing w:line="420" w:lineRule="exact"/>
        <w:ind w:left="-11" w:firstLineChars="200" w:firstLine="480"/>
        <w:rPr>
          <w:rFonts w:asciiTheme="minorEastAsia" w:eastAsiaTheme="minorEastAsia" w:hAnsiTheme="minorEastAsia"/>
          <w:bCs/>
          <w:sz w:val="24"/>
        </w:rPr>
      </w:pPr>
      <w:r w:rsidRPr="00CD2409">
        <w:rPr>
          <w:rFonts w:asciiTheme="minorEastAsia" w:eastAsiaTheme="minorEastAsia" w:hAnsiTheme="minorEastAsia" w:hint="eastAsia"/>
          <w:bCs/>
          <w:sz w:val="24"/>
        </w:rPr>
        <w:t>A:</w:t>
      </w:r>
      <w:r w:rsidRPr="00CD2409">
        <w:rPr>
          <w:rFonts w:asciiTheme="minorEastAsia" w:eastAsiaTheme="minorEastAsia" w:hAnsiTheme="minorEastAsia"/>
          <w:bCs/>
          <w:sz w:val="24"/>
        </w:rPr>
        <w:t xml:space="preserve"> </w:t>
      </w:r>
      <w:r w:rsidRPr="009509F4">
        <w:rPr>
          <w:rFonts w:asciiTheme="minorEastAsia" w:eastAsiaTheme="minorEastAsia" w:hAnsiTheme="minorEastAsia" w:hint="eastAsia"/>
          <w:bCs/>
          <w:sz w:val="24"/>
        </w:rPr>
        <w:t>尊敬的投资者，感谢关注！公司</w:t>
      </w:r>
      <w:r w:rsidRPr="009509F4">
        <w:rPr>
          <w:rFonts w:asciiTheme="minorEastAsia" w:eastAsiaTheme="minorEastAsia" w:hAnsiTheme="minorEastAsia"/>
          <w:bCs/>
          <w:sz w:val="24"/>
        </w:rPr>
        <w:t>2年以上应收账款主要包括：合同约定付款期在2年以上的货款及质保金。</w:t>
      </w:r>
    </w:p>
    <w:p w14:paraId="1B8AA63A" w14:textId="77777777" w:rsidR="001865C5" w:rsidRPr="009509F4" w:rsidRDefault="001865C5" w:rsidP="001865C5">
      <w:pPr>
        <w:spacing w:line="420" w:lineRule="exact"/>
        <w:ind w:left="-11" w:firstLineChars="200" w:firstLine="480"/>
        <w:rPr>
          <w:rFonts w:asciiTheme="minorEastAsia" w:eastAsiaTheme="minorEastAsia" w:hAnsiTheme="minorEastAsia" w:hint="eastAsia"/>
          <w:bCs/>
          <w:sz w:val="24"/>
        </w:rPr>
      </w:pPr>
    </w:p>
    <w:p w14:paraId="3D098215" w14:textId="77777777" w:rsidR="001865C5" w:rsidRPr="00CD2409" w:rsidRDefault="001865C5" w:rsidP="001865C5">
      <w:pPr>
        <w:spacing w:line="420" w:lineRule="exact"/>
        <w:ind w:firstLineChars="200" w:firstLine="482"/>
        <w:rPr>
          <w:rFonts w:asciiTheme="minorEastAsia" w:eastAsiaTheme="minorEastAsia" w:hAnsiTheme="minorEastAsia"/>
          <w:b/>
          <w:bCs/>
          <w:sz w:val="24"/>
        </w:rPr>
      </w:pPr>
      <w:r w:rsidRPr="00CD2409">
        <w:rPr>
          <w:rFonts w:asciiTheme="minorEastAsia" w:eastAsiaTheme="minorEastAsia" w:hAnsiTheme="minorEastAsia"/>
          <w:b/>
          <w:bCs/>
          <w:sz w:val="24"/>
        </w:rPr>
        <w:t>Q：</w:t>
      </w:r>
      <w:r w:rsidRPr="009509F4">
        <w:rPr>
          <w:rFonts w:asciiTheme="minorEastAsia" w:eastAsiaTheme="minorEastAsia" w:hAnsiTheme="minorEastAsia" w:hint="eastAsia"/>
          <w:b/>
          <w:bCs/>
          <w:sz w:val="24"/>
          <w:szCs w:val="22"/>
        </w:rPr>
        <w:t>公司8月机构调研披露，正在对接2家头部IDC/云厂商准备400G、800G高速光模块送测。请问截至9月2日，400G和800G是否已正式送样或进入客户测试？若已进入测试，目前分别处于哪个验证阶段；若尚未送测，目前还需完成哪些关键环节？</w:t>
      </w:r>
    </w:p>
    <w:p w14:paraId="4F208496" w14:textId="30D025FD" w:rsidR="002B36E5" w:rsidRPr="00CD2409" w:rsidRDefault="001865C5" w:rsidP="001865C5">
      <w:pPr>
        <w:spacing w:line="42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 w:rsidRPr="00CD2409">
        <w:rPr>
          <w:rFonts w:asciiTheme="minorEastAsia" w:eastAsiaTheme="minorEastAsia" w:hAnsiTheme="minorEastAsia" w:hint="eastAsia"/>
          <w:bCs/>
          <w:sz w:val="24"/>
        </w:rPr>
        <w:t>A:</w:t>
      </w:r>
      <w:r w:rsidRPr="009509F4">
        <w:rPr>
          <w:rFonts w:asciiTheme="minorEastAsia" w:eastAsiaTheme="minorEastAsia" w:hAnsiTheme="minorEastAsia" w:hint="eastAsia"/>
          <w:bCs/>
          <w:sz w:val="24"/>
        </w:rPr>
        <w:t>尊敬的投资者，您好！公司相关产品的送检工作在持续推进，进展以后续的公司公告为准。感谢您的关注！</w:t>
      </w:r>
    </w:p>
    <w:sectPr w:rsidR="002B36E5" w:rsidRPr="00CD2409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3659AA" w14:textId="77777777" w:rsidR="00553D13" w:rsidRDefault="00553D13">
      <w:r>
        <w:separator/>
      </w:r>
    </w:p>
  </w:endnote>
  <w:endnote w:type="continuationSeparator" w:id="0">
    <w:p w14:paraId="011E6C2D" w14:textId="77777777" w:rsidR="00553D13" w:rsidRDefault="00553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E3D40" w14:textId="77777777" w:rsidR="002B36E5" w:rsidRDefault="00007C18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63F8" w:rsidRPr="00A563F8">
      <w:rPr>
        <w:noProof/>
        <w:lang w:val="zh-CN"/>
      </w:rPr>
      <w:t>1</w:t>
    </w:r>
    <w:r>
      <w:rPr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E94F6A" w14:textId="77777777" w:rsidR="00553D13" w:rsidRDefault="00553D13">
      <w:r>
        <w:separator/>
      </w:r>
    </w:p>
  </w:footnote>
  <w:footnote w:type="continuationSeparator" w:id="0">
    <w:p w14:paraId="5E78B50E" w14:textId="77777777" w:rsidR="00553D13" w:rsidRDefault="00553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E"/>
    <w:multiLevelType w:val="multilevel"/>
    <w:tmpl w:val="0000000E"/>
    <w:lvl w:ilvl="0">
      <w:start w:val="1"/>
      <w:numFmt w:val="japaneseCounting"/>
      <w:lvlText w:val="%1、"/>
      <w:lvlJc w:val="left"/>
      <w:pPr>
        <w:ind w:left="1216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336" w:hanging="420"/>
      </w:pPr>
    </w:lvl>
    <w:lvl w:ilvl="2">
      <w:start w:val="1"/>
      <w:numFmt w:val="lowerRoman"/>
      <w:lvlText w:val="%3."/>
      <w:lvlJc w:val="right"/>
      <w:pPr>
        <w:ind w:left="1756" w:hanging="420"/>
      </w:pPr>
    </w:lvl>
    <w:lvl w:ilvl="3">
      <w:start w:val="1"/>
      <w:numFmt w:val="decimal"/>
      <w:lvlText w:val="%4."/>
      <w:lvlJc w:val="left"/>
      <w:pPr>
        <w:ind w:left="2176" w:hanging="420"/>
      </w:pPr>
    </w:lvl>
    <w:lvl w:ilvl="4">
      <w:start w:val="1"/>
      <w:numFmt w:val="lowerLetter"/>
      <w:lvlText w:val="%5)"/>
      <w:lvlJc w:val="left"/>
      <w:pPr>
        <w:ind w:left="2596" w:hanging="420"/>
      </w:pPr>
    </w:lvl>
    <w:lvl w:ilvl="5">
      <w:start w:val="1"/>
      <w:numFmt w:val="lowerRoman"/>
      <w:lvlText w:val="%6."/>
      <w:lvlJc w:val="right"/>
      <w:pPr>
        <w:ind w:left="3016" w:hanging="420"/>
      </w:pPr>
    </w:lvl>
    <w:lvl w:ilvl="6">
      <w:start w:val="1"/>
      <w:numFmt w:val="decimal"/>
      <w:lvlText w:val="%7."/>
      <w:lvlJc w:val="left"/>
      <w:pPr>
        <w:ind w:left="3436" w:hanging="420"/>
      </w:pPr>
    </w:lvl>
    <w:lvl w:ilvl="7">
      <w:start w:val="1"/>
      <w:numFmt w:val="lowerLetter"/>
      <w:lvlText w:val="%8)"/>
      <w:lvlJc w:val="left"/>
      <w:pPr>
        <w:ind w:left="3856" w:hanging="420"/>
      </w:pPr>
    </w:lvl>
    <w:lvl w:ilvl="8">
      <w:start w:val="1"/>
      <w:numFmt w:val="lowerRoman"/>
      <w:lvlText w:val="%9."/>
      <w:lvlJc w:val="right"/>
      <w:pPr>
        <w:ind w:left="4276" w:hanging="420"/>
      </w:pPr>
    </w:lvl>
  </w:abstractNum>
  <w:abstractNum w:abstractNumId="1">
    <w:nsid w:val="05653085"/>
    <w:multiLevelType w:val="multilevel"/>
    <w:tmpl w:val="0565308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287325"/>
    <w:multiLevelType w:val="multilevel"/>
    <w:tmpl w:val="0928732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CDE3880"/>
    <w:multiLevelType w:val="multilevel"/>
    <w:tmpl w:val="1CDE388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8F47E1"/>
    <w:multiLevelType w:val="multilevel"/>
    <w:tmpl w:val="3D8F47E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45"/>
    <w:rsid w:val="00007C18"/>
    <w:rsid w:val="00012E19"/>
    <w:rsid w:val="00043BCC"/>
    <w:rsid w:val="00045D1A"/>
    <w:rsid w:val="0006405C"/>
    <w:rsid w:val="000827D8"/>
    <w:rsid w:val="000A23D8"/>
    <w:rsid w:val="000A5C2C"/>
    <w:rsid w:val="000C04C9"/>
    <w:rsid w:val="000C7C42"/>
    <w:rsid w:val="000D3577"/>
    <w:rsid w:val="00107540"/>
    <w:rsid w:val="00111FA4"/>
    <w:rsid w:val="0013293F"/>
    <w:rsid w:val="001723B0"/>
    <w:rsid w:val="00177B50"/>
    <w:rsid w:val="001865C5"/>
    <w:rsid w:val="001A7E63"/>
    <w:rsid w:val="001B55CA"/>
    <w:rsid w:val="001C4010"/>
    <w:rsid w:val="001F5977"/>
    <w:rsid w:val="001F7B44"/>
    <w:rsid w:val="00203234"/>
    <w:rsid w:val="002443AE"/>
    <w:rsid w:val="002462D7"/>
    <w:rsid w:val="002574B5"/>
    <w:rsid w:val="00264B65"/>
    <w:rsid w:val="00265011"/>
    <w:rsid w:val="002665F5"/>
    <w:rsid w:val="00266655"/>
    <w:rsid w:val="00266E63"/>
    <w:rsid w:val="002758E4"/>
    <w:rsid w:val="00285F36"/>
    <w:rsid w:val="00290188"/>
    <w:rsid w:val="002B36E5"/>
    <w:rsid w:val="002C6571"/>
    <w:rsid w:val="0032328E"/>
    <w:rsid w:val="00340377"/>
    <w:rsid w:val="003917F5"/>
    <w:rsid w:val="003A2E55"/>
    <w:rsid w:val="003B35EC"/>
    <w:rsid w:val="003F1C8F"/>
    <w:rsid w:val="00402AFB"/>
    <w:rsid w:val="0041785B"/>
    <w:rsid w:val="00426234"/>
    <w:rsid w:val="004308D0"/>
    <w:rsid w:val="00433837"/>
    <w:rsid w:val="00452C09"/>
    <w:rsid w:val="004577CC"/>
    <w:rsid w:val="004705F7"/>
    <w:rsid w:val="00476E6E"/>
    <w:rsid w:val="00485B21"/>
    <w:rsid w:val="004B6429"/>
    <w:rsid w:val="004F08F6"/>
    <w:rsid w:val="004F6DD4"/>
    <w:rsid w:val="00526C07"/>
    <w:rsid w:val="00553D13"/>
    <w:rsid w:val="00554277"/>
    <w:rsid w:val="0056031B"/>
    <w:rsid w:val="00575F67"/>
    <w:rsid w:val="0059394B"/>
    <w:rsid w:val="005A085C"/>
    <w:rsid w:val="005B2646"/>
    <w:rsid w:val="005B48D5"/>
    <w:rsid w:val="005B7847"/>
    <w:rsid w:val="005C0300"/>
    <w:rsid w:val="005C0C10"/>
    <w:rsid w:val="005D4A03"/>
    <w:rsid w:val="005D5348"/>
    <w:rsid w:val="005F4B57"/>
    <w:rsid w:val="00630C7F"/>
    <w:rsid w:val="006E6FC1"/>
    <w:rsid w:val="006E7672"/>
    <w:rsid w:val="00712BD1"/>
    <w:rsid w:val="007656D2"/>
    <w:rsid w:val="00774546"/>
    <w:rsid w:val="00790AF4"/>
    <w:rsid w:val="007E11D4"/>
    <w:rsid w:val="007E1822"/>
    <w:rsid w:val="007E1890"/>
    <w:rsid w:val="007E542E"/>
    <w:rsid w:val="00800CD6"/>
    <w:rsid w:val="00806129"/>
    <w:rsid w:val="008113EF"/>
    <w:rsid w:val="0081617A"/>
    <w:rsid w:val="008202CC"/>
    <w:rsid w:val="008238C0"/>
    <w:rsid w:val="00863B7B"/>
    <w:rsid w:val="008644C8"/>
    <w:rsid w:val="0088745B"/>
    <w:rsid w:val="008F4688"/>
    <w:rsid w:val="008F5E9F"/>
    <w:rsid w:val="00904899"/>
    <w:rsid w:val="009117D0"/>
    <w:rsid w:val="009363BE"/>
    <w:rsid w:val="009420E9"/>
    <w:rsid w:val="009443C1"/>
    <w:rsid w:val="00950BA3"/>
    <w:rsid w:val="00965320"/>
    <w:rsid w:val="009667DD"/>
    <w:rsid w:val="00974D29"/>
    <w:rsid w:val="00984819"/>
    <w:rsid w:val="009A61C2"/>
    <w:rsid w:val="009F3D54"/>
    <w:rsid w:val="00A17A1B"/>
    <w:rsid w:val="00A27BEA"/>
    <w:rsid w:val="00A563F8"/>
    <w:rsid w:val="00A70C9E"/>
    <w:rsid w:val="00A93292"/>
    <w:rsid w:val="00A944F9"/>
    <w:rsid w:val="00A96195"/>
    <w:rsid w:val="00AB79E5"/>
    <w:rsid w:val="00AC254A"/>
    <w:rsid w:val="00AC2CE4"/>
    <w:rsid w:val="00AD1055"/>
    <w:rsid w:val="00AE4B84"/>
    <w:rsid w:val="00AF3E4E"/>
    <w:rsid w:val="00B11370"/>
    <w:rsid w:val="00B21B69"/>
    <w:rsid w:val="00B42292"/>
    <w:rsid w:val="00B51F45"/>
    <w:rsid w:val="00B55110"/>
    <w:rsid w:val="00B66AB3"/>
    <w:rsid w:val="00B74BA9"/>
    <w:rsid w:val="00B965C4"/>
    <w:rsid w:val="00BA3528"/>
    <w:rsid w:val="00BB0FDF"/>
    <w:rsid w:val="00BC6528"/>
    <w:rsid w:val="00C44004"/>
    <w:rsid w:val="00C55F99"/>
    <w:rsid w:val="00C760EE"/>
    <w:rsid w:val="00CC7B63"/>
    <w:rsid w:val="00CD2409"/>
    <w:rsid w:val="00CE6284"/>
    <w:rsid w:val="00CE67CA"/>
    <w:rsid w:val="00D21045"/>
    <w:rsid w:val="00D219CA"/>
    <w:rsid w:val="00D317F8"/>
    <w:rsid w:val="00D33333"/>
    <w:rsid w:val="00D356E9"/>
    <w:rsid w:val="00D53019"/>
    <w:rsid w:val="00D63C9F"/>
    <w:rsid w:val="00D70003"/>
    <w:rsid w:val="00D82C06"/>
    <w:rsid w:val="00DC04E0"/>
    <w:rsid w:val="00DD5262"/>
    <w:rsid w:val="00E071A9"/>
    <w:rsid w:val="00E153F7"/>
    <w:rsid w:val="00E61C96"/>
    <w:rsid w:val="00E6655E"/>
    <w:rsid w:val="00E744D5"/>
    <w:rsid w:val="00E84C47"/>
    <w:rsid w:val="00E92123"/>
    <w:rsid w:val="00EC47BD"/>
    <w:rsid w:val="00ED2124"/>
    <w:rsid w:val="00EF07AA"/>
    <w:rsid w:val="00F10CB4"/>
    <w:rsid w:val="00F20844"/>
    <w:rsid w:val="00F533AE"/>
    <w:rsid w:val="00F568C6"/>
    <w:rsid w:val="00F56C88"/>
    <w:rsid w:val="00F76433"/>
    <w:rsid w:val="00F836E5"/>
    <w:rsid w:val="00F83791"/>
    <w:rsid w:val="00F859A3"/>
    <w:rsid w:val="00FC765E"/>
    <w:rsid w:val="00FF4603"/>
    <w:rsid w:val="2DDA7ED8"/>
    <w:rsid w:val="3E097E6F"/>
    <w:rsid w:val="6772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14BD6B"/>
  <w15:docId w15:val="{62B9321B-8BB2-43D7-B6D6-18A5699D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="等线" w:eastAsia="等线" w:hAnsi="等线" w:cs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 w:cs="宋体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Char"/>
    <w:uiPriority w:val="9"/>
    <w:semiHidden/>
    <w:unhideWhenUsed/>
    <w:qFormat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spacing w:before="181"/>
      <w:ind w:left="141"/>
      <w:jc w:val="left"/>
    </w:pPr>
    <w:rPr>
      <w:rFonts w:ascii="宋体" w:hAnsi="宋体" w:cs="宋体"/>
      <w:kern w:val="0"/>
      <w:sz w:val="24"/>
      <w:lang w:eastAsia="en-US"/>
    </w:rPr>
  </w:style>
  <w:style w:type="paragraph" w:styleId="30">
    <w:name w:val="toc 3"/>
    <w:basedOn w:val="a"/>
    <w:next w:val="a"/>
    <w:uiPriority w:val="39"/>
    <w:qFormat/>
    <w:pPr>
      <w:ind w:left="420"/>
      <w:jc w:val="left"/>
    </w:pPr>
    <w:rPr>
      <w:rFonts w:ascii="等线" w:eastAsia="等线" w:hAnsi="等线" w:cs="宋体"/>
      <w:i/>
      <w:iCs/>
      <w:sz w:val="20"/>
      <w:szCs w:val="20"/>
    </w:rPr>
  </w:style>
  <w:style w:type="paragraph" w:styleId="a5">
    <w:name w:val="Plain Text"/>
    <w:basedOn w:val="a"/>
    <w:link w:val="Char1"/>
    <w:qFormat/>
    <w:rPr>
      <w:rFonts w:ascii="宋体" w:hAnsi="Courier New"/>
    </w:rPr>
  </w:style>
  <w:style w:type="paragraph" w:styleId="a6">
    <w:name w:val="Balloon Text"/>
    <w:basedOn w:val="a"/>
    <w:link w:val="Char2"/>
    <w:uiPriority w:val="99"/>
    <w:qFormat/>
    <w:rPr>
      <w:sz w:val="18"/>
      <w:szCs w:val="18"/>
    </w:rPr>
  </w:style>
  <w:style w:type="paragraph" w:styleId="a7">
    <w:name w:val="footer"/>
    <w:basedOn w:val="a"/>
    <w:link w:val="Char3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annotation subject"/>
    <w:basedOn w:val="a3"/>
    <w:next w:val="a3"/>
    <w:link w:val="Char5"/>
    <w:uiPriority w:val="99"/>
    <w:qFormat/>
    <w:rPr>
      <w:b/>
      <w:bCs/>
    </w:r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annotation reference"/>
    <w:basedOn w:val="a0"/>
    <w:uiPriority w:val="99"/>
    <w:qFormat/>
    <w:rPr>
      <w:sz w:val="21"/>
      <w:szCs w:val="21"/>
    </w:rPr>
  </w:style>
  <w:style w:type="character" w:customStyle="1" w:styleId="Char3">
    <w:name w:val="页脚 Char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d">
    <w:name w:val="List Paragraph"/>
    <w:basedOn w:val="a"/>
    <w:link w:val="Char6"/>
    <w:uiPriority w:val="99"/>
    <w:qFormat/>
    <w:pPr>
      <w:ind w:firstLineChars="200" w:firstLine="420"/>
    </w:pPr>
  </w:style>
  <w:style w:type="character" w:customStyle="1" w:styleId="Char1">
    <w:name w:val="纯文本 Char"/>
    <w:basedOn w:val="a0"/>
    <w:link w:val="a5"/>
    <w:qFormat/>
    <w:rPr>
      <w:rFonts w:ascii="宋体" w:eastAsia="宋体" w:hAnsi="Courier New" w:cs="Times New Roman"/>
      <w:szCs w:val="24"/>
    </w:rPr>
  </w:style>
  <w:style w:type="character" w:customStyle="1" w:styleId="Char6">
    <w:name w:val="列出段落 Char"/>
    <w:basedOn w:val="a0"/>
    <w:link w:val="ad"/>
    <w:uiPriority w:val="34"/>
    <w:qFormat/>
    <w:rPr>
      <w:rFonts w:ascii="Times New Roman" w:eastAsia="宋体" w:hAnsi="Times New Roman" w:cs="Times New Roman"/>
      <w:szCs w:val="24"/>
    </w:rPr>
  </w:style>
  <w:style w:type="character" w:customStyle="1" w:styleId="Char4">
    <w:name w:val="页眉 Char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Char5">
    <w:name w:val="批注主题 Char"/>
    <w:basedOn w:val="Char"/>
    <w:link w:val="aa"/>
    <w:uiPriority w:val="99"/>
    <w:qFormat/>
    <w:rPr>
      <w:rFonts w:ascii="Times New Roman" w:eastAsia="宋体" w:hAnsi="Times New Roman" w:cs="Times New Roman"/>
      <w:b/>
      <w:bCs/>
      <w:szCs w:val="24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Char">
    <w:name w:val="标题 2 Char"/>
    <w:basedOn w:val="a0"/>
    <w:link w:val="2"/>
    <w:uiPriority w:val="9"/>
    <w:qFormat/>
    <w:rPr>
      <w:rFonts w:ascii="等线 Light" w:eastAsia="等线 Light" w:hAnsi="等线 Light" w:cs="宋体"/>
      <w:b/>
      <w:bCs/>
      <w:sz w:val="32"/>
      <w:szCs w:val="32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eastAsia="宋体" w:hAnsi="宋体"/>
      <w:kern w:val="0"/>
      <w:sz w:val="24"/>
      <w:szCs w:val="24"/>
      <w:lang w:eastAsia="en-US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005Char">
    <w:name w:val="005正文 Char"/>
    <w:link w:val="005"/>
    <w:qFormat/>
  </w:style>
  <w:style w:type="paragraph" w:customStyle="1" w:styleId="005">
    <w:name w:val="005正文"/>
    <w:basedOn w:val="a"/>
    <w:link w:val="005Char"/>
    <w:qFormat/>
    <w:pPr>
      <w:spacing w:beforeLines="50" w:line="360" w:lineRule="auto"/>
      <w:ind w:firstLineChars="200" w:firstLine="200"/>
    </w:pPr>
    <w:rPr>
      <w:rFonts w:ascii="等线" w:eastAsia="等线" w:hAnsi="等线" w:cs="宋体"/>
      <w:szCs w:val="22"/>
    </w:rPr>
  </w:style>
  <w:style w:type="paragraph" w:customStyle="1" w:styleId="10">
    <w:name w:val="修订1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4Char">
    <w:name w:val="标题 4 Char"/>
    <w:basedOn w:val="a0"/>
    <w:link w:val="4"/>
    <w:uiPriority w:val="9"/>
    <w:qFormat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wxtextunderline">
    <w:name w:val="wx_text_underline"/>
    <w:basedOn w:val="a0"/>
    <w:qFormat/>
  </w:style>
  <w:style w:type="character" w:customStyle="1" w:styleId="wxsearchkeywordwrap">
    <w:name w:val="wx_search_keyword_wrap"/>
    <w:basedOn w:val="a0"/>
    <w:qFormat/>
  </w:style>
  <w:style w:type="character" w:customStyle="1" w:styleId="lb">
    <w:name w:val="lb"/>
    <w:basedOn w:val="a0"/>
    <w:qFormat/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ae">
    <w:name w:val="Revision"/>
    <w:hidden/>
    <w:uiPriority w:val="99"/>
    <w:unhideWhenUsed/>
    <w:rsid w:val="000A23D8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143a4b24-bb9b-4437-b797-977a93535f7b</errorID>
      <errorWord>科技进步一等奖</errorWord>
      <group>L1_Political</group>
      <groupName>政治性问题</groupName>
      <ability>L2_Unpolitical</ability>
      <abilityName>政治敏感错误</abilityName>
      <candidateList>
        <item>科技进步奖一等奖</item>
      </candidateList>
      <explain/>
      <paraID> 61B8E11</paraID>
      <start>46</start>
      <end>53</end>
      <status>ignored</status>
      <modifiedWord/>
      <trackRevisions>false</trackRevisions>
    </reviewItem>
    <reviewItem>
      <errorID>f2ffea2c-f3d4-4510-8db2-68869b537838</errorID>
      <errorWord>科技进步一等奖</errorWord>
      <group>L1_Political</group>
      <groupName>政治性问题</groupName>
      <ability>L2_Unpolitical</ability>
      <abilityName>政治敏感错误</abilityName>
      <candidateList>
        <item>科技进步奖一等奖</item>
      </candidateList>
      <explain/>
      <paraID> 61B8E11</paraID>
      <start>57</start>
      <end>64</end>
      <status>ignored</status>
      <modifiedWord/>
      <trackRevisions>false</trackRevisions>
    </reviewItem>
    <reviewItem>
      <errorID>3099a49c-b524-42e0-a958-ff4ac850916b</errorID>
      <errorWord>:</errorWord>
      <group>L1_Punc</group>
      <groupName>标点问题</groupName>
      <ability>L2_Punc_CN</ability>
      <abilityName>标点符号问题</abilityName>
      <candidateList>
        <item>：</item>
      </candidateList>
      <explain/>
      <paraID>2506AF07</paraID>
      <start>1</start>
      <end>2</end>
      <status>ignored</status>
      <modifiedWord/>
      <trackRevisions>false</trackRevisions>
    </reviewItem>
    <reviewItem>
      <errorID>10b95d33-4871-45d7-8ad1-086176e23136</errorID>
      <errorWord>:</errorWord>
      <group>L1_Punc</group>
      <groupName>标点问题</groupName>
      <ability>L2_Punc_CN</ability>
      <abilityName>标点符号问题</abilityName>
      <candidateList>
        <item>：</item>
      </candidateList>
      <explain/>
      <paraID>6378B29C</paraID>
      <start>1</start>
      <end>2</end>
      <status>ignored</status>
      <modifiedWord/>
      <trackRevisions>false</trackRevisions>
    </reviewItem>
    <reviewItem>
      <errorID>122c0421-0de2-4521-9877-052028eb34bc</errorID>
      <errorWord>:</errorWord>
      <group>L1_Punc</group>
      <groupName>标点问题</groupName>
      <ability>L2_Punc_CN</ability>
      <abilityName>标点符号问题</abilityName>
      <candidateList>
        <item>：</item>
      </candidateList>
      <explain/>
      <paraID>71F436D2</paraID>
      <start>1</start>
      <end>2</end>
      <status>ignored</status>
      <modifiedWord/>
      <trackRevisions>false</trackRevisions>
    </reviewItem>
    <reviewItem>
      <errorID>cd5a9d27-5e58-46ef-94ed-b70ee3f6dfa4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4FD206D9</paraID>
      <start>1</start>
      <end>2</end>
      <status>ignored</status>
      <modifiedWord/>
      <trackRevisions>false</trackRevisions>
    </reviewItem>
    <reviewItem>
      <errorID>caedd6d4-0a80-4151-ad4b-e400e1a542ce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4A0894E0</paraID>
      <start>66</start>
      <end>67</end>
      <status>ignored</status>
      <modifiedWord/>
      <trackRevisions>false</trackRevisions>
    </reviewItem>
    <reviewItem>
      <errorID>781fff3b-7a6a-4c18-b824-6a11f388fa55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41B73870</paraID>
      <start>1</start>
      <end>2</end>
      <status>ignored</status>
      <modifiedWord/>
      <trackRevisions>false</trackRevisions>
    </reviewItem>
    <reviewItem>
      <errorID>71446c1b-4247-4f58-bfb1-99af9c47cc48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45D8608F</paraID>
      <start>1</start>
      <end>2</end>
      <status>ignored</status>
      <modifiedWord/>
      <trackRevisions>false</trackRevisions>
    </reviewItem>
    <reviewItem>
      <errorID>e5c1e672-d9a3-4688-bec8-7655ac5fd0ba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6AB8DAB1</paraID>
      <start>1</start>
      <end>2</end>
      <status>ignored</status>
      <modifiedWord/>
      <trackRevisions>false</trackRevisions>
    </reviewItem>
    <reviewItem>
      <errorID>8dd5cb11-8cbf-4158-bd22-960354acb8a6</errorID>
      <errorWord>:</errorWord>
      <group>L1_Punc</group>
      <groupName>标点问题</groupName>
      <ability>L2_Punc_CN</ability>
      <abilityName>标点符号问题</abilityName>
      <candidateList>
        <item>：</item>
      </candidateList>
      <explain/>
      <paraID>40E431E8</paraID>
      <start>1</start>
      <end>2</end>
      <status>ignored</status>
      <modifiedWord/>
      <trackRevisions>false</trackRevisions>
    </reviewItem>
    <reviewItem>
      <errorID>394cee6d-3354-4a83-9f76-d39347c8d586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193F017E</paraID>
      <start>1</start>
      <end>2</end>
      <status>ignored</status>
      <modifiedWord/>
      <trackRevisions>false</trackRevisions>
    </reviewItem>
    <reviewItem>
      <errorID>c57310a6-94c6-446d-8485-6a96af7ca70e</errorID>
      <errorWord>:</errorWord>
      <group>L1_Punc</group>
      <groupName>标点问题</groupName>
      <ability>L2_Punc_CN</ability>
      <abilityName>标点符号问题</abilityName>
      <candidateList>
        <item>：</item>
      </candidateList>
      <explain/>
      <paraID>7B9D480D</paraID>
      <start>1</start>
      <end>2</end>
      <status>ignored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288E4B-CBC3-4924-A41E-D45F3B449D55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1E671905-4B07-4258-A8FC-8B3A75910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 ch</dc:creator>
  <cp:lastModifiedBy>余萱</cp:lastModifiedBy>
  <cp:revision>3</cp:revision>
  <cp:lastPrinted>2026-08-18T05:59:00Z</cp:lastPrinted>
  <dcterms:created xsi:type="dcterms:W3CDTF">2026-09-03T01:35:00Z</dcterms:created>
  <dcterms:modified xsi:type="dcterms:W3CDTF">2026-09-03T01:37:00Z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eyJoZGlkIjoiNmIxYmU0MjljNTFhMzYxYWQ2NjA4Njc0NmZkNzcwMDAiLCJ1c2VySWQiOiIzNjE5MDk5MTQifQ==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E067C2D67CF0433F8A93C6E9B874C4FA_12</vt:lpwstr>
  </property>
</Properties>
</file>