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9B28">
      <w:pPr>
        <w:jc w:val="left"/>
        <w:rPr>
          <w:b/>
          <w:bCs/>
          <w:sz w:val="28"/>
          <w:szCs w:val="28"/>
        </w:rPr>
      </w:pPr>
      <w:r>
        <w:rPr>
          <w:rFonts w:cs="Times New Roman"/>
          <w:b/>
          <w:bCs/>
          <w:szCs w:val="24"/>
        </w:rPr>
        <w:t>证券代码：688635                                 证券简称：长进光子</w:t>
      </w:r>
    </w:p>
    <w:p w14:paraId="7B1CDB78">
      <w:pPr>
        <w:jc w:val="center"/>
        <w:rPr>
          <w:b/>
          <w:bCs/>
          <w:sz w:val="28"/>
          <w:szCs w:val="28"/>
        </w:rPr>
      </w:pPr>
    </w:p>
    <w:p w14:paraId="284553C4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武汉长进光子技术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股份有限公司</w:t>
      </w:r>
    </w:p>
    <w:p w14:paraId="272FAB0F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2026年半年度业绩说明会投资者关系活动记录表</w:t>
      </w:r>
    </w:p>
    <w:p w14:paraId="42FE1622">
      <w:pPr>
        <w:ind w:firstLine="241" w:firstLineChars="100"/>
        <w:rPr>
          <w:b/>
          <w:bCs/>
          <w:szCs w:val="24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                         </w:t>
      </w:r>
    </w:p>
    <w:p w14:paraId="63B64804">
      <w:pPr>
        <w:ind w:firstLine="241" w:firstLineChars="100"/>
        <w:jc w:val="right"/>
        <w:rPr>
          <w:szCs w:val="24"/>
        </w:rPr>
      </w:pPr>
      <w:r>
        <w:rPr>
          <w:rFonts w:hint="eastAsia"/>
          <w:b/>
          <w:bCs/>
          <w:szCs w:val="24"/>
        </w:rPr>
        <w:t xml:space="preserve"> 编号：</w:t>
      </w:r>
      <w:r>
        <w:rPr>
          <w:rFonts w:cs="Times New Roman"/>
          <w:szCs w:val="24"/>
        </w:rPr>
        <w:t>2026-001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91"/>
        <w:tblGridChange w:id="0">
          <w:tblGrid>
            <w:gridCol w:w="2405"/>
            <w:gridCol w:w="5891"/>
          </w:tblGrid>
        </w:tblGridChange>
      </w:tblGrid>
      <w:tr w14:paraId="13AE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B944C7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1F1EB77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</w:tcPr>
          <w:p w14:paraId="1985DD8F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□特定对象调研    □分析师会议</w:t>
            </w:r>
          </w:p>
          <w:p w14:paraId="708EC0B8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□媒体采访        ☑业绩说明会</w:t>
            </w:r>
          </w:p>
          <w:p w14:paraId="66D90B35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□新闻发布会      □路演活动</w:t>
            </w:r>
          </w:p>
          <w:p w14:paraId="017DBA92">
            <w:pPr>
              <w:spacing w:line="360" w:lineRule="auto"/>
              <w:rPr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□现场参观□其他（请文字说明其他活动内容）</w:t>
            </w:r>
          </w:p>
        </w:tc>
      </w:tr>
      <w:tr w14:paraId="1AFD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2405" w:type="dxa"/>
            <w:vAlign w:val="center"/>
          </w:tcPr>
          <w:p w14:paraId="3DDA2904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355617F4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及姓名</w:t>
            </w:r>
          </w:p>
        </w:tc>
        <w:tc>
          <w:tcPr>
            <w:tcW w:w="5891" w:type="dxa"/>
          </w:tcPr>
          <w:p w14:paraId="33BEF23C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通过上海证券报·中国证券网路演中心 （https://roadshow.cnstock.com/）参与“长进光子</w:t>
            </w:r>
            <w:r>
              <w:rPr>
                <w:rFonts w:cs="Times New Roman"/>
                <w:sz w:val="21"/>
                <w:szCs w:val="21"/>
              </w:rPr>
              <w:t>2026年半年度业绩说明会”的广大投资者</w:t>
            </w:r>
          </w:p>
        </w:tc>
      </w:tr>
      <w:tr w14:paraId="7CCA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05" w:type="dxa"/>
            <w:vAlign w:val="center"/>
          </w:tcPr>
          <w:p w14:paraId="0AA5FE6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</w:tcPr>
          <w:p w14:paraId="1374BA7A">
            <w:pPr>
              <w:rPr>
                <w:szCs w:val="24"/>
              </w:rPr>
            </w:pPr>
            <w:r>
              <w:rPr>
                <w:rFonts w:cs="Times New Roman"/>
                <w:sz w:val="21"/>
                <w:szCs w:val="21"/>
              </w:rPr>
              <w:t>2026年9月22日</w:t>
            </w:r>
          </w:p>
        </w:tc>
      </w:tr>
      <w:tr w14:paraId="24F1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3AC08DE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</w:tcPr>
          <w:p w14:paraId="5C98B609">
            <w:pPr>
              <w:rPr>
                <w:rFonts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上海证券报·中国证券网路演中心（https://roadshow.cnstock.com/）</w:t>
            </w:r>
          </w:p>
        </w:tc>
      </w:tr>
      <w:tr w14:paraId="7BF7C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2405" w:type="dxa"/>
            <w:vAlign w:val="center"/>
          </w:tcPr>
          <w:p w14:paraId="61B6CCDF">
            <w:pPr>
              <w:jc w:val="center"/>
              <w:rPr>
                <w:rFonts w:hint="eastAsia"/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</w:tc>
        <w:tc>
          <w:tcPr>
            <w:tcW w:w="5891" w:type="dxa"/>
          </w:tcPr>
          <w:p w14:paraId="51656FC7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董事长：李进延先生</w:t>
            </w:r>
          </w:p>
          <w:p w14:paraId="7ECFA692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总经理：刘长波先生</w:t>
            </w:r>
          </w:p>
          <w:p w14:paraId="2E3FA32B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财务负责人：李海清女士</w:t>
            </w:r>
          </w:p>
          <w:p w14:paraId="728669D2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董事会秘书：戴彬先生</w:t>
            </w:r>
          </w:p>
          <w:p w14:paraId="6E386AB9">
            <w:pPr>
              <w:spacing w:line="360" w:lineRule="auto"/>
              <w:rPr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独立董事：段丙华先生</w:t>
            </w:r>
          </w:p>
        </w:tc>
      </w:tr>
      <w:tr w14:paraId="42A0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5" w:type="dxa"/>
            <w:vAlign w:val="center"/>
          </w:tcPr>
          <w:p w14:paraId="220F939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44579FCC">
            <w:pPr>
              <w:pStyle w:val="5"/>
              <w:widowControl/>
              <w:spacing w:line="390" w:lineRule="atLeast"/>
              <w:rPr>
                <w:rFonts w:cstheme="minorBidi"/>
                <w:b/>
                <w:bCs/>
                <w:kern w:val="2"/>
                <w:sz w:val="21"/>
                <w:szCs w:val="21"/>
              </w:rPr>
            </w:pPr>
            <w:r>
              <w:rPr>
                <w:rFonts w:cstheme="minorBidi"/>
                <w:b/>
                <w:bCs/>
                <w:kern w:val="2"/>
                <w:sz w:val="21"/>
                <w:szCs w:val="21"/>
              </w:rPr>
              <w:t>1、请问董事长，网上看到长进的下游客户已经开始自研光纤，长进的产品容易被复制和超越么？护城河是什么？</w:t>
            </w:r>
          </w:p>
          <w:p w14:paraId="6EA22D72">
            <w:pPr>
              <w:rPr>
                <w:szCs w:val="24"/>
              </w:rPr>
            </w:pPr>
          </w:p>
          <w:p w14:paraId="760F553C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答：尊敬的投资者，您好。</w:t>
            </w:r>
          </w:p>
          <w:p w14:paraId="060139F6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特种光纤行业属于多学科交叉的技术密集型领域，涉及光电子学、材料科学等多学科交叉，必须依靠长期自主研发和工艺积累，难以通过简单模仿实现超越。</w:t>
            </w:r>
          </w:p>
          <w:p w14:paraId="1453C2F6">
            <w:pPr>
              <w:spacing w:line="360" w:lineRule="auto"/>
              <w:rPr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公司的护城河即核心竞争力在于专注、全面和前瞻的技术布局，作为独立第三方厂商服务于全行业多元化的客户需求，形成完整产品体系以及在高技术壁垒细分领域的技术优势。</w:t>
            </w:r>
          </w:p>
        </w:tc>
      </w:tr>
      <w:tr w14:paraId="6B61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405" w:type="dxa"/>
            <w:vAlign w:val="center"/>
          </w:tcPr>
          <w:p w14:paraId="40278F29">
            <w:pPr>
              <w:jc w:val="center"/>
              <w:rPr>
                <w:rFonts w:hint="eastAsia"/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</w:tc>
        <w:tc>
          <w:tcPr>
            <w:tcW w:w="5891" w:type="dxa"/>
          </w:tcPr>
          <w:p w14:paraId="7AC0C83D">
            <w:pPr>
              <w:jc w:val="left"/>
              <w:rPr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无</w:t>
            </w:r>
          </w:p>
        </w:tc>
      </w:tr>
      <w:tr w14:paraId="79A0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405" w:type="dxa"/>
          </w:tcPr>
          <w:p w14:paraId="35917F9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891" w:type="dxa"/>
          </w:tcPr>
          <w:p w14:paraId="552ACB70">
            <w:pPr>
              <w:jc w:val="left"/>
              <w:rPr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2026年9月22日</w:t>
            </w:r>
          </w:p>
        </w:tc>
      </w:tr>
    </w:tbl>
    <w:p w14:paraId="198A44CA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46"/>
    <w:rsid w:val="000B61FC"/>
    <w:rsid w:val="000C407B"/>
    <w:rsid w:val="000D2872"/>
    <w:rsid w:val="000E1009"/>
    <w:rsid w:val="00171B17"/>
    <w:rsid w:val="001F0F88"/>
    <w:rsid w:val="0020500F"/>
    <w:rsid w:val="002350EB"/>
    <w:rsid w:val="003A3A46"/>
    <w:rsid w:val="003F3C92"/>
    <w:rsid w:val="004754E9"/>
    <w:rsid w:val="004E40CA"/>
    <w:rsid w:val="00513BB5"/>
    <w:rsid w:val="0058648D"/>
    <w:rsid w:val="00773E29"/>
    <w:rsid w:val="00880942"/>
    <w:rsid w:val="009F4679"/>
    <w:rsid w:val="00A02DE2"/>
    <w:rsid w:val="00A300B7"/>
    <w:rsid w:val="00B71EE6"/>
    <w:rsid w:val="00DC0644"/>
    <w:rsid w:val="00DC5E46"/>
    <w:rsid w:val="00E9000F"/>
    <w:rsid w:val="1E320BD4"/>
    <w:rsid w:val="26FA1D87"/>
    <w:rsid w:val="2C71578A"/>
    <w:rsid w:val="2E5F70EA"/>
    <w:rsid w:val="408E3038"/>
    <w:rsid w:val="49DD1D6D"/>
    <w:rsid w:val="5C963AD7"/>
    <w:rsid w:val="61DB790A"/>
    <w:rsid w:val="6200143D"/>
    <w:rsid w:val="6677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cs="Times New Roman"/>
      <w:kern w:val="0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basedOn w:val="8"/>
    <w:link w:val="2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0">
    <w:name w:val="页眉 字符"/>
    <w:basedOn w:val="8"/>
    <w:link w:val="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/>
      <w:sz w:val="18"/>
      <w:szCs w:val="18"/>
    </w:rPr>
  </w:style>
  <w:style w:type="paragraph" w:customStyle="1" w:styleId="12">
    <w:name w:val="Revision"/>
    <w:hidden/>
    <w:unhideWhenUsed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495</Words>
  <Characters>577</Characters>
  <Lines>5</Lines>
  <Paragraphs>1</Paragraphs>
  <TotalTime>7</TotalTime>
  <ScaleCrop>false</ScaleCrop>
  <LinksUpToDate>false</LinksUpToDate>
  <CharactersWithSpaces>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2026-09-22T08:19:00Z</dcterms:created>
  <dc:creator>荣大-李雷</dc:creator>
  <cp:lastModifiedBy>wangl</cp:lastModifiedBy>
  <dcterms:modified xsi:type="dcterms:W3CDTF">2026-09-22T08:19:54Z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4692EE691F244CEB96FEAC9D5A4CBF0E</vt:lpwstr>
  </property>
  <property fmtid="{D5CDD505-2E9C-101B-9397-08002B2CF9AE}" pid="4" name="KSOTemplateDocerSaveRecord">
    <vt:lpwstr>eyJoZGlkIjoiODYwNzQxY2UzMDhjYTI2NzFhNjNjNGM4NDU4ODQ4YWQiLCJ1c2VySWQiOiIyOTA1NzA3MDQifQ==</vt:lpwstr>
  </property>
</Properties>
</file>