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D4EE2" w14:textId="77777777" w:rsidR="00B60ABE" w:rsidRDefault="00685336">
      <w:pPr>
        <w:spacing w:line="400" w:lineRule="exact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证券代码：6</w:t>
      </w:r>
      <w:r>
        <w:rPr>
          <w:rFonts w:ascii="宋体" w:eastAsia="宋体" w:hAnsi="宋体"/>
          <w:color w:val="000000"/>
          <w:sz w:val="24"/>
        </w:rPr>
        <w:t>03004</w:t>
      </w:r>
      <w:r>
        <w:rPr>
          <w:rFonts w:ascii="宋体" w:eastAsia="宋体" w:hAnsi="宋体" w:hint="eastAsia"/>
          <w:color w:val="000000"/>
          <w:sz w:val="24"/>
        </w:rPr>
        <w:t xml:space="preserve">                              </w:t>
      </w:r>
      <w:r>
        <w:rPr>
          <w:rFonts w:ascii="宋体" w:eastAsia="宋体" w:hAnsi="宋体"/>
          <w:color w:val="000000"/>
          <w:sz w:val="24"/>
        </w:rPr>
        <w:t xml:space="preserve">     </w:t>
      </w:r>
      <w:r>
        <w:rPr>
          <w:rFonts w:ascii="宋体" w:eastAsia="宋体" w:hAnsi="宋体" w:hint="eastAsia"/>
          <w:color w:val="000000"/>
          <w:sz w:val="24"/>
        </w:rPr>
        <w:t>证券简称：鼎龙科技</w:t>
      </w:r>
    </w:p>
    <w:p w14:paraId="21880B18" w14:textId="77777777" w:rsidR="00B60ABE" w:rsidRDefault="00685336">
      <w:pPr>
        <w:spacing w:beforeLines="50" w:before="156" w:afterLines="50" w:after="156" w:line="400" w:lineRule="exact"/>
        <w:jc w:val="center"/>
        <w:rPr>
          <w:rFonts w:ascii="宋体" w:eastAsia="宋体" w:hAnsi="宋体"/>
          <w:b/>
          <w:color w:val="000000"/>
          <w:sz w:val="32"/>
        </w:rPr>
      </w:pPr>
      <w:r>
        <w:rPr>
          <w:rFonts w:ascii="宋体" w:eastAsia="宋体" w:hAnsi="宋体" w:hint="eastAsia"/>
          <w:b/>
          <w:color w:val="000000"/>
          <w:sz w:val="32"/>
        </w:rPr>
        <w:t>浙江鼎龙科技股份有限公司</w:t>
      </w:r>
    </w:p>
    <w:p w14:paraId="7B1E6D22" w14:textId="77777777" w:rsidR="00B60ABE" w:rsidRDefault="00685336">
      <w:pPr>
        <w:spacing w:beforeLines="50" w:before="156" w:afterLines="50" w:after="156" w:line="400" w:lineRule="exact"/>
        <w:jc w:val="center"/>
        <w:rPr>
          <w:rFonts w:ascii="宋体" w:eastAsia="宋体" w:hAnsi="宋体"/>
          <w:b/>
          <w:color w:val="000000"/>
          <w:sz w:val="32"/>
        </w:rPr>
      </w:pPr>
      <w:r>
        <w:rPr>
          <w:rFonts w:ascii="宋体" w:eastAsia="宋体" w:hAnsi="宋体" w:hint="eastAsia"/>
          <w:b/>
          <w:color w:val="000000"/>
          <w:sz w:val="32"/>
        </w:rPr>
        <w:t>投资者关系活动记录表</w:t>
      </w:r>
    </w:p>
    <w:p w14:paraId="594DB440" w14:textId="4C54FE34" w:rsidR="00B60ABE" w:rsidRDefault="00685336">
      <w:pPr>
        <w:spacing w:line="400" w:lineRule="exact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 xml:space="preserve">                                                  </w:t>
      </w:r>
      <w:r>
        <w:rPr>
          <w:rFonts w:ascii="宋体" w:eastAsia="宋体" w:hAnsi="宋体"/>
          <w:color w:val="000000"/>
          <w:sz w:val="24"/>
        </w:rPr>
        <w:t xml:space="preserve">    </w:t>
      </w:r>
      <w:r>
        <w:rPr>
          <w:rFonts w:ascii="宋体" w:eastAsia="宋体" w:hAnsi="宋体" w:hint="eastAsia"/>
          <w:color w:val="000000"/>
          <w:sz w:val="24"/>
        </w:rPr>
        <w:t>编号：2</w:t>
      </w:r>
      <w:r w:rsidR="000750B9">
        <w:rPr>
          <w:rFonts w:ascii="宋体" w:eastAsia="宋体" w:hAnsi="宋体"/>
          <w:color w:val="000000"/>
          <w:sz w:val="24"/>
        </w:rPr>
        <w:t>026</w:t>
      </w:r>
      <w:r>
        <w:rPr>
          <w:rFonts w:ascii="宋体" w:eastAsia="宋体" w:hAnsi="宋体"/>
          <w:color w:val="000000"/>
          <w:sz w:val="24"/>
        </w:rPr>
        <w:t>-00</w:t>
      </w:r>
      <w:r w:rsidR="009842A8">
        <w:rPr>
          <w:rFonts w:ascii="宋体" w:eastAsia="宋体" w:hAnsi="宋体"/>
          <w:color w:val="000000"/>
          <w:sz w:val="24"/>
        </w:rPr>
        <w:t>2</w:t>
      </w:r>
      <w:r>
        <w:rPr>
          <w:rFonts w:ascii="宋体" w:eastAsia="宋体" w:hAnsi="宋体" w:hint="eastAsia"/>
          <w:color w:val="000000"/>
          <w:sz w:val="24"/>
        </w:rPr>
        <w:t xml:space="preserve">      </w:t>
      </w:r>
    </w:p>
    <w:tbl>
      <w:tblPr>
        <w:tblStyle w:val="a8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5"/>
        <w:gridCol w:w="6430"/>
      </w:tblGrid>
      <w:tr w:rsidR="00B60ABE" w14:paraId="3563A171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8E1AE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投资者关系活动类别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8F4E" w14:textId="77777777" w:rsidR="00B60ABE" w:rsidRDefault="00685336">
            <w:pPr>
              <w:spacing w:line="360" w:lineRule="auto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分析师会议</w:t>
            </w:r>
          </w:p>
          <w:p w14:paraId="2C745491" w14:textId="77777777" w:rsidR="00B60ABE" w:rsidRDefault="00685336">
            <w:pPr>
              <w:spacing w:line="360" w:lineRule="auto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■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业绩说明会</w:t>
            </w:r>
          </w:p>
          <w:p w14:paraId="05DCFF1E" w14:textId="77777777" w:rsidR="00B60ABE" w:rsidRDefault="00685336">
            <w:pPr>
              <w:spacing w:line="360" w:lineRule="auto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路演活动</w:t>
            </w:r>
          </w:p>
          <w:p w14:paraId="0A33DD78" w14:textId="77777777" w:rsidR="00B60ABE" w:rsidRDefault="00685336">
            <w:pPr>
              <w:spacing w:line="360" w:lineRule="auto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现场参观</w:t>
            </w:r>
          </w:p>
          <w:p w14:paraId="02C40795" w14:textId="77777777" w:rsidR="00B60ABE" w:rsidRDefault="00685336">
            <w:pPr>
              <w:spacing w:line="360" w:lineRule="auto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其他 （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B60ABE" w14:paraId="04042B15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AE40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活动名称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BBD9" w14:textId="11BCCBD1" w:rsidR="00B60ABE" w:rsidRDefault="00685336" w:rsidP="000750B9">
            <w:pPr>
              <w:spacing w:line="360" w:lineRule="auto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202</w:t>
            </w:r>
            <w:r w:rsidR="000750B9">
              <w:rPr>
                <w:rFonts w:ascii="宋体" w:eastAsia="宋体" w:hAnsi="宋体"/>
                <w:color w:val="000000"/>
                <w:sz w:val="24"/>
                <w:szCs w:val="24"/>
              </w:rPr>
              <w:t>6</w:t>
            </w:r>
            <w:r w:rsidR="00C2637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年半年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度业绩说明会</w:t>
            </w:r>
          </w:p>
        </w:tc>
      </w:tr>
      <w:tr w:rsidR="00B60ABE" w14:paraId="20A78657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3C60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参与单位名称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19896" w14:textId="77777777" w:rsidR="00B60ABE" w:rsidRDefault="00685336">
            <w:pPr>
              <w:spacing w:line="360" w:lineRule="auto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通过网络互动的方式参加本次说明会的投资者</w:t>
            </w:r>
          </w:p>
        </w:tc>
      </w:tr>
      <w:tr w:rsidR="00B60ABE" w14:paraId="7D4B5109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74E5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时间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655D" w14:textId="21BC7CDE" w:rsidR="00B60ABE" w:rsidRDefault="000750B9" w:rsidP="00C26371">
            <w:pPr>
              <w:spacing w:line="360" w:lineRule="auto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2026-0</w:t>
            </w:r>
            <w:r w:rsidR="00C26371"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-</w:t>
            </w:r>
            <w:r w:rsidR="00C26371"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30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 xml:space="preserve"> - </w:t>
            </w:r>
            <w:r w:rsidR="00C26371"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09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:00-1</w:t>
            </w:r>
            <w:r w:rsidR="00C26371"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0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:</w:t>
            </w:r>
            <w:r w:rsidR="00C26371"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00</w:t>
            </w:r>
          </w:p>
        </w:tc>
      </w:tr>
      <w:tr w:rsidR="00B60ABE" w14:paraId="2BE4A010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C592" w14:textId="40D20EC9" w:rsidR="00B60ABE" w:rsidRDefault="00685336" w:rsidP="00FB65B2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地点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6341" w14:textId="19D2A35E" w:rsidR="000750B9" w:rsidRPr="000750B9" w:rsidRDefault="00685336" w:rsidP="000750B9">
            <w:pPr>
              <w:spacing w:line="360" w:lineRule="auto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上证路演中心</w:t>
            </w:r>
            <w:r w:rsidR="000750B9" w:rsidRPr="000750B9">
              <w:rPr>
                <w:rFonts w:ascii="宋体" w:eastAsia="宋体" w:hAnsi="宋体" w:hint="eastAsia"/>
                <w:color w:val="000000"/>
                <w:sz w:val="24"/>
              </w:rPr>
              <w:t>https://roadshow.sseinfo.com/</w:t>
            </w:r>
          </w:p>
        </w:tc>
      </w:tr>
      <w:tr w:rsidR="00B60ABE" w14:paraId="7E251772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4B91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上市公司接待人员姓名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FE00" w14:textId="72B99CB9" w:rsidR="00B60ABE" w:rsidRDefault="00C26371" w:rsidP="00C26371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董事兼总经理史元晓</w:t>
            </w:r>
            <w:r w:rsidR="00685336">
              <w:rPr>
                <w:rFonts w:ascii="宋体" w:eastAsia="宋体" w:hAnsi="宋体" w:hint="eastAsia"/>
                <w:color w:val="000000"/>
                <w:sz w:val="24"/>
              </w:rPr>
              <w:t>、董事兼董事会秘书周菡语、</w:t>
            </w:r>
            <w:r w:rsidR="00BB17EF">
              <w:rPr>
                <w:rFonts w:ascii="宋体" w:eastAsia="宋体" w:hAnsi="宋体" w:hint="eastAsia"/>
                <w:color w:val="000000"/>
                <w:sz w:val="24"/>
              </w:rPr>
              <w:t>独立董事蒋浩、财务总监李丽君</w:t>
            </w:r>
          </w:p>
        </w:tc>
      </w:tr>
      <w:tr w:rsidR="00B60ABE" w14:paraId="5A96A8E1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15B42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投资者关系活动主要内容介绍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379A" w14:textId="77777777" w:rsidR="00B60ABE" w:rsidRDefault="00685336" w:rsidP="00BB17EF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互动问答回复：</w:t>
            </w:r>
          </w:p>
          <w:p w14:paraId="0ECE0BFB" w14:textId="1FB9E507" w:rsidR="00BB17EF" w:rsidRP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b/>
                <w:color w:val="000000"/>
                <w:sz w:val="24"/>
              </w:rPr>
            </w:pPr>
            <w:r w:rsidRPr="00BB17EF">
              <w:rPr>
                <w:rFonts w:ascii="宋体" w:eastAsia="宋体" w:hAnsi="宋体"/>
                <w:b/>
                <w:color w:val="000000"/>
                <w:sz w:val="24"/>
              </w:rPr>
              <w:t>1</w:t>
            </w:r>
            <w:r w:rsidRPr="00BB17EF">
              <w:rPr>
                <w:rFonts w:ascii="宋体" w:eastAsia="宋体" w:hAnsi="宋体" w:hint="eastAsia"/>
                <w:b/>
                <w:color w:val="000000"/>
                <w:sz w:val="24"/>
              </w:rPr>
              <w:t>.</w:t>
            </w:r>
            <w:r w:rsidR="00C26371">
              <w:rPr>
                <w:rFonts w:hint="eastAsia"/>
              </w:rPr>
              <w:t xml:space="preserve"> </w:t>
            </w:r>
            <w:r w:rsidR="00C26371">
              <w:rPr>
                <w:rFonts w:ascii="宋体" w:eastAsia="宋体" w:hAnsi="宋体" w:hint="eastAsia"/>
                <w:b/>
                <w:color w:val="000000"/>
                <w:sz w:val="24"/>
              </w:rPr>
              <w:t>精细化工主业各产品板块的营收占比和增长情况如何</w:t>
            </w:r>
            <w:r w:rsidRPr="00BB17EF">
              <w:rPr>
                <w:rFonts w:ascii="宋体" w:eastAsia="宋体" w:hAnsi="宋体"/>
                <w:b/>
                <w:color w:val="000000"/>
                <w:sz w:val="24"/>
              </w:rPr>
              <w:t>？</w:t>
            </w:r>
          </w:p>
          <w:p w14:paraId="11AE5D73" w14:textId="2C0E3177" w:rsidR="00BB17EF" w:rsidRP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 w:rsidRPr="00BB17EF">
              <w:rPr>
                <w:rFonts w:ascii="宋体" w:eastAsia="宋体" w:hAnsi="宋体"/>
                <w:color w:val="000000"/>
                <w:sz w:val="24"/>
              </w:rPr>
              <w:t>答</w:t>
            </w:r>
            <w:r w:rsidR="00A94487">
              <w:rPr>
                <w:rFonts w:ascii="宋体" w:eastAsia="宋体" w:hAnsi="宋体" w:hint="eastAsia"/>
                <w:color w:val="000000"/>
                <w:sz w:val="24"/>
              </w:rPr>
              <w:t>：</w:t>
            </w:r>
            <w:r w:rsidR="00C26371" w:rsidRPr="00C26371">
              <w:rPr>
                <w:rFonts w:ascii="宋体" w:eastAsia="宋体" w:hAnsi="宋体" w:hint="eastAsia"/>
                <w:color w:val="000000"/>
                <w:sz w:val="24"/>
              </w:rPr>
              <w:t>尊敬的投资者您好，上半年公司三大业务板块染发剂原料、特种材料单体和植保材料，营收占比分别为</w:t>
            </w:r>
            <w:r w:rsidR="00C26371" w:rsidRPr="00C26371">
              <w:rPr>
                <w:rFonts w:ascii="宋体" w:eastAsia="宋体" w:hAnsi="宋体"/>
                <w:color w:val="000000"/>
                <w:sz w:val="24"/>
              </w:rPr>
              <w:t>68.75%、16.07%、5.47%。染发剂原料总体收入保持稳定；特种材料单体结构调整，部分新品种有所增长；植保材料因下游需求调整产品结构，总体收入有所下滑。具体可阅读公司已披露的半年度报告，谢谢！</w:t>
            </w:r>
          </w:p>
          <w:p w14:paraId="1F3C3F0B" w14:textId="77777777" w:rsid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</w:p>
          <w:p w14:paraId="6943C045" w14:textId="6F1CB5D0" w:rsidR="00BB17EF" w:rsidRP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b/>
                <w:color w:val="000000"/>
                <w:sz w:val="24"/>
              </w:rPr>
            </w:pPr>
            <w:r w:rsidRPr="00BB17EF">
              <w:rPr>
                <w:rFonts w:ascii="宋体" w:eastAsia="宋体" w:hAnsi="宋体"/>
                <w:b/>
                <w:color w:val="000000"/>
                <w:sz w:val="24"/>
              </w:rPr>
              <w:t>2</w:t>
            </w:r>
            <w:r w:rsidRPr="00BB17EF">
              <w:rPr>
                <w:rFonts w:ascii="宋体" w:eastAsia="宋体" w:hAnsi="宋体" w:hint="eastAsia"/>
                <w:b/>
                <w:color w:val="000000"/>
                <w:sz w:val="24"/>
              </w:rPr>
              <w:t>.</w:t>
            </w:r>
            <w:r w:rsidR="00C26371">
              <w:rPr>
                <w:rFonts w:hint="eastAsia"/>
              </w:rPr>
              <w:t xml:space="preserve"> </w:t>
            </w:r>
            <w:r w:rsidR="00C26371" w:rsidRPr="00C26371">
              <w:rPr>
                <w:rFonts w:ascii="宋体" w:eastAsia="宋体" w:hAnsi="宋体" w:hint="eastAsia"/>
                <w:b/>
                <w:color w:val="000000"/>
                <w:sz w:val="24"/>
              </w:rPr>
              <w:t>各主要产品线毛利率同比有何变化，对整体盈利影响多大？</w:t>
            </w:r>
          </w:p>
          <w:p w14:paraId="6733F972" w14:textId="70843D65" w:rsid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 w:rsidRPr="00BB17EF">
              <w:rPr>
                <w:rFonts w:ascii="宋体" w:eastAsia="宋体" w:hAnsi="宋体"/>
                <w:color w:val="000000"/>
                <w:sz w:val="24"/>
              </w:rPr>
              <w:t>答</w:t>
            </w:r>
            <w:r w:rsidR="00A94487">
              <w:rPr>
                <w:rFonts w:ascii="宋体" w:eastAsia="宋体" w:hAnsi="宋体" w:hint="eastAsia"/>
                <w:color w:val="000000"/>
                <w:sz w:val="24"/>
              </w:rPr>
              <w:t>：</w:t>
            </w:r>
            <w:r w:rsidR="00C26371" w:rsidRPr="00C26371">
              <w:rPr>
                <w:rFonts w:ascii="宋体" w:eastAsia="宋体" w:hAnsi="宋体" w:hint="eastAsia"/>
                <w:color w:val="000000"/>
                <w:sz w:val="24"/>
              </w:rPr>
              <w:t>尊敬的投资者您好，受产能爬坡、产品结构、市场竞争、客户需求、汇率等影响，上半年公司整体毛利率有所下降，公司将加强产品绿色迭代和工艺改进，稳定优势品种价格，同时</w:t>
            </w:r>
            <w:r w:rsidR="00C26371" w:rsidRPr="00C26371">
              <w:rPr>
                <w:rFonts w:ascii="宋体" w:eastAsia="宋体" w:hAnsi="宋体" w:hint="eastAsia"/>
                <w:color w:val="000000"/>
                <w:sz w:val="24"/>
              </w:rPr>
              <w:lastRenderedPageBreak/>
              <w:t>积极推进新产品的市场拓展。谢谢</w:t>
            </w:r>
            <w:r w:rsidR="00C26371" w:rsidRPr="00C26371">
              <w:rPr>
                <w:rFonts w:ascii="宋体" w:eastAsia="宋体" w:hAnsi="宋体"/>
                <w:color w:val="000000"/>
                <w:sz w:val="24"/>
              </w:rPr>
              <w:t>!</w:t>
            </w:r>
          </w:p>
          <w:p w14:paraId="1566BC96" w14:textId="77777777" w:rsidR="00BB17EF" w:rsidRP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</w:p>
          <w:p w14:paraId="4FF57736" w14:textId="31EDE0CC" w:rsidR="00BB17EF" w:rsidRPr="00BB17EF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b/>
                <w:color w:val="000000"/>
                <w:sz w:val="24"/>
              </w:rPr>
            </w:pPr>
            <w:r w:rsidRPr="00BB17EF">
              <w:rPr>
                <w:rFonts w:ascii="宋体" w:eastAsia="宋体" w:hAnsi="宋体"/>
                <w:b/>
                <w:color w:val="000000"/>
                <w:sz w:val="24"/>
              </w:rPr>
              <w:t>3</w:t>
            </w:r>
            <w:r w:rsidRPr="00BB17EF">
              <w:rPr>
                <w:rFonts w:ascii="宋体" w:eastAsia="宋体" w:hAnsi="宋体" w:hint="eastAsia"/>
                <w:b/>
                <w:color w:val="000000"/>
                <w:sz w:val="24"/>
              </w:rPr>
              <w:t>.</w:t>
            </w:r>
            <w:r w:rsidR="009842A8">
              <w:rPr>
                <w:rFonts w:hint="eastAsia"/>
              </w:rPr>
              <w:t xml:space="preserve"> </w:t>
            </w:r>
            <w:r w:rsidR="009842A8">
              <w:rPr>
                <w:rFonts w:ascii="宋体" w:eastAsia="宋体" w:hAnsi="宋体" w:hint="eastAsia"/>
                <w:b/>
                <w:color w:val="000000"/>
                <w:sz w:val="24"/>
              </w:rPr>
              <w:t>公司未来在精细化工领域的重点发展方向是什么</w:t>
            </w:r>
            <w:r w:rsidRPr="00BB17EF">
              <w:rPr>
                <w:rFonts w:ascii="宋体" w:eastAsia="宋体" w:hAnsi="宋体"/>
                <w:b/>
                <w:color w:val="000000"/>
                <w:sz w:val="24"/>
              </w:rPr>
              <w:t>？</w:t>
            </w:r>
          </w:p>
          <w:p w14:paraId="1F4A3C5F" w14:textId="664484A0" w:rsidR="00B60ABE" w:rsidRDefault="00BB17EF" w:rsidP="00BB17EF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 w:rsidRPr="00BB17EF">
              <w:rPr>
                <w:rFonts w:ascii="宋体" w:eastAsia="宋体" w:hAnsi="宋体"/>
                <w:color w:val="000000"/>
                <w:sz w:val="24"/>
              </w:rPr>
              <w:t>答</w:t>
            </w:r>
            <w:r w:rsidR="00A94487">
              <w:rPr>
                <w:rFonts w:ascii="宋体" w:eastAsia="宋体" w:hAnsi="宋体" w:hint="eastAsia"/>
                <w:color w:val="000000"/>
                <w:sz w:val="24"/>
              </w:rPr>
              <w:t>：</w:t>
            </w:r>
            <w:r w:rsidR="009842A8" w:rsidRPr="009842A8">
              <w:rPr>
                <w:rFonts w:ascii="宋体" w:eastAsia="宋体" w:hAnsi="宋体" w:hint="eastAsia"/>
                <w:color w:val="000000"/>
                <w:sz w:val="24"/>
              </w:rPr>
              <w:t>尊敬的投资者您好，未来公司将进一步巩固染发剂原料市场地位，通过产品迭代、研发合作等方式加强主要客户的粘性，拓展其他化妆品原料品类；特种材料单体具备较大的市场前景，公司将特种材料单体业务作为第</w:t>
            </w:r>
            <w:bookmarkStart w:id="0" w:name="_GoBack"/>
            <w:bookmarkEnd w:id="0"/>
            <w:r w:rsidR="009842A8" w:rsidRPr="009842A8">
              <w:rPr>
                <w:rFonts w:ascii="宋体" w:eastAsia="宋体" w:hAnsi="宋体" w:hint="eastAsia"/>
                <w:color w:val="000000"/>
                <w:sz w:val="24"/>
              </w:rPr>
              <w:t>二增长曲线重点培育，继续升级完善特种材料单体技术平台，加快特种材料单体矩阵的扩充和商业化进程。谢谢</w:t>
            </w:r>
            <w:r w:rsidR="009842A8" w:rsidRPr="009842A8">
              <w:rPr>
                <w:rFonts w:ascii="宋体" w:eastAsia="宋体" w:hAnsi="宋体"/>
                <w:color w:val="000000"/>
                <w:sz w:val="24"/>
              </w:rPr>
              <w:t>!</w:t>
            </w:r>
          </w:p>
        </w:tc>
      </w:tr>
      <w:tr w:rsidR="00B60ABE" w14:paraId="240EAF68" w14:textId="77777777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948E" w14:textId="77777777" w:rsidR="00B60ABE" w:rsidRDefault="00685336">
            <w:pPr>
              <w:spacing w:line="360" w:lineRule="auto"/>
              <w:jc w:val="both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FD1B" w14:textId="77777777" w:rsidR="00B60ABE" w:rsidRDefault="00B60ABE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</w:p>
        </w:tc>
      </w:tr>
    </w:tbl>
    <w:p w14:paraId="626BDDE7" w14:textId="77777777" w:rsidR="00B60ABE" w:rsidRDefault="00B60ABE">
      <w:pPr>
        <w:rPr>
          <w:rFonts w:ascii="宋体" w:eastAsia="宋体" w:hAnsi="宋体"/>
        </w:rPr>
      </w:pPr>
    </w:p>
    <w:sectPr w:rsidR="00B60ABE">
      <w:pgSz w:w="11905" w:h="16837"/>
      <w:pgMar w:top="1440" w:right="1800" w:bottom="1440" w:left="1800" w:header="850" w:footer="99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73011" w14:textId="77777777" w:rsidR="00076C2B" w:rsidRDefault="00076C2B" w:rsidP="000750B9">
      <w:r>
        <w:separator/>
      </w:r>
    </w:p>
  </w:endnote>
  <w:endnote w:type="continuationSeparator" w:id="0">
    <w:p w14:paraId="56FBDC56" w14:textId="77777777" w:rsidR="00076C2B" w:rsidRDefault="00076C2B" w:rsidP="0007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B0309" w14:textId="77777777" w:rsidR="00076C2B" w:rsidRDefault="00076C2B" w:rsidP="000750B9">
      <w:r>
        <w:separator/>
      </w:r>
    </w:p>
  </w:footnote>
  <w:footnote w:type="continuationSeparator" w:id="0">
    <w:p w14:paraId="1E3221DA" w14:textId="77777777" w:rsidR="00076C2B" w:rsidRDefault="00076C2B" w:rsidP="00075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DF9E9"/>
    <w:multiLevelType w:val="singleLevel"/>
    <w:tmpl w:val="2B0DF9E9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42"/>
    <w:rsid w:val="8B6E9B8E"/>
    <w:rsid w:val="8DEE9738"/>
    <w:rsid w:val="8EAECAA3"/>
    <w:rsid w:val="ACDB14C8"/>
    <w:rsid w:val="ADFE3226"/>
    <w:rsid w:val="AFDC39AA"/>
    <w:rsid w:val="B7FD2870"/>
    <w:rsid w:val="BCFB7967"/>
    <w:rsid w:val="BDDFB1A5"/>
    <w:rsid w:val="BFBBDC11"/>
    <w:rsid w:val="BFE6A986"/>
    <w:rsid w:val="BFFDF9B2"/>
    <w:rsid w:val="C3FF3F48"/>
    <w:rsid w:val="D37D3322"/>
    <w:rsid w:val="DDDD2176"/>
    <w:rsid w:val="DFB98B69"/>
    <w:rsid w:val="DFFF6F3E"/>
    <w:rsid w:val="DFFFACB3"/>
    <w:rsid w:val="E5F55DFF"/>
    <w:rsid w:val="E6DF5308"/>
    <w:rsid w:val="E7F72484"/>
    <w:rsid w:val="EBDBDEB9"/>
    <w:rsid w:val="EC3D9DDC"/>
    <w:rsid w:val="EDFFA418"/>
    <w:rsid w:val="EFDE636F"/>
    <w:rsid w:val="F4EFECAE"/>
    <w:rsid w:val="F573A5A4"/>
    <w:rsid w:val="F70ADA9E"/>
    <w:rsid w:val="F7BB6501"/>
    <w:rsid w:val="FC42FCF2"/>
    <w:rsid w:val="FD7FDFF7"/>
    <w:rsid w:val="FDC810EF"/>
    <w:rsid w:val="FF9AF951"/>
    <w:rsid w:val="FFBDC1CB"/>
    <w:rsid w:val="FFDD5D9F"/>
    <w:rsid w:val="FFFCDFBF"/>
    <w:rsid w:val="00001E89"/>
    <w:rsid w:val="00012DDB"/>
    <w:rsid w:val="00014458"/>
    <w:rsid w:val="00024917"/>
    <w:rsid w:val="00026787"/>
    <w:rsid w:val="0003057A"/>
    <w:rsid w:val="00031085"/>
    <w:rsid w:val="00034424"/>
    <w:rsid w:val="00064B70"/>
    <w:rsid w:val="000658BB"/>
    <w:rsid w:val="00067C0F"/>
    <w:rsid w:val="00071B87"/>
    <w:rsid w:val="000750B9"/>
    <w:rsid w:val="00075FA3"/>
    <w:rsid w:val="00076C2B"/>
    <w:rsid w:val="00083332"/>
    <w:rsid w:val="000862C2"/>
    <w:rsid w:val="00097016"/>
    <w:rsid w:val="000A51CD"/>
    <w:rsid w:val="000B22BB"/>
    <w:rsid w:val="000B2401"/>
    <w:rsid w:val="000B4754"/>
    <w:rsid w:val="000B4F92"/>
    <w:rsid w:val="000B5AF7"/>
    <w:rsid w:val="000C1E8F"/>
    <w:rsid w:val="000C6062"/>
    <w:rsid w:val="000D2FFF"/>
    <w:rsid w:val="000D4720"/>
    <w:rsid w:val="000D69D6"/>
    <w:rsid w:val="000E31E9"/>
    <w:rsid w:val="0010055C"/>
    <w:rsid w:val="001040A7"/>
    <w:rsid w:val="00117514"/>
    <w:rsid w:val="001271FE"/>
    <w:rsid w:val="00135291"/>
    <w:rsid w:val="001418B2"/>
    <w:rsid w:val="00152507"/>
    <w:rsid w:val="0015675D"/>
    <w:rsid w:val="00170DFB"/>
    <w:rsid w:val="0017756E"/>
    <w:rsid w:val="00186E8B"/>
    <w:rsid w:val="00197FCC"/>
    <w:rsid w:val="001C0E92"/>
    <w:rsid w:val="001C22E0"/>
    <w:rsid w:val="001C2AC8"/>
    <w:rsid w:val="001C527D"/>
    <w:rsid w:val="001C5907"/>
    <w:rsid w:val="001D3A4A"/>
    <w:rsid w:val="001D69CB"/>
    <w:rsid w:val="001E0B0C"/>
    <w:rsid w:val="00200245"/>
    <w:rsid w:val="0020419A"/>
    <w:rsid w:val="00216A7F"/>
    <w:rsid w:val="0021756E"/>
    <w:rsid w:val="00226914"/>
    <w:rsid w:val="00226D20"/>
    <w:rsid w:val="00230AEF"/>
    <w:rsid w:val="00231387"/>
    <w:rsid w:val="002345F9"/>
    <w:rsid w:val="002368E8"/>
    <w:rsid w:val="00271249"/>
    <w:rsid w:val="00280A39"/>
    <w:rsid w:val="00282153"/>
    <w:rsid w:val="00283A5E"/>
    <w:rsid w:val="002917C7"/>
    <w:rsid w:val="002934B8"/>
    <w:rsid w:val="002A1CB9"/>
    <w:rsid w:val="002D1CFF"/>
    <w:rsid w:val="002D2F63"/>
    <w:rsid w:val="002E69B2"/>
    <w:rsid w:val="002F497B"/>
    <w:rsid w:val="002F4A13"/>
    <w:rsid w:val="00307EF9"/>
    <w:rsid w:val="003206CC"/>
    <w:rsid w:val="00344798"/>
    <w:rsid w:val="003469CB"/>
    <w:rsid w:val="00351E2F"/>
    <w:rsid w:val="00351FA7"/>
    <w:rsid w:val="003573CF"/>
    <w:rsid w:val="00362585"/>
    <w:rsid w:val="003673F7"/>
    <w:rsid w:val="003709B3"/>
    <w:rsid w:val="00374664"/>
    <w:rsid w:val="00387837"/>
    <w:rsid w:val="00396CCE"/>
    <w:rsid w:val="003A13DE"/>
    <w:rsid w:val="003A4163"/>
    <w:rsid w:val="003A7AF2"/>
    <w:rsid w:val="003B514D"/>
    <w:rsid w:val="003B5CF1"/>
    <w:rsid w:val="003C16E4"/>
    <w:rsid w:val="003C7BD2"/>
    <w:rsid w:val="003D0610"/>
    <w:rsid w:val="003D7A2B"/>
    <w:rsid w:val="003D7EE3"/>
    <w:rsid w:val="003E7469"/>
    <w:rsid w:val="003E7694"/>
    <w:rsid w:val="0042317A"/>
    <w:rsid w:val="00427965"/>
    <w:rsid w:val="00442579"/>
    <w:rsid w:val="0046700F"/>
    <w:rsid w:val="00471152"/>
    <w:rsid w:val="004733B0"/>
    <w:rsid w:val="00486124"/>
    <w:rsid w:val="00494162"/>
    <w:rsid w:val="00497436"/>
    <w:rsid w:val="004B7402"/>
    <w:rsid w:val="004D12D9"/>
    <w:rsid w:val="004D1C8D"/>
    <w:rsid w:val="004E4EF9"/>
    <w:rsid w:val="004F2224"/>
    <w:rsid w:val="004F4BCE"/>
    <w:rsid w:val="005008C5"/>
    <w:rsid w:val="00505A23"/>
    <w:rsid w:val="005200FB"/>
    <w:rsid w:val="005324D9"/>
    <w:rsid w:val="00547A5A"/>
    <w:rsid w:val="0055118E"/>
    <w:rsid w:val="00552184"/>
    <w:rsid w:val="005527ED"/>
    <w:rsid w:val="00554AF0"/>
    <w:rsid w:val="0058063D"/>
    <w:rsid w:val="005851C3"/>
    <w:rsid w:val="00591F59"/>
    <w:rsid w:val="005A166D"/>
    <w:rsid w:val="005A2874"/>
    <w:rsid w:val="005C3557"/>
    <w:rsid w:val="005C3896"/>
    <w:rsid w:val="005D5727"/>
    <w:rsid w:val="005D5D42"/>
    <w:rsid w:val="005D5F81"/>
    <w:rsid w:val="005E4742"/>
    <w:rsid w:val="005E5626"/>
    <w:rsid w:val="0060674E"/>
    <w:rsid w:val="00610413"/>
    <w:rsid w:val="00611072"/>
    <w:rsid w:val="00611BD7"/>
    <w:rsid w:val="006208B4"/>
    <w:rsid w:val="00621E97"/>
    <w:rsid w:val="006338BF"/>
    <w:rsid w:val="00637C07"/>
    <w:rsid w:val="00644DEE"/>
    <w:rsid w:val="00655578"/>
    <w:rsid w:val="0066313B"/>
    <w:rsid w:val="00666B76"/>
    <w:rsid w:val="00676382"/>
    <w:rsid w:val="006826B8"/>
    <w:rsid w:val="006844A1"/>
    <w:rsid w:val="00685336"/>
    <w:rsid w:val="00685609"/>
    <w:rsid w:val="00695C02"/>
    <w:rsid w:val="006A6758"/>
    <w:rsid w:val="006D62A8"/>
    <w:rsid w:val="006E3A6B"/>
    <w:rsid w:val="006F47DD"/>
    <w:rsid w:val="00707DB0"/>
    <w:rsid w:val="00712D4A"/>
    <w:rsid w:val="007145A2"/>
    <w:rsid w:val="00717F04"/>
    <w:rsid w:val="007240A8"/>
    <w:rsid w:val="00725570"/>
    <w:rsid w:val="00725725"/>
    <w:rsid w:val="00744972"/>
    <w:rsid w:val="007470C3"/>
    <w:rsid w:val="007536CE"/>
    <w:rsid w:val="00753F38"/>
    <w:rsid w:val="00763483"/>
    <w:rsid w:val="007734AE"/>
    <w:rsid w:val="007738E2"/>
    <w:rsid w:val="00775EEA"/>
    <w:rsid w:val="007A6A03"/>
    <w:rsid w:val="007B6078"/>
    <w:rsid w:val="007E1B91"/>
    <w:rsid w:val="007F319A"/>
    <w:rsid w:val="008008CA"/>
    <w:rsid w:val="008017A4"/>
    <w:rsid w:val="00824536"/>
    <w:rsid w:val="0082533E"/>
    <w:rsid w:val="00830E6C"/>
    <w:rsid w:val="008463B4"/>
    <w:rsid w:val="00853CFA"/>
    <w:rsid w:val="00857841"/>
    <w:rsid w:val="008629FE"/>
    <w:rsid w:val="0086428E"/>
    <w:rsid w:val="008763B1"/>
    <w:rsid w:val="008B2769"/>
    <w:rsid w:val="008C36FC"/>
    <w:rsid w:val="008D298A"/>
    <w:rsid w:val="008D4FF3"/>
    <w:rsid w:val="008E05C7"/>
    <w:rsid w:val="008E36A6"/>
    <w:rsid w:val="009135DE"/>
    <w:rsid w:val="00916C12"/>
    <w:rsid w:val="0091736D"/>
    <w:rsid w:val="00933959"/>
    <w:rsid w:val="00935E0D"/>
    <w:rsid w:val="009747CA"/>
    <w:rsid w:val="009839DA"/>
    <w:rsid w:val="009842A8"/>
    <w:rsid w:val="00993A7C"/>
    <w:rsid w:val="0099432C"/>
    <w:rsid w:val="009948FC"/>
    <w:rsid w:val="00996F52"/>
    <w:rsid w:val="009A5ACD"/>
    <w:rsid w:val="009B0976"/>
    <w:rsid w:val="009B5469"/>
    <w:rsid w:val="009B7053"/>
    <w:rsid w:val="009C46EC"/>
    <w:rsid w:val="009D78B0"/>
    <w:rsid w:val="009E0C98"/>
    <w:rsid w:val="009F52E6"/>
    <w:rsid w:val="00A00FB1"/>
    <w:rsid w:val="00A2151D"/>
    <w:rsid w:val="00A35E89"/>
    <w:rsid w:val="00A62215"/>
    <w:rsid w:val="00A63234"/>
    <w:rsid w:val="00A6323F"/>
    <w:rsid w:val="00A8156D"/>
    <w:rsid w:val="00A917B7"/>
    <w:rsid w:val="00A91A1A"/>
    <w:rsid w:val="00A93237"/>
    <w:rsid w:val="00A94487"/>
    <w:rsid w:val="00A9589D"/>
    <w:rsid w:val="00A95B06"/>
    <w:rsid w:val="00AC5C62"/>
    <w:rsid w:val="00AD4817"/>
    <w:rsid w:val="00AD6D8F"/>
    <w:rsid w:val="00AD6E1A"/>
    <w:rsid w:val="00AD7D78"/>
    <w:rsid w:val="00AE11D7"/>
    <w:rsid w:val="00AE2A44"/>
    <w:rsid w:val="00AE4D06"/>
    <w:rsid w:val="00AF6B44"/>
    <w:rsid w:val="00B015FE"/>
    <w:rsid w:val="00B016BD"/>
    <w:rsid w:val="00B10F8E"/>
    <w:rsid w:val="00B14FA5"/>
    <w:rsid w:val="00B26E04"/>
    <w:rsid w:val="00B35564"/>
    <w:rsid w:val="00B40263"/>
    <w:rsid w:val="00B45716"/>
    <w:rsid w:val="00B55F96"/>
    <w:rsid w:val="00B60ABE"/>
    <w:rsid w:val="00B64241"/>
    <w:rsid w:val="00B66F42"/>
    <w:rsid w:val="00B677DA"/>
    <w:rsid w:val="00B73E82"/>
    <w:rsid w:val="00B75149"/>
    <w:rsid w:val="00B82280"/>
    <w:rsid w:val="00B84136"/>
    <w:rsid w:val="00B861B8"/>
    <w:rsid w:val="00B91893"/>
    <w:rsid w:val="00BB17EF"/>
    <w:rsid w:val="00BC59CA"/>
    <w:rsid w:val="00BC7EA6"/>
    <w:rsid w:val="00BD25F5"/>
    <w:rsid w:val="00BE0712"/>
    <w:rsid w:val="00BE3C48"/>
    <w:rsid w:val="00BE3EA5"/>
    <w:rsid w:val="00BF3556"/>
    <w:rsid w:val="00BF389B"/>
    <w:rsid w:val="00C23691"/>
    <w:rsid w:val="00C25A22"/>
    <w:rsid w:val="00C26371"/>
    <w:rsid w:val="00C3556E"/>
    <w:rsid w:val="00C37085"/>
    <w:rsid w:val="00C40921"/>
    <w:rsid w:val="00C66694"/>
    <w:rsid w:val="00C75E9C"/>
    <w:rsid w:val="00CA54B4"/>
    <w:rsid w:val="00CB0C95"/>
    <w:rsid w:val="00CC289D"/>
    <w:rsid w:val="00CE18C0"/>
    <w:rsid w:val="00CE4306"/>
    <w:rsid w:val="00CE7BD0"/>
    <w:rsid w:val="00D0264D"/>
    <w:rsid w:val="00D37BBB"/>
    <w:rsid w:val="00D47696"/>
    <w:rsid w:val="00D517BD"/>
    <w:rsid w:val="00D524A4"/>
    <w:rsid w:val="00D537CE"/>
    <w:rsid w:val="00D60FDB"/>
    <w:rsid w:val="00D63F4F"/>
    <w:rsid w:val="00D72F00"/>
    <w:rsid w:val="00D72FC3"/>
    <w:rsid w:val="00D74C2A"/>
    <w:rsid w:val="00D938AF"/>
    <w:rsid w:val="00DA2A89"/>
    <w:rsid w:val="00DA345A"/>
    <w:rsid w:val="00DA4F4A"/>
    <w:rsid w:val="00DA5397"/>
    <w:rsid w:val="00DA6049"/>
    <w:rsid w:val="00DB268E"/>
    <w:rsid w:val="00DC21FF"/>
    <w:rsid w:val="00DC47BE"/>
    <w:rsid w:val="00DC5FCC"/>
    <w:rsid w:val="00DC627F"/>
    <w:rsid w:val="00DE1ED8"/>
    <w:rsid w:val="00DE21C8"/>
    <w:rsid w:val="00DE74A8"/>
    <w:rsid w:val="00E04B5E"/>
    <w:rsid w:val="00E10EE3"/>
    <w:rsid w:val="00E13EC7"/>
    <w:rsid w:val="00E27DD9"/>
    <w:rsid w:val="00E303BC"/>
    <w:rsid w:val="00E34FA9"/>
    <w:rsid w:val="00E368A4"/>
    <w:rsid w:val="00E378BA"/>
    <w:rsid w:val="00E47A44"/>
    <w:rsid w:val="00E579F4"/>
    <w:rsid w:val="00E63340"/>
    <w:rsid w:val="00E65272"/>
    <w:rsid w:val="00E72707"/>
    <w:rsid w:val="00E728B9"/>
    <w:rsid w:val="00E93357"/>
    <w:rsid w:val="00E94DFD"/>
    <w:rsid w:val="00EA4974"/>
    <w:rsid w:val="00EB0C5D"/>
    <w:rsid w:val="00EB5B41"/>
    <w:rsid w:val="00EB7128"/>
    <w:rsid w:val="00EC2939"/>
    <w:rsid w:val="00ED7639"/>
    <w:rsid w:val="00EE1F6D"/>
    <w:rsid w:val="00F00371"/>
    <w:rsid w:val="00F0308E"/>
    <w:rsid w:val="00F13A2B"/>
    <w:rsid w:val="00F15FB8"/>
    <w:rsid w:val="00F2242B"/>
    <w:rsid w:val="00F23B21"/>
    <w:rsid w:val="00F2454D"/>
    <w:rsid w:val="00F24C4B"/>
    <w:rsid w:val="00F264E9"/>
    <w:rsid w:val="00F274C9"/>
    <w:rsid w:val="00F310B4"/>
    <w:rsid w:val="00F34C5A"/>
    <w:rsid w:val="00F54FB7"/>
    <w:rsid w:val="00F568BB"/>
    <w:rsid w:val="00F57C6E"/>
    <w:rsid w:val="00F7344C"/>
    <w:rsid w:val="00F7532E"/>
    <w:rsid w:val="00F76E82"/>
    <w:rsid w:val="00F804B2"/>
    <w:rsid w:val="00F81BE2"/>
    <w:rsid w:val="00F82B2A"/>
    <w:rsid w:val="00F86713"/>
    <w:rsid w:val="00F9742E"/>
    <w:rsid w:val="00F97567"/>
    <w:rsid w:val="00FA2C79"/>
    <w:rsid w:val="00FA7A79"/>
    <w:rsid w:val="00FB12FB"/>
    <w:rsid w:val="00FB65B2"/>
    <w:rsid w:val="00FD1C26"/>
    <w:rsid w:val="00FD651C"/>
    <w:rsid w:val="00FE368E"/>
    <w:rsid w:val="00FE6894"/>
    <w:rsid w:val="00FF1148"/>
    <w:rsid w:val="00FF27DA"/>
    <w:rsid w:val="07DF9465"/>
    <w:rsid w:val="17DB4333"/>
    <w:rsid w:val="17FF7A56"/>
    <w:rsid w:val="1E5F37B7"/>
    <w:rsid w:val="26FD8910"/>
    <w:rsid w:val="2FFF25F2"/>
    <w:rsid w:val="3BAF3706"/>
    <w:rsid w:val="3C73CFDA"/>
    <w:rsid w:val="3EBFD068"/>
    <w:rsid w:val="3F150D7F"/>
    <w:rsid w:val="3F764BE9"/>
    <w:rsid w:val="3FFE5122"/>
    <w:rsid w:val="4A6C3222"/>
    <w:rsid w:val="4F7F2DA0"/>
    <w:rsid w:val="58EFBA5F"/>
    <w:rsid w:val="5D73B1B1"/>
    <w:rsid w:val="5E3A5E2D"/>
    <w:rsid w:val="6299419B"/>
    <w:rsid w:val="65CDA9F3"/>
    <w:rsid w:val="66FF095D"/>
    <w:rsid w:val="69FC63E9"/>
    <w:rsid w:val="6CFEB7D2"/>
    <w:rsid w:val="6DAFB9A4"/>
    <w:rsid w:val="6DE3ED9F"/>
    <w:rsid w:val="71BC64DE"/>
    <w:rsid w:val="74CEAB64"/>
    <w:rsid w:val="74DFBBA8"/>
    <w:rsid w:val="76F33D56"/>
    <w:rsid w:val="76FF6067"/>
    <w:rsid w:val="779F46AA"/>
    <w:rsid w:val="77BB1F5D"/>
    <w:rsid w:val="7A3A13F7"/>
    <w:rsid w:val="7DFF3C42"/>
    <w:rsid w:val="7DFF6B31"/>
    <w:rsid w:val="7E6EAABB"/>
    <w:rsid w:val="7EBD0064"/>
    <w:rsid w:val="7F8F88F3"/>
    <w:rsid w:val="7FBD6F21"/>
    <w:rsid w:val="7FCCB69A"/>
    <w:rsid w:val="7FEF5AF3"/>
    <w:rsid w:val="7FFAD482"/>
    <w:rsid w:val="7FFBA827"/>
    <w:rsid w:val="7FFE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883C9D"/>
  <w15:docId w15:val="{2F3E2475-5F1D-43CC-A4EC-12CF5535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1"/>
    </w:rPr>
  </w:style>
  <w:style w:type="paragraph" w:styleId="1">
    <w:name w:val="heading 1"/>
    <w:next w:val="a"/>
    <w:qFormat/>
    <w:pPr>
      <w:keepNext/>
      <w:keepLines/>
      <w:spacing w:before="348" w:after="210"/>
      <w:outlineLvl w:val="0"/>
    </w:pPr>
    <w:rPr>
      <w:rFonts w:asciiTheme="minorHAnsi" w:eastAsiaTheme="minorEastAsia" w:hAnsiTheme="minorHAnsi" w:cstheme="minorBidi"/>
      <w:b/>
      <w:kern w:val="2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paragraph" w:styleId="a4">
    <w:name w:val="Balloon Text"/>
    <w:basedOn w:val="a"/>
    <w:qFormat/>
    <w:rPr>
      <w:sz w:val="18"/>
    </w:rPr>
  </w:style>
  <w:style w:type="paragraph" w:styleId="a5">
    <w:name w:val="footer"/>
    <w:basedOn w:val="a"/>
    <w:qFormat/>
    <w:rPr>
      <w:sz w:val="18"/>
    </w:rPr>
  </w:style>
  <w:style w:type="paragraph" w:styleId="a6">
    <w:name w:val="header"/>
    <w:basedOn w:val="a"/>
    <w:qFormat/>
    <w:pPr>
      <w:pBdr>
        <w:bottom w:val="single" w:sz="6" w:space="1" w:color="000000"/>
      </w:pBdr>
      <w:jc w:val="center"/>
    </w:pPr>
    <w:rPr>
      <w:sz w:val="18"/>
    </w:rPr>
  </w:style>
  <w:style w:type="paragraph" w:styleId="a7">
    <w:name w:val="Normal (Web)"/>
    <w:basedOn w:val="a"/>
    <w:qFormat/>
    <w:pPr>
      <w:widowControl/>
      <w:spacing w:before="100" w:after="100"/>
    </w:pPr>
    <w:rPr>
      <w:rFonts w:ascii="宋体" w:hAnsi="宋体" w:cs="宋体"/>
      <w:kern w:val="0"/>
      <w:sz w:val="24"/>
    </w:rPr>
  </w:style>
  <w:style w:type="table" w:styleId="a8">
    <w:name w:val="Table Grid"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9">
    <w:name w:val="纯文本 字符"/>
    <w:basedOn w:val="a0"/>
    <w:qFormat/>
    <w:rPr>
      <w:rFonts w:ascii="宋体" w:hAnsi="Courier New"/>
    </w:rPr>
  </w:style>
  <w:style w:type="character" w:customStyle="1" w:styleId="aa">
    <w:name w:val="批注框文本 字符"/>
    <w:basedOn w:val="a0"/>
    <w:qFormat/>
    <w:rPr>
      <w:kern w:val="2"/>
      <w:sz w:val="18"/>
    </w:rPr>
  </w:style>
  <w:style w:type="character" w:customStyle="1" w:styleId="ab">
    <w:name w:val="页脚 字符"/>
    <w:basedOn w:val="a0"/>
    <w:qFormat/>
    <w:rPr>
      <w:sz w:val="18"/>
    </w:rPr>
  </w:style>
  <w:style w:type="character" w:customStyle="1" w:styleId="ac">
    <w:name w:val="页眉 字符"/>
    <w:basedOn w:val="a0"/>
    <w:qFormat/>
    <w:rPr>
      <w:sz w:val="18"/>
    </w:rPr>
  </w:style>
  <w:style w:type="paragraph" w:styleId="ad">
    <w:name w:val="List Paragraph"/>
    <w:basedOn w:val="a"/>
    <w:qFormat/>
    <w:pPr>
      <w:ind w:firstLineChars="200" w:firstLine="420"/>
    </w:pPr>
  </w:style>
  <w:style w:type="character" w:customStyle="1" w:styleId="hightlight">
    <w:name w:val="hightlight"/>
    <w:basedOn w:val="a0"/>
    <w:qFormat/>
  </w:style>
  <w:style w:type="character" w:styleId="ae">
    <w:name w:val="Hyperlink"/>
    <w:basedOn w:val="a0"/>
    <w:uiPriority w:val="99"/>
    <w:unhideWhenUsed/>
    <w:rsid w:val="000750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798</Characters>
  <Application>Microsoft Office Word</Application>
  <DocSecurity>0</DocSecurity>
  <Lines>6</Lines>
  <Paragraphs>1</Paragraphs>
  <ScaleCrop>false</ScaleCrop>
  <Company>ZMMC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DingTalk</dc:creator>
  <cp:lastModifiedBy>z</cp:lastModifiedBy>
  <cp:revision>9</cp:revision>
  <dcterms:created xsi:type="dcterms:W3CDTF">2024-09-11T17:41:00Z</dcterms:created>
  <dcterms:modified xsi:type="dcterms:W3CDTF">2026-09-30T07:36:00Z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2052-12.1.0.21170</vt:lpwstr>
  </property>
  <property fmtid="{D5CDD505-2E9C-101B-9397-08002B2CF9AE}" pid="3" name="KSOTemplateDocerSaveRecord">
    <vt:lpwstr>eyJoZGlkIjoiZjg1ZmQ2OTgzMzJmNDU5YzdlYWU3ZjU1YzQwMjFmZTYiLCJ1c2VySWQiOiIzOTg4MTcyMzQifQ==</vt:lpwstr>
  </property>
  <property fmtid="{D5CDD505-2E9C-101B-9397-08002B2CF9AE}" pid="4" name="ICV">
    <vt:lpwstr>98467EA14C5646A1A26C7876E44C753E_12</vt:lpwstr>
  </property>
</Properties>
</file>